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FB1D" w14:textId="3474C20A" w:rsidR="00903A37" w:rsidRDefault="00B276B0" w:rsidP="00903A37">
      <w:r>
        <w:t>March 2022</w:t>
      </w:r>
      <w:r w:rsidR="00903A37">
        <w:t xml:space="preserve"> </w:t>
      </w:r>
    </w:p>
    <w:p w14:paraId="01733086" w14:textId="77777777" w:rsidR="00903A37" w:rsidRDefault="00903A37" w:rsidP="00903A37">
      <w:r>
        <w:t xml:space="preserve"> </w:t>
      </w:r>
    </w:p>
    <w:p w14:paraId="3B1945DE" w14:textId="77777777" w:rsidR="00903A37" w:rsidRDefault="00903A37" w:rsidP="00122C65">
      <w:pPr>
        <w:spacing w:after="0" w:line="240" w:lineRule="auto"/>
      </w:pPr>
      <w:r>
        <w:t xml:space="preserve">Dear Resident, </w:t>
      </w:r>
    </w:p>
    <w:p w14:paraId="539A3089" w14:textId="77777777" w:rsidR="00903A37" w:rsidRDefault="00903A37" w:rsidP="00122C65">
      <w:pPr>
        <w:spacing w:after="0" w:line="240" w:lineRule="auto"/>
      </w:pPr>
      <w:r>
        <w:t xml:space="preserve"> </w:t>
      </w:r>
    </w:p>
    <w:p w14:paraId="03927D28" w14:textId="6695F4EA" w:rsidR="00903A37" w:rsidRDefault="00903A37" w:rsidP="00936DD4">
      <w:pPr>
        <w:spacing w:after="0" w:line="240" w:lineRule="auto"/>
        <w:jc w:val="both"/>
      </w:pPr>
      <w:r>
        <w:t xml:space="preserve">As part of the effort at continuous infrastructure improvement, and to provide the highest quality service to our customers, the City of Bedford has contracted with Fabrizi Trucking and Paving to install new water mains in the following street(s): </w:t>
      </w:r>
    </w:p>
    <w:p w14:paraId="21E1A6AD" w14:textId="77777777" w:rsidR="00936DD4" w:rsidRDefault="00936DD4" w:rsidP="00936DD4">
      <w:pPr>
        <w:spacing w:after="0" w:line="240" w:lineRule="auto"/>
        <w:jc w:val="both"/>
      </w:pPr>
    </w:p>
    <w:p w14:paraId="25D814F1" w14:textId="322423F0" w:rsidR="00903A37" w:rsidRDefault="00903A37" w:rsidP="00122C65">
      <w:pPr>
        <w:spacing w:after="0" w:line="240" w:lineRule="auto"/>
      </w:pPr>
      <w:r>
        <w:t>• Ennis Avenue</w:t>
      </w:r>
    </w:p>
    <w:p w14:paraId="6DA817DF" w14:textId="35FCB70A" w:rsidR="00903A37" w:rsidRDefault="00903A37" w:rsidP="00122C65">
      <w:pPr>
        <w:spacing w:after="0" w:line="240" w:lineRule="auto"/>
      </w:pPr>
      <w:r>
        <w:t>• Harriman Avenue</w:t>
      </w:r>
    </w:p>
    <w:p w14:paraId="64A8BA4C" w14:textId="228CEAAE" w:rsidR="00903A37" w:rsidRDefault="00903A37" w:rsidP="00122C65">
      <w:pPr>
        <w:spacing w:after="0" w:line="240" w:lineRule="auto"/>
      </w:pPr>
      <w:r>
        <w:t xml:space="preserve"> </w:t>
      </w:r>
    </w:p>
    <w:p w14:paraId="1313CE02" w14:textId="77777777" w:rsidR="00122C65" w:rsidRDefault="00122C65" w:rsidP="00122C65">
      <w:pPr>
        <w:spacing w:after="0" w:line="240" w:lineRule="auto"/>
      </w:pPr>
    </w:p>
    <w:p w14:paraId="37FFF237" w14:textId="77777777" w:rsidR="00903A37" w:rsidRDefault="00903A37" w:rsidP="00903A37">
      <w:r w:rsidRPr="00122C65">
        <w:rPr>
          <w:u w:val="single"/>
        </w:rPr>
        <w:t>Construction Schedule</w:t>
      </w:r>
      <w:r>
        <w:t xml:space="preserve">: </w:t>
      </w:r>
    </w:p>
    <w:p w14:paraId="70FC0470" w14:textId="4F150144" w:rsidR="00903A37" w:rsidRDefault="00903A37" w:rsidP="00122C65">
      <w:pPr>
        <w:spacing w:after="0" w:line="240" w:lineRule="auto"/>
      </w:pPr>
      <w:r>
        <w:t xml:space="preserve">The installation is expected to begin on or around </w:t>
      </w:r>
      <w:r w:rsidR="00B276B0">
        <w:t>April 19th</w:t>
      </w:r>
      <w:r>
        <w:t xml:space="preserve"> and is expected to last until </w:t>
      </w:r>
      <w:r w:rsidR="00B276B0">
        <w:t>July 28</w:t>
      </w:r>
      <w:r w:rsidR="00B276B0" w:rsidRPr="00B276B0">
        <w:rPr>
          <w:vertAlign w:val="superscript"/>
        </w:rPr>
        <w:t>th</w:t>
      </w:r>
      <w:r w:rsidR="00B276B0">
        <w:t>.</w:t>
      </w:r>
    </w:p>
    <w:p w14:paraId="15A579AD" w14:textId="77777777" w:rsidR="00122C65" w:rsidRDefault="00122C65" w:rsidP="00122C65">
      <w:pPr>
        <w:spacing w:after="0" w:line="240" w:lineRule="auto"/>
      </w:pPr>
    </w:p>
    <w:p w14:paraId="6C5124F2" w14:textId="356598D8" w:rsidR="00903A37" w:rsidRDefault="00903A37" w:rsidP="00122C65">
      <w:pPr>
        <w:spacing w:after="0" w:line="240" w:lineRule="auto"/>
      </w:pPr>
      <w:r>
        <w:t xml:space="preserve">During construction all efforts will be made to minimize traffic disruption, but periodic detours and delays can be expected.   </w:t>
      </w:r>
    </w:p>
    <w:p w14:paraId="0003525A" w14:textId="77777777" w:rsidR="00903A37" w:rsidRDefault="00903A37" w:rsidP="00903A37">
      <w:r>
        <w:t xml:space="preserve"> </w:t>
      </w:r>
    </w:p>
    <w:p w14:paraId="1A7AF2AE" w14:textId="77777777" w:rsidR="00903A37" w:rsidRDefault="00903A37" w:rsidP="00903A37">
      <w:r w:rsidRPr="00122C65">
        <w:rPr>
          <w:u w:val="single"/>
        </w:rPr>
        <w:t>Impacts on Water Service</w:t>
      </w:r>
      <w:r>
        <w:t xml:space="preserve">:  </w:t>
      </w:r>
    </w:p>
    <w:p w14:paraId="688D825C" w14:textId="085DDE05" w:rsidR="00903A37" w:rsidRDefault="00936DD4" w:rsidP="00936DD4">
      <w:pPr>
        <w:spacing w:after="0" w:line="240" w:lineRule="auto"/>
        <w:jc w:val="both"/>
      </w:pPr>
      <w:r>
        <w:t>The City of Bedford</w:t>
      </w:r>
      <w:r w:rsidR="00903A37">
        <w:t xml:space="preserve"> will make all efforts to minimize any disruption to your water service.  However, during the construction you may</w:t>
      </w:r>
      <w:r>
        <w:t xml:space="preserve"> </w:t>
      </w:r>
      <w:r w:rsidR="00903A37">
        <w:t xml:space="preserve">experience some disruption of your water service.  </w:t>
      </w:r>
      <w:r>
        <w:t>The City’s contractor</w:t>
      </w:r>
      <w:r w:rsidR="00903A37">
        <w:t xml:space="preserve"> will advise you of any planned disruptions to your service as</w:t>
      </w:r>
      <w:r>
        <w:t xml:space="preserve"> </w:t>
      </w:r>
      <w:r w:rsidR="00903A37">
        <w:t xml:space="preserve">far in advance as possible. </w:t>
      </w:r>
    </w:p>
    <w:p w14:paraId="17CEE07C" w14:textId="77777777" w:rsidR="00903A37" w:rsidRDefault="00903A37" w:rsidP="00903A37">
      <w:r>
        <w:t xml:space="preserve"> </w:t>
      </w:r>
    </w:p>
    <w:p w14:paraId="7686BF73" w14:textId="77777777" w:rsidR="00903A37" w:rsidRPr="00D4655D" w:rsidRDefault="00903A37" w:rsidP="00903A37">
      <w:pPr>
        <w:rPr>
          <w:u w:val="single"/>
        </w:rPr>
      </w:pPr>
      <w:r w:rsidRPr="00D4655D">
        <w:rPr>
          <w:u w:val="single"/>
        </w:rPr>
        <w:t xml:space="preserve">Lead Information </w:t>
      </w:r>
    </w:p>
    <w:p w14:paraId="171E1A40" w14:textId="1E289830" w:rsidR="00903A37" w:rsidRDefault="00903A37" w:rsidP="007D6EE7">
      <w:pPr>
        <w:spacing w:after="0" w:line="240" w:lineRule="auto"/>
        <w:jc w:val="both"/>
      </w:pPr>
      <w:r>
        <w:t xml:space="preserve">This construction is taking place in an area which may have lead service lines. </w:t>
      </w:r>
      <w:r w:rsidR="00F433AE">
        <w:t>C</w:t>
      </w:r>
      <w:r>
        <w:t>onstruction activities may cause changes in water quality, including the possibility of a temporary increase in lead levels</w:t>
      </w:r>
      <w:r w:rsidR="00F433AE">
        <w:t xml:space="preserve"> </w:t>
      </w:r>
      <w:r>
        <w:t xml:space="preserve">in the drinking water.  As a precaution, </w:t>
      </w:r>
      <w:r w:rsidR="00F433AE">
        <w:t>the City’s contractor</w:t>
      </w:r>
      <w:r>
        <w:t xml:space="preserve"> is offering water filters which are certified to remove lead. </w:t>
      </w:r>
      <w:r w:rsidR="00E836D0">
        <w:t>Filters will be provided at no cost to you</w:t>
      </w:r>
      <w:r w:rsidR="005463CB">
        <w:t>.</w:t>
      </w:r>
      <w:r>
        <w:t xml:space="preserve"> Manufacturer’s instructions on how to properly use the filter, including when the filter should be changed are included with the filter and should be read prior to use.</w:t>
      </w:r>
    </w:p>
    <w:p w14:paraId="1663381D" w14:textId="77777777" w:rsidR="005463CB" w:rsidRDefault="005463CB" w:rsidP="007D6EE7">
      <w:pPr>
        <w:spacing w:after="0" w:line="240" w:lineRule="auto"/>
        <w:jc w:val="both"/>
      </w:pPr>
    </w:p>
    <w:p w14:paraId="369B1BA0" w14:textId="77777777" w:rsidR="007929B8" w:rsidRDefault="00903A37" w:rsidP="007D6EE7">
      <w:pPr>
        <w:spacing w:after="0" w:line="240" w:lineRule="auto"/>
        <w:jc w:val="both"/>
      </w:pPr>
      <w:r>
        <w:t>You will be notified when water service has been restored. When water service is restored, perform a full-house flush by letting</w:t>
      </w:r>
      <w:r w:rsidR="005463CB">
        <w:t xml:space="preserve"> </w:t>
      </w:r>
      <w:r>
        <w:t>the cold water run on all the taps in your house run for 30 minutes to flush out any lead and/or sediment from your line. Then</w:t>
      </w:r>
      <w:r w:rsidR="005463CB">
        <w:t xml:space="preserve"> </w:t>
      </w:r>
      <w:r>
        <w:t>begin using your water filters certified to remove lead for all water used for drinking and cooking.</w:t>
      </w:r>
    </w:p>
    <w:p w14:paraId="171A7DDA" w14:textId="2E921E24" w:rsidR="00903A37" w:rsidRDefault="00903A37" w:rsidP="007D6EE7">
      <w:pPr>
        <w:spacing w:after="0" w:line="240" w:lineRule="auto"/>
        <w:jc w:val="both"/>
      </w:pPr>
      <w:r>
        <w:t xml:space="preserve">   </w:t>
      </w:r>
    </w:p>
    <w:p w14:paraId="781FBDF1" w14:textId="77777777" w:rsidR="007929B8" w:rsidRDefault="00903A37" w:rsidP="007D6EE7">
      <w:pPr>
        <w:spacing w:after="0" w:line="240" w:lineRule="auto"/>
        <w:jc w:val="both"/>
      </w:pPr>
      <w:r>
        <w:t>As a standard practice, the USEPA recommends the following actions to reduce possible lead exposure in drinking water:</w:t>
      </w:r>
    </w:p>
    <w:p w14:paraId="6E5AD4A2" w14:textId="777FAD14" w:rsidR="00903A37" w:rsidRDefault="00903A37" w:rsidP="007D6EE7">
      <w:pPr>
        <w:spacing w:after="0" w:line="240" w:lineRule="auto"/>
        <w:jc w:val="both"/>
      </w:pPr>
      <w:r>
        <w:t xml:space="preserve">  </w:t>
      </w:r>
    </w:p>
    <w:p w14:paraId="474A94E9" w14:textId="18AD3064" w:rsidR="00903A37" w:rsidRDefault="00903A37" w:rsidP="00903A37">
      <w:r>
        <w:t>• If water has not been used for several hours, run the tap until there is a noticeable temperature drop. Then, run water for 30 seconds to 3 minutes before using it for drinking and cooking. This helps flush out water that may have contained lead that may have been leached from plumbing.</w:t>
      </w:r>
    </w:p>
    <w:p w14:paraId="133F7ADA" w14:textId="6AC6D2DF" w:rsidR="00903A37" w:rsidRDefault="00903A37" w:rsidP="00903A37">
      <w:r>
        <w:lastRenderedPageBreak/>
        <w:t>• Use cold water for cooking, drinking, and preparing baby formula. Boiling the water will not reduce lead.</w:t>
      </w:r>
    </w:p>
    <w:p w14:paraId="4EFEC11E" w14:textId="2CB5D2B5" w:rsidR="00903A37" w:rsidRDefault="00903A37" w:rsidP="00903A37">
      <w:r>
        <w:t>• Clean your faucet aerator regularly.  Small particles of solder and other material can accumulate in faucet aerators</w:t>
      </w:r>
      <w:r w:rsidR="000A7698">
        <w:t xml:space="preserve"> </w:t>
      </w:r>
      <w:r>
        <w:t xml:space="preserve">and can release lead into the water in some circumstances.  Cleaning the accumulated particles from the aerator will help eliminate this potential source of lead. </w:t>
      </w:r>
    </w:p>
    <w:p w14:paraId="1E4382C7" w14:textId="77777777" w:rsidR="00903A37" w:rsidRDefault="00903A37" w:rsidP="00903A37">
      <w:r>
        <w:t xml:space="preserve">• Identify if your plumbing fixtures contain lead and consider replacing them when appropriate. </w:t>
      </w:r>
    </w:p>
    <w:p w14:paraId="32680BF6" w14:textId="77777777" w:rsidR="000A7698" w:rsidRDefault="000A7698" w:rsidP="000A7698">
      <w:pPr>
        <w:spacing w:after="0" w:line="240" w:lineRule="auto"/>
        <w:jc w:val="both"/>
      </w:pPr>
    </w:p>
    <w:p w14:paraId="461FB393" w14:textId="4F679D52" w:rsidR="00903A37" w:rsidRDefault="00903A37" w:rsidP="000A7698">
      <w:pPr>
        <w:spacing w:after="0" w:line="240" w:lineRule="auto"/>
        <w:jc w:val="both"/>
      </w:pPr>
      <w:r>
        <w:t>For more information about lead in drinking water, please contact</w:t>
      </w:r>
      <w:r w:rsidR="002F7C5C">
        <w:t xml:space="preserve"> Bedford Water</w:t>
      </w:r>
      <w:r>
        <w:t xml:space="preserve"> or visit the USEPA’s website at www.epa.gov/lead, call the National Lead Information Center at 800-424-LEAD, or contact </w:t>
      </w:r>
      <w:r w:rsidR="008E2288">
        <w:t xml:space="preserve">the </w:t>
      </w:r>
      <w:r>
        <w:t xml:space="preserve">local health department.   </w:t>
      </w:r>
    </w:p>
    <w:p w14:paraId="4938DB34" w14:textId="77777777" w:rsidR="00903A37" w:rsidRDefault="00903A37" w:rsidP="000A7698">
      <w:pPr>
        <w:spacing w:after="0" w:line="240" w:lineRule="auto"/>
        <w:jc w:val="both"/>
      </w:pPr>
      <w:r>
        <w:t xml:space="preserve"> </w:t>
      </w:r>
    </w:p>
    <w:p w14:paraId="5F5EB294" w14:textId="55F17786" w:rsidR="00903A37" w:rsidRDefault="00903A37" w:rsidP="000A7698">
      <w:pPr>
        <w:spacing w:after="0" w:line="240" w:lineRule="auto"/>
        <w:jc w:val="both"/>
      </w:pPr>
      <w:r>
        <w:t xml:space="preserve">If </w:t>
      </w:r>
      <w:r w:rsidR="008E2288">
        <w:t>the City of Bedford</w:t>
      </w:r>
      <w:r>
        <w:t xml:space="preserve"> suspects that your home or building may be served by a lead line, you will be contacted with additional information. </w:t>
      </w:r>
    </w:p>
    <w:p w14:paraId="4EF5B187" w14:textId="77777777" w:rsidR="00903A37" w:rsidRDefault="00903A37" w:rsidP="000A7698">
      <w:pPr>
        <w:spacing w:after="0" w:line="240" w:lineRule="auto"/>
        <w:jc w:val="both"/>
      </w:pPr>
      <w:r>
        <w:t xml:space="preserve"> </w:t>
      </w:r>
    </w:p>
    <w:p w14:paraId="543B04AE" w14:textId="39DCF823" w:rsidR="00903A37" w:rsidRDefault="00903A37" w:rsidP="000A7698">
      <w:pPr>
        <w:spacing w:after="0" w:line="240" w:lineRule="auto"/>
        <w:jc w:val="both"/>
      </w:pPr>
      <w:r>
        <w:t xml:space="preserve">Please pardon any inconvenience caused resulting from this improvement and thank you for your patience during the installation.  Additional project updates </w:t>
      </w:r>
      <w:r w:rsidR="00EE0F92">
        <w:t xml:space="preserve">will be provided by our contractor </w:t>
      </w:r>
      <w:r w:rsidR="00164742">
        <w:t>once construction starts</w:t>
      </w:r>
      <w:r>
        <w:t xml:space="preserve">. </w:t>
      </w:r>
    </w:p>
    <w:p w14:paraId="772F7B6C" w14:textId="77777777" w:rsidR="00903A37" w:rsidRDefault="00903A37" w:rsidP="00903A37">
      <w:r>
        <w:t xml:space="preserve"> </w:t>
      </w:r>
    </w:p>
    <w:p w14:paraId="739ED3DE" w14:textId="77777777" w:rsidR="00903A37" w:rsidRDefault="00903A37" w:rsidP="00903A37">
      <w:r>
        <w:t xml:space="preserve">Sincerely, </w:t>
      </w:r>
    </w:p>
    <w:p w14:paraId="2F32F2BF" w14:textId="77777777" w:rsidR="00903A37" w:rsidRDefault="00903A37" w:rsidP="00903A37">
      <w:r>
        <w:t xml:space="preserve"> </w:t>
      </w:r>
    </w:p>
    <w:p w14:paraId="51C6C3ED" w14:textId="3A1816D1" w:rsidR="00164742" w:rsidRDefault="00164742" w:rsidP="00164742">
      <w:pPr>
        <w:spacing w:after="0" w:line="240" w:lineRule="auto"/>
      </w:pPr>
      <w:r>
        <w:t>John Sokolowski</w:t>
      </w:r>
    </w:p>
    <w:p w14:paraId="4930262B" w14:textId="4647A172" w:rsidR="00164742" w:rsidRDefault="00FB7DCA" w:rsidP="00164742">
      <w:pPr>
        <w:spacing w:after="0" w:line="240" w:lineRule="auto"/>
      </w:pPr>
      <w:r>
        <w:t>Water Superintendent</w:t>
      </w:r>
    </w:p>
    <w:p w14:paraId="4509722C" w14:textId="067ABFB3" w:rsidR="00FB7DCA" w:rsidRDefault="00FB7DCA" w:rsidP="00164742">
      <w:pPr>
        <w:spacing w:after="0" w:line="240" w:lineRule="auto"/>
      </w:pPr>
      <w:r>
        <w:t>City of Bedford</w:t>
      </w:r>
    </w:p>
    <w:sectPr w:rsidR="00FB7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37"/>
    <w:rsid w:val="000A7698"/>
    <w:rsid w:val="00122C65"/>
    <w:rsid w:val="00164742"/>
    <w:rsid w:val="002F7C5C"/>
    <w:rsid w:val="005463CB"/>
    <w:rsid w:val="006A5214"/>
    <w:rsid w:val="006C031C"/>
    <w:rsid w:val="007929B8"/>
    <w:rsid w:val="007D6EE7"/>
    <w:rsid w:val="008E2288"/>
    <w:rsid w:val="00903A37"/>
    <w:rsid w:val="00936DD4"/>
    <w:rsid w:val="00950B7C"/>
    <w:rsid w:val="00B276B0"/>
    <w:rsid w:val="00D4655D"/>
    <w:rsid w:val="00E836D0"/>
    <w:rsid w:val="00EE0F92"/>
    <w:rsid w:val="00F433AE"/>
    <w:rsid w:val="00F6151C"/>
    <w:rsid w:val="00F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9791"/>
  <w15:chartTrackingRefBased/>
  <w15:docId w15:val="{95A67613-4787-4649-9BD7-3C27A121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4</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 Nicholas</dc:creator>
  <cp:keywords/>
  <dc:description/>
  <cp:lastModifiedBy>John Sokolowski</cp:lastModifiedBy>
  <cp:revision>2</cp:revision>
  <dcterms:created xsi:type="dcterms:W3CDTF">2023-04-20T15:43:00Z</dcterms:created>
  <dcterms:modified xsi:type="dcterms:W3CDTF">2023-04-20T15:43:00Z</dcterms:modified>
</cp:coreProperties>
</file>