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02FA" w:rsidR="00DD447F" w:rsidRDefault="001352C9">
      <w:pPr>
        <w:widowControl w:val="0"/>
        <w:tabs>
          <w:tab w:val="center" w:pos="4680"/>
        </w:tabs>
        <w:jc w:val="center"/>
      </w:pPr>
      <w:bookmarkStart w:name="QuickMark_1" w:id="0"/>
      <w:bookmarkEnd w:id="0"/>
      <w:r>
        <w:rPr>
          <w:b/>
        </w:rPr>
        <w:t xml:space="preserve">  </w:t>
      </w:r>
      <w:r w:rsidRPr="00A902FA" w:rsidR="00DD447F">
        <w:rPr>
          <w:b/>
        </w:rPr>
        <w:fldChar w:fldCharType="begin"/>
      </w:r>
      <w:r w:rsidRPr="00A902FA" w:rsidR="00DD447F">
        <w:rPr>
          <w:b/>
        </w:rPr>
        <w:instrText xml:space="preserve"> SEQ CHAPTER \h \r 1</w:instrText>
      </w:r>
      <w:r w:rsidRPr="00A902FA" w:rsidR="00DD447F">
        <w:rPr>
          <w:b/>
        </w:rPr>
        <w:fldChar w:fldCharType="end"/>
      </w:r>
      <w:r w:rsidRPr="00A902FA" w:rsidR="00DD447F"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="00DD447F" w:rsidRPr="00A902FA">
            <w:rPr>
              <w:b/>
            </w:rPr>
            <w:t>COLMA</w:t>
          </w:r>
        </w:smartTag>
      </w:smartTag>
      <w:r w:rsidRPr="00A902FA" w:rsidR="00DD447F">
        <w:rPr>
          <w:b/>
        </w:rPr>
        <w:t xml:space="preserve"> MUNICIPAL CODE</w:t>
      </w:r>
    </w:p>
    <w:p w:rsidRPr="00A902FA" w:rsidR="00DD447F" w:rsidP="003C6441" w:rsidRDefault="00DD447F">
      <w:pPr>
        <w:widowControl w:val="0"/>
        <w:tabs>
          <w:tab w:val="center" w:pos="4680"/>
        </w:tabs>
        <w:spacing w:after="240"/>
        <w:jc w:val="center"/>
        <w:rPr>
          <w:b/>
        </w:rPr>
      </w:pPr>
      <w:r w:rsidRPr="00A902FA">
        <w:rPr>
          <w:b/>
        </w:rPr>
        <w:t>TABLE OF CONTENTS</w:t>
      </w:r>
    </w:p>
    <w:p w:rsidRPr="00A902FA" w:rsidR="00DD447F" w:rsidP="003C6441" w:rsidRDefault="00DD447F">
      <w:pPr>
        <w:widowControl w:val="0"/>
        <w:tabs>
          <w:tab w:val="left" w:pos="2880"/>
        </w:tabs>
        <w:spacing w:after="240"/>
        <w:ind w:left="2880" w:hanging="2880"/>
        <w:rPr>
          <w:b/>
          <w:bCs/>
        </w:rPr>
      </w:pPr>
      <w:r w:rsidRPr="00A902FA">
        <w:rPr>
          <w:b/>
          <w:bCs/>
        </w:rPr>
        <w:t>CHAPTER ONE:</w:t>
      </w:r>
      <w:r w:rsidRPr="00A902FA">
        <w:rPr>
          <w:b/>
          <w:bCs/>
        </w:rPr>
        <w:tab/>
        <w:t>ORGANIZATION, FUNCTIONS, AND GENERAL PROVISIONS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1.01:</w:t>
      </w:r>
      <w:r w:rsidRPr="00A902FA">
        <w:tab/>
        <w:t>General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1.02:</w:t>
      </w:r>
      <w:r w:rsidRPr="00A902FA">
        <w:tab/>
        <w:t>City Council and Mayor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1.03:</w:t>
      </w:r>
      <w:r w:rsidRPr="00A902FA">
        <w:tab/>
        <w:t>Officers and Employees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1.04:</w:t>
      </w:r>
      <w:r w:rsidRPr="00A902FA">
        <w:tab/>
        <w:t>Compensation and Benefits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1.05:</w:t>
      </w:r>
      <w:r w:rsidRPr="00A902FA">
        <w:tab/>
        <w:t>Enforcement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1.06:</w:t>
      </w:r>
      <w:r w:rsidRPr="00A902FA">
        <w:tab/>
        <w:t>Purchasing and Contracting</w:t>
      </w:r>
    </w:p>
    <w:p w:rsidR="00304579" w:rsidP="003C6441" w:rsidRDefault="00DD447F">
      <w:pPr>
        <w:widowControl w:val="0"/>
        <w:tabs>
          <w:tab w:val="left" w:pos="2880"/>
        </w:tabs>
      </w:pPr>
      <w:r w:rsidRPr="00A902FA">
        <w:t>Subchapter 1.07:</w:t>
      </w:r>
      <w:r w:rsidRPr="00A902FA">
        <w:tab/>
      </w:r>
      <w:r w:rsidRPr="00304579" w:rsidR="00304579">
        <w:t xml:space="preserve">Records Retention </w:t>
      </w:r>
      <w:r w:rsidR="00304579">
        <w:t>Policy</w:t>
      </w:r>
      <w:r w:rsidRPr="00304579" w:rsidR="00304579">
        <w:t xml:space="preserve">  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1.08:</w:t>
      </w:r>
      <w:r w:rsidRPr="00A902FA">
        <w:tab/>
        <w:t>[Repealed]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1.09:</w:t>
      </w:r>
      <w:r w:rsidRPr="00A902FA">
        <w:tab/>
      </w:r>
      <w:r>
        <w:t>[Repealed]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1.10:</w:t>
      </w:r>
      <w:r w:rsidRPr="00A902FA">
        <w:tab/>
      </w:r>
      <w:smartTag w:uri="urn:schemas-microsoft-com:office:smarttags" w:element="City">
        <w:smartTag w:uri="urn:schemas-microsoft-com:office:smarttags" w:element="place">
          <w:r w:rsidRPr="00A902FA">
            <w:t>Sale</w:t>
          </w:r>
        </w:smartTag>
      </w:smartTag>
      <w:r w:rsidRPr="00A902FA">
        <w:t xml:space="preserve"> of Surplus Personal Property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1.11:</w:t>
      </w:r>
      <w:r w:rsidRPr="00A902FA">
        <w:tab/>
        <w:t>[Reserved]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1.12:</w:t>
      </w:r>
      <w:r w:rsidRPr="00A902FA">
        <w:tab/>
        <w:t>Administrative Hearings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1.13:</w:t>
      </w:r>
      <w:r w:rsidRPr="00A902FA">
        <w:tab/>
        <w:t xml:space="preserve">[Repealed] </w:t>
      </w:r>
    </w:p>
    <w:p w:rsidRPr="00A902FA" w:rsidR="00DD447F" w:rsidP="009B1350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1.14:</w:t>
      </w:r>
      <w:r w:rsidRPr="00A902FA">
        <w:tab/>
        <w:t xml:space="preserve">Claims Against Town of </w:t>
      </w:r>
      <w:smartTag w:uri="urn:schemas-microsoft-com:office:smarttags" w:element="City">
        <w:smartTag w:uri="urn:schemas-microsoft-com:office:smarttags" w:element="place">
          <w:r w:rsidRPr="00A902FA">
            <w:t>Colma</w:t>
          </w:r>
        </w:smartTag>
      </w:smartTag>
    </w:p>
    <w:p w:rsidRPr="00A902FA" w:rsidR="00DD447F" w:rsidP="009B1350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1.15:</w:t>
      </w:r>
      <w:r w:rsidRPr="00A902FA">
        <w:tab/>
      </w:r>
      <w:r>
        <w:t>[Repealed]</w:t>
      </w:r>
    </w:p>
    <w:p w:rsidRPr="00A902FA" w:rsidR="00DD447F" w:rsidP="009B1350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1.16:</w:t>
      </w:r>
      <w:r w:rsidRPr="00A902FA">
        <w:tab/>
        <w:t>Police Training and Public Safety Dispatchers Standards</w:t>
      </w:r>
    </w:p>
    <w:p w:rsidRPr="00A902FA" w:rsidR="00DD447F" w:rsidP="009B1350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1.17:</w:t>
      </w:r>
      <w:r w:rsidRPr="00A902FA">
        <w:tab/>
        <w:t>Colma Disaster Council</w:t>
      </w:r>
    </w:p>
    <w:p w:rsidR="00DD447F" w:rsidP="00A47AA0" w:rsidRDefault="00DD447F">
      <w:pPr>
        <w:widowControl w:val="0"/>
        <w:tabs>
          <w:tab w:val="left" w:pos="2880"/>
        </w:tabs>
        <w:ind w:left="2880" w:hanging="2880"/>
      </w:pPr>
      <w:r w:rsidRPr="00A902FA">
        <w:t>Subchapter 1.18:</w:t>
      </w:r>
      <w:r w:rsidRPr="00A902FA">
        <w:tab/>
        <w:t>Limitations on Use of Police Vehicles</w:t>
      </w:r>
    </w:p>
    <w:p w:rsidRPr="00A902FA" w:rsidR="00A47AA0" w:rsidP="009B1350" w:rsidRDefault="00A47AA0">
      <w:pPr>
        <w:widowControl w:val="0"/>
        <w:tabs>
          <w:tab w:val="left" w:pos="2880"/>
        </w:tabs>
        <w:spacing w:after="240"/>
        <w:ind w:left="2880" w:hanging="2880"/>
      </w:pPr>
      <w:r>
        <w:t>Subchapter 1.19:</w:t>
      </w:r>
      <w:r>
        <w:tab/>
        <w:t>Town Seal/Logo</w:t>
      </w:r>
    </w:p>
    <w:p w:rsidRPr="00A902FA" w:rsidR="00DD447F" w:rsidP="003C6441" w:rsidRDefault="00DD447F">
      <w:pPr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TWO:</w:t>
      </w:r>
      <w:r w:rsidRPr="00A902FA">
        <w:rPr>
          <w:b/>
          <w:bCs/>
        </w:rPr>
        <w:tab/>
        <w:t>PROHIBITED ACTIVITIES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2.01:</w:t>
      </w:r>
      <w:r w:rsidRPr="00A902FA">
        <w:tab/>
        <w:t>Property Maintenance and Nuisance Abatement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2.02:</w:t>
      </w:r>
      <w:r w:rsidRPr="00A902FA">
        <w:tab/>
        <w:t>Graffiti Prevention</w:t>
      </w:r>
    </w:p>
    <w:p w:rsidRPr="00A902FA" w:rsidR="00DD447F" w:rsidP="00FE4E63" w:rsidRDefault="00DD447F">
      <w:pPr>
        <w:widowControl w:val="0"/>
        <w:tabs>
          <w:tab w:val="left" w:pos="2880"/>
        </w:tabs>
      </w:pPr>
      <w:r w:rsidRPr="00A902FA">
        <w:t>Subchapter 2.03:</w:t>
      </w:r>
      <w:r w:rsidRPr="00A902FA">
        <w:tab/>
        <w:t>Drug and Gang Nuisance Abatement</w:t>
      </w:r>
    </w:p>
    <w:p w:rsidR="00DD447F" w:rsidP="00A902FA" w:rsidRDefault="00DD447F">
      <w:pPr>
        <w:widowControl w:val="0"/>
        <w:tabs>
          <w:tab w:val="left" w:pos="2880"/>
        </w:tabs>
      </w:pPr>
      <w:r w:rsidRPr="00A902FA">
        <w:t>Subchapter 2.04:</w:t>
      </w:r>
      <w:r w:rsidRPr="00A902FA">
        <w:tab/>
        <w:t>Firearms, Alcohol, Curfews</w:t>
      </w:r>
    </w:p>
    <w:p w:rsidR="00DD447F" w:rsidP="00A902FA" w:rsidRDefault="00DD447F">
      <w:pPr>
        <w:widowControl w:val="0"/>
        <w:tabs>
          <w:tab w:val="left" w:pos="2880"/>
        </w:tabs>
      </w:pPr>
      <w:r>
        <w:t>Subchapter 2.05</w:t>
      </w:r>
      <w:r>
        <w:tab/>
        <w:t>Noise Limitation</w:t>
      </w:r>
    </w:p>
    <w:p w:rsidR="00DD447F" w:rsidP="008B1AD2" w:rsidRDefault="00DD447F">
      <w:pPr>
        <w:widowControl w:val="0"/>
        <w:tabs>
          <w:tab w:val="left" w:pos="2880"/>
        </w:tabs>
      </w:pPr>
      <w:r>
        <w:t>Subchapter 2.06</w:t>
      </w:r>
      <w:r>
        <w:tab/>
        <w:t>Unruly Gathering</w:t>
      </w:r>
    </w:p>
    <w:p w:rsidR="008B1AD2" w:rsidP="00D62958" w:rsidRDefault="008B1AD2">
      <w:pPr>
        <w:widowControl w:val="0"/>
        <w:tabs>
          <w:tab w:val="left" w:pos="2880"/>
        </w:tabs>
      </w:pPr>
      <w:r>
        <w:t>Subchapter 2.07</w:t>
      </w:r>
      <w:r>
        <w:tab/>
        <w:t>Prohibited Activities at Parks and Recreational Facilities</w:t>
      </w:r>
    </w:p>
    <w:p w:rsidR="00D62958" w:rsidP="003158A0" w:rsidRDefault="00D62958">
      <w:pPr>
        <w:widowControl w:val="0"/>
        <w:tabs>
          <w:tab w:val="left" w:pos="2880"/>
        </w:tabs>
      </w:pPr>
      <w:r>
        <w:t>Subchapter 2.08</w:t>
      </w:r>
      <w:r>
        <w:tab/>
        <w:t>Smoking Control</w:t>
      </w:r>
    </w:p>
    <w:p w:rsidR="000059EC" w:rsidP="000059EC" w:rsidRDefault="003158A0">
      <w:pPr>
        <w:widowControl w:val="0"/>
        <w:tabs>
          <w:tab w:val="left" w:pos="2880"/>
        </w:tabs>
      </w:pPr>
      <w:r>
        <w:t>Subchapter 2.09</w:t>
      </w:r>
      <w:r>
        <w:tab/>
        <w:t>Safe Storage of Firearms in a Residence</w:t>
      </w:r>
    </w:p>
    <w:p w:rsidRPr="00A902FA" w:rsidR="000059EC" w:rsidP="00FE4E63" w:rsidRDefault="000059EC">
      <w:pPr>
        <w:widowControl w:val="0"/>
        <w:tabs>
          <w:tab w:val="left" w:pos="2880"/>
        </w:tabs>
        <w:spacing w:after="240"/>
      </w:pPr>
      <w:r>
        <w:t>Subchapter 2.10</w:t>
      </w:r>
      <w:r w:rsidR="00865ACE">
        <w:tab/>
        <w:t>Fireworks</w:t>
      </w:r>
    </w:p>
    <w:p w:rsidRPr="00A902FA" w:rsidR="00DD447F" w:rsidP="003C6441" w:rsidRDefault="00DD447F">
      <w:pPr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THREE:</w:t>
      </w:r>
      <w:r w:rsidRPr="00A902FA">
        <w:rPr>
          <w:b/>
          <w:bCs/>
        </w:rPr>
        <w:tab/>
        <w:t>ENVIRONMENTAL PROTECTIONS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3.01:</w:t>
      </w:r>
      <w:r w:rsidRPr="00A902FA">
        <w:tab/>
        <w:t>[Repealed]</w:t>
      </w:r>
    </w:p>
    <w:p w:rsidR="004F2E3D" w:rsidP="004F2E3D" w:rsidRDefault="00DD447F">
      <w:pPr>
        <w:widowControl w:val="0"/>
        <w:tabs>
          <w:tab w:val="left" w:pos="2880"/>
        </w:tabs>
      </w:pPr>
      <w:r w:rsidRPr="00A902FA">
        <w:t>Subchapter 3.02:</w:t>
      </w:r>
      <w:r w:rsidRPr="00A902FA">
        <w:tab/>
      </w:r>
      <w:r w:rsidRPr="004F2E3D" w:rsidR="004F2E3D">
        <w:t>Standby Duty and Overtime</w:t>
      </w:r>
    </w:p>
    <w:p w:rsidRPr="00A902FA" w:rsidR="00DD447F" w:rsidP="004F2E3D" w:rsidRDefault="00DD447F">
      <w:pPr>
        <w:widowControl w:val="0"/>
        <w:tabs>
          <w:tab w:val="left" w:pos="2880"/>
        </w:tabs>
      </w:pPr>
      <w:r w:rsidRPr="00A902FA">
        <w:t>Subchapter 3.03:</w:t>
      </w:r>
      <w:r w:rsidRPr="00A902FA">
        <w:tab/>
        <w:t>Landfills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3.04:</w:t>
      </w:r>
      <w:r w:rsidRPr="00A902FA">
        <w:tab/>
        <w:t>Regulations of Sewers and Restrictions on Discharge of Water and Waste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3.05:</w:t>
      </w:r>
      <w:r w:rsidRPr="00A902FA">
        <w:tab/>
        <w:t>Collection and Disposal of Solid Waste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3.06:</w:t>
      </w:r>
      <w:r w:rsidRPr="00A902FA">
        <w:tab/>
        <w:t>Individual Sewage Disposal Systems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3.07:</w:t>
      </w:r>
      <w:r w:rsidRPr="00A902FA">
        <w:tab/>
        <w:t>Election of Sewer Service Charges for Each Fiscal Year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lastRenderedPageBreak/>
        <w:t>Subchapter 3.08:</w:t>
      </w:r>
      <w:r w:rsidRPr="00A902FA">
        <w:tab/>
        <w:t>Water Quality Control – North San Mateo County Sanitation District System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3.09:</w:t>
      </w:r>
      <w:r w:rsidRPr="00A902FA">
        <w:tab/>
        <w:t>Water Quality Control – North San Mateo County Sanitation District</w:t>
      </w:r>
    </w:p>
    <w:p w:rsidR="002D5032" w:rsidP="00DC2850" w:rsidRDefault="00DD447F">
      <w:pPr>
        <w:widowControl w:val="0"/>
        <w:tabs>
          <w:tab w:val="left" w:pos="2880"/>
        </w:tabs>
      </w:pPr>
      <w:r w:rsidRPr="00A902FA">
        <w:t>Subchapter 3.10:</w:t>
      </w:r>
      <w:r w:rsidRPr="00A902FA">
        <w:tab/>
      </w:r>
      <w:r w:rsidR="002D5032">
        <w:t xml:space="preserve">Town of Colma </w:t>
      </w:r>
      <w:r w:rsidRPr="00A902FA">
        <w:t xml:space="preserve">Storm Water Management and Discharge </w:t>
      </w:r>
    </w:p>
    <w:p w:rsidRPr="00A902FA" w:rsidR="00DD447F" w:rsidP="00DC2850" w:rsidRDefault="002D5032">
      <w:pPr>
        <w:widowControl w:val="0"/>
        <w:tabs>
          <w:tab w:val="left" w:pos="2880"/>
        </w:tabs>
      </w:pPr>
      <w:r>
        <w:tab/>
      </w:r>
      <w:r w:rsidRPr="00A902FA" w:rsidR="00DD447F">
        <w:t>Control Code</w:t>
      </w:r>
    </w:p>
    <w:p w:rsidRPr="00A902FA" w:rsidR="00DD447F" w:rsidP="00DC2850" w:rsidRDefault="00DD447F">
      <w:pPr>
        <w:widowControl w:val="0"/>
        <w:tabs>
          <w:tab w:val="left" w:pos="2880"/>
        </w:tabs>
        <w:spacing w:after="240"/>
      </w:pPr>
      <w:r w:rsidRPr="00A902FA">
        <w:t>Subchapter 3.11:</w:t>
      </w:r>
      <w:r w:rsidRPr="00A902FA">
        <w:tab/>
        <w:t>Woodburning Appliances</w:t>
      </w:r>
    </w:p>
    <w:p w:rsidRPr="00A902FA" w:rsidR="00DD447F" w:rsidRDefault="00DD447F">
      <w:pPr>
        <w:keepNext/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FOUR:</w:t>
      </w:r>
      <w:r w:rsidRPr="00A902FA">
        <w:rPr>
          <w:b/>
          <w:bCs/>
        </w:rPr>
        <w:tab/>
        <w:t>BUSINESS ACTIVITIES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4.01:</w:t>
      </w:r>
      <w:r w:rsidRPr="00A902FA">
        <w:tab/>
        <w:t>Business Registration and Registration Tax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4.02:</w:t>
      </w:r>
      <w:r w:rsidRPr="00A902FA">
        <w:tab/>
        <w:t>Regulation and Prohibition of Certain Business Activities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4.03:</w:t>
      </w:r>
      <w:r w:rsidRPr="00A902FA">
        <w:tab/>
        <w:t xml:space="preserve">Regulation of the </w:t>
      </w:r>
      <w:smartTag w:uri="urn:schemas-microsoft-com:office:smarttags" w:element="City">
        <w:smartTag w:uri="urn:schemas-microsoft-com:office:smarttags" w:element="place">
          <w:r w:rsidRPr="00A902FA">
            <w:t>Sale</w:t>
          </w:r>
        </w:smartTag>
      </w:smartTag>
      <w:r w:rsidRPr="00A902FA">
        <w:t xml:space="preserve"> and Distribution of Milk and Cream for Human Consumption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4.04:</w:t>
      </w:r>
      <w:r w:rsidRPr="00A902FA">
        <w:tab/>
        <w:t>Regulation of Food Establishments, Issuance of Permits, Fees and Penalties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4.05:</w:t>
      </w:r>
      <w:r w:rsidRPr="00A902FA">
        <w:tab/>
        <w:t>Licensing and Regulation of Massage Establishments and Massage Technicians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4.06:</w:t>
      </w:r>
      <w:r w:rsidRPr="00A902FA">
        <w:tab/>
        <w:t>Fortune-Telling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4.07:</w:t>
      </w:r>
      <w:r w:rsidRPr="00A902FA">
        <w:tab/>
        <w:t>Regulating Signs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4.08:</w:t>
      </w:r>
      <w:r w:rsidRPr="00A902FA">
        <w:tab/>
        <w:t>Cable System, Open Video, Telecommunications and Franchises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4.09:</w:t>
      </w:r>
      <w:r w:rsidRPr="00A902FA">
        <w:tab/>
        <w:t>Gambling Establishments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4.10:</w:t>
      </w:r>
      <w:r w:rsidRPr="00A902FA">
        <w:tab/>
        <w:t>Tobacco Retailer’s Permit</w:t>
      </w:r>
    </w:p>
    <w:p w:rsidR="00DD447F" w:rsidP="00200ED8" w:rsidRDefault="00DD447F">
      <w:pPr>
        <w:widowControl w:val="0"/>
        <w:tabs>
          <w:tab w:val="left" w:pos="2880"/>
        </w:tabs>
        <w:ind w:left="2880" w:hanging="2880"/>
      </w:pPr>
      <w:r w:rsidRPr="00A902FA">
        <w:t>Subchapter 4.11:</w:t>
      </w:r>
      <w:r w:rsidRPr="00A902FA">
        <w:tab/>
        <w:t>Shopping Cart Removal, Impoundment and Disposal</w:t>
      </w:r>
    </w:p>
    <w:p w:rsidR="00200ED8" w:rsidP="00200ED8" w:rsidRDefault="00200ED8">
      <w:pPr>
        <w:widowControl w:val="0"/>
        <w:tabs>
          <w:tab w:val="left" w:pos="2880"/>
        </w:tabs>
        <w:ind w:left="2880" w:hanging="2880"/>
      </w:pPr>
      <w:r>
        <w:t>Subchapter 4.12</w:t>
      </w:r>
      <w:r>
        <w:tab/>
        <w:t>Reusable Bags</w:t>
      </w:r>
    </w:p>
    <w:p w:rsidR="00200ED8" w:rsidP="00F15268" w:rsidRDefault="00200ED8">
      <w:pPr>
        <w:widowControl w:val="0"/>
        <w:tabs>
          <w:tab w:val="left" w:pos="2880"/>
        </w:tabs>
        <w:ind w:left="2880" w:hanging="2880"/>
      </w:pPr>
      <w:r>
        <w:t>Subchapter 4.13</w:t>
      </w:r>
      <w:r>
        <w:tab/>
      </w:r>
      <w:r w:rsidR="00024F73">
        <w:t>Sustainable Food Service Ware</w:t>
      </w:r>
    </w:p>
    <w:p w:rsidRPr="00A902FA" w:rsidR="00F15268" w:rsidP="003C6441" w:rsidRDefault="00F15268">
      <w:pPr>
        <w:widowControl w:val="0"/>
        <w:tabs>
          <w:tab w:val="left" w:pos="2880"/>
        </w:tabs>
        <w:spacing w:after="240"/>
        <w:ind w:left="2880" w:hanging="2880"/>
      </w:pPr>
      <w:r>
        <w:t>Subchapter 4.14</w:t>
      </w:r>
      <w:r>
        <w:tab/>
        <w:t>Bingo Games</w:t>
      </w:r>
    </w:p>
    <w:p w:rsidRPr="00A902FA" w:rsidR="00DD447F" w:rsidP="003C6441" w:rsidRDefault="00DD447F">
      <w:pPr>
        <w:widowControl w:val="0"/>
        <w:tabs>
          <w:tab w:val="left" w:pos="2880"/>
        </w:tabs>
        <w:spacing w:after="240"/>
        <w:ind w:left="2880" w:hanging="2880"/>
        <w:rPr>
          <w:b/>
          <w:bCs/>
        </w:rPr>
      </w:pPr>
      <w:r w:rsidRPr="00A902FA">
        <w:rPr>
          <w:b/>
          <w:bCs/>
        </w:rPr>
        <w:t>CHAPTER FIVE:</w:t>
      </w:r>
      <w:r w:rsidRPr="00A902FA">
        <w:rPr>
          <w:b/>
          <w:bCs/>
        </w:rPr>
        <w:tab/>
        <w:t>PLANNING, ZONING, USE, DEVELOPMENT OF LAND AND IMPROVEMENTS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5.01:</w:t>
      </w:r>
      <w:r w:rsidRPr="00A902FA">
        <w:tab/>
        <w:t>General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5.02:</w:t>
      </w:r>
      <w:r w:rsidRPr="00A902FA">
        <w:tab/>
        <w:t>Subdivision and Parcel Maps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5.03:</w:t>
      </w:r>
      <w:r w:rsidRPr="00A902FA">
        <w:tab/>
        <w:t>Zoning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5.04:</w:t>
      </w:r>
      <w:r w:rsidRPr="00A902FA">
        <w:tab/>
        <w:t>Building and Construction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5.05:</w:t>
      </w:r>
      <w:r w:rsidRPr="00A902FA">
        <w:tab/>
      </w:r>
      <w:r w:rsidR="00200ED8">
        <w:t>[Repealed]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5.06:</w:t>
      </w:r>
      <w:r w:rsidRPr="00A902FA">
        <w:tab/>
        <w:t>Tree Cutting and Removal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5.07:</w:t>
      </w:r>
      <w:r w:rsidRPr="00A902FA">
        <w:tab/>
        <w:t>Grading and Erosion and Sediment Control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5.08:</w:t>
      </w:r>
      <w:r w:rsidRPr="00A902FA">
        <w:tab/>
        <w:t>Encroachments in Public Rights of Way and Watercourses</w:t>
      </w:r>
    </w:p>
    <w:p w:rsidRPr="00A902FA" w:rsidR="00DD447F" w:rsidP="003C6441" w:rsidRDefault="00DD447F">
      <w:pPr>
        <w:widowControl w:val="0"/>
        <w:tabs>
          <w:tab w:val="left" w:pos="2880"/>
        </w:tabs>
        <w:ind w:left="2880" w:hanging="2880"/>
      </w:pPr>
      <w:r w:rsidRPr="00A902FA">
        <w:t>Subchapter 5.09:</w:t>
      </w:r>
      <w:r w:rsidRPr="00A902FA">
        <w:tab/>
        <w:t>Regulation and Procedure for the Removal of Overhead Utility Facilities and Installation of Underground Facilities in Underground Utility Districts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5.10:</w:t>
      </w:r>
      <w:r w:rsidRPr="00A902FA">
        <w:tab/>
        <w:t>Transport System Management ("TSM") Program</w:t>
      </w:r>
    </w:p>
    <w:p w:rsidRPr="00A902FA" w:rsidR="00DD447F" w:rsidP="00DD1DED" w:rsidRDefault="00DD447F">
      <w:pPr>
        <w:widowControl w:val="0"/>
        <w:tabs>
          <w:tab w:val="left" w:pos="2880"/>
        </w:tabs>
      </w:pPr>
      <w:r w:rsidRPr="00A902FA">
        <w:t>Subchapter 5.11:</w:t>
      </w:r>
      <w:r w:rsidRPr="00A902FA">
        <w:tab/>
        <w:t>Water Efficient Landscape Regulations</w:t>
      </w:r>
    </w:p>
    <w:p w:rsidRPr="00A902FA" w:rsidR="00DD447F" w:rsidP="00DD1DED" w:rsidRDefault="00DD447F">
      <w:pPr>
        <w:widowControl w:val="0"/>
        <w:tabs>
          <w:tab w:val="left" w:pos="2880"/>
        </w:tabs>
      </w:pPr>
      <w:r w:rsidRPr="00A902FA">
        <w:t>Subchapter 5.12:</w:t>
      </w:r>
      <w:r w:rsidRPr="00A902FA">
        <w:tab/>
        <w:t xml:space="preserve">Inclusionary </w:t>
      </w:r>
      <w:r w:rsidR="000E3862">
        <w:t xml:space="preserve">and Affordable </w:t>
      </w:r>
      <w:r w:rsidRPr="00A902FA">
        <w:t>Housing</w:t>
      </w:r>
    </w:p>
    <w:p w:rsidRPr="00A902FA" w:rsidR="00DD447F" w:rsidP="00DD1DED" w:rsidRDefault="00DD447F">
      <w:pPr>
        <w:widowControl w:val="0"/>
        <w:tabs>
          <w:tab w:val="left" w:pos="2880"/>
        </w:tabs>
      </w:pPr>
      <w:r w:rsidRPr="00A902FA">
        <w:t>Subchapter 5.13:</w:t>
      </w:r>
      <w:r w:rsidRPr="00A902FA">
        <w:tab/>
        <w:t>Park Land Dedication</w:t>
      </w:r>
    </w:p>
    <w:p w:rsidRPr="00A902FA" w:rsidR="00DD447F" w:rsidP="00DD1DED" w:rsidRDefault="00DD447F">
      <w:pPr>
        <w:widowControl w:val="0"/>
        <w:tabs>
          <w:tab w:val="left" w:pos="2880"/>
        </w:tabs>
      </w:pPr>
      <w:r w:rsidRPr="00A902FA">
        <w:t>Subchapter 5.14:</w:t>
      </w:r>
      <w:r w:rsidRPr="00A902FA">
        <w:tab/>
        <w:t>Development Processing Fees</w:t>
      </w:r>
    </w:p>
    <w:p w:rsidRPr="00A902FA" w:rsidR="00DD447F" w:rsidP="00DD1DED" w:rsidRDefault="00DD447F">
      <w:pPr>
        <w:widowControl w:val="0"/>
        <w:tabs>
          <w:tab w:val="left" w:pos="2880"/>
        </w:tabs>
      </w:pPr>
      <w:r w:rsidRPr="00A902FA">
        <w:t>Subchapter 5.15:</w:t>
      </w:r>
      <w:r w:rsidRPr="00A902FA">
        <w:tab/>
        <w:t>Requests for Reasonable Accommodations in Housing</w:t>
      </w:r>
    </w:p>
    <w:p w:rsidR="00DD447F" w:rsidP="00DD1DED" w:rsidRDefault="00DD447F">
      <w:pPr>
        <w:widowControl w:val="0"/>
        <w:tabs>
          <w:tab w:val="left" w:pos="2880"/>
        </w:tabs>
      </w:pPr>
      <w:r w:rsidRPr="00A902FA">
        <w:t>Subchapter 5.16</w:t>
      </w:r>
      <w:r w:rsidRPr="00A902FA">
        <w:tab/>
        <w:t>Special Events</w:t>
      </w:r>
    </w:p>
    <w:p w:rsidR="00200ED8" w:rsidP="00DD1DED" w:rsidRDefault="00200ED8">
      <w:pPr>
        <w:widowControl w:val="0"/>
        <w:tabs>
          <w:tab w:val="left" w:pos="2880"/>
        </w:tabs>
      </w:pPr>
      <w:r>
        <w:lastRenderedPageBreak/>
        <w:t>Subchapter 5.17</w:t>
      </w:r>
      <w:r>
        <w:tab/>
        <w:t>Wireless Communications Facilities</w:t>
      </w:r>
    </w:p>
    <w:p w:rsidR="00200ED8" w:rsidP="00DD1DED" w:rsidRDefault="00200ED8">
      <w:pPr>
        <w:widowControl w:val="0"/>
        <w:tabs>
          <w:tab w:val="left" w:pos="2880"/>
        </w:tabs>
      </w:pPr>
      <w:r>
        <w:t>Subchapter 5.18</w:t>
      </w:r>
      <w:r>
        <w:tab/>
        <w:t xml:space="preserve">Procedures and Requirements for Consideration of Development </w:t>
      </w:r>
    </w:p>
    <w:p w:rsidR="00200ED8" w:rsidP="00DD1DED" w:rsidRDefault="00200ED8">
      <w:pPr>
        <w:widowControl w:val="0"/>
        <w:tabs>
          <w:tab w:val="left" w:pos="2880"/>
        </w:tabs>
      </w:pPr>
      <w:r>
        <w:tab/>
        <w:t>Agreements</w:t>
      </w:r>
    </w:p>
    <w:p w:rsidR="00D964A9" w:rsidP="00DD1DED" w:rsidRDefault="00D964A9">
      <w:pPr>
        <w:widowControl w:val="0"/>
        <w:tabs>
          <w:tab w:val="left" w:pos="2880"/>
        </w:tabs>
      </w:pPr>
      <w:r>
        <w:t>Subchapter 5.19</w:t>
      </w:r>
      <w:r>
        <w:tab/>
        <w:t xml:space="preserve">Accessory </w:t>
      </w:r>
      <w:r w:rsidR="00287440">
        <w:t xml:space="preserve">and Junior </w:t>
      </w:r>
      <w:r>
        <w:t>Dwelling Units</w:t>
      </w:r>
    </w:p>
    <w:p w:rsidR="002D3DDD" w:rsidP="00DD1DED" w:rsidRDefault="002D3DDD">
      <w:pPr>
        <w:widowControl w:val="0"/>
        <w:tabs>
          <w:tab w:val="left" w:pos="2880"/>
        </w:tabs>
      </w:pPr>
      <w:r>
        <w:t>Subchapter 5.20</w:t>
      </w:r>
      <w:r>
        <w:tab/>
        <w:t>Public Trees</w:t>
      </w:r>
    </w:p>
    <w:p w:rsidRPr="00A902FA" w:rsidR="00801175" w:rsidP="00DD1DED" w:rsidRDefault="00801175">
      <w:pPr>
        <w:widowControl w:val="0"/>
        <w:tabs>
          <w:tab w:val="left" w:pos="2880"/>
        </w:tabs>
      </w:pPr>
      <w:r>
        <w:t>Subchapter 5.21</w:t>
      </w:r>
      <w:r>
        <w:tab/>
        <w:t>Wireless Communication Facilities in Public Rights-of-Way</w:t>
      </w:r>
    </w:p>
    <w:p w:rsidRPr="00A902FA" w:rsidR="00200ED8" w:rsidP="00DD1DED" w:rsidRDefault="00200ED8">
      <w:pPr>
        <w:widowControl w:val="0"/>
        <w:tabs>
          <w:tab w:val="left" w:pos="2880"/>
        </w:tabs>
      </w:pPr>
    </w:p>
    <w:p w:rsidRPr="00A902FA" w:rsidR="00DD447F" w:rsidP="00DD1DED" w:rsidRDefault="00DD447F">
      <w:pPr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SIX:</w:t>
      </w:r>
      <w:r w:rsidRPr="00A902FA">
        <w:rPr>
          <w:b/>
          <w:bCs/>
        </w:rPr>
        <w:tab/>
        <w:t>VEHICLE AND TRAFFIC CODE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6.01:</w:t>
      </w:r>
      <w:r w:rsidRPr="00A902FA">
        <w:tab/>
        <w:t>General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6.02:</w:t>
      </w:r>
      <w:r w:rsidRPr="00A902FA">
        <w:tab/>
        <w:t>Preferential Parking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6.03:</w:t>
      </w:r>
      <w:r w:rsidRPr="00A902FA">
        <w:tab/>
        <w:t>Rules of the Road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6.04:</w:t>
      </w:r>
      <w:r w:rsidRPr="00A902FA">
        <w:tab/>
        <w:t>Towing and Removal of Vehicles</w:t>
      </w:r>
    </w:p>
    <w:p w:rsidR="00DD447F" w:rsidP="00D87D53" w:rsidRDefault="00DD447F">
      <w:pPr>
        <w:widowControl w:val="0"/>
        <w:tabs>
          <w:tab w:val="left" w:pos="2880"/>
        </w:tabs>
      </w:pPr>
      <w:r w:rsidRPr="00A902FA">
        <w:t>Subchapter 6.05:</w:t>
      </w:r>
      <w:r w:rsidRPr="00A902FA">
        <w:tab/>
        <w:t>Skateboards, Coasters and Similar Devices</w:t>
      </w:r>
    </w:p>
    <w:p w:rsidRPr="00A902FA" w:rsidR="00D87D53" w:rsidP="003C6441" w:rsidRDefault="00D87D53">
      <w:pPr>
        <w:widowControl w:val="0"/>
        <w:tabs>
          <w:tab w:val="left" w:pos="2880"/>
        </w:tabs>
        <w:spacing w:after="240"/>
      </w:pPr>
      <w:r>
        <w:t>Subchapter 6.06</w:t>
      </w:r>
      <w:r>
        <w:tab/>
        <w:t>Electric Vehicle Charging Stations</w:t>
      </w:r>
    </w:p>
    <w:p w:rsidRPr="00A902FA" w:rsidR="00DD447F" w:rsidP="00CD041D" w:rsidRDefault="00DD447F">
      <w:pPr>
        <w:keepNext/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SEVEN:</w:t>
      </w:r>
      <w:r w:rsidRPr="00A902FA">
        <w:rPr>
          <w:b/>
          <w:bCs/>
        </w:rPr>
        <w:tab/>
        <w:t>REVENUE AND TAXATION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7.01:</w:t>
      </w:r>
      <w:r w:rsidRPr="00A902FA">
        <w:tab/>
        <w:t xml:space="preserve">Documentary Stamp Tax on </w:t>
      </w:r>
      <w:smartTag w:uri="urn:schemas-microsoft-com:office:smarttags" w:element="City">
        <w:smartTag w:uri="urn:schemas-microsoft-com:office:smarttags" w:element="place">
          <w:r w:rsidRPr="00A902FA">
            <w:t>Sale</w:t>
          </w:r>
        </w:smartTag>
      </w:smartTag>
      <w:r w:rsidRPr="00A902FA">
        <w:t xml:space="preserve"> of Real Property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7.02:</w:t>
      </w:r>
      <w:r w:rsidRPr="00A902FA">
        <w:tab/>
        <w:t>Sales Tax</w:t>
      </w:r>
    </w:p>
    <w:p w:rsidR="00DD447F" w:rsidP="00EE4513" w:rsidRDefault="00DD447F">
      <w:pPr>
        <w:widowControl w:val="0"/>
        <w:tabs>
          <w:tab w:val="left" w:pos="2880"/>
        </w:tabs>
      </w:pPr>
      <w:r w:rsidRPr="00A902FA">
        <w:t>Subchapter 7.03:</w:t>
      </w:r>
      <w:r w:rsidRPr="00A902FA">
        <w:tab/>
        <w:t>Special Gas Tax Street Improvement Fund</w:t>
      </w:r>
    </w:p>
    <w:p w:rsidRPr="00A902FA" w:rsidR="001352C9" w:rsidP="00CD041D" w:rsidRDefault="00EE4513">
      <w:pPr>
        <w:widowControl w:val="0"/>
        <w:tabs>
          <w:tab w:val="left" w:pos="2880"/>
        </w:tabs>
        <w:spacing w:after="240"/>
      </w:pPr>
      <w:r>
        <w:t>Subchapter 7.04</w:t>
      </w:r>
      <w:r>
        <w:tab/>
        <w:t>Transient Occupancy Tax</w:t>
      </w:r>
      <w:r w:rsidR="001352C9">
        <w:br/>
        <w:t>Subchapter 7.05</w:t>
      </w:r>
      <w:r w:rsidR="001352C9">
        <w:tab/>
        <w:t>Revenue and Taxation</w:t>
      </w:r>
      <w:bookmarkStart w:name="_GoBack" w:id="1"/>
      <w:bookmarkEnd w:id="1"/>
    </w:p>
    <w:p w:rsidRPr="00A902FA" w:rsidR="00DD447F" w:rsidP="003C6441" w:rsidRDefault="00DD447F">
      <w:pPr>
        <w:widowControl w:val="0"/>
        <w:tabs>
          <w:tab w:val="left" w:pos="2880"/>
        </w:tabs>
        <w:spacing w:after="240"/>
        <w:rPr>
          <w:b/>
          <w:bCs/>
        </w:rPr>
      </w:pPr>
      <w:r w:rsidRPr="00A902FA">
        <w:rPr>
          <w:b/>
          <w:bCs/>
        </w:rPr>
        <w:t>CHAPTER EIGHT:</w:t>
      </w:r>
      <w:r w:rsidRPr="00A902FA">
        <w:rPr>
          <w:b/>
          <w:bCs/>
        </w:rPr>
        <w:tab/>
        <w:t>ANIMALS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8.01:</w:t>
      </w:r>
      <w:r w:rsidRPr="00A902FA">
        <w:tab/>
      </w:r>
      <w:r w:rsidR="007C3F3E">
        <w:t>Animal Control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8.02:</w:t>
      </w:r>
      <w:r w:rsidRPr="00A902FA">
        <w:tab/>
        <w:t>Spaying, Neutering and Breeding</w:t>
      </w:r>
    </w:p>
    <w:p w:rsidRPr="00A902FA" w:rsidR="00DD447F" w:rsidP="003C6441" w:rsidRDefault="00DD447F">
      <w:pPr>
        <w:widowControl w:val="0"/>
        <w:tabs>
          <w:tab w:val="left" w:pos="2880"/>
        </w:tabs>
      </w:pPr>
      <w:r w:rsidRPr="00A902FA">
        <w:t>Subchapter 8.03:</w:t>
      </w:r>
      <w:r w:rsidRPr="00A902FA">
        <w:tab/>
        <w:t>Animal Fanciers Permit</w:t>
      </w:r>
    </w:p>
    <w:p w:rsidRPr="00A902FA" w:rsidR="00DD447F" w:rsidP="00300A6E" w:rsidRDefault="00DD447F">
      <w:pPr>
        <w:widowControl w:val="0"/>
        <w:tabs>
          <w:tab w:val="left" w:pos="2880"/>
        </w:tabs>
      </w:pPr>
      <w:r w:rsidRPr="00A902FA">
        <w:t>Subchapter 8.04:</w:t>
      </w:r>
      <w:r w:rsidRPr="00A902FA">
        <w:tab/>
        <w:t>Regulating Livestock Animals</w:t>
      </w:r>
    </w:p>
    <w:p w:rsidRPr="00A902FA" w:rsidR="00DD447F" w:rsidP="00255497" w:rsidRDefault="00DD447F">
      <w:pPr>
        <w:widowControl w:val="0"/>
        <w:tabs>
          <w:tab w:val="left" w:pos="2880"/>
        </w:tabs>
      </w:pPr>
      <w:r w:rsidRPr="00A902FA">
        <w:t>Subchapter 8.05:</w:t>
      </w:r>
      <w:r w:rsidRPr="00A902FA">
        <w:tab/>
        <w:t>Poultry and Fowl</w:t>
      </w:r>
    </w:p>
    <w:p w:rsidRPr="00A902FA" w:rsidR="00DD447F" w:rsidP="00255497" w:rsidRDefault="00DD447F">
      <w:pPr>
        <w:widowControl w:val="0"/>
        <w:tabs>
          <w:tab w:val="left" w:pos="2880"/>
        </w:tabs>
      </w:pPr>
      <w:r w:rsidRPr="00A902FA">
        <w:t>Subchapter 8.06:</w:t>
      </w:r>
      <w:r w:rsidRPr="00A902FA">
        <w:tab/>
        <w:t>Regulation of Pigeons</w:t>
      </w:r>
    </w:p>
    <w:p w:rsidRPr="00A902FA" w:rsidR="00DD447F" w:rsidP="00255497" w:rsidRDefault="00DD447F">
      <w:pPr>
        <w:widowControl w:val="0"/>
        <w:tabs>
          <w:tab w:val="left" w:pos="2880"/>
        </w:tabs>
      </w:pPr>
    </w:p>
    <w:p w:rsidRPr="00A902FA" w:rsidR="00DD447F" w:rsidP="00255497" w:rsidRDefault="00DD447F">
      <w:pPr>
        <w:widowControl w:val="0"/>
        <w:tabs>
          <w:tab w:val="left" w:pos="2880"/>
        </w:tabs>
        <w:sectPr w:rsidRPr="00A902FA" w:rsidR="00DD447F" w:rsidSect="00906E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lowerLetter"/>
          </w:footnotePr>
          <w:endnotePr>
            <w:numFmt w:val="lowerLetter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Pr="00A902FA" w:rsidR="00DD447F" w:rsidRDefault="00DD447F">
      <w:pPr>
        <w:widowControl w:val="0"/>
        <w:tabs>
          <w:tab w:val="center" w:pos="-1620"/>
        </w:tabs>
        <w:jc w:val="center"/>
        <w:rPr>
          <w:b/>
          <w:bCs/>
          <w:szCs w:val="22"/>
        </w:rPr>
      </w:pPr>
      <w:r w:rsidRPr="00A902FA">
        <w:rPr>
          <w:b/>
          <w:bCs/>
          <w:szCs w:val="22"/>
        </w:rPr>
        <w:lastRenderedPageBreak/>
        <w:t>ADDENDUM: UNCODIFIED ORDINANCES</w:t>
      </w:r>
    </w:p>
    <w:p w:rsidRPr="00A902FA" w:rsidR="00DD447F" w:rsidRDefault="00DD447F">
      <w:pPr>
        <w:widowControl w:val="0"/>
        <w:tabs>
          <w:tab w:val="center" w:pos="-1620"/>
        </w:tabs>
        <w:jc w:val="center"/>
        <w:rPr>
          <w:bCs/>
          <w:i/>
          <w:szCs w:val="22"/>
        </w:rPr>
      </w:pPr>
      <w:r w:rsidRPr="00A902FA">
        <w:rPr>
          <w:bCs/>
          <w:i/>
          <w:szCs w:val="22"/>
        </w:rPr>
        <w:t>(Ordinances in Effect But Not in the Code)</w:t>
      </w:r>
    </w:p>
    <w:p w:rsidRPr="00A902FA" w:rsidR="00DD447F" w:rsidRDefault="00DD447F">
      <w:pPr>
        <w:widowControl w:val="0"/>
        <w:tabs>
          <w:tab w:val="center" w:pos="-1620"/>
        </w:tabs>
        <w:rPr>
          <w:b/>
          <w:bCs/>
          <w:sz w:val="28"/>
        </w:rPr>
      </w:pP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15</w:t>
      </w:r>
      <w:r w:rsidRPr="00A902FA">
        <w:tab/>
      </w:r>
      <w:r w:rsidRPr="00A902FA">
        <w:tab/>
        <w:t xml:space="preserve">Changing </w:t>
      </w:r>
      <w:smartTag w:uri="urn:schemas-microsoft-com:office:smarttags" w:element="Street">
        <w:smartTag w:uri="urn:schemas-microsoft-com:office:smarttags" w:element="address">
          <w:r w:rsidRPr="00A902FA">
            <w:t>Name San Bruno Avenue</w:t>
          </w:r>
        </w:smartTag>
      </w:smartTag>
      <w:r w:rsidRPr="00A902FA">
        <w:t xml:space="preserve"> to </w:t>
      </w:r>
      <w:smartTag w:uri="urn:schemas-microsoft-com:office:smarttags" w:element="Street">
        <w:smartTag w:uri="urn:schemas-microsoft-com:office:smarttags" w:element="address">
          <w:r w:rsidRPr="00A902FA">
            <w:t>Hillside Boulevard</w:t>
          </w:r>
        </w:smartTag>
      </w:smartTag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61</w:t>
      </w:r>
      <w:r w:rsidRPr="00A902FA">
        <w:tab/>
      </w:r>
      <w:r w:rsidRPr="00A902FA">
        <w:tab/>
        <w:t xml:space="preserve">Granting Franchise to Pacific Gas and Electric Company (Electricity) 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62</w:t>
      </w:r>
      <w:r w:rsidRPr="00A902FA">
        <w:tab/>
      </w:r>
      <w:r w:rsidRPr="00A902FA">
        <w:tab/>
        <w:t>Granting Franchise to Pacific Gas and Electric Company (Gas)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77</w:t>
      </w:r>
      <w:r w:rsidRPr="00A902FA">
        <w:tab/>
      </w:r>
      <w:r w:rsidRPr="00A902FA">
        <w:tab/>
        <w:t xml:space="preserve">Granting City and </w:t>
      </w:r>
      <w:smartTag w:uri="urn:schemas-microsoft-com:office:smarttags" w:element="place">
        <w:smartTag w:uri="urn:schemas-microsoft-com:office:smarttags" w:element="PlaceType">
          <w:r w:rsidRPr="00A902FA">
            <w:t>County</w:t>
          </w:r>
        </w:smartTag>
        <w:r w:rsidRPr="00A902FA">
          <w:t xml:space="preserve"> of </w:t>
        </w:r>
        <w:smartTag w:uri="urn:schemas-microsoft-com:office:smarttags" w:element="PlaceName">
          <w:r w:rsidRPr="00A902FA">
            <w:t>San Francisco</w:t>
          </w:r>
        </w:smartTag>
      </w:smartTag>
      <w:r w:rsidRPr="00A902FA">
        <w:t xml:space="preserve"> Easement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87</w:t>
      </w:r>
      <w:r w:rsidRPr="00A902FA">
        <w:tab/>
      </w:r>
      <w:r w:rsidRPr="00A902FA">
        <w:tab/>
        <w:t>Intention of Town to Vacate Portions of Public Streets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88</w:t>
      </w:r>
      <w:r w:rsidRPr="00A902FA">
        <w:tab/>
      </w:r>
      <w:r w:rsidRPr="00A902FA">
        <w:tab/>
        <w:t>Approving Annexation Uninhabited Contiguous Territory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89</w:t>
      </w:r>
      <w:r w:rsidRPr="00A902FA">
        <w:tab/>
      </w:r>
      <w:r w:rsidRPr="00A902FA">
        <w:tab/>
        <w:t>Intention to Vacate Street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101</w:t>
      </w:r>
      <w:r w:rsidRPr="00A902FA">
        <w:tab/>
        <w:t xml:space="preserve">Clarifying Use of Name of “Town of </w:t>
      </w:r>
      <w:smartTag w:uri="urn:schemas-microsoft-com:office:smarttags" w:element="City">
        <w:smartTag w:uri="urn:schemas-microsoft-com:office:smarttags" w:element="place">
          <w:r w:rsidRPr="00A902FA">
            <w:t>Colma</w:t>
          </w:r>
        </w:smartTag>
      </w:smartTag>
      <w:r w:rsidRPr="00A902FA">
        <w:t>”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145</w:t>
      </w:r>
      <w:r w:rsidRPr="00A902FA">
        <w:tab/>
        <w:t xml:space="preserve">Designation of </w:t>
      </w:r>
      <w:smartTag w:uri="urn:schemas-microsoft-com:office:smarttags" w:element="Street">
        <w:smartTag w:uri="urn:schemas-microsoft-com:office:smarttags" w:element="address">
          <w:r w:rsidRPr="00A902FA">
            <w:t>Hillside Boulevard</w:t>
          </w:r>
        </w:smartTag>
      </w:smartTag>
      <w:r w:rsidRPr="00A902FA">
        <w:t xml:space="preserve"> as a </w:t>
      </w:r>
      <w:smartTag w:uri="urn:schemas-microsoft-com:office:smarttags" w:element="Street">
        <w:smartTag w:uri="urn:schemas-microsoft-com:office:smarttags" w:element="address">
          <w:r w:rsidRPr="00A902FA">
            <w:t>County Highway</w:t>
          </w:r>
        </w:smartTag>
      </w:smartTag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146</w:t>
      </w:r>
      <w:r w:rsidRPr="00A902FA">
        <w:tab/>
        <w:t xml:space="preserve">Approving Annexation of Portion of </w:t>
      </w:r>
      <w:smartTag w:uri="urn:schemas-microsoft-com:office:smarttags" w:element="Street">
        <w:smartTag w:uri="urn:schemas-microsoft-com:office:smarttags" w:element="address">
          <w:r w:rsidRPr="00A902FA">
            <w:t>Junipero Serra Boulevard</w:t>
          </w:r>
        </w:smartTag>
      </w:smartTag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184</w:t>
      </w:r>
      <w:r w:rsidRPr="00A902FA">
        <w:tab/>
        <w:t>Requesting Inclusion of All of Town Within Colma Fire District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193</w:t>
      </w:r>
      <w:r w:rsidRPr="00A902FA">
        <w:tab/>
        <w:t>Amending Ordinance No. 145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395</w:t>
      </w:r>
      <w:r w:rsidRPr="00A902FA">
        <w:tab/>
        <w:t>Establishing a Parking and Business Improvement Area (280 Metro Center)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396</w:t>
      </w:r>
      <w:r w:rsidRPr="00A902FA">
        <w:tab/>
        <w:t>Establishing Rules and Regulations for the Use of Public Parking (280 Metro Center)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t>No. 574</w:t>
      </w:r>
      <w:r w:rsidRPr="00A902FA">
        <w:tab/>
      </w:r>
      <w:r w:rsidRPr="00A902FA">
        <w:rPr>
          <w:rFonts w:cs="Tahoma"/>
          <w:szCs w:val="22"/>
        </w:rPr>
        <w:t>Ordinance Adopting an Amended Zoning Map and Approving a Planned Development Zone for Parcel No. 008-421-170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rPr>
          <w:rFonts w:cs="Tahoma"/>
          <w:szCs w:val="22"/>
        </w:rPr>
        <w:t>No. 579</w:t>
      </w:r>
      <w:r w:rsidRPr="00A902FA">
        <w:rPr>
          <w:rFonts w:cs="Tahoma"/>
          <w:szCs w:val="22"/>
        </w:rPr>
        <w:tab/>
        <w:t>Ordinance Adopting an Amended Zoning Map and Approving a Planned Development Zone for Parcel No. 011-331-220 (300 Hoffman Street)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rPr>
          <w:rFonts w:cs="Tahoma"/>
          <w:szCs w:val="22"/>
        </w:rPr>
        <w:t>No. 580</w:t>
      </w:r>
      <w:r w:rsidRPr="00A902FA">
        <w:rPr>
          <w:rFonts w:cs="Tahoma"/>
          <w:szCs w:val="22"/>
        </w:rPr>
        <w:tab/>
        <w:t>Ordinance Adopting an Amended Zoning Map and Approving a Planned Development Zone for Parcel No. 010-423-202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rPr>
          <w:rFonts w:cs="Tahoma"/>
          <w:szCs w:val="22"/>
        </w:rPr>
        <w:t>No. 588</w:t>
      </w:r>
      <w:r w:rsidRPr="00A902FA">
        <w:rPr>
          <w:rFonts w:cs="Tahoma"/>
          <w:szCs w:val="22"/>
        </w:rPr>
        <w:tab/>
        <w:t>Ordinance Amended Zoning Map and Approving a Planned Development Zone for 1401 Mission Road (Parcel No. 101-213-040 and –050)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rPr>
          <w:rFonts w:cs="Tahoma"/>
          <w:szCs w:val="22"/>
        </w:rPr>
        <w:t>No. 592</w:t>
      </w:r>
      <w:r w:rsidRPr="00A902FA">
        <w:rPr>
          <w:rFonts w:cs="Tahoma"/>
          <w:szCs w:val="22"/>
        </w:rPr>
        <w:tab/>
        <w:t>Ordinance Establishing a Procedure for Filing Claims Against the Town of Colma</w:t>
      </w:r>
    </w:p>
    <w:p w:rsidRPr="00A902FA" w:rsidR="00DD447F" w:rsidRDefault="00DD447F">
      <w:pPr>
        <w:widowControl w:val="0"/>
        <w:spacing w:after="240"/>
        <w:ind w:left="1440" w:hanging="1440"/>
        <w:rPr>
          <w:rFonts w:cs="Tahoma"/>
          <w:szCs w:val="22"/>
        </w:rPr>
      </w:pPr>
      <w:r w:rsidRPr="00A902FA">
        <w:rPr>
          <w:rFonts w:cs="Tahoma"/>
          <w:szCs w:val="22"/>
        </w:rPr>
        <w:t>No. 594</w:t>
      </w:r>
      <w:r w:rsidRPr="00A902FA">
        <w:rPr>
          <w:rFonts w:cs="Tahoma"/>
          <w:szCs w:val="22"/>
        </w:rPr>
        <w:tab/>
        <w:t>Ordinance Requiring Person to Use Helmets, Elbow Pads and Kneepads While Using Town Skateboard Park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rFonts w:cs="Tahoma"/>
          <w:szCs w:val="22"/>
        </w:rPr>
        <w:t>No. 599/600</w:t>
      </w:r>
      <w:r w:rsidRPr="00A902FA">
        <w:rPr>
          <w:rFonts w:cs="Tahoma"/>
          <w:szCs w:val="22"/>
        </w:rPr>
        <w:tab/>
      </w:r>
      <w:r w:rsidRPr="00A902FA">
        <w:rPr>
          <w:bCs/>
        </w:rPr>
        <w:t xml:space="preserve">An Ordinance Authorizing an Amendment to Contract Between Town of Colma </w:t>
      </w:r>
      <w:r w:rsidRPr="00A902FA">
        <w:rPr>
          <w:bCs/>
        </w:rPr>
        <w:lastRenderedPageBreak/>
        <w:t>and the Board of Administration of the California Public Employee’s Retirement System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602/603</w:t>
      </w:r>
      <w:r w:rsidRPr="00A902FA">
        <w:rPr>
          <w:bCs/>
        </w:rPr>
        <w:tab/>
        <w:t>Ordinance Establishing a Four-Hour Limited Parking Green Zone and a 30-Minute Limited Parking Green Zone on Portions of Mission Road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606</w:t>
      </w:r>
      <w:r w:rsidRPr="00A902FA">
        <w:rPr>
          <w:bCs/>
        </w:rPr>
        <w:tab/>
        <w:t>Ordinance Providing for the Regulation, Licensing and Control of Animals for Spaying and Neutering, and Regulating and Animal Fanciers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607</w:t>
      </w:r>
      <w:r w:rsidRPr="00A902FA">
        <w:rPr>
          <w:bCs/>
        </w:rPr>
        <w:tab/>
        <w:t>Ordinance Authorizing City Manager to Approve or Deny Certain Claims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610</w:t>
      </w:r>
      <w:r w:rsidRPr="00A902FA">
        <w:rPr>
          <w:bCs/>
        </w:rPr>
        <w:tab/>
        <w:t>An Ordinance to Zone Properties at 415 and 423 F Street (APN 008-144-280 and -300) and 1520 Hillside Boulevard (011-341-540 and -740) [Sterling Park and Hillside Park Sites] for “P” (Public) Use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612</w:t>
      </w:r>
      <w:r w:rsidRPr="00A902FA">
        <w:rPr>
          <w:bCs/>
        </w:rPr>
        <w:tab/>
        <w:t>An Urgency Ordinance Allowing Third Party Proposition Players, Changing Rules for Deposit Accounts, and Re-Numbering the Cardroom Ordinance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613</w:t>
      </w:r>
      <w:r w:rsidRPr="00A902FA">
        <w:rPr>
          <w:bCs/>
        </w:rPr>
        <w:tab/>
        <w:t>An Ordinance Allowing Third Party Proposition Players, Changing Rules for Deposit Accounts, and Re-Numbering the Cardroom Ordinance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614</w:t>
      </w:r>
      <w:r w:rsidRPr="00A902FA">
        <w:rPr>
          <w:bCs/>
        </w:rPr>
        <w:tab/>
        <w:t>An Ordinance Authorizing an Amendment to the Contract Between the Town of Colma and the Board of Administration of the California Public Employee’s Retirement System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626</w:t>
      </w:r>
      <w:r w:rsidRPr="00A902FA">
        <w:rPr>
          <w:bCs/>
        </w:rPr>
        <w:tab/>
        <w:t>Ordinance Amending the Grounds for Denial, Revocation or Suspension of Registration Permits for Gambling Establishment Employees and Providing for Appeals from Those Decisions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628</w:t>
      </w:r>
      <w:r w:rsidRPr="00A902FA">
        <w:rPr>
          <w:bCs/>
        </w:rPr>
        <w:tab/>
        <w:t>An Ordinance Regulating Multi-Family Uses, Boarding Houses and Rooming Houses in Single-Family Residential Zones</w:t>
      </w:r>
    </w:p>
    <w:p w:rsidRPr="00A902FA" w:rsidR="00DD447F" w:rsidRDefault="00DD447F">
      <w:pPr>
        <w:widowControl w:val="0"/>
        <w:spacing w:after="240"/>
        <w:ind w:left="1440" w:hanging="1440"/>
        <w:rPr>
          <w:bCs/>
        </w:rPr>
      </w:pPr>
      <w:r w:rsidRPr="00A902FA">
        <w:rPr>
          <w:bCs/>
        </w:rPr>
        <w:t>No. 629</w:t>
      </w:r>
      <w:r w:rsidRPr="00A902FA">
        <w:rPr>
          <w:bCs/>
        </w:rPr>
        <w:tab/>
        <w:t>An Ordinance Fixing the Location of the Three Official Bulletin Boards of the Town of Colma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rPr>
          <w:bCs/>
        </w:rPr>
        <w:t>No. 636</w:t>
      </w:r>
      <w:r w:rsidRPr="00A902FA">
        <w:rPr>
          <w:bCs/>
        </w:rPr>
        <w:tab/>
      </w:r>
      <w:r w:rsidRPr="00A902FA">
        <w:t>An Ordinance Regulating the Keeping, Maintaining and Releasing of Pigeons and Prohibiting Feeding of Wild Animals and Birds on Public Property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rPr>
          <w:rFonts w:cs="Tahoma"/>
          <w:szCs w:val="22"/>
        </w:rPr>
        <w:t>No. 637</w:t>
      </w:r>
      <w:r w:rsidRPr="00A902FA">
        <w:rPr>
          <w:rFonts w:cs="Tahoma"/>
          <w:szCs w:val="22"/>
        </w:rPr>
        <w:tab/>
      </w:r>
      <w:r w:rsidRPr="00A902FA">
        <w:t>An Urgency Ordinance Prohibiting the Feeding of Wild Animals and Birds on Public Property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639</w:t>
      </w:r>
      <w:r w:rsidRPr="00A902FA">
        <w:tab/>
        <w:t>An Ordinance Requiring Inclusionary Housing Units or In-Lieu Fees in New Residential Developments</w:t>
      </w:r>
    </w:p>
    <w:p w:rsidRPr="00A902FA" w:rsidR="00DD447F" w:rsidRDefault="00DD447F">
      <w:pPr>
        <w:widowControl w:val="0"/>
        <w:spacing w:after="240"/>
        <w:ind w:left="1440" w:hanging="1440"/>
      </w:pPr>
      <w:r w:rsidRPr="00A902FA">
        <w:t>No. 642</w:t>
      </w:r>
      <w:r w:rsidRPr="00A902FA">
        <w:tab/>
        <w:t>An Ordinance Authorizing an Amendment to the Contract with California Public Employees’ Retirement System relating to Retirement Benefits</w:t>
      </w:r>
    </w:p>
    <w:p w:rsidR="00DD447F" w:rsidRDefault="00DD447F">
      <w:pPr>
        <w:widowControl w:val="0"/>
        <w:spacing w:after="240"/>
        <w:ind w:left="1440" w:hanging="1440"/>
      </w:pPr>
      <w:r w:rsidRPr="00A902FA">
        <w:t>No. 680</w:t>
      </w:r>
      <w:r w:rsidRPr="00A902FA">
        <w:tab/>
        <w:t>An Urgency Ordinance Establishing a Moratorium On the Issuance of Any New Massage Technician License or Any New or Expanded Massage Establishment License or Permit</w:t>
      </w:r>
    </w:p>
    <w:p w:rsidR="007654FE" w:rsidRDefault="007654FE">
      <w:pPr>
        <w:widowControl w:val="0"/>
        <w:spacing w:after="240"/>
        <w:ind w:left="1440" w:hanging="1440"/>
      </w:pPr>
      <w:r>
        <w:lastRenderedPageBreak/>
        <w:t>No. 7</w:t>
      </w:r>
      <w:r w:rsidR="00F142FC">
        <w:t>25</w:t>
      </w:r>
      <w:r w:rsidR="00F142FC">
        <w:tab/>
        <w:t>Ordinance Adopting an Amended Zoning Map and Approving a Planned Development Zone for 1850 El Camino Real</w:t>
      </w:r>
    </w:p>
    <w:p w:rsidR="00F142FC" w:rsidRDefault="00F142FC">
      <w:pPr>
        <w:widowControl w:val="0"/>
        <w:spacing w:after="240"/>
        <w:ind w:left="1440" w:hanging="1440"/>
      </w:pPr>
      <w:r>
        <w:t>No. 742</w:t>
      </w:r>
      <w:r>
        <w:tab/>
        <w:t>Ordinance Adopting an Amended Zoning Map and Approving a Planned Development Zone for 203-207B Collins Avenue</w:t>
      </w:r>
    </w:p>
    <w:p w:rsidR="00F142FC" w:rsidRDefault="00F142FC">
      <w:pPr>
        <w:widowControl w:val="0"/>
        <w:spacing w:after="240"/>
        <w:ind w:left="1440" w:hanging="1440"/>
      </w:pPr>
      <w:r>
        <w:t>No. 743</w:t>
      </w:r>
      <w:r>
        <w:tab/>
        <w:t>An Interim Urgency Ordinance of the Town of Colma Imposing a Moratorium on the Issuance or Approval of New Permits, Licenses or Other Entitlements to Establish or Operate Marijuana Cultivation Operations, Marijuana Growing Operations, and/or Marijuana Processing Operations</w:t>
      </w:r>
    </w:p>
    <w:p w:rsidR="00F142FC" w:rsidRDefault="00F142FC">
      <w:pPr>
        <w:widowControl w:val="0"/>
        <w:spacing w:after="240"/>
        <w:ind w:left="1440" w:hanging="1440"/>
      </w:pPr>
      <w:r>
        <w:t xml:space="preserve">No. </w:t>
      </w:r>
      <w:r w:rsidR="00EF04EF">
        <w:t>746</w:t>
      </w:r>
      <w:r w:rsidR="00EF04EF">
        <w:tab/>
        <w:t>An Interim Urgency Ordinance of the Town of Colma Extending a Moratorium on the Issuance or Approval of New Permits, Licenses or Other Entitlements to Establish or Operate Marijuana Cultivation Operations, Marijuana Growing Operations, and/or Marijuana Processing Operations Pursuant to CEQA Guideline 15061(b)(3)</w:t>
      </w:r>
    </w:p>
    <w:p w:rsidR="00EF04EF" w:rsidRDefault="00EF04EF">
      <w:pPr>
        <w:widowControl w:val="0"/>
        <w:spacing w:after="240"/>
        <w:ind w:left="1440" w:hanging="1440"/>
      </w:pPr>
      <w:r>
        <w:t>No. 757</w:t>
      </w:r>
      <w:r>
        <w:tab/>
        <w:t>Ordinance Authorizing the Implementation of a Community Choice Aggregation Program Pursuant to CEQA Guidelines 15061(b)(3), 15308, and 15378</w:t>
      </w:r>
    </w:p>
    <w:p w:rsidR="00EF04EF" w:rsidRDefault="00EF04EF">
      <w:pPr>
        <w:widowControl w:val="0"/>
        <w:spacing w:after="240"/>
        <w:ind w:left="1440" w:hanging="1440"/>
      </w:pPr>
      <w:r>
        <w:t>No. 767</w:t>
      </w:r>
      <w:r>
        <w:tab/>
        <w:t>Ordinance Adopting an Amended Zoning Map and Approving a Planned Development Zone for 1670-1692 Mission Road (Rezoning Property from C/DR to PD/DR)</w:t>
      </w:r>
    </w:p>
    <w:p w:rsidR="00EF04EF" w:rsidRDefault="00EF04EF">
      <w:pPr>
        <w:widowControl w:val="0"/>
        <w:spacing w:after="240"/>
        <w:ind w:left="1440" w:hanging="1440"/>
      </w:pPr>
      <w:r>
        <w:t>No. 780</w:t>
      </w:r>
      <w:r>
        <w:tab/>
        <w:t>Ordinance Repealing and Replacing Ordinance No. 767 Adopting an Amended Zoning Map and Approving a Planned Development Zone for 1670-1692 Mission Road (Rezoning Property from C/DR to PD/DR)</w:t>
      </w:r>
    </w:p>
    <w:p w:rsidR="00EF04EF" w:rsidRDefault="00EF04EF">
      <w:pPr>
        <w:widowControl w:val="0"/>
        <w:spacing w:after="240"/>
        <w:ind w:left="1440" w:hanging="1440"/>
      </w:pPr>
      <w:r>
        <w:t>No. 781</w:t>
      </w:r>
      <w:r>
        <w:tab/>
        <w:t>Ordinance Adopting an Amended Zoning Map and Approving a Planned Development Zone for 1055 El Camino Real (Rezoning Property from E/DR to E/DR</w:t>
      </w:r>
      <w:r w:rsidR="0099790F">
        <w:t>(s)/PD) and Making CEQA Findings pursuant to CEQA Guidelines 15183.3 and 15332</w:t>
      </w:r>
    </w:p>
    <w:p w:rsidR="003161F9" w:rsidP="00001EB5" w:rsidRDefault="003E1D50">
      <w:pPr>
        <w:widowControl w:val="0"/>
        <w:spacing w:after="240"/>
        <w:ind w:left="1440" w:hanging="1440"/>
      </w:pPr>
      <w:r>
        <w:t xml:space="preserve"> </w:t>
      </w:r>
    </w:p>
    <w:p w:rsidR="00DB741D" w:rsidP="00D91875" w:rsidRDefault="00695AE2">
      <w:pPr>
        <w:widowControl w:val="0"/>
        <w:spacing w:after="240"/>
        <w:ind w:left="1440" w:hanging="1440"/>
      </w:pPr>
      <w:r>
        <w:t xml:space="preserve"> </w:t>
      </w:r>
    </w:p>
    <w:p w:rsidR="003C5A59" w:rsidP="00D91875" w:rsidRDefault="003C5A59">
      <w:pPr>
        <w:widowControl w:val="0"/>
        <w:spacing w:after="240"/>
        <w:ind w:left="1440" w:hanging="1440"/>
      </w:pPr>
    </w:p>
    <w:p w:rsidRPr="00001EB5" w:rsidR="00046E7F" w:rsidP="00001EB5" w:rsidRDefault="00046E7F">
      <w:pPr>
        <w:widowControl w:val="0"/>
        <w:spacing w:after="240"/>
        <w:ind w:left="1440" w:hanging="1440"/>
        <w:rPr>
          <w:b/>
        </w:rPr>
      </w:pPr>
    </w:p>
    <w:p w:rsidR="00490C2B" w:rsidRDefault="00490C2B">
      <w:pPr>
        <w:widowControl w:val="0"/>
        <w:spacing w:after="240"/>
        <w:ind w:left="1440" w:hanging="1440"/>
      </w:pPr>
    </w:p>
    <w:p w:rsidRPr="00A902FA" w:rsidR="00D44615" w:rsidRDefault="00D44615">
      <w:pPr>
        <w:widowControl w:val="0"/>
        <w:spacing w:after="240"/>
        <w:ind w:left="1440" w:hanging="1440"/>
        <w:rPr>
          <w:rFonts w:cs="Tahoma"/>
          <w:szCs w:val="22"/>
        </w:rPr>
      </w:pPr>
    </w:p>
    <w:sectPr w:rsidRPr="00A902FA" w:rsidR="00D44615" w:rsidSect="00906E3E"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37" w:rsidRDefault="00741B37">
      <w:r>
        <w:separator/>
      </w:r>
    </w:p>
  </w:endnote>
  <w:endnote w:type="continuationSeparator" w:id="0">
    <w:p w:rsidR="00741B37" w:rsidRDefault="007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37" w:rsidRDefault="00741B37">
    <w:pPr>
      <w:spacing w:line="-19" w:lineRule="auto"/>
    </w:pPr>
  </w:p>
  <w:p w:rsidR="00741B37" w:rsidRDefault="00741B37">
    <w:pPr>
      <w:tabs>
        <w:tab w:val="right" w:pos="9360"/>
      </w:tabs>
      <w:spacing w:line="0" w:lineRule="atLeast"/>
      <w:rPr>
        <w:sz w:val="20"/>
      </w:rPr>
    </w:pPr>
    <w:r>
      <w:rPr>
        <w:sz w:val="20"/>
      </w:rPr>
      <w:t>City Council</w:t>
    </w:r>
    <w:r>
      <w:rPr>
        <w:sz w:val="20"/>
      </w:rPr>
      <w:tab/>
      <w:t>Colma Municipal Code</w:t>
    </w:r>
  </w:p>
  <w:p w:rsidR="00741B37" w:rsidRDefault="00741B37">
    <w:pPr>
      <w:tabs>
        <w:tab w:val="right" w:pos="9360"/>
      </w:tabs>
      <w:rPr>
        <w:sz w:val="20"/>
      </w:rPr>
    </w:pPr>
    <w:r>
      <w:rPr>
        <w:sz w:val="20"/>
      </w:rPr>
      <w:t>(July 2000)</w:t>
    </w:r>
    <w:r>
      <w:rPr>
        <w:sz w:val="20"/>
      </w:rPr>
      <w:tab/>
      <w:t>Page 1.2-</w:t>
    </w:r>
    <w:r>
      <w:rPr>
        <w:sz w:val="20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D4816" w:rsidR="00741B37" w:rsidRDefault="00741B37">
    <w:pPr>
      <w:pBdr>
        <w:top w:val="single" w:color="auto" w:sz="4" w:space="1"/>
      </w:pBdr>
      <w:tabs>
        <w:tab w:val="right" w:pos="9360"/>
      </w:tabs>
      <w:rPr>
        <w:rFonts w:cs="Tahoma"/>
        <w:sz w:val="18"/>
        <w:szCs w:val="18"/>
      </w:rPr>
    </w:pPr>
    <w:r>
      <w:rPr>
        <w:rFonts w:cs="Tahoma"/>
        <w:sz w:val="18"/>
        <w:szCs w:val="18"/>
      </w:rPr>
      <w:t>Table of Contents</w:t>
    </w:r>
    <w:r w:rsidRPr="006D4816">
      <w:rPr>
        <w:rFonts w:cs="Tahoma"/>
        <w:sz w:val="18"/>
        <w:szCs w:val="18"/>
      </w:rPr>
      <w:tab/>
      <w:t>Colma Municipal Code</w:t>
    </w:r>
  </w:p>
  <w:p w:rsidR="00741B37" w:rsidRDefault="00741B37">
    <w:pPr>
      <w:tabs>
        <w:tab w:val="right" w:pos="9360"/>
      </w:tabs>
      <w:spacing w:line="0" w:lineRule="atLeast"/>
      <w:rPr>
        <w:rStyle w:val="PageNumber"/>
        <w:sz w:val="18"/>
        <w:szCs w:val="18"/>
      </w:rPr>
    </w:pPr>
    <w:r>
      <w:rPr>
        <w:rFonts w:cs="Tahoma"/>
        <w:sz w:val="18"/>
        <w:szCs w:val="18"/>
      </w:rPr>
      <w:t>(December 2020</w:t>
    </w:r>
    <w:r w:rsidRPr="006D4816">
      <w:rPr>
        <w:rFonts w:cs="Tahoma"/>
        <w:sz w:val="18"/>
        <w:szCs w:val="18"/>
      </w:rPr>
      <w:t>)</w:t>
    </w:r>
    <w:r>
      <w:rPr>
        <w:rFonts w:cs="Tahoma"/>
        <w:sz w:val="18"/>
        <w:szCs w:val="18"/>
      </w:rPr>
      <w:tab/>
      <w:t>Page</w:t>
    </w:r>
    <w:r w:rsidRPr="00C410C5">
      <w:rPr>
        <w:rFonts w:cs="Tahoma"/>
        <w:sz w:val="18"/>
        <w:szCs w:val="18"/>
      </w:rPr>
      <w:t xml:space="preserve"> </w:t>
    </w:r>
    <w:r w:rsidRPr="00C410C5">
      <w:rPr>
        <w:rStyle w:val="PageNumber"/>
        <w:sz w:val="18"/>
        <w:szCs w:val="18"/>
      </w:rPr>
      <w:fldChar w:fldCharType="begin"/>
    </w:r>
    <w:r w:rsidRPr="00C410C5">
      <w:rPr>
        <w:rStyle w:val="PageNumber"/>
        <w:sz w:val="18"/>
        <w:szCs w:val="18"/>
      </w:rPr>
      <w:instrText xml:space="preserve"> PAGE </w:instrText>
    </w:r>
    <w:r w:rsidRPr="00C410C5">
      <w:rPr>
        <w:rStyle w:val="PageNumber"/>
        <w:sz w:val="18"/>
        <w:szCs w:val="18"/>
      </w:rPr>
      <w:fldChar w:fldCharType="separate"/>
    </w:r>
    <w:r w:rsidR="001352C9">
      <w:rPr>
        <w:rStyle w:val="PageNumber"/>
        <w:noProof/>
        <w:sz w:val="18"/>
        <w:szCs w:val="18"/>
      </w:rPr>
      <w:t>1</w:t>
    </w:r>
    <w:r w:rsidRPr="00C410C5">
      <w:rPr>
        <w:rStyle w:val="PageNumber"/>
        <w:sz w:val="18"/>
        <w:szCs w:val="18"/>
      </w:rPr>
      <w:fldChar w:fldCharType="end"/>
    </w:r>
    <w:r w:rsidRPr="00C410C5">
      <w:rPr>
        <w:rStyle w:val="PageNumber"/>
        <w:sz w:val="18"/>
        <w:szCs w:val="18"/>
      </w:rPr>
      <w:t xml:space="preserve"> of </w:t>
    </w:r>
    <w:r w:rsidRPr="00C410C5">
      <w:rPr>
        <w:rStyle w:val="PageNumber"/>
        <w:sz w:val="18"/>
        <w:szCs w:val="18"/>
      </w:rPr>
      <w:fldChar w:fldCharType="begin"/>
    </w:r>
    <w:r w:rsidRPr="00C410C5">
      <w:rPr>
        <w:rStyle w:val="PageNumber"/>
        <w:sz w:val="18"/>
        <w:szCs w:val="18"/>
      </w:rPr>
      <w:instrText xml:space="preserve"> NUMPAGES </w:instrText>
    </w:r>
    <w:r w:rsidRPr="00C410C5">
      <w:rPr>
        <w:rStyle w:val="PageNumber"/>
        <w:sz w:val="18"/>
        <w:szCs w:val="18"/>
      </w:rPr>
      <w:fldChar w:fldCharType="separate"/>
    </w:r>
    <w:r w:rsidR="001352C9">
      <w:rPr>
        <w:rStyle w:val="PageNumber"/>
        <w:noProof/>
        <w:sz w:val="18"/>
        <w:szCs w:val="18"/>
      </w:rPr>
      <w:t>6</w:t>
    </w:r>
    <w:r w:rsidRPr="00C410C5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37" w:rsidRDefault="00741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37" w:rsidRDefault="00741B37">
      <w:r>
        <w:separator/>
      </w:r>
    </w:p>
  </w:footnote>
  <w:footnote w:type="continuationSeparator" w:id="0">
    <w:p w:rsidR="00741B37" w:rsidRDefault="0074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37" w:rsidRDefault="00741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37" w:rsidRDefault="0074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37" w:rsidRDefault="00741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9E8BB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2403F5"/>
    <w:multiLevelType w:val="multilevel"/>
    <w:tmpl w:val="0409001D"/>
    <w:name w:val="zzmpColmaMuni||ColmaMuni|3|3|1|1|0|9||1|0|1||1|0|1||1|0|0||1|0|0||1|0|0||1|0|0||1|0|0||mpNA||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E97203"/>
    <w:multiLevelType w:val="multilevel"/>
    <w:tmpl w:val="0409001D"/>
    <w:name w:val="zzmpColmaMuni||ColmaMuni|3|3|1|1|0|9||1|0|1||1|0|1||1|0|0||1|0|0||1|0|0||1|0|0||1|0|0||mpNA||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67368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31AF3C89"/>
    <w:multiLevelType w:val="multilevel"/>
    <w:tmpl w:val="0409001D"/>
    <w:name w:val="zzmpColmaMuni||ColmaMuni|3|3|1|1|0|9||1|0|1||1|0|1||1|0|0||1|0|0||1|0|0||1|0|0||1|0|0||mpNA||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8E64E1"/>
    <w:multiLevelType w:val="multilevel"/>
    <w:tmpl w:val="0409001D"/>
    <w:name w:val="zzmpColmaMuni||ColmaMuni|3|3|1|1|0|9||1|0|1||1|0|1||1|0|0||1|0|0||1|0|0||1|0|0||1|0|0||mpNA||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68428E"/>
    <w:multiLevelType w:val="multilevel"/>
    <w:tmpl w:val="0409001D"/>
    <w:name w:val="zzmpColmaMuni||ColmaMuni|3|3|1|1|0|9||1|0|1||1|0|1||1|0|0||1|0|0||1|0|0||1|0|0||1|0|0||mpNA||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403129"/>
    <w:multiLevelType w:val="multilevel"/>
    <w:tmpl w:val="9C7E31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ahoma"/>
        <w:b w:val="0"/>
        <w:i w:val="0"/>
        <w:caps/>
        <w:smallCaps w:val="0"/>
        <w:sz w:val="22"/>
        <w:u w:val="none"/>
      </w:rPr>
    </w:lvl>
    <w:lvl w:ilvl="1">
      <w:start w:val="2"/>
      <w:numFmt w:val="decimalZero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2">
      <w:start w:val="1"/>
      <w:numFmt w:val="decimalZero"/>
      <w:isLgl/>
      <w:lvlText w:val="%1.%2.%30"/>
      <w:lvlJc w:val="left"/>
      <w:pPr>
        <w:tabs>
          <w:tab w:val="num" w:pos="720"/>
        </w:tabs>
        <w:ind w:left="0" w:firstLine="0"/>
      </w:pPr>
      <w:rPr>
        <w:rFonts w:ascii="Tahoma" w:hAnsi="Tahoma" w:cs="Tahoma"/>
        <w:b/>
        <w:i w:val="0"/>
        <w:caps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lvlText w:val="(%5)"/>
      <w:lvlJc w:val="right"/>
      <w:pPr>
        <w:tabs>
          <w:tab w:val="num" w:pos="2160"/>
        </w:tabs>
        <w:ind w:left="2160" w:hanging="72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440" w:firstLine="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0" w:firstLine="504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rFonts w:ascii="Tahoma" w:hAnsi="Tahoma" w:cs="Tahoma"/>
        <w:b w:val="0"/>
        <w:i w:val="0"/>
        <w:caps w:val="0"/>
        <w:color w:val="auto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8" w15:restartNumberingAfterBreak="0">
    <w:nsid w:val="53872C17"/>
    <w:multiLevelType w:val="multilevel"/>
    <w:tmpl w:val="FCD294A6"/>
    <w:name w:val="zzmpColmaMuni||ColmaMuni|3|3|1|1|0|9||1|0|1||1|0|1||1|0|0||1|0|0||1|0|0||1|0|0||1|0|0||mpNA||"/>
    <w:lvl w:ilvl="0">
      <w:start w:val="1"/>
      <w:numFmt w:val="decimal"/>
      <w:lvlRestart w:val="0"/>
      <w:pStyle w:val="ColmaMuniL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 w:val="0"/>
        <w:i w:val="0"/>
        <w:caps/>
        <w:smallCaps w:val="0"/>
        <w:sz w:val="22"/>
        <w:u w:val="none"/>
      </w:rPr>
    </w:lvl>
    <w:lvl w:ilvl="1">
      <w:start w:val="2"/>
      <w:numFmt w:val="decimalZero"/>
      <w:pStyle w:val="ColmaMuni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2">
      <w:start w:val="1"/>
      <w:numFmt w:val="decimalZero"/>
      <w:pStyle w:val="ColmaMuniL3"/>
      <w:isLgl/>
      <w:lvlText w:val="%1.%2.%30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caps w:val="0"/>
        <w:color w:val="auto"/>
        <w:sz w:val="22"/>
        <w:u w:val="none"/>
      </w:rPr>
    </w:lvl>
    <w:lvl w:ilvl="3">
      <w:start w:val="1"/>
      <w:numFmt w:val="lowerLetter"/>
      <w:pStyle w:val="ColmaMuniL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pStyle w:val="ColmaMuniL5"/>
      <w:lvlText w:val="(%5)"/>
      <w:lvlJc w:val="right"/>
      <w:pPr>
        <w:tabs>
          <w:tab w:val="num" w:pos="720"/>
        </w:tabs>
        <w:ind w:left="720" w:firstLine="288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upperLetter"/>
      <w:pStyle w:val="ColmaMuniL6"/>
      <w:lvlText w:val="(%6)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pStyle w:val="ColmaMuniL7"/>
      <w:lvlText w:val="(%7)"/>
      <w:lvlJc w:val="left"/>
      <w:pPr>
        <w:tabs>
          <w:tab w:val="num" w:pos="2880"/>
        </w:tabs>
        <w:ind w:left="2160" w:firstLine="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pStyle w:val="ColmaMuniL8"/>
      <w:lvlText w:val="(%8)"/>
      <w:lvlJc w:val="left"/>
      <w:pPr>
        <w:tabs>
          <w:tab w:val="num" w:pos="3600"/>
        </w:tabs>
        <w:ind w:left="2880" w:firstLine="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abstractNum w:abstractNumId="9" w15:restartNumberingAfterBreak="0">
    <w:nsid w:val="5C322FBE"/>
    <w:multiLevelType w:val="multilevel"/>
    <w:tmpl w:val="0409001D"/>
    <w:name w:val="zzmpColmaMuni||ColmaMuni|3|3|1|1|0|9||1|0|1||1|0|1||1|0|0||1|0|0||1|0|0||1|0|0||1|0|0||mpNA||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DD5781F"/>
    <w:multiLevelType w:val="multilevel"/>
    <w:tmpl w:val="0409001D"/>
    <w:name w:val="zzmpColmaMuni||ColmaMuni|3|3|1|1|0|9||1|0|1||1|0|1||1|0|0||1|0|0||1|0|0||1|0|0||1|0|0||mpNA||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0462E9C"/>
    <w:multiLevelType w:val="multilevel"/>
    <w:tmpl w:val="0409001D"/>
    <w:name w:val="zzmpColmaMuni||ColmaMuni|3|3|1|1|0|9||1|0|1||1|0|1||1|0|0||1|0|0||1|0|0||1|0|0||1|0|0||mpNA||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3BA3220"/>
    <w:multiLevelType w:val="multilevel"/>
    <w:tmpl w:val="0409001D"/>
    <w:name w:val="zzmpColmaMuni||ColmaMuni|3|3|1|1|0|9||1|0|1||1|0|1||1|0|0||1|0|0||1|0|0||1|0|0||1|0|0||mpNA||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73E10CA"/>
    <w:multiLevelType w:val="multilevel"/>
    <w:tmpl w:val="73E48B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40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 w15:restartNumberingAfterBreak="0">
    <w:nsid w:val="68402F3F"/>
    <w:multiLevelType w:val="multilevel"/>
    <w:tmpl w:val="0409001D"/>
    <w:name w:val="zzmpColmaMuni||ColmaMuni|3|3|1|1|0|9||1|0|1||1|0|1||1|0|0||1|0|0||1|0|0||1|0|0||1|0|0||mpNA||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2F2CE2"/>
    <w:multiLevelType w:val="multilevel"/>
    <w:tmpl w:val="7C88E3C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 w:val="0"/>
        <w:i w:val="0"/>
        <w:caps/>
        <w:smallCaps w:val="0"/>
        <w:sz w:val="22"/>
        <w:u w:val="none"/>
      </w:rPr>
    </w:lvl>
    <w:lvl w:ilvl="1">
      <w:start w:val="2"/>
      <w:numFmt w:val="decimalZero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2">
      <w:start w:val="1"/>
      <w:numFmt w:val="decimalZero"/>
      <w:isLgl/>
      <w:lvlText w:val="%1.%2.%30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caps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lvlText w:val="(%5)"/>
      <w:lvlJc w:val="right"/>
      <w:pPr>
        <w:tabs>
          <w:tab w:val="num" w:pos="1440"/>
        </w:tabs>
        <w:ind w:left="1440" w:hanging="72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440" w:firstLine="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0" w:firstLine="504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rFonts w:ascii="Tahoma" w:hAnsi="Tahoma" w:cs="Tahoma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abstractNum w:abstractNumId="16" w15:restartNumberingAfterBreak="0">
    <w:nsid w:val="6FDB74EC"/>
    <w:multiLevelType w:val="multilevel"/>
    <w:tmpl w:val="CA2A41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"/>
      <w:numFmt w:val="decimalZero"/>
      <w:lvlText w:val="%1.%2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2">
      <w:start w:val="150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7" w15:restartNumberingAfterBreak="0">
    <w:nsid w:val="77EA1E4B"/>
    <w:multiLevelType w:val="multilevel"/>
    <w:tmpl w:val="0409001D"/>
    <w:name w:val="zzmpColmaMuni||ColmaMuni|3|3|1|1|0|9||1|0|1||1|0|1||1|0|0||1|0|0||1|0|0||1|0|0||1|0|0||mpNA||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7"/>
  </w:num>
  <w:num w:numId="26">
    <w:abstractNumId w:val="15"/>
  </w:num>
  <w:num w:numId="27">
    <w:abstractNumId w:val="2"/>
  </w:num>
  <w:num w:numId="28">
    <w:abstractNumId w:val="6"/>
  </w:num>
  <w:num w:numId="29">
    <w:abstractNumId w:val="4"/>
  </w:num>
  <w:num w:numId="30">
    <w:abstractNumId w:val="12"/>
  </w:num>
  <w:num w:numId="31">
    <w:abstractNumId w:val="14"/>
  </w:num>
  <w:num w:numId="32">
    <w:abstractNumId w:val="11"/>
  </w:num>
  <w:num w:numId="33">
    <w:abstractNumId w:val="9"/>
  </w:num>
  <w:num w:numId="34">
    <w:abstractNumId w:val="10"/>
  </w:num>
  <w:num w:numId="35">
    <w:abstractNumId w:val="17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DMS_Work10" w:val="0~IMANAGE||1~1505383||2~9||3~Colma: Municipal Code - Table of Contents||5~CHRISTOPHER.DIAZ||6~CATHY.ROBLES||7~WORDX||8~CLIENTPROVDOCS||10~12/10/2024 8:26:28 PM||11~8/26/2024 3:59:14 PM||13~30275||14~False||17~public||18~CATHY.ROBLES||19~CATHY.ROBLES||21~True||22~True||23~False||24~Adopt Ord 783||25~25977||26~00100||40~RV_PUB||41~705383||47~11/14/2018 5:07:23 PM||48~1/27/2021 2:35:03 PM||50~False||53~7095||54~6310||60~COLMA, TOWN OF||61~GENERAL (RETAINER)||74~Christopher Diaz||75~Cathy Robles||76~WORD 2007||77~Client Provided Documents||82~docx||85~12/10/2024 8:26:33 PM||99~1/1/0001 12:00:00 AM||106~N:\iManage\Recent\(25977.00100) COLMA_ TOWN OF - GENERAL (RETAINER)\Colma_ Municipal Code - Table of Contents(1505383.9).docx||107~1/1/0001 12:00:00 AM||109~1/16/2025 7:12:52 PM||113~8/26/2024 3:59:14 PM||114~12/10/2024 8:26:28 PM||124~False||"/>
    <w:docVar w:name="MPDocID" w:val="25977.17000\1505383.7"/>
    <w:docVar w:name="MPDocIDTemplate" w:val="%c.%m\|%n|.%v"/>
    <w:docVar w:name="MPDocIDTemplateDefault" w:val="%c.%m\|%n|.%v"/>
    <w:docVar w:name="NewDocStampType" w:val="7"/>
    <w:docVar w:name="zzmp10NoTrailerPromptID" w:val="IMANAGE.1505383.9"/>
    <w:docVar w:name="zzmpColmaMuni" w:val="||ColmaMuni|3|3|1|1|0|9||1|0|1||1|0|1||1|0|0||1|0|0||1|0|0||1|0|0||1|0|0||mpNA||"/>
    <w:docVar w:name="zzmpFixedCurScheme" w:val="ColmaMuni"/>
    <w:docVar w:name="zzmpFixedCurScheme_9.0" w:val="1zzmpColmaMuni"/>
    <w:docVar w:name="zzmpLTFontsClean" w:val="True"/>
    <w:docVar w:name="zzmpnSession" w:val="0.431576"/>
  </w:docVars>
  <w:rsids>
    <w:rsidRoot w:val="00F21B17"/>
    <w:rsid w:val="00001EB5"/>
    <w:rsid w:val="00003B5A"/>
    <w:rsid w:val="000059EC"/>
    <w:rsid w:val="00024F73"/>
    <w:rsid w:val="00042BB4"/>
    <w:rsid w:val="00044806"/>
    <w:rsid w:val="00046E7F"/>
    <w:rsid w:val="0008570D"/>
    <w:rsid w:val="000B4B94"/>
    <w:rsid w:val="000C3BBB"/>
    <w:rsid w:val="000C782F"/>
    <w:rsid w:val="000E3714"/>
    <w:rsid w:val="000E3862"/>
    <w:rsid w:val="000E48C1"/>
    <w:rsid w:val="000F5BC3"/>
    <w:rsid w:val="00105460"/>
    <w:rsid w:val="00115534"/>
    <w:rsid w:val="00120CBA"/>
    <w:rsid w:val="001352C9"/>
    <w:rsid w:val="00170F68"/>
    <w:rsid w:val="001868C3"/>
    <w:rsid w:val="00190265"/>
    <w:rsid w:val="001B022D"/>
    <w:rsid w:val="001B03DB"/>
    <w:rsid w:val="001B3145"/>
    <w:rsid w:val="001E3E75"/>
    <w:rsid w:val="00200ED8"/>
    <w:rsid w:val="00202601"/>
    <w:rsid w:val="002136A2"/>
    <w:rsid w:val="0021384D"/>
    <w:rsid w:val="00213CFD"/>
    <w:rsid w:val="002144B3"/>
    <w:rsid w:val="00224CCE"/>
    <w:rsid w:val="00227606"/>
    <w:rsid w:val="00240B10"/>
    <w:rsid w:val="00255497"/>
    <w:rsid w:val="0026078E"/>
    <w:rsid w:val="00287440"/>
    <w:rsid w:val="002B4A58"/>
    <w:rsid w:val="002B7817"/>
    <w:rsid w:val="002D3DDD"/>
    <w:rsid w:val="002D5032"/>
    <w:rsid w:val="00300A6E"/>
    <w:rsid w:val="00304579"/>
    <w:rsid w:val="00305BA9"/>
    <w:rsid w:val="003158A0"/>
    <w:rsid w:val="003161F9"/>
    <w:rsid w:val="003407EF"/>
    <w:rsid w:val="003415E8"/>
    <w:rsid w:val="00350F2B"/>
    <w:rsid w:val="00355ED7"/>
    <w:rsid w:val="0036277A"/>
    <w:rsid w:val="003677CF"/>
    <w:rsid w:val="003C5A59"/>
    <w:rsid w:val="003C6441"/>
    <w:rsid w:val="003C77D7"/>
    <w:rsid w:val="003D52F5"/>
    <w:rsid w:val="003E1D50"/>
    <w:rsid w:val="004043E0"/>
    <w:rsid w:val="00432EC7"/>
    <w:rsid w:val="0043529D"/>
    <w:rsid w:val="00490C2B"/>
    <w:rsid w:val="004C0153"/>
    <w:rsid w:val="004D5ED7"/>
    <w:rsid w:val="004F1E17"/>
    <w:rsid w:val="004F2E3D"/>
    <w:rsid w:val="005014A3"/>
    <w:rsid w:val="00501AE1"/>
    <w:rsid w:val="00506DD2"/>
    <w:rsid w:val="00533DDA"/>
    <w:rsid w:val="00534C60"/>
    <w:rsid w:val="00544176"/>
    <w:rsid w:val="00564981"/>
    <w:rsid w:val="00574609"/>
    <w:rsid w:val="005A4B2D"/>
    <w:rsid w:val="005B6BD8"/>
    <w:rsid w:val="005B72AD"/>
    <w:rsid w:val="005C43F2"/>
    <w:rsid w:val="005D5A4A"/>
    <w:rsid w:val="005E77ED"/>
    <w:rsid w:val="00600E70"/>
    <w:rsid w:val="00622E32"/>
    <w:rsid w:val="00625498"/>
    <w:rsid w:val="00650967"/>
    <w:rsid w:val="006616B6"/>
    <w:rsid w:val="00675864"/>
    <w:rsid w:val="0068624A"/>
    <w:rsid w:val="00695AE2"/>
    <w:rsid w:val="006A633F"/>
    <w:rsid w:val="006D4816"/>
    <w:rsid w:val="006F2400"/>
    <w:rsid w:val="00705F54"/>
    <w:rsid w:val="00731F79"/>
    <w:rsid w:val="00741B37"/>
    <w:rsid w:val="007552F8"/>
    <w:rsid w:val="007654FE"/>
    <w:rsid w:val="0077216D"/>
    <w:rsid w:val="007975E9"/>
    <w:rsid w:val="007A7E8E"/>
    <w:rsid w:val="007B1E78"/>
    <w:rsid w:val="007C3F3E"/>
    <w:rsid w:val="007C7A09"/>
    <w:rsid w:val="007D6768"/>
    <w:rsid w:val="007E1EEB"/>
    <w:rsid w:val="007E4692"/>
    <w:rsid w:val="007F3FA2"/>
    <w:rsid w:val="00801175"/>
    <w:rsid w:val="00833F92"/>
    <w:rsid w:val="008341E3"/>
    <w:rsid w:val="00861BF8"/>
    <w:rsid w:val="00865ACE"/>
    <w:rsid w:val="00867E59"/>
    <w:rsid w:val="008A441F"/>
    <w:rsid w:val="008A730F"/>
    <w:rsid w:val="008B1AD2"/>
    <w:rsid w:val="008D0685"/>
    <w:rsid w:val="008F5B2C"/>
    <w:rsid w:val="00905FD2"/>
    <w:rsid w:val="00906E3E"/>
    <w:rsid w:val="00915ADB"/>
    <w:rsid w:val="009507D4"/>
    <w:rsid w:val="00967BAD"/>
    <w:rsid w:val="00983FB5"/>
    <w:rsid w:val="0099790F"/>
    <w:rsid w:val="009A3F36"/>
    <w:rsid w:val="009B1350"/>
    <w:rsid w:val="009B2C8B"/>
    <w:rsid w:val="009D20CC"/>
    <w:rsid w:val="009D7A8E"/>
    <w:rsid w:val="009E457E"/>
    <w:rsid w:val="00A02A15"/>
    <w:rsid w:val="00A02C2D"/>
    <w:rsid w:val="00A24810"/>
    <w:rsid w:val="00A34555"/>
    <w:rsid w:val="00A47AA0"/>
    <w:rsid w:val="00A8084D"/>
    <w:rsid w:val="00A902FA"/>
    <w:rsid w:val="00A9533A"/>
    <w:rsid w:val="00A966B9"/>
    <w:rsid w:val="00AA212D"/>
    <w:rsid w:val="00AA5B83"/>
    <w:rsid w:val="00AA6481"/>
    <w:rsid w:val="00AD02E2"/>
    <w:rsid w:val="00AD0AFA"/>
    <w:rsid w:val="00AE357E"/>
    <w:rsid w:val="00AE59F3"/>
    <w:rsid w:val="00B055C4"/>
    <w:rsid w:val="00B166D2"/>
    <w:rsid w:val="00B52308"/>
    <w:rsid w:val="00B844C9"/>
    <w:rsid w:val="00B911D4"/>
    <w:rsid w:val="00B94D0A"/>
    <w:rsid w:val="00BA366E"/>
    <w:rsid w:val="00BB1450"/>
    <w:rsid w:val="00BC3A87"/>
    <w:rsid w:val="00BD7965"/>
    <w:rsid w:val="00BE5A70"/>
    <w:rsid w:val="00C02262"/>
    <w:rsid w:val="00C1629F"/>
    <w:rsid w:val="00C21EA2"/>
    <w:rsid w:val="00C410C5"/>
    <w:rsid w:val="00C7123D"/>
    <w:rsid w:val="00C82B8C"/>
    <w:rsid w:val="00CA1CDC"/>
    <w:rsid w:val="00CD041D"/>
    <w:rsid w:val="00CD1F96"/>
    <w:rsid w:val="00CD2613"/>
    <w:rsid w:val="00CD7C7B"/>
    <w:rsid w:val="00CE383B"/>
    <w:rsid w:val="00CE4627"/>
    <w:rsid w:val="00D012B1"/>
    <w:rsid w:val="00D23D72"/>
    <w:rsid w:val="00D40391"/>
    <w:rsid w:val="00D44615"/>
    <w:rsid w:val="00D6235C"/>
    <w:rsid w:val="00D62958"/>
    <w:rsid w:val="00D864D9"/>
    <w:rsid w:val="00D87D53"/>
    <w:rsid w:val="00D91875"/>
    <w:rsid w:val="00D964A9"/>
    <w:rsid w:val="00DA6454"/>
    <w:rsid w:val="00DB3249"/>
    <w:rsid w:val="00DB741D"/>
    <w:rsid w:val="00DB7BB1"/>
    <w:rsid w:val="00DC2850"/>
    <w:rsid w:val="00DC5FAF"/>
    <w:rsid w:val="00DD1008"/>
    <w:rsid w:val="00DD1DED"/>
    <w:rsid w:val="00DD447F"/>
    <w:rsid w:val="00DE3A2A"/>
    <w:rsid w:val="00DF07D9"/>
    <w:rsid w:val="00E2036A"/>
    <w:rsid w:val="00E42CC3"/>
    <w:rsid w:val="00EC240F"/>
    <w:rsid w:val="00ED03E6"/>
    <w:rsid w:val="00ED587B"/>
    <w:rsid w:val="00EE4513"/>
    <w:rsid w:val="00EF04EF"/>
    <w:rsid w:val="00F142FC"/>
    <w:rsid w:val="00F15268"/>
    <w:rsid w:val="00F21B17"/>
    <w:rsid w:val="00F242BE"/>
    <w:rsid w:val="00F327EF"/>
    <w:rsid w:val="00F45BBC"/>
    <w:rsid w:val="00F50668"/>
    <w:rsid w:val="00F51F8A"/>
    <w:rsid w:val="00F57E7A"/>
    <w:rsid w:val="00F641D6"/>
    <w:rsid w:val="00F87E5B"/>
    <w:rsid w:val="00FD2C73"/>
    <w:rsid w:val="00FD2CF1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43548B"/>
  <w15:docId w15:val="{2E580254-D70B-4977-ABCE-8FB7AA7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ahoma" w:hAnsi="Tahom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a" w:customStyle="1">
    <w:name w:val="a"/>
    <w:basedOn w:val="Normal"/>
    <w:pPr>
      <w:widowContro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lmaMuniCont1" w:customStyle="1">
    <w:name w:val="ColmaMuni Cont 1"/>
    <w:basedOn w:val="Normal"/>
    <w:pPr>
      <w:spacing w:after="240"/>
      <w:ind w:firstLine="720"/>
    </w:pPr>
    <w:rPr>
      <w:rFonts w:cs="Tahoma"/>
    </w:rPr>
  </w:style>
  <w:style w:type="paragraph" w:styleId="ColmaMuniCont2" w:customStyle="1">
    <w:name w:val="ColmaMuni Cont 2"/>
    <w:basedOn w:val="ColmaMuniCont1"/>
    <w:pPr>
      <w:ind w:firstLine="1440"/>
    </w:pPr>
  </w:style>
  <w:style w:type="paragraph" w:styleId="ColmaMuniCont3" w:customStyle="1">
    <w:name w:val="ColmaMuni Cont 3"/>
    <w:basedOn w:val="ColmaMuniCont2"/>
    <w:pPr>
      <w:ind w:firstLine="2160"/>
    </w:pPr>
  </w:style>
  <w:style w:type="paragraph" w:styleId="ColmaMuniCont4" w:customStyle="1">
    <w:name w:val="ColmaMuni Cont 4"/>
    <w:basedOn w:val="ColmaMuniCont3"/>
    <w:pPr>
      <w:ind w:firstLine="3168"/>
    </w:pPr>
  </w:style>
  <w:style w:type="paragraph" w:styleId="ColmaMuniCont5" w:customStyle="1">
    <w:name w:val="ColmaMuni Cont 5"/>
    <w:basedOn w:val="ColmaMuniCont4"/>
    <w:pPr>
      <w:ind w:firstLine="4320"/>
    </w:pPr>
  </w:style>
  <w:style w:type="paragraph" w:styleId="ColmaMuniCont6" w:customStyle="1">
    <w:name w:val="ColmaMuni Cont 6"/>
    <w:basedOn w:val="ColmaMuniCont5"/>
    <w:pPr>
      <w:ind w:firstLine="5040"/>
    </w:pPr>
  </w:style>
  <w:style w:type="paragraph" w:styleId="ColmaMuniCont7" w:customStyle="1">
    <w:name w:val="ColmaMuni Cont 7"/>
    <w:basedOn w:val="ColmaMuniCont6"/>
    <w:pPr>
      <w:ind w:firstLine="5760"/>
    </w:pPr>
  </w:style>
  <w:style w:type="paragraph" w:styleId="ColmaMuniCont8" w:customStyle="1">
    <w:name w:val="ColmaMuni Cont 8"/>
    <w:basedOn w:val="ColmaMuniCont7"/>
    <w:pPr>
      <w:ind w:firstLine="6480"/>
    </w:pPr>
  </w:style>
  <w:style w:type="paragraph" w:styleId="ColmaMuniL1" w:customStyle="1">
    <w:name w:val="ColmaMuni_L1"/>
    <w:basedOn w:val="Normal"/>
    <w:next w:val="BodyText"/>
    <w:pPr>
      <w:keepNext/>
      <w:numPr>
        <w:numId w:val="5"/>
      </w:numPr>
      <w:spacing w:after="240"/>
      <w:outlineLvl w:val="0"/>
    </w:pPr>
    <w:rPr>
      <w:rFonts w:cs="Tahoma"/>
    </w:rPr>
  </w:style>
  <w:style w:type="paragraph" w:styleId="ColmaMuniL2" w:customStyle="1">
    <w:name w:val="ColmaMuni_L2"/>
    <w:basedOn w:val="ColmaMuniL1"/>
    <w:next w:val="BodyText"/>
    <w:pPr>
      <w:numPr>
        <w:ilvl w:val="1"/>
      </w:numPr>
      <w:outlineLvl w:val="1"/>
    </w:pPr>
  </w:style>
  <w:style w:type="paragraph" w:styleId="ColmaMuniL3" w:customStyle="1">
    <w:name w:val="ColmaMuni_L3"/>
    <w:basedOn w:val="ColmaMuniL2"/>
    <w:next w:val="BodyText"/>
    <w:pPr>
      <w:numPr>
        <w:ilvl w:val="2"/>
      </w:numPr>
      <w:outlineLvl w:val="2"/>
    </w:pPr>
  </w:style>
  <w:style w:type="paragraph" w:styleId="ColmaMuniL4" w:customStyle="1">
    <w:name w:val="ColmaMuni_L4"/>
    <w:basedOn w:val="ColmaMuniL3"/>
    <w:next w:val="BodyText"/>
    <w:pPr>
      <w:keepNext w:val="0"/>
      <w:numPr>
        <w:ilvl w:val="3"/>
      </w:numPr>
      <w:outlineLvl w:val="3"/>
    </w:pPr>
  </w:style>
  <w:style w:type="paragraph" w:styleId="ColmaMuniL5" w:customStyle="1">
    <w:name w:val="ColmaMuni_L5"/>
    <w:basedOn w:val="ColmaMuniL4"/>
    <w:next w:val="BodyText"/>
    <w:pPr>
      <w:numPr>
        <w:ilvl w:val="4"/>
      </w:numPr>
      <w:outlineLvl w:val="4"/>
    </w:pPr>
  </w:style>
  <w:style w:type="paragraph" w:styleId="ColmaMuniL6" w:customStyle="1">
    <w:name w:val="ColmaMuni_L6"/>
    <w:basedOn w:val="ColmaMuniL5"/>
    <w:next w:val="BodyText"/>
    <w:pPr>
      <w:numPr>
        <w:ilvl w:val="5"/>
      </w:numPr>
      <w:outlineLvl w:val="5"/>
    </w:pPr>
  </w:style>
  <w:style w:type="paragraph" w:styleId="ColmaMuniL7" w:customStyle="1">
    <w:name w:val="ColmaMuni_L7"/>
    <w:basedOn w:val="ColmaMuniL6"/>
    <w:next w:val="BodyText"/>
    <w:pPr>
      <w:numPr>
        <w:ilvl w:val="6"/>
      </w:numPr>
      <w:outlineLvl w:val="6"/>
    </w:pPr>
  </w:style>
  <w:style w:type="paragraph" w:styleId="ColmaMuniL8" w:customStyle="1">
    <w:name w:val="ColmaMuni_L8"/>
    <w:basedOn w:val="ColmaMuniL7"/>
    <w:next w:val="BodyText"/>
    <w:pPr>
      <w:numPr>
        <w:ilvl w:val="7"/>
      </w:numPr>
      <w:outlineLvl w:val="7"/>
    </w:pPr>
  </w:style>
  <w:style w:type="paragraph" w:styleId="BodyText">
    <w:name w:val="Body Text"/>
    <w:basedOn w:val="Normal"/>
    <w:pPr>
      <w:spacing w:after="120"/>
    </w:pPr>
  </w:style>
  <w:style w:type="paragraph" w:styleId="SubchapterTitle" w:customStyle="1">
    <w:name w:val="Subchapter Title"/>
    <w:basedOn w:val="Normal"/>
    <w:pPr>
      <w:spacing w:after="240"/>
      <w:jc w:val="center"/>
    </w:pPr>
    <w:rPr>
      <w:rFonts w:cs="Tahoma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History" w:customStyle="1">
    <w:name w:val="History"/>
    <w:basedOn w:val="Normal"/>
    <w:pPr>
      <w:spacing w:after="240"/>
      <w:ind w:left="720"/>
    </w:pPr>
    <w:rPr>
      <w:rFonts w:cs="Tahoma"/>
      <w:szCs w:val="22"/>
    </w:rPr>
  </w:style>
  <w:style w:type="paragraph" w:styleId="ColmaMuniCont9" w:customStyle="1">
    <w:name w:val="ColmaMuni Cont 9"/>
    <w:basedOn w:val="ColmaMuniCont8"/>
    <w:pPr>
      <w:outlineLvl w:val="0"/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KUSER\Application%20Data\Microsoft\Templates\Colma%20Code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Colma Code Style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1900-01-01T08:00:00.0000000Z</lastPrinted>
  <dcterms:created xsi:type="dcterms:W3CDTF">1900-01-01T08:00:00.0000000Z</dcterms:created>
  <dcterms:modified xsi:type="dcterms:W3CDTF">1900-01-01T08:00:00.0000000Z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