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5B33" w14:textId="36470157" w:rsidR="006D1511" w:rsidRPr="006D1511" w:rsidRDefault="008618B7" w:rsidP="006D1511">
      <w:pPr>
        <w:pBdr>
          <w:bottom w:val="single" w:sz="6" w:space="1" w:color="auto"/>
        </w:pBdr>
        <w:tabs>
          <w:tab w:val="center" w:pos="4680"/>
          <w:tab w:val="right" w:pos="9270"/>
        </w:tabs>
        <w:spacing w:after="0"/>
        <w:ind w:right="-360"/>
        <w:jc w:val="right"/>
        <w:rPr>
          <w:rFonts w:ascii="Tahoma" w:eastAsia="Times New Roman" w:hAnsi="Tahoma" w:cs="Tahoma"/>
          <w:color w:val="003399"/>
          <w:kern w:val="0"/>
          <w:sz w:val="36"/>
          <w:szCs w:val="24"/>
          <w14:ligatures w14:val="none"/>
        </w:rPr>
      </w:pPr>
      <w:r w:rsidRPr="008618B7">
        <w:rPr>
          <w:rFonts w:ascii="Times New Roman" w:eastAsia="Times New Roman" w:hAnsi="Times New Roman" w:cs="Times New Roman"/>
          <w:noProof/>
          <w:color w:val="003399"/>
          <w:kern w:val="0"/>
          <w:sz w:val="24"/>
          <w:szCs w:val="24"/>
          <w14:ligatures w14:val="none"/>
        </w:rPr>
        <w:drawing>
          <wp:anchor distT="0" distB="0" distL="114300" distR="114300" simplePos="0" relativeHeight="251659264" behindDoc="0" locked="0" layoutInCell="1" allowOverlap="1" wp14:anchorId="461BB78C" wp14:editId="1862C2B0">
            <wp:simplePos x="0" y="0"/>
            <wp:positionH relativeFrom="margin">
              <wp:posOffset>-243840</wp:posOffset>
            </wp:positionH>
            <wp:positionV relativeFrom="paragraph">
              <wp:posOffset>-471805</wp:posOffset>
            </wp:positionV>
            <wp:extent cx="1514475" cy="1490318"/>
            <wp:effectExtent l="0" t="0" r="0" b="0"/>
            <wp:wrapNone/>
            <wp:docPr id="2" name="Picture 2" descr="cid:10582687-6B9C-4AEA-B6C6-DB4D4862E60E@TOWNOFCOL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DC59DE0-F0A9-4B07-A92B-E09583C6CD96" descr="cid:10582687-6B9C-4AEA-B6C6-DB4D4862E60E@TOWNOFCOLMA"/>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514475" cy="1490318"/>
                    </a:xfrm>
                    <a:prstGeom prst="rect">
                      <a:avLst/>
                    </a:prstGeom>
                    <a:noFill/>
                    <a:ln>
                      <a:noFill/>
                    </a:ln>
                  </pic:spPr>
                </pic:pic>
              </a:graphicData>
            </a:graphic>
            <wp14:sizeRelH relativeFrom="page">
              <wp14:pctWidth>0</wp14:pctWidth>
            </wp14:sizeRelH>
            <wp14:sizeRelV relativeFrom="page">
              <wp14:pctHeight>0</wp14:pctHeight>
            </wp14:sizeRelV>
          </wp:anchor>
        </w:drawing>
      </w:r>
      <w:r w:rsidR="006D1511" w:rsidRPr="006D1511">
        <w:rPr>
          <w:rFonts w:ascii="Tahoma" w:eastAsia="Times New Roman" w:hAnsi="Tahoma" w:cs="Tahoma"/>
          <w:color w:val="003399"/>
          <w:kern w:val="0"/>
          <w:sz w:val="32"/>
          <w14:ligatures w14:val="none"/>
        </w:rPr>
        <w:t>TOWN OF COLMA</w:t>
      </w:r>
      <w:r w:rsidR="007571A4" w:rsidRPr="007571A4">
        <w:rPr>
          <w:rFonts w:ascii="Tahoma" w:eastAsia="Times New Roman" w:hAnsi="Tahoma" w:cs="Tahoma"/>
          <w:color w:val="003399"/>
          <w:kern w:val="0"/>
          <w:sz w:val="32"/>
          <w14:ligatures w14:val="none"/>
        </w:rPr>
        <w:t xml:space="preserve"> PLANNING DEPARTMENT</w:t>
      </w:r>
    </w:p>
    <w:p w14:paraId="76D894DB" w14:textId="626420B1" w:rsidR="006D1511" w:rsidRPr="006D1511" w:rsidRDefault="006D1511" w:rsidP="006D1511">
      <w:pPr>
        <w:tabs>
          <w:tab w:val="center" w:pos="4680"/>
          <w:tab w:val="right" w:pos="9270"/>
        </w:tabs>
        <w:spacing w:after="0"/>
        <w:ind w:right="-360"/>
        <w:jc w:val="right"/>
        <w:rPr>
          <w:rFonts w:ascii="Tahoma" w:eastAsia="Times New Roman" w:hAnsi="Tahoma" w:cs="Tahoma"/>
          <w:color w:val="003399"/>
          <w:spacing w:val="10"/>
          <w:kern w:val="0"/>
          <w:sz w:val="24"/>
          <w:szCs w:val="24"/>
          <w14:ligatures w14:val="none"/>
        </w:rPr>
      </w:pPr>
      <w:r w:rsidRPr="006D1511">
        <w:rPr>
          <w:rFonts w:ascii="Tahoma" w:eastAsia="Times New Roman" w:hAnsi="Tahoma" w:cs="Tahoma"/>
          <w:color w:val="003399"/>
          <w:kern w:val="0"/>
          <w:sz w:val="24"/>
          <w:szCs w:val="24"/>
          <w14:ligatures w14:val="none"/>
        </w:rPr>
        <w:t xml:space="preserve">1198 El Camino Real </w:t>
      </w:r>
      <w:r w:rsidRPr="006D1511">
        <w:rPr>
          <w:rFonts w:ascii="Tahoma" w:eastAsia="Times New Roman" w:hAnsi="Tahoma" w:cs="Tahoma"/>
          <w:color w:val="003399"/>
          <w:spacing w:val="10"/>
          <w:kern w:val="0"/>
          <w:sz w:val="24"/>
          <w:szCs w:val="24"/>
          <w14:ligatures w14:val="none"/>
        </w:rPr>
        <w:t>• Colma, California • 94014-3212</w:t>
      </w:r>
    </w:p>
    <w:p w14:paraId="51A40BFF" w14:textId="585559A4" w:rsidR="005D4724" w:rsidRDefault="005D4724" w:rsidP="006D1511">
      <w:pPr>
        <w:tabs>
          <w:tab w:val="center" w:pos="4680"/>
          <w:tab w:val="right" w:pos="9270"/>
        </w:tabs>
        <w:spacing w:after="0"/>
        <w:ind w:right="-360"/>
        <w:jc w:val="right"/>
        <w:rPr>
          <w:rFonts w:ascii="Tahoma" w:eastAsia="Times New Roman" w:hAnsi="Tahoma" w:cs="Tahoma"/>
          <w:color w:val="003399"/>
          <w:spacing w:val="10"/>
          <w:kern w:val="0"/>
          <w:sz w:val="24"/>
          <w:szCs w:val="24"/>
          <w14:ligatures w14:val="none"/>
        </w:rPr>
      </w:pPr>
      <w:r w:rsidRPr="005D4724">
        <w:rPr>
          <w:rFonts w:ascii="Tahoma" w:eastAsia="Times New Roman" w:hAnsi="Tahoma" w:cs="Tahoma"/>
          <w:color w:val="003399"/>
          <w:spacing w:val="10"/>
          <w:kern w:val="0"/>
          <w:sz w:val="24"/>
          <w:szCs w:val="24"/>
          <w14:ligatures w14:val="none"/>
        </w:rPr>
        <w:t xml:space="preserve">Monday – Friday </w:t>
      </w:r>
      <w:r>
        <w:rPr>
          <w:rFonts w:ascii="Tahoma" w:eastAsia="Times New Roman" w:hAnsi="Tahoma" w:cs="Tahoma"/>
          <w:color w:val="003399"/>
          <w:spacing w:val="10"/>
          <w:kern w:val="0"/>
          <w:sz w:val="24"/>
          <w:szCs w:val="24"/>
          <w14:ligatures w14:val="none"/>
        </w:rPr>
        <w:t>9:00 am</w:t>
      </w:r>
      <w:r w:rsidRPr="005D4724">
        <w:rPr>
          <w:rFonts w:ascii="Tahoma" w:eastAsia="Times New Roman" w:hAnsi="Tahoma" w:cs="Tahoma"/>
          <w:color w:val="003399"/>
          <w:spacing w:val="10"/>
          <w:kern w:val="0"/>
          <w:sz w:val="24"/>
          <w:szCs w:val="24"/>
          <w14:ligatures w14:val="none"/>
        </w:rPr>
        <w:t xml:space="preserve"> – </w:t>
      </w:r>
      <w:r>
        <w:rPr>
          <w:rFonts w:ascii="Tahoma" w:eastAsia="Times New Roman" w:hAnsi="Tahoma" w:cs="Tahoma"/>
          <w:color w:val="003399"/>
          <w:spacing w:val="10"/>
          <w:kern w:val="0"/>
          <w:sz w:val="24"/>
          <w:szCs w:val="24"/>
          <w14:ligatures w14:val="none"/>
        </w:rPr>
        <w:t>4:00 pm</w:t>
      </w:r>
      <w:r w:rsidRPr="005D4724">
        <w:rPr>
          <w:rFonts w:ascii="Tahoma" w:eastAsia="Times New Roman" w:hAnsi="Tahoma" w:cs="Tahoma"/>
          <w:color w:val="003399"/>
          <w:spacing w:val="10"/>
          <w:kern w:val="0"/>
          <w:sz w:val="24"/>
          <w:szCs w:val="24"/>
          <w14:ligatures w14:val="none"/>
        </w:rPr>
        <w:t xml:space="preserve"> </w:t>
      </w:r>
    </w:p>
    <w:p w14:paraId="6DA04B83" w14:textId="04C2CD1F" w:rsidR="005D4724" w:rsidRPr="006D1511" w:rsidRDefault="005D4724" w:rsidP="006D1511">
      <w:pPr>
        <w:tabs>
          <w:tab w:val="center" w:pos="4680"/>
          <w:tab w:val="right" w:pos="9270"/>
        </w:tabs>
        <w:spacing w:after="0"/>
        <w:ind w:right="-360"/>
        <w:jc w:val="right"/>
        <w:rPr>
          <w:rFonts w:ascii="Tahoma" w:eastAsia="Times New Roman" w:hAnsi="Tahoma" w:cs="Tahoma"/>
          <w:color w:val="003399"/>
          <w:spacing w:val="10"/>
          <w:kern w:val="0"/>
          <w:sz w:val="24"/>
          <w:szCs w:val="24"/>
          <w14:ligatures w14:val="none"/>
        </w:rPr>
      </w:pPr>
      <w:r w:rsidRPr="005D4724">
        <w:rPr>
          <w:rFonts w:ascii="Tahoma" w:eastAsia="Times New Roman" w:hAnsi="Tahoma" w:cs="Tahoma"/>
          <w:color w:val="003399"/>
          <w:spacing w:val="10"/>
          <w:kern w:val="0"/>
          <w:sz w:val="24"/>
          <w:szCs w:val="24"/>
          <w14:ligatures w14:val="none"/>
        </w:rPr>
        <w:t xml:space="preserve">Phone: 650.757.8888 </w:t>
      </w:r>
    </w:p>
    <w:p w14:paraId="3EEF9E13" w14:textId="77777777" w:rsidR="00854535" w:rsidRDefault="00854535" w:rsidP="00A57CC4">
      <w:pPr>
        <w:spacing w:after="0"/>
        <w:jc w:val="center"/>
        <w:rPr>
          <w:rFonts w:ascii="Tahoma" w:hAnsi="Tahoma" w:cs="Tahoma"/>
          <w:b/>
          <w:bCs/>
          <w:sz w:val="28"/>
          <w:szCs w:val="28"/>
        </w:rPr>
      </w:pPr>
    </w:p>
    <w:p w14:paraId="13FCC5A9" w14:textId="77777777" w:rsidR="0087140E" w:rsidRDefault="0087140E" w:rsidP="00A57CC4">
      <w:pPr>
        <w:spacing w:after="0"/>
        <w:jc w:val="center"/>
        <w:rPr>
          <w:rFonts w:ascii="Tahoma" w:hAnsi="Tahoma" w:cs="Tahoma"/>
          <w:b/>
          <w:bCs/>
          <w:sz w:val="28"/>
          <w:szCs w:val="28"/>
        </w:rPr>
      </w:pPr>
    </w:p>
    <w:p w14:paraId="4B4D39A3" w14:textId="77777777" w:rsidR="00C40BDA" w:rsidRDefault="00854535" w:rsidP="00FC458A">
      <w:pPr>
        <w:spacing w:after="0"/>
        <w:jc w:val="center"/>
        <w:rPr>
          <w:rFonts w:ascii="Tahoma" w:hAnsi="Tahoma" w:cs="Tahoma"/>
          <w:b/>
          <w:bCs/>
          <w:sz w:val="28"/>
          <w:szCs w:val="28"/>
        </w:rPr>
      </w:pPr>
      <w:r>
        <w:rPr>
          <w:rFonts w:ascii="Tahoma" w:hAnsi="Tahoma" w:cs="Tahoma"/>
          <w:b/>
          <w:bCs/>
          <w:sz w:val="28"/>
          <w:szCs w:val="28"/>
        </w:rPr>
        <w:t xml:space="preserve">Pre-Approved ADU Plans </w:t>
      </w:r>
      <w:r w:rsidR="005B1F8A">
        <w:rPr>
          <w:rFonts w:ascii="Tahoma" w:hAnsi="Tahoma" w:cs="Tahoma"/>
          <w:b/>
          <w:bCs/>
          <w:sz w:val="28"/>
          <w:szCs w:val="28"/>
        </w:rPr>
        <w:t>Program</w:t>
      </w:r>
      <w:r w:rsidR="004D54FD">
        <w:rPr>
          <w:rFonts w:ascii="Tahoma" w:hAnsi="Tahoma" w:cs="Tahoma"/>
          <w:b/>
          <w:bCs/>
          <w:sz w:val="28"/>
          <w:szCs w:val="28"/>
        </w:rPr>
        <w:t xml:space="preserve"> </w:t>
      </w:r>
      <w:r>
        <w:rPr>
          <w:rFonts w:ascii="Tahoma" w:hAnsi="Tahoma" w:cs="Tahoma"/>
          <w:b/>
          <w:bCs/>
          <w:sz w:val="28"/>
          <w:szCs w:val="28"/>
        </w:rPr>
        <w:t xml:space="preserve">Guide and </w:t>
      </w:r>
      <w:r w:rsidR="00C40BDA">
        <w:rPr>
          <w:rFonts w:ascii="Tahoma" w:hAnsi="Tahoma" w:cs="Tahoma"/>
          <w:b/>
          <w:bCs/>
          <w:sz w:val="28"/>
          <w:szCs w:val="28"/>
        </w:rPr>
        <w:t xml:space="preserve">Application </w:t>
      </w:r>
    </w:p>
    <w:p w14:paraId="74D10122" w14:textId="52730B25" w:rsidR="00444487" w:rsidRDefault="00B217EC" w:rsidP="00C40BDA">
      <w:pPr>
        <w:spacing w:after="0"/>
        <w:jc w:val="center"/>
        <w:rPr>
          <w:rFonts w:ascii="Tahoma" w:hAnsi="Tahoma" w:cs="Tahoma"/>
          <w:b/>
          <w:bCs/>
          <w:sz w:val="28"/>
          <w:szCs w:val="28"/>
        </w:rPr>
      </w:pPr>
      <w:r>
        <w:rPr>
          <w:rFonts w:ascii="Tahoma" w:hAnsi="Tahoma" w:cs="Tahoma"/>
          <w:b/>
          <w:bCs/>
          <w:sz w:val="28"/>
          <w:szCs w:val="28"/>
        </w:rPr>
        <w:t>Su</w:t>
      </w:r>
      <w:r w:rsidR="00E51854">
        <w:rPr>
          <w:rFonts w:ascii="Tahoma" w:hAnsi="Tahoma" w:cs="Tahoma"/>
          <w:b/>
          <w:bCs/>
          <w:sz w:val="28"/>
          <w:szCs w:val="28"/>
        </w:rPr>
        <w:t>bmittal</w:t>
      </w:r>
      <w:r w:rsidR="00854535">
        <w:rPr>
          <w:rFonts w:ascii="Tahoma" w:hAnsi="Tahoma" w:cs="Tahoma"/>
          <w:b/>
          <w:bCs/>
          <w:sz w:val="28"/>
          <w:szCs w:val="28"/>
        </w:rPr>
        <w:t xml:space="preserve"> Checklist </w:t>
      </w:r>
      <w:r w:rsidR="00722C93" w:rsidRPr="00696370">
        <w:rPr>
          <w:rFonts w:ascii="Tahoma" w:hAnsi="Tahoma" w:cs="Tahoma"/>
          <w:b/>
          <w:bCs/>
          <w:sz w:val="28"/>
          <w:szCs w:val="28"/>
        </w:rPr>
        <w:t>(</w:t>
      </w:r>
      <w:r w:rsidR="00B25CF7" w:rsidRPr="00696370">
        <w:rPr>
          <w:rFonts w:ascii="Tahoma" w:hAnsi="Tahoma" w:cs="Tahoma"/>
          <w:b/>
          <w:bCs/>
          <w:sz w:val="28"/>
          <w:szCs w:val="28"/>
        </w:rPr>
        <w:t>No</w:t>
      </w:r>
      <w:r w:rsidR="001A67D7">
        <w:rPr>
          <w:rFonts w:ascii="Tahoma" w:hAnsi="Tahoma" w:cs="Tahoma"/>
          <w:b/>
          <w:bCs/>
          <w:sz w:val="28"/>
          <w:szCs w:val="28"/>
        </w:rPr>
        <w:t>t</w:t>
      </w:r>
      <w:r w:rsidR="00E51854">
        <w:rPr>
          <w:rFonts w:ascii="Tahoma" w:hAnsi="Tahoma" w:cs="Tahoma"/>
          <w:b/>
          <w:bCs/>
          <w:sz w:val="28"/>
          <w:szCs w:val="28"/>
        </w:rPr>
        <w:t>-</w:t>
      </w:r>
      <w:r w:rsidR="00B25CF7" w:rsidRPr="00696370">
        <w:rPr>
          <w:rFonts w:ascii="Tahoma" w:hAnsi="Tahoma" w:cs="Tahoma"/>
          <w:b/>
          <w:bCs/>
          <w:sz w:val="28"/>
          <w:szCs w:val="28"/>
        </w:rPr>
        <w:t>Site Specific</w:t>
      </w:r>
      <w:r w:rsidR="00722C93" w:rsidRPr="00696370">
        <w:rPr>
          <w:rFonts w:ascii="Tahoma" w:hAnsi="Tahoma" w:cs="Tahoma"/>
          <w:b/>
          <w:bCs/>
          <w:sz w:val="28"/>
          <w:szCs w:val="28"/>
        </w:rPr>
        <w:t>)</w:t>
      </w:r>
    </w:p>
    <w:p w14:paraId="34D939D2" w14:textId="77777777" w:rsidR="00A57CC4" w:rsidRPr="00A57CC4" w:rsidRDefault="00A57CC4" w:rsidP="00A57CC4">
      <w:pPr>
        <w:spacing w:after="0"/>
        <w:jc w:val="center"/>
        <w:rPr>
          <w:rFonts w:ascii="Tahoma" w:hAnsi="Tahoma" w:cs="Tahoma"/>
          <w:b/>
          <w:bCs/>
          <w:sz w:val="24"/>
          <w:szCs w:val="24"/>
        </w:rPr>
      </w:pPr>
    </w:p>
    <w:p w14:paraId="37F6CEC2" w14:textId="2A955873" w:rsidR="001D6E08" w:rsidRPr="001D6E08" w:rsidRDefault="00DD6CB5" w:rsidP="001D6E08">
      <w:pPr>
        <w:rPr>
          <w:rFonts w:ascii="Tahoma" w:hAnsi="Tahoma" w:cs="Tahoma"/>
          <w:b/>
          <w:color w:val="000000" w:themeColor="text1"/>
          <w:sz w:val="24"/>
          <w:szCs w:val="24"/>
        </w:rPr>
      </w:pPr>
      <w:r w:rsidRPr="008113C3">
        <w:rPr>
          <w:rFonts w:ascii="Tahoma" w:hAnsi="Tahoma" w:cs="Tahoma"/>
          <w:b/>
          <w:color w:val="000000" w:themeColor="text1"/>
          <w:sz w:val="24"/>
          <w:szCs w:val="24"/>
        </w:rPr>
        <w:t>About the Pre-Approved ADU Program</w:t>
      </w:r>
    </w:p>
    <w:p w14:paraId="3D7F329E" w14:textId="3888E917" w:rsidR="0051266C" w:rsidRDefault="00C202D5" w:rsidP="00E87399">
      <w:pPr>
        <w:rPr>
          <w:rFonts w:ascii="Tahoma" w:hAnsi="Tahoma" w:cs="Tahoma"/>
          <w:color w:val="000000" w:themeColor="text1"/>
        </w:rPr>
      </w:pPr>
      <w:bookmarkStart w:id="0" w:name="_Toc189465070"/>
      <w:r>
        <w:rPr>
          <w:rFonts w:ascii="Tahoma" w:hAnsi="Tahoma" w:cs="Tahoma"/>
          <w:color w:val="000000" w:themeColor="text1"/>
        </w:rPr>
        <w:t>The Town of Colma Pre-Approved</w:t>
      </w:r>
      <w:r w:rsidR="005B2E02">
        <w:rPr>
          <w:rFonts w:ascii="Tahoma" w:hAnsi="Tahoma" w:cs="Tahoma"/>
          <w:color w:val="000000" w:themeColor="text1"/>
        </w:rPr>
        <w:t xml:space="preserve"> </w:t>
      </w:r>
      <w:r>
        <w:rPr>
          <w:rFonts w:ascii="Tahoma" w:hAnsi="Tahoma" w:cs="Tahoma"/>
          <w:color w:val="000000" w:themeColor="text1"/>
        </w:rPr>
        <w:t>ADU</w:t>
      </w:r>
      <w:r w:rsidR="005B2E02">
        <w:rPr>
          <w:rFonts w:ascii="Tahoma" w:hAnsi="Tahoma" w:cs="Tahoma"/>
          <w:color w:val="000000" w:themeColor="text1"/>
        </w:rPr>
        <w:t xml:space="preserve"> </w:t>
      </w:r>
      <w:r w:rsidR="00EC6796">
        <w:rPr>
          <w:rFonts w:ascii="Tahoma" w:hAnsi="Tahoma" w:cs="Tahoma"/>
          <w:color w:val="000000" w:themeColor="text1"/>
        </w:rPr>
        <w:t>Plans p</w:t>
      </w:r>
      <w:r>
        <w:rPr>
          <w:rFonts w:ascii="Tahoma" w:hAnsi="Tahoma" w:cs="Tahoma"/>
          <w:color w:val="000000" w:themeColor="text1"/>
        </w:rPr>
        <w:t xml:space="preserve">rogram complies with AB 1332 (Government Code 65852.27), which requires all California jurisdictions to give architects, designers, and other potential applicants the option to have detached Accessory Dwelling Unit (ADU) plans reviewed, pre-approved, and accessible online. If site-specific standards are satisfied, pre-approved plans can be utilized for any site where an ADU is allowed. </w:t>
      </w:r>
      <w:r w:rsidR="007E3570" w:rsidRPr="007E3570">
        <w:rPr>
          <w:rFonts w:ascii="Tahoma" w:hAnsi="Tahoma" w:cs="Tahoma"/>
          <w:color w:val="000000" w:themeColor="text1"/>
        </w:rPr>
        <w:t>Pre-approval of plans expires at the end of the three-year building code cycle.</w:t>
      </w:r>
    </w:p>
    <w:p w14:paraId="08670A46" w14:textId="3AAF2C9A" w:rsidR="00E87399" w:rsidRDefault="00E87399" w:rsidP="00E87399">
      <w:pPr>
        <w:rPr>
          <w:rFonts w:ascii="Tahoma" w:hAnsi="Tahoma" w:cs="Tahoma"/>
          <w:b/>
          <w:bCs/>
          <w:iCs/>
          <w:color w:val="000000" w:themeColor="text1"/>
        </w:rPr>
      </w:pPr>
      <w:r w:rsidRPr="00E87399">
        <w:rPr>
          <w:rFonts w:ascii="Tahoma" w:hAnsi="Tahoma" w:cs="Tahoma"/>
          <w:b/>
          <w:bCs/>
          <w:iCs/>
          <w:color w:val="000000" w:themeColor="text1"/>
        </w:rPr>
        <w:t>ADU Plan Pre-Approval (</w:t>
      </w:r>
      <w:r w:rsidR="00D041BE">
        <w:rPr>
          <w:rFonts w:ascii="Tahoma" w:hAnsi="Tahoma" w:cs="Tahoma"/>
          <w:b/>
          <w:bCs/>
          <w:iCs/>
          <w:color w:val="000000" w:themeColor="text1"/>
        </w:rPr>
        <w:t xml:space="preserve">Not </w:t>
      </w:r>
      <w:r w:rsidRPr="00E87399">
        <w:rPr>
          <w:rFonts w:ascii="Tahoma" w:hAnsi="Tahoma" w:cs="Tahoma"/>
          <w:b/>
          <w:bCs/>
          <w:iCs/>
          <w:color w:val="000000" w:themeColor="text1"/>
        </w:rPr>
        <w:t>Site</w:t>
      </w:r>
      <w:r w:rsidR="00D041BE">
        <w:rPr>
          <w:rFonts w:ascii="Tahoma" w:hAnsi="Tahoma" w:cs="Tahoma"/>
          <w:b/>
          <w:bCs/>
          <w:iCs/>
          <w:color w:val="000000" w:themeColor="text1"/>
        </w:rPr>
        <w:t>-Specific</w:t>
      </w:r>
      <w:r w:rsidRPr="00E87399">
        <w:rPr>
          <w:rFonts w:ascii="Tahoma" w:hAnsi="Tahoma" w:cs="Tahoma"/>
          <w:b/>
          <w:bCs/>
          <w:iCs/>
          <w:color w:val="000000" w:themeColor="text1"/>
        </w:rPr>
        <w:t>)</w:t>
      </w:r>
      <w:bookmarkEnd w:id="0"/>
      <w:r w:rsidR="00AC246D">
        <w:rPr>
          <w:rFonts w:ascii="Tahoma" w:hAnsi="Tahoma" w:cs="Tahoma"/>
          <w:b/>
          <w:bCs/>
          <w:iCs/>
          <w:color w:val="000000" w:themeColor="text1"/>
        </w:rPr>
        <w:t xml:space="preserve"> – Phase </w:t>
      </w:r>
      <w:r w:rsidR="00BB6429">
        <w:rPr>
          <w:rFonts w:ascii="Tahoma" w:hAnsi="Tahoma" w:cs="Tahoma"/>
          <w:b/>
          <w:bCs/>
          <w:iCs/>
          <w:color w:val="000000" w:themeColor="text1"/>
        </w:rPr>
        <w:t>1</w:t>
      </w:r>
    </w:p>
    <w:p w14:paraId="28C84E25" w14:textId="2364917B" w:rsidR="00E87399" w:rsidRPr="00E87399" w:rsidRDefault="00A613EB" w:rsidP="00E87399">
      <w:pPr>
        <w:rPr>
          <w:rFonts w:ascii="Tahoma" w:hAnsi="Tahoma" w:cs="Tahoma"/>
          <w:color w:val="000000" w:themeColor="text1"/>
        </w:rPr>
      </w:pPr>
      <w:r>
        <w:rPr>
          <w:rFonts w:ascii="Tahoma" w:hAnsi="Tahoma" w:cs="Tahoma"/>
          <w:color w:val="000000" w:themeColor="text1"/>
        </w:rPr>
        <w:t xml:space="preserve">Pre-approved plans go through a two-step review process. Phase 1 involves the pre-approval for a “site-agnostic applicant"—such as architects, contractors, or other designers—to submit plans for a detached ADU design that isn't tied to a specific site. The term “plan owner” is used interchangeably with “site-agnostic applicant” throughout this document. After completing Phase 1, pre-approved plans can be added to the </w:t>
      </w:r>
      <w:hyperlink r:id="rId9" w:history="1">
        <w:r w:rsidR="001541E6" w:rsidRPr="00883D24">
          <w:rPr>
            <w:rStyle w:val="Hyperlink"/>
            <w:rFonts w:ascii="Tahoma" w:hAnsi="Tahoma" w:cs="Tahoma"/>
          </w:rPr>
          <w:t>Colma ADU Plans Gallery</w:t>
        </w:r>
      </w:hyperlink>
      <w:r w:rsidR="001541E6">
        <w:t xml:space="preserve"> </w:t>
      </w:r>
      <w:r>
        <w:rPr>
          <w:rFonts w:ascii="Tahoma" w:hAnsi="Tahoma" w:cs="Tahoma"/>
          <w:color w:val="000000" w:themeColor="text1"/>
        </w:rPr>
        <w:t xml:space="preserve">by following the steps in the Pre-Approved Designers Plans Gallery handout. Site-agnostic applicants should use the </w:t>
      </w:r>
      <w:r w:rsidR="00462DDD">
        <w:rPr>
          <w:rFonts w:ascii="Tahoma" w:hAnsi="Tahoma" w:cs="Tahoma"/>
          <w:color w:val="000000" w:themeColor="text1"/>
        </w:rPr>
        <w:t>c</w:t>
      </w:r>
      <w:r>
        <w:rPr>
          <w:rFonts w:ascii="Tahoma" w:hAnsi="Tahoma" w:cs="Tahoma"/>
          <w:color w:val="000000" w:themeColor="text1"/>
        </w:rPr>
        <w:t xml:space="preserve">hecklist on Page 2 to apply for the Colma Pre-Approved ADU </w:t>
      </w:r>
      <w:r w:rsidR="00462DDD">
        <w:rPr>
          <w:rFonts w:ascii="Tahoma" w:hAnsi="Tahoma" w:cs="Tahoma"/>
          <w:color w:val="000000" w:themeColor="text1"/>
        </w:rPr>
        <w:t xml:space="preserve">Plans </w:t>
      </w:r>
      <w:r>
        <w:rPr>
          <w:rFonts w:ascii="Tahoma" w:hAnsi="Tahoma" w:cs="Tahoma"/>
          <w:color w:val="000000" w:themeColor="text1"/>
        </w:rPr>
        <w:t>Program.</w:t>
      </w:r>
    </w:p>
    <w:p w14:paraId="1179488B" w14:textId="61770C46" w:rsidR="00E87399" w:rsidRDefault="003F4249" w:rsidP="000A1474">
      <w:pPr>
        <w:rPr>
          <w:rFonts w:ascii="Tahoma" w:hAnsi="Tahoma" w:cs="Tahoma"/>
          <w:color w:val="000000" w:themeColor="text1"/>
        </w:rPr>
      </w:pPr>
      <w:r>
        <w:rPr>
          <w:rFonts w:ascii="Tahoma" w:hAnsi="Tahoma" w:cs="Tahoma"/>
          <w:color w:val="000000" w:themeColor="text1"/>
        </w:rPr>
        <w:t xml:space="preserve">Phase 2 is a separate application that can be submitted once a homeowner, or “site-specific applicant,” has selected a pre-approved ADU plan from the gallery and contacted the designer to prepare the additional details needed for site-specific review. A "site-specific applicant" refers to an applicant using a pre-approved plan at a specific address. Site-specific applicants should use the </w:t>
      </w:r>
      <w:r w:rsidR="00531A50" w:rsidRPr="00B90C0F">
        <w:rPr>
          <w:rFonts w:ascii="Tahoma" w:hAnsi="Tahoma" w:cs="Tahoma"/>
          <w:b/>
          <w:bCs/>
          <w:color w:val="000000" w:themeColor="text1"/>
        </w:rPr>
        <w:t xml:space="preserve">Pre-Approved Plans Program Guide and </w:t>
      </w:r>
      <w:r w:rsidR="00633DC9">
        <w:rPr>
          <w:rFonts w:ascii="Tahoma" w:hAnsi="Tahoma" w:cs="Tahoma"/>
          <w:b/>
          <w:bCs/>
          <w:color w:val="000000" w:themeColor="text1"/>
        </w:rPr>
        <w:t xml:space="preserve">Application </w:t>
      </w:r>
      <w:r w:rsidR="00531A50" w:rsidRPr="00B90C0F">
        <w:rPr>
          <w:rFonts w:ascii="Tahoma" w:hAnsi="Tahoma" w:cs="Tahoma"/>
          <w:b/>
          <w:bCs/>
          <w:color w:val="000000" w:themeColor="text1"/>
        </w:rPr>
        <w:t xml:space="preserve">Submittal </w:t>
      </w:r>
      <w:r w:rsidRPr="00B90C0F">
        <w:rPr>
          <w:rFonts w:ascii="Tahoma" w:hAnsi="Tahoma" w:cs="Tahoma"/>
          <w:b/>
          <w:bCs/>
          <w:color w:val="000000" w:themeColor="text1"/>
        </w:rPr>
        <w:t>Checklist</w:t>
      </w:r>
      <w:r>
        <w:rPr>
          <w:rFonts w:ascii="Tahoma" w:hAnsi="Tahoma" w:cs="Tahoma"/>
          <w:color w:val="000000" w:themeColor="text1"/>
        </w:rPr>
        <w:t xml:space="preserve"> </w:t>
      </w:r>
      <w:r w:rsidR="000A1474" w:rsidRPr="000A1474">
        <w:rPr>
          <w:rFonts w:ascii="Tahoma" w:hAnsi="Tahoma" w:cs="Tahoma"/>
          <w:b/>
          <w:bCs/>
          <w:color w:val="000000" w:themeColor="text1"/>
        </w:rPr>
        <w:t>(Site-Specific)</w:t>
      </w:r>
      <w:r w:rsidR="000A1474">
        <w:rPr>
          <w:rFonts w:ascii="Tahoma" w:hAnsi="Tahoma" w:cs="Tahoma"/>
          <w:color w:val="000000" w:themeColor="text1"/>
        </w:rPr>
        <w:t xml:space="preserve"> </w:t>
      </w:r>
      <w:r w:rsidR="00B90C0F">
        <w:rPr>
          <w:rFonts w:ascii="Tahoma" w:hAnsi="Tahoma" w:cs="Tahoma"/>
          <w:color w:val="000000" w:themeColor="text1"/>
        </w:rPr>
        <w:t xml:space="preserve">[INSERT LINK TO DOCUMENT] </w:t>
      </w:r>
      <w:r>
        <w:rPr>
          <w:rFonts w:ascii="Tahoma" w:hAnsi="Tahoma" w:cs="Tahoma"/>
          <w:color w:val="000000" w:themeColor="text1"/>
        </w:rPr>
        <w:t xml:space="preserve">to apply for a building permit using pre-approved plans. </w:t>
      </w:r>
    </w:p>
    <w:p w14:paraId="5ABD06A0" w14:textId="5A34CCF0" w:rsidR="001414F2" w:rsidRPr="001414F2" w:rsidRDefault="004A7F59" w:rsidP="001414F2">
      <w:pPr>
        <w:rPr>
          <w:rFonts w:ascii="Tahoma" w:hAnsi="Tahoma" w:cs="Tahoma"/>
          <w:b/>
          <w:color w:val="000000" w:themeColor="text1"/>
        </w:rPr>
      </w:pPr>
      <w:r>
        <w:rPr>
          <w:rFonts w:ascii="Tahoma" w:hAnsi="Tahoma" w:cs="Tahoma"/>
          <w:b/>
          <w:color w:val="000000" w:themeColor="text1"/>
        </w:rPr>
        <w:t>General Information for Site-Agnostic Applicants Seeking Pre-Approval of ADU Plans</w:t>
      </w:r>
    </w:p>
    <w:p w14:paraId="27C8BA09" w14:textId="72BC763A" w:rsidR="007A0079" w:rsidRDefault="001414F2" w:rsidP="00E8499F">
      <w:pPr>
        <w:rPr>
          <w:rFonts w:ascii="Tahoma" w:hAnsi="Tahoma" w:cs="Tahoma"/>
          <w:color w:val="000000" w:themeColor="text1"/>
        </w:rPr>
      </w:pPr>
      <w:r w:rsidRPr="001414F2">
        <w:rPr>
          <w:rFonts w:ascii="Tahoma" w:hAnsi="Tahoma" w:cs="Tahoma"/>
          <w:color w:val="000000" w:themeColor="text1"/>
        </w:rPr>
        <w:t xml:space="preserve">All pre-approved plans will be featured on the </w:t>
      </w:r>
      <w:hyperlink r:id="rId10" w:history="1">
        <w:r w:rsidR="00DD5239" w:rsidRPr="00883D24">
          <w:rPr>
            <w:rStyle w:val="Hyperlink"/>
            <w:rFonts w:ascii="Tahoma" w:hAnsi="Tahoma" w:cs="Tahoma"/>
          </w:rPr>
          <w:t>Colma ADU Plans Gallery</w:t>
        </w:r>
      </w:hyperlink>
      <w:r w:rsidR="00DD5239">
        <w:rPr>
          <w:rFonts w:ascii="Tahoma" w:hAnsi="Tahoma" w:cs="Tahoma"/>
          <w:color w:val="000000" w:themeColor="text1"/>
        </w:rPr>
        <w:t xml:space="preserve"> </w:t>
      </w:r>
      <w:r w:rsidRPr="001414F2">
        <w:rPr>
          <w:rFonts w:ascii="Tahoma" w:hAnsi="Tahoma" w:cs="Tahoma"/>
          <w:color w:val="000000" w:themeColor="text1"/>
        </w:rPr>
        <w:t>webpage. Designers retain copyright to plans</w:t>
      </w:r>
      <w:r w:rsidR="00E8468C">
        <w:rPr>
          <w:rFonts w:ascii="Tahoma" w:hAnsi="Tahoma" w:cs="Tahoma"/>
          <w:color w:val="000000" w:themeColor="text1"/>
        </w:rPr>
        <w:t>;</w:t>
      </w:r>
      <w:r w:rsidRPr="001414F2">
        <w:rPr>
          <w:rFonts w:ascii="Tahoma" w:hAnsi="Tahoma" w:cs="Tahoma"/>
          <w:color w:val="000000" w:themeColor="text1"/>
        </w:rPr>
        <w:t xml:space="preserve"> any site-specific applicant who wishes to use the design must contact the plan owner. Posting of a pre-approved plan is not and should not be considered an endorsement of the plan owner or plan by </w:t>
      </w:r>
      <w:r w:rsidR="00E8468C">
        <w:rPr>
          <w:rFonts w:ascii="Tahoma" w:hAnsi="Tahoma" w:cs="Tahoma"/>
          <w:color w:val="000000" w:themeColor="text1"/>
        </w:rPr>
        <w:t>the Town.</w:t>
      </w:r>
      <w:r w:rsidRPr="001414F2">
        <w:rPr>
          <w:rFonts w:ascii="Tahoma" w:hAnsi="Tahoma" w:cs="Tahoma"/>
          <w:color w:val="000000" w:themeColor="text1"/>
        </w:rPr>
        <w:t xml:space="preserve"> Should a designer want to remove their plans from the pre-approved program, the designer must notify the </w:t>
      </w:r>
      <w:r w:rsidR="0051266C">
        <w:rPr>
          <w:rFonts w:ascii="Tahoma" w:hAnsi="Tahoma" w:cs="Tahoma"/>
          <w:color w:val="000000" w:themeColor="text1"/>
        </w:rPr>
        <w:t>Planning Department</w:t>
      </w:r>
      <w:r w:rsidRPr="001414F2">
        <w:rPr>
          <w:rFonts w:ascii="Tahoma" w:hAnsi="Tahoma" w:cs="Tahoma"/>
          <w:color w:val="000000" w:themeColor="text1"/>
        </w:rPr>
        <w:t xml:space="preserve">, and the </w:t>
      </w:r>
      <w:r w:rsidR="0051266C">
        <w:rPr>
          <w:rFonts w:ascii="Tahoma" w:hAnsi="Tahoma" w:cs="Tahoma"/>
          <w:color w:val="000000" w:themeColor="text1"/>
        </w:rPr>
        <w:t>Town</w:t>
      </w:r>
      <w:r w:rsidRPr="001414F2">
        <w:rPr>
          <w:rFonts w:ascii="Tahoma" w:hAnsi="Tahoma" w:cs="Tahoma"/>
          <w:color w:val="000000" w:themeColor="text1"/>
        </w:rPr>
        <w:t xml:space="preserve"> will fulfill this request within 30 days. Pre-approved plans </w:t>
      </w:r>
      <w:r w:rsidR="007A0079">
        <w:rPr>
          <w:rFonts w:ascii="Tahoma" w:hAnsi="Tahoma" w:cs="Tahoma"/>
          <w:color w:val="000000" w:themeColor="text1"/>
        </w:rPr>
        <w:t>must</w:t>
      </w:r>
      <w:r w:rsidRPr="001414F2">
        <w:rPr>
          <w:rFonts w:ascii="Tahoma" w:hAnsi="Tahoma" w:cs="Tahoma"/>
          <w:color w:val="000000" w:themeColor="text1"/>
        </w:rPr>
        <w:t xml:space="preserve"> be updated and resubmitted each time new building codes are adopted to maintain "pre-approved" status. </w:t>
      </w:r>
    </w:p>
    <w:p w14:paraId="52F20935" w14:textId="77777777" w:rsidR="00B90C0F" w:rsidRDefault="00B90C0F" w:rsidP="00E8499F">
      <w:pPr>
        <w:rPr>
          <w:rFonts w:ascii="Tahoma" w:hAnsi="Tahoma" w:cs="Tahoma"/>
          <w:color w:val="000000" w:themeColor="text1"/>
        </w:rPr>
      </w:pPr>
    </w:p>
    <w:p w14:paraId="0DD04D04" w14:textId="77777777" w:rsidR="00B90C0F" w:rsidRDefault="00B90C0F" w:rsidP="00E8499F">
      <w:pPr>
        <w:rPr>
          <w:rFonts w:ascii="Tahoma" w:hAnsi="Tahoma" w:cs="Tahoma"/>
          <w:color w:val="000000" w:themeColor="text1"/>
        </w:rPr>
      </w:pPr>
    </w:p>
    <w:p w14:paraId="2F78E9C0" w14:textId="3F2E1093" w:rsidR="00564CB2" w:rsidRPr="00C46D2C" w:rsidRDefault="00324639" w:rsidP="00FC1D40">
      <w:pPr>
        <w:rPr>
          <w:rFonts w:ascii="Tahoma" w:hAnsi="Tahoma" w:cs="Tahoma"/>
          <w:b/>
          <w:bCs/>
          <w:szCs w:val="24"/>
        </w:rPr>
      </w:pPr>
      <w:r w:rsidRPr="00C46D2C">
        <w:rPr>
          <w:rFonts w:ascii="Tahoma" w:hAnsi="Tahoma" w:cs="Tahoma"/>
          <w:b/>
          <w:bCs/>
          <w:szCs w:val="24"/>
        </w:rPr>
        <w:t>Submission Instructions</w:t>
      </w:r>
      <w:r w:rsidR="00C90605" w:rsidRPr="00C46D2C">
        <w:rPr>
          <w:rFonts w:ascii="Tahoma" w:hAnsi="Tahoma" w:cs="Tahoma"/>
          <w:b/>
          <w:bCs/>
          <w:szCs w:val="24"/>
        </w:rPr>
        <w:t xml:space="preserve"> </w:t>
      </w:r>
      <w:r w:rsidR="00042542" w:rsidRPr="00C46D2C">
        <w:rPr>
          <w:rFonts w:ascii="Tahoma" w:hAnsi="Tahoma" w:cs="Tahoma"/>
          <w:b/>
          <w:bCs/>
          <w:szCs w:val="24"/>
        </w:rPr>
        <w:t>for Pre-</w:t>
      </w:r>
      <w:r w:rsidR="00AB3344" w:rsidRPr="00C46D2C">
        <w:rPr>
          <w:rFonts w:ascii="Tahoma" w:hAnsi="Tahoma" w:cs="Tahoma"/>
          <w:b/>
          <w:bCs/>
          <w:szCs w:val="24"/>
        </w:rPr>
        <w:t>A</w:t>
      </w:r>
      <w:r w:rsidR="00042542" w:rsidRPr="00C46D2C">
        <w:rPr>
          <w:rFonts w:ascii="Tahoma" w:hAnsi="Tahoma" w:cs="Tahoma"/>
          <w:b/>
          <w:bCs/>
          <w:szCs w:val="24"/>
        </w:rPr>
        <w:t>pprov</w:t>
      </w:r>
      <w:r w:rsidR="000403D5" w:rsidRPr="00C46D2C">
        <w:rPr>
          <w:rFonts w:ascii="Tahoma" w:hAnsi="Tahoma" w:cs="Tahoma"/>
          <w:b/>
          <w:bCs/>
          <w:szCs w:val="24"/>
        </w:rPr>
        <w:t xml:space="preserve">ed </w:t>
      </w:r>
      <w:r w:rsidR="00EB332F">
        <w:rPr>
          <w:rFonts w:ascii="Tahoma" w:hAnsi="Tahoma" w:cs="Tahoma"/>
          <w:b/>
          <w:bCs/>
          <w:szCs w:val="24"/>
        </w:rPr>
        <w:t xml:space="preserve">ADU </w:t>
      </w:r>
      <w:r w:rsidR="000403D5" w:rsidRPr="00C46D2C">
        <w:rPr>
          <w:rFonts w:ascii="Tahoma" w:hAnsi="Tahoma" w:cs="Tahoma"/>
          <w:b/>
          <w:bCs/>
          <w:szCs w:val="24"/>
        </w:rPr>
        <w:t>Plan</w:t>
      </w:r>
      <w:r w:rsidR="00042542" w:rsidRPr="00C46D2C">
        <w:rPr>
          <w:rFonts w:ascii="Tahoma" w:hAnsi="Tahoma" w:cs="Tahoma"/>
          <w:b/>
          <w:bCs/>
          <w:szCs w:val="24"/>
        </w:rPr>
        <w:t xml:space="preserve"> </w:t>
      </w:r>
      <w:r w:rsidR="008728F5">
        <w:rPr>
          <w:rFonts w:ascii="Tahoma" w:hAnsi="Tahoma" w:cs="Tahoma"/>
          <w:b/>
          <w:bCs/>
          <w:szCs w:val="24"/>
        </w:rPr>
        <w:t xml:space="preserve">Program </w:t>
      </w:r>
      <w:r w:rsidR="00042542" w:rsidRPr="00C46D2C">
        <w:rPr>
          <w:rFonts w:ascii="Tahoma" w:hAnsi="Tahoma" w:cs="Tahoma"/>
          <w:b/>
          <w:bCs/>
          <w:szCs w:val="24"/>
        </w:rPr>
        <w:t>Applications</w:t>
      </w:r>
    </w:p>
    <w:p w14:paraId="1132BAE8" w14:textId="73EE8BBB" w:rsidR="00540E3C" w:rsidRPr="00E8499F" w:rsidRDefault="00A26773" w:rsidP="00540E3C">
      <w:pPr>
        <w:rPr>
          <w:rFonts w:ascii="Tahoma" w:hAnsi="Tahoma" w:cs="Tahoma"/>
        </w:rPr>
      </w:pPr>
      <w:bookmarkStart w:id="1" w:name="_Hlk189467954"/>
      <w:r>
        <w:rPr>
          <w:rFonts w:ascii="Tahoma" w:hAnsi="Tahoma" w:cs="Tahoma"/>
          <w:color w:val="000000" w:themeColor="text1"/>
        </w:rPr>
        <w:t xml:space="preserve">This checklist serves as a guide for site-agnostic applicants submitting ADU plans for pre-approval in accordance with the Town of Colma ADU requirements. For more information, visit the Town’s ADU website at </w:t>
      </w:r>
      <w:hyperlink r:id="rId11" w:history="1">
        <w:r w:rsidRPr="009F4063">
          <w:rPr>
            <w:rStyle w:val="Hyperlink"/>
            <w:rFonts w:ascii="Tahoma" w:hAnsi="Tahoma" w:cs="Tahoma"/>
          </w:rPr>
          <w:t>www.colma.ca.gov/accessory-dwelling-units-adu/</w:t>
        </w:r>
      </w:hyperlink>
      <w:r>
        <w:rPr>
          <w:rFonts w:ascii="Tahoma" w:hAnsi="Tahoma" w:cs="Tahoma"/>
          <w:color w:val="000000" w:themeColor="text1"/>
        </w:rPr>
        <w:t xml:space="preserve">, or contact the Planning department by email at </w:t>
      </w:r>
      <w:hyperlink r:id="rId12" w:history="1">
        <w:r w:rsidRPr="009F4063">
          <w:rPr>
            <w:rStyle w:val="Hyperlink"/>
            <w:rFonts w:ascii="Tahoma" w:hAnsi="Tahoma" w:cs="Tahoma"/>
          </w:rPr>
          <w:t>planning@colma.ca.gov</w:t>
        </w:r>
      </w:hyperlink>
      <w:r>
        <w:rPr>
          <w:rFonts w:ascii="Tahoma" w:hAnsi="Tahoma" w:cs="Tahoma"/>
          <w:color w:val="000000" w:themeColor="text1"/>
        </w:rPr>
        <w:t xml:space="preserve"> or by phone at (650) 757-8888.</w:t>
      </w:r>
    </w:p>
    <w:bookmarkEnd w:id="1"/>
    <w:p w14:paraId="4137D420" w14:textId="4B121083" w:rsidR="00DB6677" w:rsidRPr="00E8499F" w:rsidRDefault="00324639" w:rsidP="00E8499F">
      <w:pPr>
        <w:rPr>
          <w:rFonts w:ascii="Tahoma" w:hAnsi="Tahoma" w:cs="Tahoma"/>
          <w:color w:val="000000" w:themeColor="text1"/>
        </w:rPr>
      </w:pPr>
      <w:r w:rsidRPr="00E8499F">
        <w:rPr>
          <w:rFonts w:ascii="Tahoma" w:hAnsi="Tahoma" w:cs="Tahoma"/>
          <w:color w:val="000000" w:themeColor="text1"/>
        </w:rPr>
        <w:t xml:space="preserve">Before submission, review this </w:t>
      </w:r>
      <w:r w:rsidR="00EF7E00" w:rsidRPr="00E8499F">
        <w:rPr>
          <w:rFonts w:ascii="Tahoma" w:hAnsi="Tahoma" w:cs="Tahoma"/>
          <w:color w:val="000000" w:themeColor="text1"/>
        </w:rPr>
        <w:t xml:space="preserve">application </w:t>
      </w:r>
      <w:r w:rsidRPr="00E8499F">
        <w:rPr>
          <w:rFonts w:ascii="Tahoma" w:hAnsi="Tahoma" w:cs="Tahoma"/>
          <w:color w:val="000000" w:themeColor="text1"/>
        </w:rPr>
        <w:t>checklist and</w:t>
      </w:r>
      <w:r w:rsidR="00A34031" w:rsidRPr="00E8499F">
        <w:rPr>
          <w:rFonts w:ascii="Tahoma" w:hAnsi="Tahoma" w:cs="Tahoma"/>
          <w:color w:val="000000" w:themeColor="text1"/>
        </w:rPr>
        <w:t xml:space="preserve"> </w:t>
      </w:r>
      <w:r w:rsidR="000B0B4C" w:rsidRPr="00C72A64">
        <w:rPr>
          <w:rFonts w:ascii="Tahoma" w:hAnsi="Tahoma" w:cs="Tahoma"/>
          <w:b/>
          <w:bCs/>
          <w:color w:val="000000" w:themeColor="text1"/>
        </w:rPr>
        <w:t>Section IV of the Colma Zoning Code</w:t>
      </w:r>
      <w:r w:rsidR="001A695E" w:rsidRPr="00C72A64">
        <w:rPr>
          <w:rFonts w:ascii="Tahoma" w:hAnsi="Tahoma" w:cs="Tahoma"/>
          <w:b/>
          <w:bCs/>
          <w:color w:val="000000" w:themeColor="text1"/>
        </w:rPr>
        <w:t xml:space="preserve"> (Accessory</w:t>
      </w:r>
      <w:r w:rsidR="00EE5F45" w:rsidRPr="00C72A64">
        <w:rPr>
          <w:rFonts w:ascii="Tahoma" w:hAnsi="Tahoma" w:cs="Tahoma"/>
          <w:b/>
          <w:bCs/>
          <w:color w:val="000000" w:themeColor="text1"/>
        </w:rPr>
        <w:t xml:space="preserve"> Dwelling Units and Junior Accessory Dwelling Units)</w:t>
      </w:r>
      <w:r w:rsidR="00D24E66" w:rsidRPr="00E8499F">
        <w:rPr>
          <w:rFonts w:ascii="Tahoma" w:hAnsi="Tahoma" w:cs="Tahoma"/>
          <w:color w:val="000000" w:themeColor="text1"/>
        </w:rPr>
        <w:t xml:space="preserve"> for </w:t>
      </w:r>
      <w:r w:rsidR="00CB25C1" w:rsidRPr="00E8499F">
        <w:rPr>
          <w:rFonts w:ascii="Tahoma" w:hAnsi="Tahoma" w:cs="Tahoma"/>
          <w:color w:val="000000" w:themeColor="text1"/>
        </w:rPr>
        <w:t>more</w:t>
      </w:r>
      <w:r w:rsidR="00D24E66" w:rsidRPr="00E8499F">
        <w:rPr>
          <w:rFonts w:ascii="Tahoma" w:hAnsi="Tahoma" w:cs="Tahoma"/>
          <w:color w:val="000000" w:themeColor="text1"/>
        </w:rPr>
        <w:t xml:space="preserve"> information. </w:t>
      </w:r>
      <w:r w:rsidR="002E0151" w:rsidRPr="00E8499F">
        <w:rPr>
          <w:rFonts w:ascii="Tahoma" w:hAnsi="Tahoma" w:cs="Tahoma"/>
          <w:color w:val="000000" w:themeColor="text1"/>
        </w:rPr>
        <w:t xml:space="preserve">All documentation, including the building permit application, </w:t>
      </w:r>
      <w:r w:rsidR="00E33576" w:rsidRPr="00E8499F">
        <w:rPr>
          <w:rFonts w:ascii="Tahoma" w:hAnsi="Tahoma" w:cs="Tahoma"/>
          <w:color w:val="000000" w:themeColor="text1"/>
        </w:rPr>
        <w:t xml:space="preserve">should </w:t>
      </w:r>
      <w:r w:rsidR="002E0151" w:rsidRPr="00E8499F">
        <w:rPr>
          <w:rFonts w:ascii="Tahoma" w:hAnsi="Tahoma" w:cs="Tahoma"/>
          <w:color w:val="000000" w:themeColor="text1"/>
        </w:rPr>
        <w:t>be completed without site-specific details,</w:t>
      </w:r>
      <w:r w:rsidR="002E0151" w:rsidRPr="00E8499F">
        <w:rPr>
          <w:rFonts w:ascii="Tahoma" w:hAnsi="Tahoma" w:cs="Tahoma"/>
          <w:b/>
          <w:bCs/>
          <w:color w:val="000000" w:themeColor="text1"/>
        </w:rPr>
        <w:t xml:space="preserve"> </w:t>
      </w:r>
      <w:r w:rsidR="002E0151" w:rsidRPr="00E8499F">
        <w:rPr>
          <w:rFonts w:ascii="Tahoma" w:hAnsi="Tahoma" w:cs="Tahoma"/>
          <w:color w:val="000000" w:themeColor="text1"/>
        </w:rPr>
        <w:t>information</w:t>
      </w:r>
      <w:r w:rsidR="00717E42">
        <w:rPr>
          <w:rFonts w:ascii="Tahoma" w:hAnsi="Tahoma" w:cs="Tahoma"/>
          <w:color w:val="000000" w:themeColor="text1"/>
        </w:rPr>
        <w:t>,</w:t>
      </w:r>
      <w:r w:rsidR="002E0151" w:rsidRPr="00E8499F">
        <w:rPr>
          <w:rFonts w:ascii="Tahoma" w:hAnsi="Tahoma" w:cs="Tahoma"/>
          <w:color w:val="000000" w:themeColor="text1"/>
        </w:rPr>
        <w:t xml:space="preserve"> or studies.</w:t>
      </w:r>
      <w:r w:rsidRPr="00E8499F">
        <w:rPr>
          <w:rFonts w:ascii="Tahoma" w:hAnsi="Tahoma" w:cs="Tahoma"/>
          <w:color w:val="000000" w:themeColor="text1"/>
        </w:rPr>
        <w:t xml:space="preserve"> </w:t>
      </w:r>
      <w:r w:rsidR="00E33576" w:rsidRPr="00E8499F">
        <w:rPr>
          <w:rFonts w:ascii="Tahoma" w:hAnsi="Tahoma" w:cs="Tahoma"/>
          <w:color w:val="000000" w:themeColor="text1"/>
        </w:rPr>
        <w:t xml:space="preserve">If site-specific details are included, they will not be reviewed in the pre-approval process. </w:t>
      </w:r>
      <w:r w:rsidR="00633BCF">
        <w:rPr>
          <w:rFonts w:ascii="Tahoma" w:hAnsi="Tahoma" w:cs="Tahoma"/>
          <w:color w:val="000000" w:themeColor="text1"/>
        </w:rPr>
        <w:t>You may be asked to resubmit if site-specific details interfere with the review</w:t>
      </w:r>
      <w:r w:rsidR="00E33576" w:rsidRPr="00E8499F">
        <w:rPr>
          <w:rFonts w:ascii="Tahoma" w:hAnsi="Tahoma" w:cs="Tahoma"/>
          <w:color w:val="000000" w:themeColor="text1"/>
        </w:rPr>
        <w:t>. Applications for pre-approval will be reviewed within 60 days</w:t>
      </w:r>
      <w:r w:rsidR="00A40D3D" w:rsidRPr="00E8499F">
        <w:rPr>
          <w:rFonts w:ascii="Tahoma" w:hAnsi="Tahoma" w:cs="Tahoma"/>
          <w:color w:val="000000" w:themeColor="text1"/>
        </w:rPr>
        <w:t xml:space="preserve"> of receipt of </w:t>
      </w:r>
      <w:r w:rsidR="00633BCF">
        <w:rPr>
          <w:rFonts w:ascii="Tahoma" w:hAnsi="Tahoma" w:cs="Tahoma"/>
          <w:color w:val="000000" w:themeColor="text1"/>
        </w:rPr>
        <w:t xml:space="preserve">a </w:t>
      </w:r>
      <w:r w:rsidR="00A40D3D" w:rsidRPr="00E8499F">
        <w:rPr>
          <w:rFonts w:ascii="Tahoma" w:hAnsi="Tahoma" w:cs="Tahoma"/>
          <w:color w:val="000000" w:themeColor="text1"/>
        </w:rPr>
        <w:t>complete application</w:t>
      </w:r>
      <w:r w:rsidR="00E33576" w:rsidRPr="00E8499F">
        <w:rPr>
          <w:rFonts w:ascii="Tahoma" w:hAnsi="Tahoma" w:cs="Tahoma"/>
          <w:color w:val="000000" w:themeColor="text1"/>
        </w:rPr>
        <w:t xml:space="preserve">. </w:t>
      </w:r>
    </w:p>
    <w:p w14:paraId="1F98F518" w14:textId="4D15599D" w:rsidR="00D50AEE" w:rsidRPr="00E8499F" w:rsidRDefault="00304DF7" w:rsidP="008728F5">
      <w:pPr>
        <w:jc w:val="left"/>
        <w:rPr>
          <w:rStyle w:val="Heading1Char"/>
          <w:rFonts w:ascii="Tahoma" w:hAnsi="Tahoma" w:cs="Tahoma"/>
          <w:b w:val="0"/>
          <w:bCs w:val="0"/>
          <w:sz w:val="22"/>
          <w:szCs w:val="22"/>
        </w:rPr>
      </w:pPr>
      <w:r>
        <w:rPr>
          <w:rFonts w:ascii="Tahoma" w:hAnsi="Tahoma" w:cs="Tahoma"/>
          <w:color w:val="000000" w:themeColor="text1"/>
        </w:rPr>
        <w:t xml:space="preserve">All documentation and materials should be submitted at Town Hall or emailed to </w:t>
      </w:r>
      <w:hyperlink r:id="rId13" w:history="1">
        <w:r w:rsidRPr="009F4063">
          <w:rPr>
            <w:rStyle w:val="Hyperlink"/>
            <w:rFonts w:ascii="Tahoma" w:hAnsi="Tahoma" w:cs="Tahoma"/>
          </w:rPr>
          <w:t>planning@colma.ca.gov</w:t>
        </w:r>
      </w:hyperlink>
      <w:r>
        <w:rPr>
          <w:rFonts w:ascii="Tahoma" w:hAnsi="Tahoma" w:cs="Tahoma"/>
          <w:color w:val="000000" w:themeColor="text1"/>
        </w:rPr>
        <w:t xml:space="preserve"> with the subject line “ADU Plan Pre-Approval Application: </w:t>
      </w:r>
      <w:r w:rsidR="00F8523A">
        <w:rPr>
          <w:rFonts w:ascii="Tahoma" w:hAnsi="Tahoma" w:cs="Tahoma"/>
          <w:color w:val="000000" w:themeColor="text1"/>
        </w:rPr>
        <w:t xml:space="preserve">Not </w:t>
      </w:r>
      <w:r>
        <w:rPr>
          <w:rFonts w:ascii="Tahoma" w:hAnsi="Tahoma" w:cs="Tahoma"/>
          <w:color w:val="000000" w:themeColor="text1"/>
        </w:rPr>
        <w:t>Site-</w:t>
      </w:r>
      <w:r w:rsidR="00F8523A">
        <w:rPr>
          <w:rFonts w:ascii="Tahoma" w:hAnsi="Tahoma" w:cs="Tahoma"/>
          <w:color w:val="000000" w:themeColor="text1"/>
        </w:rPr>
        <w:t>Specific</w:t>
      </w:r>
      <w:r>
        <w:rPr>
          <w:rFonts w:ascii="Tahoma" w:hAnsi="Tahoma" w:cs="Tahoma"/>
          <w:color w:val="000000" w:themeColor="text1"/>
        </w:rPr>
        <w:t>.”</w:t>
      </w:r>
    </w:p>
    <w:tbl>
      <w:tblPr>
        <w:tblStyle w:val="TableGrid"/>
        <w:tblpPr w:leftFromText="180" w:rightFromText="180" w:vertAnchor="text" w:tblpY="1"/>
        <w:tblOverlap w:val="never"/>
        <w:tblW w:w="9926" w:type="dxa"/>
        <w:tblLook w:val="0000" w:firstRow="0" w:lastRow="0" w:firstColumn="0" w:lastColumn="0" w:noHBand="0" w:noVBand="0"/>
      </w:tblPr>
      <w:tblGrid>
        <w:gridCol w:w="8660"/>
        <w:gridCol w:w="1266"/>
      </w:tblGrid>
      <w:tr w:rsidR="009B7DE5" w:rsidRPr="00E8499F" w14:paraId="0069C2DC" w14:textId="41ED94F3" w:rsidTr="00A85A93">
        <w:trPr>
          <w:tblHeader/>
        </w:trPr>
        <w:tc>
          <w:tcPr>
            <w:tcW w:w="8660" w:type="dxa"/>
            <w:shd w:val="clear" w:color="auto" w:fill="153D63" w:themeFill="text2" w:themeFillTint="E6"/>
            <w:vAlign w:val="center"/>
          </w:tcPr>
          <w:p w14:paraId="11C735B7" w14:textId="269DD9E5" w:rsidR="009B7DE5" w:rsidRPr="00E8499F" w:rsidRDefault="009B7DE5" w:rsidP="00A85A93">
            <w:pPr>
              <w:pStyle w:val="TableColumnTitle"/>
              <w:keepNext/>
              <w:rPr>
                <w:rFonts w:ascii="Tahoma" w:hAnsi="Tahoma" w:cs="Tahoma"/>
              </w:rPr>
            </w:pPr>
            <w:r w:rsidRPr="00E8499F">
              <w:rPr>
                <w:rFonts w:ascii="Tahoma" w:hAnsi="Tahoma" w:cs="Tahoma"/>
              </w:rPr>
              <w:t>Submittal Requirements</w:t>
            </w:r>
          </w:p>
        </w:tc>
        <w:tc>
          <w:tcPr>
            <w:tcW w:w="1266" w:type="dxa"/>
            <w:shd w:val="clear" w:color="auto" w:fill="153D63" w:themeFill="text2" w:themeFillTint="E6"/>
            <w:vAlign w:val="center"/>
          </w:tcPr>
          <w:p w14:paraId="75EFC8DE" w14:textId="5CC9E0C4" w:rsidR="009B7DE5" w:rsidRPr="00E8499F" w:rsidRDefault="00A85A93" w:rsidP="00A85A93">
            <w:pPr>
              <w:pStyle w:val="TableColumnTitle"/>
              <w:keepNext/>
              <w:rPr>
                <w:rFonts w:ascii="Tahoma" w:hAnsi="Tahoma" w:cs="Tahoma"/>
              </w:rPr>
            </w:pPr>
            <w:r>
              <w:rPr>
                <w:rFonts w:ascii="Tahoma" w:hAnsi="Tahoma" w:cs="Tahoma"/>
              </w:rPr>
              <w:t>Provided</w:t>
            </w:r>
          </w:p>
        </w:tc>
      </w:tr>
      <w:tr w:rsidR="009B7DE5" w:rsidRPr="00E8499F" w14:paraId="0BE1992E" w14:textId="5F35D717" w:rsidTr="00A85A93">
        <w:tc>
          <w:tcPr>
            <w:tcW w:w="8660" w:type="dxa"/>
          </w:tcPr>
          <w:p w14:paraId="52AFF3C8" w14:textId="7793BEC8" w:rsidR="009B7DE5" w:rsidRPr="00E8499F" w:rsidRDefault="009B7DE5" w:rsidP="00A85A93">
            <w:pPr>
              <w:spacing w:after="0"/>
              <w:rPr>
                <w:rFonts w:ascii="Tahoma" w:hAnsi="Tahoma" w:cs="Tahoma"/>
                <w:b/>
                <w:bCs/>
                <w:color w:val="000000" w:themeColor="text1"/>
              </w:rPr>
            </w:pPr>
            <w:r w:rsidRPr="00E8499F">
              <w:rPr>
                <w:rFonts w:ascii="Tahoma" w:hAnsi="Tahoma" w:cs="Tahoma"/>
                <w:b/>
                <w:bCs/>
                <w:color w:val="000000" w:themeColor="text1"/>
              </w:rPr>
              <w:t>Required Application</w:t>
            </w:r>
          </w:p>
          <w:p w14:paraId="2E549E6E" w14:textId="77777777" w:rsidR="009B7DE5" w:rsidRDefault="009B7DE5" w:rsidP="00A85A93">
            <w:pPr>
              <w:pStyle w:val="ListParagraph"/>
              <w:numPr>
                <w:ilvl w:val="0"/>
                <w:numId w:val="16"/>
              </w:numPr>
              <w:spacing w:after="0"/>
              <w:rPr>
                <w:rFonts w:ascii="Tahoma" w:hAnsi="Tahoma" w:cs="Tahoma"/>
                <w:color w:val="000000" w:themeColor="text1"/>
              </w:rPr>
            </w:pPr>
            <w:r w:rsidRPr="00E8499F">
              <w:rPr>
                <w:rFonts w:ascii="Tahoma" w:hAnsi="Tahoma" w:cs="Tahoma"/>
                <w:color w:val="000000" w:themeColor="text1"/>
              </w:rPr>
              <w:t>Building Permit Application</w:t>
            </w:r>
          </w:p>
          <w:p w14:paraId="43282DA7" w14:textId="63D4C631" w:rsidR="00CF797E" w:rsidRPr="00E8499F" w:rsidRDefault="00CF797E" w:rsidP="00A85A93">
            <w:pPr>
              <w:pStyle w:val="ListParagraph"/>
              <w:numPr>
                <w:ilvl w:val="0"/>
                <w:numId w:val="16"/>
              </w:numPr>
              <w:spacing w:after="0"/>
              <w:rPr>
                <w:rFonts w:ascii="Tahoma" w:hAnsi="Tahoma" w:cs="Tahoma"/>
                <w:color w:val="000000" w:themeColor="text1"/>
              </w:rPr>
            </w:pPr>
            <w:r>
              <w:rPr>
                <w:rFonts w:ascii="Tahoma" w:hAnsi="Tahoma" w:cs="Tahoma"/>
                <w:color w:val="000000" w:themeColor="text1"/>
              </w:rPr>
              <w:t>Planning Permit Application</w:t>
            </w:r>
          </w:p>
        </w:tc>
        <w:tc>
          <w:tcPr>
            <w:tcW w:w="1266" w:type="dxa"/>
            <w:vAlign w:val="center"/>
          </w:tcPr>
          <w:p w14:paraId="21B1E19C" w14:textId="7127E95F" w:rsidR="009B7DE5" w:rsidRPr="00E8499F" w:rsidRDefault="00000000" w:rsidP="00A85A93">
            <w:pPr>
              <w:spacing w:after="0"/>
              <w:jc w:val="center"/>
              <w:rPr>
                <w:rFonts w:ascii="Tahoma" w:eastAsia="MS Gothic" w:hAnsi="Tahoma" w:cs="Tahoma"/>
                <w:color w:val="000000" w:themeColor="text1"/>
                <w:sz w:val="28"/>
                <w:szCs w:val="28"/>
              </w:rPr>
            </w:pPr>
            <w:sdt>
              <w:sdtPr>
                <w:rPr>
                  <w:rFonts w:ascii="Tahoma" w:eastAsia="MS Gothic" w:hAnsi="Tahoma" w:cs="Tahoma"/>
                  <w:color w:val="000000" w:themeColor="text1"/>
                  <w:sz w:val="28"/>
                  <w:szCs w:val="28"/>
                </w:rPr>
                <w:id w:val="1101135486"/>
                <w14:checkbox>
                  <w14:checked w14:val="0"/>
                  <w14:checkedState w14:val="2612" w14:font="MS Gothic"/>
                  <w14:uncheckedState w14:val="2610" w14:font="MS Gothic"/>
                </w14:checkbox>
              </w:sdtPr>
              <w:sdtContent>
                <w:r w:rsidR="007475D0" w:rsidRPr="00E8499F">
                  <w:rPr>
                    <w:rFonts w:ascii="Segoe UI Symbol" w:eastAsia="MS Gothic" w:hAnsi="Segoe UI Symbol" w:cs="Segoe UI Symbol"/>
                    <w:color w:val="000000" w:themeColor="text1"/>
                    <w:sz w:val="28"/>
                    <w:szCs w:val="28"/>
                  </w:rPr>
                  <w:t>☐</w:t>
                </w:r>
              </w:sdtContent>
            </w:sdt>
          </w:p>
          <w:p w14:paraId="30C0FBCA" w14:textId="77777777" w:rsidR="009B7DE5" w:rsidRPr="00E8499F" w:rsidRDefault="009B7DE5" w:rsidP="00A85A93">
            <w:pPr>
              <w:spacing w:after="0"/>
              <w:jc w:val="center"/>
              <w:rPr>
                <w:rFonts w:ascii="Tahoma" w:hAnsi="Tahoma" w:cs="Tahoma"/>
                <w:b/>
                <w:bCs/>
                <w:color w:val="000000" w:themeColor="text1"/>
              </w:rPr>
            </w:pPr>
          </w:p>
        </w:tc>
      </w:tr>
      <w:tr w:rsidR="009B7DE5" w:rsidRPr="00E8499F" w14:paraId="3F52D8E1" w14:textId="473CE455" w:rsidTr="00A85A93">
        <w:tc>
          <w:tcPr>
            <w:tcW w:w="8660" w:type="dxa"/>
          </w:tcPr>
          <w:p w14:paraId="0CFCE86C" w14:textId="1449AEAB" w:rsidR="009B7DE5" w:rsidRPr="00DE196F" w:rsidRDefault="009B7DE5" w:rsidP="00A85A93">
            <w:pPr>
              <w:spacing w:after="0"/>
              <w:rPr>
                <w:rFonts w:ascii="Tahoma" w:hAnsi="Tahoma" w:cs="Tahoma"/>
                <w:b/>
                <w:bCs/>
                <w:color w:val="000000" w:themeColor="text1"/>
              </w:rPr>
            </w:pPr>
            <w:r w:rsidRPr="00DE196F">
              <w:rPr>
                <w:rFonts w:ascii="Tahoma" w:hAnsi="Tahoma" w:cs="Tahoma"/>
                <w:b/>
                <w:bCs/>
                <w:color w:val="000000" w:themeColor="text1"/>
              </w:rPr>
              <w:t xml:space="preserve">Title Block for Plans </w:t>
            </w:r>
            <w:r w:rsidRPr="00DE196F">
              <w:rPr>
                <w:rFonts w:ascii="Tahoma" w:hAnsi="Tahoma" w:cs="Tahoma"/>
                <w:color w:val="000000" w:themeColor="text1"/>
              </w:rPr>
              <w:t>(</w:t>
            </w:r>
            <w:proofErr w:type="gramStart"/>
            <w:r w:rsidRPr="00DE196F">
              <w:rPr>
                <w:rFonts w:ascii="Tahoma" w:hAnsi="Tahoma" w:cs="Tahoma"/>
                <w:color w:val="000000" w:themeColor="text1"/>
              </w:rPr>
              <w:t>include on</w:t>
            </w:r>
            <w:proofErr w:type="gramEnd"/>
            <w:r w:rsidRPr="00DE196F">
              <w:rPr>
                <w:rFonts w:ascii="Tahoma" w:hAnsi="Tahoma" w:cs="Tahoma"/>
                <w:color w:val="000000" w:themeColor="text1"/>
              </w:rPr>
              <w:t xml:space="preserve"> all pages)</w:t>
            </w:r>
          </w:p>
          <w:p w14:paraId="4F341BBE" w14:textId="5313DEB4" w:rsidR="009B7DE5" w:rsidRPr="00DE196F" w:rsidRDefault="009B7DE5" w:rsidP="00A85A93">
            <w:pPr>
              <w:pStyle w:val="ListParagraph"/>
              <w:numPr>
                <w:ilvl w:val="0"/>
                <w:numId w:val="16"/>
              </w:numPr>
              <w:spacing w:after="0"/>
              <w:rPr>
                <w:rFonts w:ascii="Tahoma" w:hAnsi="Tahoma" w:cs="Tahoma"/>
                <w:color w:val="000000" w:themeColor="text1"/>
              </w:rPr>
            </w:pPr>
            <w:r w:rsidRPr="00DE196F">
              <w:rPr>
                <w:rFonts w:ascii="Tahoma" w:hAnsi="Tahoma" w:cs="Tahoma"/>
                <w:color w:val="000000" w:themeColor="text1"/>
              </w:rPr>
              <w:t>Include plan type, name</w:t>
            </w:r>
            <w:r w:rsidR="009879A0" w:rsidRPr="00DE196F">
              <w:rPr>
                <w:rFonts w:ascii="Tahoma" w:hAnsi="Tahoma" w:cs="Tahoma"/>
                <w:color w:val="000000" w:themeColor="text1"/>
              </w:rPr>
              <w:t>,</w:t>
            </w:r>
            <w:r w:rsidRPr="00DE196F">
              <w:rPr>
                <w:rFonts w:ascii="Tahoma" w:hAnsi="Tahoma" w:cs="Tahoma"/>
                <w:color w:val="000000" w:themeColor="text1"/>
              </w:rPr>
              <w:t xml:space="preserve"> and general information (square footage, number of bedrooms/ bathrooms, or other identifying information)</w:t>
            </w:r>
          </w:p>
          <w:p w14:paraId="38F4B6FE" w14:textId="1232B14B" w:rsidR="009B7DE5" w:rsidRPr="00DE196F" w:rsidRDefault="009B7DE5" w:rsidP="00A85A93">
            <w:pPr>
              <w:pStyle w:val="ListParagraph"/>
              <w:numPr>
                <w:ilvl w:val="0"/>
                <w:numId w:val="16"/>
              </w:numPr>
              <w:spacing w:after="0"/>
              <w:rPr>
                <w:rFonts w:ascii="Tahoma" w:hAnsi="Tahoma" w:cs="Tahoma"/>
                <w:color w:val="000000" w:themeColor="text1"/>
              </w:rPr>
            </w:pPr>
            <w:r w:rsidRPr="00DE196F">
              <w:rPr>
                <w:rFonts w:ascii="Tahoma" w:hAnsi="Tahoma" w:cs="Tahoma"/>
                <w:color w:val="000000" w:themeColor="text1"/>
              </w:rPr>
              <w:t>Provide designer contact information, professional stamp (as applicable)</w:t>
            </w:r>
            <w:r w:rsidR="00D02B05" w:rsidRPr="00DE196F">
              <w:rPr>
                <w:rFonts w:ascii="Tahoma" w:hAnsi="Tahoma" w:cs="Tahoma"/>
                <w:color w:val="000000" w:themeColor="text1"/>
              </w:rPr>
              <w:t>,</w:t>
            </w:r>
            <w:r w:rsidRPr="00DE196F">
              <w:rPr>
                <w:rFonts w:ascii="Tahoma" w:hAnsi="Tahoma" w:cs="Tahoma"/>
                <w:color w:val="000000" w:themeColor="text1"/>
              </w:rPr>
              <w:t xml:space="preserve"> and signature</w:t>
            </w:r>
          </w:p>
          <w:p w14:paraId="50A6EE3A" w14:textId="01A01D47" w:rsidR="009B7DE5" w:rsidRPr="00DE196F" w:rsidRDefault="009B7DE5" w:rsidP="00A85A93">
            <w:pPr>
              <w:pStyle w:val="ListParagraph"/>
              <w:numPr>
                <w:ilvl w:val="0"/>
                <w:numId w:val="16"/>
              </w:numPr>
              <w:spacing w:after="0"/>
              <w:rPr>
                <w:rFonts w:ascii="Tahoma" w:hAnsi="Tahoma" w:cs="Tahoma"/>
                <w:color w:val="000000" w:themeColor="text1"/>
              </w:rPr>
            </w:pPr>
            <w:r w:rsidRPr="00DE196F">
              <w:rPr>
                <w:rFonts w:ascii="Tahoma" w:hAnsi="Tahoma" w:cs="Tahoma"/>
                <w:color w:val="000000" w:themeColor="text1"/>
              </w:rPr>
              <w:t>Include</w:t>
            </w:r>
            <w:r w:rsidR="00AE0316" w:rsidRPr="00DE196F">
              <w:rPr>
                <w:rFonts w:ascii="Tahoma" w:hAnsi="Tahoma" w:cs="Tahoma"/>
                <w:color w:val="000000" w:themeColor="text1"/>
              </w:rPr>
              <w:t xml:space="preserve"> </w:t>
            </w:r>
            <w:r w:rsidR="004D5DF4" w:rsidRPr="00DE196F">
              <w:rPr>
                <w:rFonts w:ascii="Tahoma" w:hAnsi="Tahoma" w:cs="Tahoma"/>
                <w:color w:val="000000" w:themeColor="text1"/>
              </w:rPr>
              <w:t>Town-assigned</w:t>
            </w:r>
            <w:r w:rsidRPr="00DE196F">
              <w:rPr>
                <w:rFonts w:ascii="Tahoma" w:hAnsi="Tahoma" w:cs="Tahoma"/>
                <w:color w:val="000000" w:themeColor="text1"/>
              </w:rPr>
              <w:t xml:space="preserve"> application number</w:t>
            </w:r>
          </w:p>
          <w:p w14:paraId="7F87F530" w14:textId="49C3AE85" w:rsidR="009B7DE5" w:rsidRPr="00DE196F" w:rsidRDefault="009B7DE5" w:rsidP="00A85A93">
            <w:pPr>
              <w:pStyle w:val="ListParagraph"/>
              <w:numPr>
                <w:ilvl w:val="0"/>
                <w:numId w:val="16"/>
              </w:numPr>
              <w:spacing w:after="0"/>
              <w:rPr>
                <w:rFonts w:ascii="Tahoma" w:hAnsi="Tahoma" w:cs="Tahoma"/>
                <w:color w:val="000000" w:themeColor="text1"/>
              </w:rPr>
            </w:pPr>
            <w:r w:rsidRPr="00DE196F">
              <w:rPr>
                <w:rFonts w:ascii="Tahoma" w:hAnsi="Tahoma" w:cs="Tahoma"/>
                <w:color w:val="000000" w:themeColor="text1"/>
              </w:rPr>
              <w:t xml:space="preserve">Provide space for </w:t>
            </w:r>
            <w:r w:rsidR="00AE0316" w:rsidRPr="00DE196F">
              <w:rPr>
                <w:rFonts w:ascii="Tahoma" w:hAnsi="Tahoma" w:cs="Tahoma"/>
                <w:color w:val="000000" w:themeColor="text1"/>
              </w:rPr>
              <w:t xml:space="preserve">Town of Colma </w:t>
            </w:r>
            <w:r w:rsidRPr="00DE196F">
              <w:rPr>
                <w:rFonts w:ascii="Tahoma" w:hAnsi="Tahoma" w:cs="Tahoma"/>
                <w:color w:val="000000" w:themeColor="text1"/>
              </w:rPr>
              <w:t>approval stamp</w:t>
            </w:r>
          </w:p>
        </w:tc>
        <w:tc>
          <w:tcPr>
            <w:tcW w:w="1266" w:type="dxa"/>
            <w:vAlign w:val="center"/>
          </w:tcPr>
          <w:p w14:paraId="637EB149" w14:textId="4028F171" w:rsidR="009B7DE5" w:rsidRPr="00E8499F" w:rsidRDefault="00000000" w:rsidP="00A85A93">
            <w:pPr>
              <w:spacing w:after="0"/>
              <w:jc w:val="center"/>
              <w:rPr>
                <w:rFonts w:ascii="Tahoma" w:hAnsi="Tahoma" w:cs="Tahoma"/>
                <w:b/>
                <w:bCs/>
                <w:color w:val="000000" w:themeColor="text1"/>
              </w:rPr>
            </w:pPr>
            <w:sdt>
              <w:sdtPr>
                <w:rPr>
                  <w:rFonts w:ascii="Tahoma" w:eastAsia="MS Gothic" w:hAnsi="Tahoma" w:cs="Tahoma"/>
                  <w:color w:val="000000" w:themeColor="text1"/>
                  <w:sz w:val="28"/>
                  <w:szCs w:val="28"/>
                </w:rPr>
                <w:id w:val="-1723585101"/>
                <w14:checkbox>
                  <w14:checked w14:val="0"/>
                  <w14:checkedState w14:val="2612" w14:font="MS Gothic"/>
                  <w14:uncheckedState w14:val="2610" w14:font="MS Gothic"/>
                </w14:checkbox>
              </w:sdtPr>
              <w:sdtContent>
                <w:r w:rsidR="009B7DE5" w:rsidRPr="00E8499F">
                  <w:rPr>
                    <w:rFonts w:ascii="Segoe UI Symbol" w:eastAsia="MS Gothic" w:hAnsi="Segoe UI Symbol" w:cs="Segoe UI Symbol"/>
                    <w:color w:val="000000" w:themeColor="text1"/>
                    <w:sz w:val="28"/>
                    <w:szCs w:val="28"/>
                  </w:rPr>
                  <w:t>☐</w:t>
                </w:r>
              </w:sdtContent>
            </w:sdt>
          </w:p>
        </w:tc>
      </w:tr>
      <w:tr w:rsidR="009B7DE5" w:rsidRPr="00E8499F" w14:paraId="47590A73" w14:textId="408FD2DC" w:rsidTr="00A85A93">
        <w:tc>
          <w:tcPr>
            <w:tcW w:w="8660" w:type="dxa"/>
          </w:tcPr>
          <w:p w14:paraId="2A8DAD86" w14:textId="719E1577" w:rsidR="009B7DE5" w:rsidRPr="00E8499F" w:rsidRDefault="009B7DE5" w:rsidP="00A85A93">
            <w:pPr>
              <w:spacing w:after="0"/>
              <w:rPr>
                <w:rFonts w:ascii="Tahoma" w:hAnsi="Tahoma" w:cs="Tahoma"/>
                <w:b/>
                <w:bCs/>
                <w:color w:val="000000" w:themeColor="text1"/>
              </w:rPr>
            </w:pPr>
            <w:r w:rsidRPr="00E8499F">
              <w:rPr>
                <w:rFonts w:ascii="Tahoma" w:hAnsi="Tahoma" w:cs="Tahoma"/>
                <w:b/>
                <w:bCs/>
                <w:color w:val="000000" w:themeColor="text1"/>
              </w:rPr>
              <w:t>Plan Materials for Program Webpage</w:t>
            </w:r>
          </w:p>
          <w:p w14:paraId="6EAEA77E" w14:textId="344978E2" w:rsidR="009B7DE5" w:rsidRPr="00E8499F" w:rsidRDefault="009B7DE5" w:rsidP="00A85A93">
            <w:pPr>
              <w:pStyle w:val="ListParagraph"/>
              <w:numPr>
                <w:ilvl w:val="0"/>
                <w:numId w:val="19"/>
              </w:numPr>
              <w:spacing w:after="0"/>
              <w:rPr>
                <w:rFonts w:ascii="Tahoma" w:hAnsi="Tahoma" w:cs="Tahoma"/>
                <w:color w:val="000000" w:themeColor="text1"/>
              </w:rPr>
            </w:pPr>
            <w:r w:rsidRPr="00E8499F">
              <w:rPr>
                <w:rFonts w:ascii="Tahoma" w:hAnsi="Tahoma" w:cs="Tahoma"/>
                <w:color w:val="000000" w:themeColor="text1"/>
              </w:rPr>
              <w:t>Simple floor plan (jpg or png)</w:t>
            </w:r>
          </w:p>
          <w:p w14:paraId="3D5C9059" w14:textId="2FA2A1CA" w:rsidR="009B7DE5" w:rsidRPr="00E8499F" w:rsidRDefault="009B7DE5" w:rsidP="00A85A93">
            <w:pPr>
              <w:pStyle w:val="ListParagraph"/>
              <w:numPr>
                <w:ilvl w:val="0"/>
                <w:numId w:val="19"/>
              </w:numPr>
              <w:spacing w:after="0"/>
              <w:rPr>
                <w:rFonts w:ascii="Tahoma" w:hAnsi="Tahoma" w:cs="Tahoma"/>
                <w:color w:val="000000" w:themeColor="text1"/>
              </w:rPr>
            </w:pPr>
            <w:r w:rsidRPr="00E8499F">
              <w:rPr>
                <w:rFonts w:ascii="Tahoma" w:hAnsi="Tahoma" w:cs="Tahoma"/>
                <w:color w:val="000000" w:themeColor="text1"/>
              </w:rPr>
              <w:t>Simple elevations (jpg or png)</w:t>
            </w:r>
          </w:p>
          <w:p w14:paraId="63F03B85" w14:textId="1B11DEEE" w:rsidR="009B7DE5" w:rsidRPr="00E8499F" w:rsidRDefault="009B7DE5" w:rsidP="00A85A93">
            <w:pPr>
              <w:pStyle w:val="ListParagraph"/>
              <w:numPr>
                <w:ilvl w:val="0"/>
                <w:numId w:val="19"/>
              </w:numPr>
              <w:spacing w:after="0"/>
              <w:rPr>
                <w:rFonts w:ascii="Tahoma" w:hAnsi="Tahoma" w:cs="Tahoma"/>
                <w:color w:val="000000" w:themeColor="text1"/>
              </w:rPr>
            </w:pPr>
            <w:r w:rsidRPr="00632C93">
              <w:rPr>
                <w:rFonts w:ascii="Tahoma" w:hAnsi="Tahoma" w:cs="Tahoma"/>
                <w:color w:val="000000" w:themeColor="text1"/>
              </w:rPr>
              <w:t>Renderings</w:t>
            </w:r>
            <w:r w:rsidRPr="00E8499F">
              <w:rPr>
                <w:rFonts w:ascii="Tahoma" w:hAnsi="Tahoma" w:cs="Tahoma"/>
                <w:color w:val="000000" w:themeColor="text1"/>
              </w:rPr>
              <w:t>, drawings</w:t>
            </w:r>
            <w:r w:rsidR="004B5B66">
              <w:rPr>
                <w:rFonts w:ascii="Tahoma" w:hAnsi="Tahoma" w:cs="Tahoma"/>
                <w:color w:val="000000" w:themeColor="text1"/>
              </w:rPr>
              <w:t>,</w:t>
            </w:r>
            <w:r w:rsidRPr="00E8499F">
              <w:rPr>
                <w:rFonts w:ascii="Tahoma" w:hAnsi="Tahoma" w:cs="Tahoma"/>
                <w:color w:val="000000" w:themeColor="text1"/>
              </w:rPr>
              <w:t xml:space="preserve"> or photos (jpg or png)</w:t>
            </w:r>
          </w:p>
          <w:p w14:paraId="3CB00267" w14:textId="4AD3A43C" w:rsidR="009B7DE5" w:rsidRPr="00E210C8" w:rsidRDefault="00000000" w:rsidP="00A85A93">
            <w:pPr>
              <w:spacing w:after="0"/>
              <w:ind w:left="702" w:hanging="360"/>
              <w:rPr>
                <w:rFonts w:ascii="Tahoma" w:hAnsi="Tahoma" w:cs="Tahoma"/>
                <w:color w:val="000000" w:themeColor="text1"/>
                <w:highlight w:val="yellow"/>
              </w:rPr>
            </w:pPr>
            <w:sdt>
              <w:sdtPr>
                <w:rPr>
                  <w:rFonts w:ascii="Tahoma" w:hAnsi="Tahoma" w:cs="Tahoma"/>
                  <w:color w:val="000000" w:themeColor="text1"/>
                </w:rPr>
                <w:id w:val="2088501960"/>
                <w14:checkbox>
                  <w14:checked w14:val="0"/>
                  <w14:checkedState w14:val="2612" w14:font="MS Gothic"/>
                  <w14:uncheckedState w14:val="2610" w14:font="MS Gothic"/>
                </w14:checkbox>
              </w:sdtPr>
              <w:sdtContent>
                <w:r w:rsidR="00E210C8">
                  <w:rPr>
                    <w:rFonts w:ascii="MS Gothic" w:eastAsia="MS Gothic" w:hAnsi="MS Gothic" w:cs="Tahoma" w:hint="eastAsia"/>
                    <w:color w:val="000000" w:themeColor="text1"/>
                  </w:rPr>
                  <w:t>☐</w:t>
                </w:r>
              </w:sdtContent>
            </w:sdt>
            <w:r w:rsidR="00E210C8">
              <w:rPr>
                <w:rFonts w:ascii="Tahoma" w:hAnsi="Tahoma" w:cs="Tahoma"/>
                <w:color w:val="000000" w:themeColor="text1"/>
              </w:rPr>
              <w:t xml:space="preserve">  </w:t>
            </w:r>
            <w:r w:rsidR="003E7FA4" w:rsidRPr="00E210C8">
              <w:rPr>
                <w:rFonts w:ascii="Tahoma" w:hAnsi="Tahoma" w:cs="Tahoma"/>
                <w:color w:val="000000" w:themeColor="text1"/>
              </w:rPr>
              <w:t xml:space="preserve">Signed authorization form to post materials online </w:t>
            </w:r>
          </w:p>
        </w:tc>
        <w:tc>
          <w:tcPr>
            <w:tcW w:w="1266" w:type="dxa"/>
            <w:vAlign w:val="center"/>
          </w:tcPr>
          <w:p w14:paraId="34B24A20" w14:textId="7DC358BC" w:rsidR="009B7DE5" w:rsidRPr="00E8499F" w:rsidRDefault="00000000" w:rsidP="00A85A93">
            <w:pPr>
              <w:spacing w:after="0"/>
              <w:jc w:val="center"/>
              <w:rPr>
                <w:rFonts w:ascii="Tahoma" w:hAnsi="Tahoma" w:cs="Tahoma"/>
                <w:b/>
                <w:bCs/>
                <w:color w:val="000000" w:themeColor="text1"/>
              </w:rPr>
            </w:pPr>
            <w:sdt>
              <w:sdtPr>
                <w:rPr>
                  <w:rFonts w:ascii="Tahoma" w:eastAsia="MS Gothic" w:hAnsi="Tahoma" w:cs="Tahoma"/>
                  <w:color w:val="000000" w:themeColor="text1"/>
                  <w:sz w:val="28"/>
                  <w:szCs w:val="28"/>
                </w:rPr>
                <w:id w:val="1126051572"/>
                <w14:checkbox>
                  <w14:checked w14:val="0"/>
                  <w14:checkedState w14:val="2612" w14:font="MS Gothic"/>
                  <w14:uncheckedState w14:val="2610" w14:font="MS Gothic"/>
                </w14:checkbox>
              </w:sdtPr>
              <w:sdtContent>
                <w:r w:rsidR="009B7DE5" w:rsidRPr="00E8499F">
                  <w:rPr>
                    <w:rFonts w:ascii="Segoe UI Symbol" w:eastAsia="MS Gothic" w:hAnsi="Segoe UI Symbol" w:cs="Segoe UI Symbol"/>
                    <w:color w:val="000000" w:themeColor="text1"/>
                    <w:sz w:val="28"/>
                    <w:szCs w:val="28"/>
                  </w:rPr>
                  <w:t>☐</w:t>
                </w:r>
              </w:sdtContent>
            </w:sdt>
          </w:p>
        </w:tc>
      </w:tr>
      <w:tr w:rsidR="009B7DE5" w:rsidRPr="00E8499F" w14:paraId="2A2E56F1" w14:textId="52D6B003" w:rsidTr="00A85A93">
        <w:tc>
          <w:tcPr>
            <w:tcW w:w="8660" w:type="dxa"/>
          </w:tcPr>
          <w:p w14:paraId="2259DD06" w14:textId="2E67E4B5" w:rsidR="009B7DE5" w:rsidRPr="00F93A5B" w:rsidRDefault="009B7DE5" w:rsidP="00A85A93">
            <w:pPr>
              <w:spacing w:after="0"/>
              <w:rPr>
                <w:rFonts w:ascii="Tahoma" w:hAnsi="Tahoma" w:cs="Tahoma"/>
                <w:b/>
                <w:bCs/>
                <w:color w:val="000000" w:themeColor="text1"/>
              </w:rPr>
            </w:pPr>
            <w:r w:rsidRPr="00F93A5B">
              <w:rPr>
                <w:rFonts w:ascii="Tahoma" w:hAnsi="Tahoma" w:cs="Tahoma"/>
                <w:b/>
                <w:bCs/>
                <w:color w:val="000000" w:themeColor="text1"/>
              </w:rPr>
              <w:t xml:space="preserve">Title Sheet for Plans </w:t>
            </w:r>
            <w:r w:rsidRPr="00F93A5B">
              <w:rPr>
                <w:rFonts w:ascii="Tahoma" w:hAnsi="Tahoma" w:cs="Tahoma"/>
                <w:color w:val="000000" w:themeColor="text1"/>
              </w:rPr>
              <w:t xml:space="preserve">(leave </w:t>
            </w:r>
            <w:r w:rsidR="00D70A8B">
              <w:rPr>
                <w:rFonts w:ascii="Tahoma" w:hAnsi="Tahoma" w:cs="Tahoma"/>
                <w:color w:val="000000" w:themeColor="text1"/>
              </w:rPr>
              <w:t>site</w:t>
            </w:r>
            <w:r w:rsidRPr="00F93A5B">
              <w:rPr>
                <w:rFonts w:ascii="Tahoma" w:hAnsi="Tahoma" w:cs="Tahoma"/>
                <w:color w:val="000000" w:themeColor="text1"/>
              </w:rPr>
              <w:t>-specific information blank)</w:t>
            </w:r>
          </w:p>
          <w:p w14:paraId="60E21F1E" w14:textId="7F7BA2C3" w:rsidR="009B7DE5" w:rsidRPr="00F93A5B" w:rsidRDefault="00D33360" w:rsidP="00A85A93">
            <w:pPr>
              <w:pStyle w:val="ListParagraph"/>
              <w:numPr>
                <w:ilvl w:val="0"/>
                <w:numId w:val="17"/>
              </w:numPr>
              <w:spacing w:after="0"/>
              <w:rPr>
                <w:rFonts w:ascii="Tahoma" w:hAnsi="Tahoma" w:cs="Tahoma"/>
                <w:color w:val="000000" w:themeColor="text1"/>
              </w:rPr>
            </w:pPr>
            <w:r w:rsidRPr="00F93A5B">
              <w:rPr>
                <w:rFonts w:ascii="Tahoma" w:hAnsi="Tahoma" w:cs="Tahoma"/>
                <w:color w:val="000000" w:themeColor="text1"/>
              </w:rPr>
              <w:t>Plan name and identifying information</w:t>
            </w:r>
          </w:p>
          <w:p w14:paraId="04D01B5F" w14:textId="77777777" w:rsidR="00A7096B" w:rsidRPr="00F93A5B" w:rsidRDefault="00A7096B" w:rsidP="00A85A93">
            <w:pPr>
              <w:pStyle w:val="ListParagraph"/>
              <w:numPr>
                <w:ilvl w:val="0"/>
                <w:numId w:val="17"/>
              </w:numPr>
              <w:rPr>
                <w:rFonts w:ascii="Tahoma" w:hAnsi="Tahoma" w:cs="Tahoma"/>
                <w:color w:val="000000" w:themeColor="text1"/>
              </w:rPr>
            </w:pPr>
            <w:r w:rsidRPr="00F93A5B">
              <w:rPr>
                <w:rFonts w:ascii="Tahoma" w:hAnsi="Tahoma" w:cs="Tahoma"/>
                <w:color w:val="000000" w:themeColor="text1"/>
              </w:rPr>
              <w:t>Written project description for the proposed detached ADU (square footage, number of stories, number of bedrooms/bathrooms)</w:t>
            </w:r>
          </w:p>
          <w:p w14:paraId="182C3A38" w14:textId="77777777" w:rsidR="00B07552" w:rsidRPr="00F93A5B" w:rsidRDefault="00B07552" w:rsidP="00A85A93">
            <w:pPr>
              <w:pStyle w:val="ListParagraph"/>
              <w:numPr>
                <w:ilvl w:val="0"/>
                <w:numId w:val="17"/>
              </w:numPr>
              <w:rPr>
                <w:rFonts w:ascii="Tahoma" w:hAnsi="Tahoma" w:cs="Tahoma"/>
                <w:color w:val="000000" w:themeColor="text1"/>
              </w:rPr>
            </w:pPr>
            <w:r w:rsidRPr="00F93A5B">
              <w:rPr>
                <w:rFonts w:ascii="Tahoma" w:hAnsi="Tahoma" w:cs="Tahoma"/>
                <w:color w:val="000000" w:themeColor="text1"/>
              </w:rPr>
              <w:t>Name, address, phone number, and email address of the architect, designer, or draftsperson</w:t>
            </w:r>
          </w:p>
          <w:p w14:paraId="371D291F" w14:textId="77777777" w:rsidR="00D2055B" w:rsidRPr="00F93A5B" w:rsidRDefault="00D2055B" w:rsidP="00A85A93">
            <w:pPr>
              <w:pStyle w:val="ListParagraph"/>
              <w:numPr>
                <w:ilvl w:val="0"/>
                <w:numId w:val="17"/>
              </w:numPr>
              <w:rPr>
                <w:rFonts w:ascii="Tahoma" w:hAnsi="Tahoma" w:cs="Tahoma"/>
                <w:color w:val="000000" w:themeColor="text1"/>
              </w:rPr>
            </w:pPr>
            <w:r w:rsidRPr="00F93A5B">
              <w:rPr>
                <w:rFonts w:ascii="Tahoma" w:hAnsi="Tahoma" w:cs="Tahoma"/>
                <w:color w:val="000000" w:themeColor="text1"/>
              </w:rPr>
              <w:t>Include wet or electronic stamps and signatures for architects and engineers on the appropriate sheets</w:t>
            </w:r>
          </w:p>
          <w:p w14:paraId="49E9630A" w14:textId="76E69383" w:rsidR="00C25378" w:rsidRPr="00F93A5B" w:rsidRDefault="00A32A60" w:rsidP="00A85A93">
            <w:pPr>
              <w:pStyle w:val="ListParagraph"/>
              <w:numPr>
                <w:ilvl w:val="0"/>
                <w:numId w:val="17"/>
              </w:numPr>
              <w:rPr>
                <w:rFonts w:ascii="Tahoma" w:hAnsi="Tahoma" w:cs="Tahoma"/>
                <w:color w:val="000000" w:themeColor="text1"/>
              </w:rPr>
            </w:pPr>
            <w:r w:rsidRPr="00F93A5B">
              <w:rPr>
                <w:rFonts w:ascii="Tahoma" w:hAnsi="Tahoma" w:cs="Tahoma"/>
                <w:color w:val="000000" w:themeColor="text1"/>
              </w:rPr>
              <w:t xml:space="preserve">HCD Factory-Built </w:t>
            </w:r>
            <w:r w:rsidR="00E7176A" w:rsidRPr="00F93A5B">
              <w:rPr>
                <w:rFonts w:ascii="Tahoma" w:hAnsi="Tahoma" w:cs="Tahoma"/>
                <w:color w:val="000000" w:themeColor="text1"/>
              </w:rPr>
              <w:t xml:space="preserve">ADUs and HUD Manufactured ADUs </w:t>
            </w:r>
            <w:r w:rsidR="00362B13">
              <w:rPr>
                <w:rFonts w:ascii="Tahoma" w:hAnsi="Tahoma" w:cs="Tahoma"/>
                <w:color w:val="000000" w:themeColor="text1"/>
              </w:rPr>
              <w:t xml:space="preserve">will include a </w:t>
            </w:r>
            <w:r w:rsidR="00E7176A" w:rsidRPr="00F93A5B">
              <w:rPr>
                <w:rFonts w:ascii="Tahoma" w:hAnsi="Tahoma" w:cs="Tahoma"/>
                <w:color w:val="000000" w:themeColor="text1"/>
              </w:rPr>
              <w:t>Pre-Construction Disclosure Matrix to clarify plan review, permitting, and on-site</w:t>
            </w:r>
            <w:r w:rsidRPr="00F93A5B">
              <w:rPr>
                <w:rFonts w:ascii="Tahoma" w:hAnsi="Tahoma" w:cs="Tahoma"/>
                <w:color w:val="000000" w:themeColor="text1"/>
              </w:rPr>
              <w:t xml:space="preserve"> inspection responsibilities for all parties involved in the project.</w:t>
            </w:r>
          </w:p>
          <w:p w14:paraId="59B4D2AE" w14:textId="4F97FC6D" w:rsidR="009B7DE5" w:rsidRPr="00F93A5B" w:rsidRDefault="009B7DE5" w:rsidP="00A85A93">
            <w:pPr>
              <w:pStyle w:val="ListParagraph"/>
              <w:numPr>
                <w:ilvl w:val="0"/>
                <w:numId w:val="17"/>
              </w:numPr>
              <w:spacing w:after="0"/>
              <w:rPr>
                <w:rFonts w:ascii="Tahoma" w:hAnsi="Tahoma" w:cs="Tahoma"/>
                <w:color w:val="000000" w:themeColor="text1"/>
              </w:rPr>
            </w:pPr>
            <w:r w:rsidRPr="00F93A5B">
              <w:rPr>
                <w:rFonts w:ascii="Tahoma" w:hAnsi="Tahoma" w:cs="Tahoma"/>
                <w:color w:val="000000" w:themeColor="text1"/>
              </w:rPr>
              <w:lastRenderedPageBreak/>
              <w:t>Applicable codes</w:t>
            </w:r>
            <w:r w:rsidR="009A25E7">
              <w:rPr>
                <w:rFonts w:ascii="Tahoma" w:hAnsi="Tahoma" w:cs="Tahoma"/>
                <w:color w:val="000000" w:themeColor="text1"/>
              </w:rPr>
              <w:t>,</w:t>
            </w:r>
            <w:r w:rsidRPr="00F93A5B">
              <w:rPr>
                <w:rFonts w:ascii="Tahoma" w:hAnsi="Tahoma" w:cs="Tahoma"/>
                <w:color w:val="000000" w:themeColor="text1"/>
              </w:rPr>
              <w:t xml:space="preserve"> including </w:t>
            </w:r>
            <w:r w:rsidR="00BF50BB" w:rsidRPr="00F93A5B">
              <w:rPr>
                <w:rFonts w:ascii="Tahoma" w:hAnsi="Tahoma" w:cs="Tahoma"/>
                <w:color w:val="000000" w:themeColor="text1"/>
              </w:rPr>
              <w:t xml:space="preserve">the </w:t>
            </w:r>
            <w:r w:rsidRPr="00F93A5B">
              <w:rPr>
                <w:rFonts w:ascii="Tahoma" w:hAnsi="Tahoma" w:cs="Tahoma"/>
                <w:color w:val="000000" w:themeColor="text1"/>
              </w:rPr>
              <w:t xml:space="preserve">building code cycle </w:t>
            </w:r>
            <w:r w:rsidR="009A25E7">
              <w:rPr>
                <w:rFonts w:ascii="Tahoma" w:hAnsi="Tahoma" w:cs="Tahoma"/>
                <w:color w:val="000000" w:themeColor="text1"/>
              </w:rPr>
              <w:t xml:space="preserve">under which </w:t>
            </w:r>
            <w:r w:rsidR="00BF50BB" w:rsidRPr="00F93A5B">
              <w:rPr>
                <w:rFonts w:ascii="Tahoma" w:hAnsi="Tahoma" w:cs="Tahoma"/>
                <w:color w:val="000000" w:themeColor="text1"/>
              </w:rPr>
              <w:t xml:space="preserve">this </w:t>
            </w:r>
            <w:r w:rsidRPr="00F93A5B">
              <w:rPr>
                <w:rFonts w:ascii="Tahoma" w:hAnsi="Tahoma" w:cs="Tahoma"/>
                <w:color w:val="000000" w:themeColor="text1"/>
              </w:rPr>
              <w:t>plan is being submitted</w:t>
            </w:r>
          </w:p>
          <w:p w14:paraId="2115CB50" w14:textId="349C420C" w:rsidR="009B7DE5" w:rsidRPr="00F93A5B" w:rsidRDefault="009B7DE5" w:rsidP="00A85A93">
            <w:pPr>
              <w:pStyle w:val="ListParagraph"/>
              <w:numPr>
                <w:ilvl w:val="0"/>
                <w:numId w:val="17"/>
              </w:numPr>
              <w:spacing w:after="0"/>
              <w:rPr>
                <w:rFonts w:ascii="Tahoma" w:hAnsi="Tahoma" w:cs="Tahoma"/>
                <w:color w:val="000000" w:themeColor="text1"/>
              </w:rPr>
            </w:pPr>
            <w:r w:rsidRPr="00F93A5B">
              <w:rPr>
                <w:rFonts w:ascii="Tahoma" w:hAnsi="Tahoma" w:cs="Tahoma"/>
              </w:rPr>
              <w:t>Statement: “All construction</w:t>
            </w:r>
            <w:r w:rsidR="00F93A5B">
              <w:rPr>
                <w:rFonts w:ascii="Tahoma" w:hAnsi="Tahoma" w:cs="Tahoma"/>
              </w:rPr>
              <w:t>,</w:t>
            </w:r>
            <w:r w:rsidRPr="00F93A5B">
              <w:rPr>
                <w:rFonts w:ascii="Tahoma" w:hAnsi="Tahoma" w:cs="Tahoma"/>
              </w:rPr>
              <w:t xml:space="preserve"> regardless of the details on the plans</w:t>
            </w:r>
            <w:r w:rsidR="00F93A5B">
              <w:rPr>
                <w:rFonts w:ascii="Tahoma" w:hAnsi="Tahoma" w:cs="Tahoma"/>
              </w:rPr>
              <w:t>,</w:t>
            </w:r>
            <w:r w:rsidRPr="00F93A5B">
              <w:rPr>
                <w:rFonts w:ascii="Tahoma" w:hAnsi="Tahoma" w:cs="Tahoma"/>
              </w:rPr>
              <w:t xml:space="preserve"> shall comply with the following California Code Standards: 2022 Building Code, 2022 Residential Code, 2022 Plumbing Code, 2022 Mechanical Code, 2022 Electrical Code, 2022 Building Energy, 2022 Fire Code, and 2022 Cal Green Building Code.”</w:t>
            </w:r>
          </w:p>
          <w:p w14:paraId="5C258D22" w14:textId="77777777" w:rsidR="009B7DE5" w:rsidRPr="00F93A5B" w:rsidRDefault="009B7DE5" w:rsidP="00A85A93">
            <w:pPr>
              <w:pStyle w:val="ListParagraph"/>
              <w:numPr>
                <w:ilvl w:val="0"/>
                <w:numId w:val="17"/>
              </w:numPr>
              <w:spacing w:after="0"/>
              <w:rPr>
                <w:rFonts w:ascii="Tahoma" w:hAnsi="Tahoma" w:cs="Tahoma"/>
              </w:rPr>
            </w:pPr>
            <w:r w:rsidRPr="00F93A5B">
              <w:rPr>
                <w:rFonts w:ascii="Tahoma" w:hAnsi="Tahoma" w:cs="Tahoma"/>
              </w:rPr>
              <w:t>Sheet index of the complete drawing set</w:t>
            </w:r>
          </w:p>
          <w:p w14:paraId="79F7957A" w14:textId="755F050D" w:rsidR="005E3574" w:rsidRPr="00B95E8E" w:rsidRDefault="009B7DE5" w:rsidP="00A85A93">
            <w:pPr>
              <w:pStyle w:val="ListParagraph"/>
              <w:numPr>
                <w:ilvl w:val="0"/>
                <w:numId w:val="17"/>
              </w:numPr>
              <w:spacing w:after="0"/>
              <w:rPr>
                <w:rFonts w:ascii="Tahoma" w:hAnsi="Tahoma" w:cs="Tahoma"/>
                <w:color w:val="000000" w:themeColor="text1"/>
              </w:rPr>
            </w:pPr>
            <w:r w:rsidRPr="00F93A5B">
              <w:rPr>
                <w:rFonts w:ascii="Tahoma" w:hAnsi="Tahoma" w:cs="Tahoma"/>
                <w:color w:val="000000" w:themeColor="text1"/>
              </w:rPr>
              <w:t>Project contacts/directory listing</w:t>
            </w:r>
          </w:p>
        </w:tc>
        <w:tc>
          <w:tcPr>
            <w:tcW w:w="1266" w:type="dxa"/>
            <w:vAlign w:val="center"/>
          </w:tcPr>
          <w:p w14:paraId="42901556" w14:textId="4A301896" w:rsidR="009B7DE5" w:rsidRPr="00E8499F" w:rsidRDefault="00000000" w:rsidP="00A85A93">
            <w:pPr>
              <w:spacing w:after="0"/>
              <w:jc w:val="center"/>
              <w:rPr>
                <w:rFonts w:ascii="Tahoma" w:hAnsi="Tahoma" w:cs="Tahoma"/>
                <w:b/>
                <w:bCs/>
                <w:color w:val="000000" w:themeColor="text1"/>
              </w:rPr>
            </w:pPr>
            <w:sdt>
              <w:sdtPr>
                <w:rPr>
                  <w:rFonts w:ascii="Tahoma" w:eastAsia="MS Gothic" w:hAnsi="Tahoma" w:cs="Tahoma"/>
                  <w:color w:val="000000" w:themeColor="text1"/>
                  <w:sz w:val="28"/>
                  <w:szCs w:val="28"/>
                </w:rPr>
                <w:id w:val="-916706577"/>
                <w14:checkbox>
                  <w14:checked w14:val="0"/>
                  <w14:checkedState w14:val="2612" w14:font="MS Gothic"/>
                  <w14:uncheckedState w14:val="2610" w14:font="MS Gothic"/>
                </w14:checkbox>
              </w:sdtPr>
              <w:sdtContent>
                <w:r w:rsidR="009B7DE5" w:rsidRPr="00E8499F">
                  <w:rPr>
                    <w:rFonts w:ascii="Segoe UI Symbol" w:eastAsia="MS Gothic" w:hAnsi="Segoe UI Symbol" w:cs="Segoe UI Symbol"/>
                    <w:color w:val="000000" w:themeColor="text1"/>
                    <w:sz w:val="28"/>
                    <w:szCs w:val="28"/>
                  </w:rPr>
                  <w:t>☐</w:t>
                </w:r>
              </w:sdtContent>
            </w:sdt>
          </w:p>
        </w:tc>
      </w:tr>
      <w:tr w:rsidR="009B7DE5" w:rsidRPr="00E8499F" w14:paraId="6950B2D2" w14:textId="46B59B21" w:rsidTr="00A85A93">
        <w:tc>
          <w:tcPr>
            <w:tcW w:w="8660" w:type="dxa"/>
          </w:tcPr>
          <w:p w14:paraId="750D6B80" w14:textId="77777777" w:rsidR="009B7DE5" w:rsidRPr="00DE196F" w:rsidRDefault="009B7DE5" w:rsidP="00A85A93">
            <w:pPr>
              <w:spacing w:after="0"/>
              <w:rPr>
                <w:rFonts w:ascii="Tahoma" w:hAnsi="Tahoma" w:cs="Tahoma"/>
                <w:b/>
                <w:bCs/>
                <w:color w:val="000000" w:themeColor="text1"/>
              </w:rPr>
            </w:pPr>
            <w:r w:rsidRPr="00DE196F">
              <w:rPr>
                <w:rFonts w:ascii="Tahoma" w:hAnsi="Tahoma" w:cs="Tahoma"/>
                <w:b/>
                <w:bCs/>
                <w:color w:val="000000" w:themeColor="text1"/>
              </w:rPr>
              <w:t>Architectural Plans</w:t>
            </w:r>
          </w:p>
          <w:p w14:paraId="4018644C" w14:textId="2BEFA53C" w:rsidR="009B7DE5" w:rsidRPr="00DE196F" w:rsidRDefault="009B7DE5" w:rsidP="00A85A93">
            <w:pPr>
              <w:pStyle w:val="ListParagraph"/>
              <w:numPr>
                <w:ilvl w:val="0"/>
                <w:numId w:val="18"/>
              </w:numPr>
              <w:spacing w:after="0"/>
              <w:rPr>
                <w:rFonts w:ascii="Tahoma" w:hAnsi="Tahoma" w:cs="Tahoma"/>
                <w:color w:val="000000" w:themeColor="text1"/>
              </w:rPr>
            </w:pPr>
            <w:r w:rsidRPr="00DE196F">
              <w:rPr>
                <w:rFonts w:ascii="Tahoma" w:hAnsi="Tahoma" w:cs="Tahoma"/>
                <w:color w:val="000000" w:themeColor="text1"/>
              </w:rPr>
              <w:t xml:space="preserve">Title sheet with placeholders for project data </w:t>
            </w:r>
            <w:r w:rsidR="006E6E77" w:rsidRPr="00DE196F">
              <w:rPr>
                <w:rFonts w:ascii="Tahoma" w:hAnsi="Tahoma" w:cs="Tahoma"/>
                <w:color w:val="000000" w:themeColor="text1"/>
              </w:rPr>
              <w:t>(</w:t>
            </w:r>
            <w:r w:rsidRPr="00DE196F">
              <w:rPr>
                <w:rFonts w:ascii="Tahoma" w:hAnsi="Tahoma" w:cs="Tahoma"/>
                <w:color w:val="000000" w:themeColor="text1"/>
              </w:rPr>
              <w:t>address, APN, etc.</w:t>
            </w:r>
            <w:r w:rsidR="006E6E77" w:rsidRPr="00DE196F">
              <w:rPr>
                <w:rFonts w:ascii="Tahoma" w:hAnsi="Tahoma" w:cs="Tahoma"/>
                <w:color w:val="000000" w:themeColor="text1"/>
              </w:rPr>
              <w:t>)</w:t>
            </w:r>
          </w:p>
          <w:p w14:paraId="1CAAEF01" w14:textId="0A041867" w:rsidR="009B7DE5" w:rsidRPr="00DE196F" w:rsidRDefault="009B7DE5" w:rsidP="00A85A93">
            <w:pPr>
              <w:pStyle w:val="ListParagraph"/>
              <w:numPr>
                <w:ilvl w:val="0"/>
                <w:numId w:val="18"/>
              </w:numPr>
              <w:spacing w:after="0"/>
              <w:rPr>
                <w:rFonts w:ascii="Tahoma" w:hAnsi="Tahoma" w:cs="Tahoma"/>
                <w:b/>
                <w:bCs/>
                <w:color w:val="000000" w:themeColor="text1"/>
              </w:rPr>
            </w:pPr>
            <w:r w:rsidRPr="00DE196F">
              <w:rPr>
                <w:rFonts w:ascii="Tahoma" w:hAnsi="Tahoma" w:cs="Tahoma"/>
                <w:color w:val="000000" w:themeColor="text1"/>
              </w:rPr>
              <w:t>Floor plan</w:t>
            </w:r>
          </w:p>
          <w:p w14:paraId="2EDF6E16" w14:textId="49378CAC" w:rsidR="009B7DE5" w:rsidRPr="00DE196F" w:rsidRDefault="009B7DE5" w:rsidP="00A85A93">
            <w:pPr>
              <w:pStyle w:val="ListParagraph"/>
              <w:numPr>
                <w:ilvl w:val="0"/>
                <w:numId w:val="18"/>
              </w:numPr>
              <w:spacing w:after="0"/>
              <w:rPr>
                <w:rFonts w:ascii="Tahoma" w:hAnsi="Tahoma" w:cs="Tahoma"/>
                <w:color w:val="000000" w:themeColor="text1"/>
              </w:rPr>
            </w:pPr>
            <w:r w:rsidRPr="00DE196F">
              <w:rPr>
                <w:rFonts w:ascii="Tahoma" w:hAnsi="Tahoma" w:cs="Tahoma"/>
                <w:color w:val="000000" w:themeColor="text1"/>
              </w:rPr>
              <w:t>Reflect</w:t>
            </w:r>
            <w:r w:rsidR="006557C2" w:rsidRPr="00DE196F">
              <w:rPr>
                <w:rFonts w:ascii="Tahoma" w:hAnsi="Tahoma" w:cs="Tahoma"/>
                <w:color w:val="000000" w:themeColor="text1"/>
              </w:rPr>
              <w:t>ed</w:t>
            </w:r>
            <w:r w:rsidRPr="00DE196F">
              <w:rPr>
                <w:rFonts w:ascii="Tahoma" w:hAnsi="Tahoma" w:cs="Tahoma"/>
                <w:color w:val="000000" w:themeColor="text1"/>
              </w:rPr>
              <w:t xml:space="preserve"> ceiling plan</w:t>
            </w:r>
          </w:p>
          <w:p w14:paraId="398ADF74" w14:textId="77777777" w:rsidR="009B7DE5" w:rsidRPr="00DE196F" w:rsidRDefault="009B7DE5" w:rsidP="00A85A93">
            <w:pPr>
              <w:pStyle w:val="ListParagraph"/>
              <w:numPr>
                <w:ilvl w:val="0"/>
                <w:numId w:val="18"/>
              </w:numPr>
              <w:spacing w:after="0"/>
              <w:rPr>
                <w:rFonts w:ascii="Tahoma" w:hAnsi="Tahoma" w:cs="Tahoma"/>
                <w:b/>
                <w:bCs/>
                <w:color w:val="000000" w:themeColor="text1"/>
              </w:rPr>
            </w:pPr>
            <w:r w:rsidRPr="00DE196F">
              <w:rPr>
                <w:rFonts w:ascii="Tahoma" w:hAnsi="Tahoma" w:cs="Tahoma"/>
                <w:color w:val="000000" w:themeColor="text1"/>
              </w:rPr>
              <w:t>Roof plan</w:t>
            </w:r>
          </w:p>
          <w:p w14:paraId="17F49C0B" w14:textId="27C98844" w:rsidR="009B7DE5" w:rsidRPr="00DE196F" w:rsidRDefault="009B7DE5" w:rsidP="00A85A93">
            <w:pPr>
              <w:pStyle w:val="ListParagraph"/>
              <w:numPr>
                <w:ilvl w:val="0"/>
                <w:numId w:val="18"/>
              </w:numPr>
              <w:spacing w:after="0"/>
              <w:rPr>
                <w:rFonts w:ascii="Tahoma" w:hAnsi="Tahoma" w:cs="Tahoma"/>
                <w:b/>
                <w:bCs/>
                <w:color w:val="000000" w:themeColor="text1"/>
              </w:rPr>
            </w:pPr>
            <w:r w:rsidRPr="00DE196F">
              <w:rPr>
                <w:rFonts w:ascii="Tahoma" w:hAnsi="Tahoma" w:cs="Tahoma"/>
                <w:color w:val="000000" w:themeColor="text1"/>
              </w:rPr>
              <w:t>Exterior elevations</w:t>
            </w:r>
          </w:p>
          <w:p w14:paraId="1E131B34" w14:textId="3D1941EF" w:rsidR="009B7DE5" w:rsidRPr="00DE196F" w:rsidRDefault="009B7DE5" w:rsidP="00A85A93">
            <w:pPr>
              <w:pStyle w:val="ListParagraph"/>
              <w:numPr>
                <w:ilvl w:val="0"/>
                <w:numId w:val="18"/>
              </w:numPr>
              <w:spacing w:after="0"/>
              <w:rPr>
                <w:rFonts w:ascii="Tahoma" w:hAnsi="Tahoma" w:cs="Tahoma"/>
                <w:b/>
                <w:bCs/>
                <w:color w:val="000000" w:themeColor="text1"/>
              </w:rPr>
            </w:pPr>
            <w:r w:rsidRPr="00DE196F">
              <w:rPr>
                <w:rFonts w:ascii="Tahoma" w:hAnsi="Tahoma" w:cs="Tahoma"/>
                <w:color w:val="000000" w:themeColor="text1"/>
              </w:rPr>
              <w:t>Building cross sections and details</w:t>
            </w:r>
          </w:p>
          <w:p w14:paraId="0432AADA" w14:textId="60C92652" w:rsidR="009B7DE5" w:rsidRPr="00DE196F" w:rsidRDefault="009B7DE5" w:rsidP="00A85A93">
            <w:pPr>
              <w:pStyle w:val="ListParagraph"/>
              <w:numPr>
                <w:ilvl w:val="0"/>
                <w:numId w:val="18"/>
              </w:numPr>
              <w:spacing w:after="0"/>
              <w:rPr>
                <w:rFonts w:ascii="Tahoma" w:hAnsi="Tahoma" w:cs="Tahoma"/>
                <w:color w:val="000000" w:themeColor="text1"/>
              </w:rPr>
            </w:pPr>
            <w:r w:rsidRPr="00DE196F">
              <w:rPr>
                <w:rFonts w:ascii="Tahoma" w:hAnsi="Tahoma" w:cs="Tahoma"/>
                <w:color w:val="000000" w:themeColor="text1"/>
              </w:rPr>
              <w:t>Door and window schedule</w:t>
            </w:r>
          </w:p>
          <w:p w14:paraId="43D2BCB2" w14:textId="2078E88C" w:rsidR="009B7DE5" w:rsidRPr="00DE196F" w:rsidRDefault="007E4F00" w:rsidP="00A85A93">
            <w:pPr>
              <w:pStyle w:val="ListParagraph"/>
              <w:numPr>
                <w:ilvl w:val="0"/>
                <w:numId w:val="18"/>
              </w:numPr>
              <w:spacing w:after="0"/>
              <w:rPr>
                <w:rFonts w:ascii="Tahoma" w:hAnsi="Tahoma" w:cs="Tahoma"/>
                <w:color w:val="000000" w:themeColor="text1"/>
              </w:rPr>
            </w:pPr>
            <w:r w:rsidRPr="00DE196F">
              <w:rPr>
                <w:rFonts w:ascii="Tahoma" w:hAnsi="Tahoma" w:cs="Tahoma"/>
                <w:color w:val="000000" w:themeColor="text1"/>
              </w:rPr>
              <w:t>[</w:t>
            </w:r>
            <w:r w:rsidR="009B7DE5" w:rsidRPr="00DE196F">
              <w:rPr>
                <w:rFonts w:ascii="Tahoma" w:hAnsi="Tahoma" w:cs="Tahoma"/>
                <w:color w:val="000000" w:themeColor="text1"/>
              </w:rPr>
              <w:t>Optional</w:t>
            </w:r>
            <w:r w:rsidRPr="00DE196F">
              <w:rPr>
                <w:rFonts w:ascii="Tahoma" w:hAnsi="Tahoma" w:cs="Tahoma"/>
                <w:color w:val="000000" w:themeColor="text1"/>
              </w:rPr>
              <w:t>]</w:t>
            </w:r>
            <w:r w:rsidR="009B7DE5" w:rsidRPr="00DE196F">
              <w:rPr>
                <w:rFonts w:ascii="Tahoma" w:hAnsi="Tahoma" w:cs="Tahoma"/>
                <w:color w:val="000000" w:themeColor="text1"/>
              </w:rPr>
              <w:t xml:space="preserve"> 3-D renderings and drawings (in color)</w:t>
            </w:r>
          </w:p>
          <w:p w14:paraId="3CF3A012" w14:textId="0C2EA153" w:rsidR="009B7DE5" w:rsidRPr="00DE196F" w:rsidRDefault="009B7DE5" w:rsidP="00A85A93">
            <w:pPr>
              <w:pStyle w:val="ListParagraph"/>
              <w:numPr>
                <w:ilvl w:val="0"/>
                <w:numId w:val="18"/>
              </w:numPr>
              <w:spacing w:after="0"/>
              <w:rPr>
                <w:rFonts w:ascii="Tahoma" w:hAnsi="Tahoma" w:cs="Tahoma"/>
                <w:b/>
                <w:bCs/>
                <w:color w:val="000000" w:themeColor="text1"/>
              </w:rPr>
            </w:pPr>
            <w:r w:rsidRPr="00DE196F">
              <w:rPr>
                <w:rFonts w:ascii="Tahoma" w:hAnsi="Tahoma" w:cs="Tahoma"/>
                <w:color w:val="000000" w:themeColor="text1"/>
              </w:rPr>
              <w:t xml:space="preserve">Building materials, color, and details </w:t>
            </w:r>
          </w:p>
        </w:tc>
        <w:tc>
          <w:tcPr>
            <w:tcW w:w="1266" w:type="dxa"/>
            <w:vAlign w:val="center"/>
          </w:tcPr>
          <w:p w14:paraId="1586015F" w14:textId="322C08BC" w:rsidR="009B7DE5" w:rsidRPr="00E8499F" w:rsidRDefault="00000000" w:rsidP="00A85A93">
            <w:pPr>
              <w:spacing w:after="0"/>
              <w:jc w:val="center"/>
              <w:rPr>
                <w:rFonts w:ascii="Tahoma" w:hAnsi="Tahoma" w:cs="Tahoma"/>
                <w:b/>
                <w:bCs/>
                <w:color w:val="000000" w:themeColor="text1"/>
              </w:rPr>
            </w:pPr>
            <w:sdt>
              <w:sdtPr>
                <w:rPr>
                  <w:rFonts w:ascii="Tahoma" w:eastAsia="MS Gothic" w:hAnsi="Tahoma" w:cs="Tahoma"/>
                  <w:color w:val="000000" w:themeColor="text1"/>
                  <w:sz w:val="28"/>
                  <w:szCs w:val="28"/>
                </w:rPr>
                <w:id w:val="-699867384"/>
                <w14:checkbox>
                  <w14:checked w14:val="0"/>
                  <w14:checkedState w14:val="2612" w14:font="MS Gothic"/>
                  <w14:uncheckedState w14:val="2610" w14:font="MS Gothic"/>
                </w14:checkbox>
              </w:sdtPr>
              <w:sdtContent>
                <w:r w:rsidR="009B7DE5" w:rsidRPr="00DE196F">
                  <w:rPr>
                    <w:rFonts w:ascii="Segoe UI Symbol" w:eastAsia="MS Gothic" w:hAnsi="Segoe UI Symbol" w:cs="Segoe UI Symbol"/>
                    <w:color w:val="000000" w:themeColor="text1"/>
                    <w:sz w:val="28"/>
                    <w:szCs w:val="28"/>
                  </w:rPr>
                  <w:t>☐</w:t>
                </w:r>
              </w:sdtContent>
            </w:sdt>
          </w:p>
        </w:tc>
      </w:tr>
      <w:tr w:rsidR="009B7DE5" w:rsidRPr="00E8499F" w14:paraId="6C42E255" w14:textId="4F8662D0" w:rsidTr="00A85A93">
        <w:tc>
          <w:tcPr>
            <w:tcW w:w="8660" w:type="dxa"/>
          </w:tcPr>
          <w:p w14:paraId="13CC88E2" w14:textId="432EC60A" w:rsidR="009B7DE5" w:rsidRPr="00E8499F" w:rsidRDefault="009B7DE5" w:rsidP="00A85A93">
            <w:pPr>
              <w:spacing w:after="0"/>
              <w:rPr>
                <w:rFonts w:ascii="Tahoma" w:hAnsi="Tahoma" w:cs="Tahoma"/>
                <w:b/>
                <w:bCs/>
                <w:color w:val="000000" w:themeColor="text1"/>
              </w:rPr>
            </w:pPr>
            <w:r w:rsidRPr="00E8499F">
              <w:rPr>
                <w:rFonts w:ascii="Tahoma" w:hAnsi="Tahoma" w:cs="Tahoma"/>
                <w:b/>
                <w:bCs/>
                <w:color w:val="000000" w:themeColor="text1"/>
              </w:rPr>
              <w:t>Structural Plans &amp; Calculations</w:t>
            </w:r>
          </w:p>
          <w:p w14:paraId="31141316" w14:textId="48CF9D73" w:rsidR="009B7DE5" w:rsidRPr="00E8499F" w:rsidRDefault="009B7DE5" w:rsidP="00A85A93">
            <w:pPr>
              <w:pStyle w:val="ListParagraph"/>
              <w:numPr>
                <w:ilvl w:val="0"/>
                <w:numId w:val="18"/>
              </w:numPr>
              <w:spacing w:after="0"/>
              <w:rPr>
                <w:rFonts w:ascii="Tahoma" w:hAnsi="Tahoma" w:cs="Tahoma"/>
                <w:color w:val="000000" w:themeColor="text1"/>
              </w:rPr>
            </w:pPr>
            <w:r w:rsidRPr="00E8499F">
              <w:rPr>
                <w:rFonts w:ascii="Tahoma" w:hAnsi="Tahoma" w:cs="Tahoma"/>
                <w:color w:val="000000" w:themeColor="text1"/>
              </w:rPr>
              <w:t>Roof framing plan</w:t>
            </w:r>
          </w:p>
          <w:p w14:paraId="5306FC98" w14:textId="6026C952" w:rsidR="009B7DE5" w:rsidRPr="00E8499F" w:rsidRDefault="009B7DE5" w:rsidP="00A85A93">
            <w:pPr>
              <w:pStyle w:val="ListParagraph"/>
              <w:numPr>
                <w:ilvl w:val="0"/>
                <w:numId w:val="18"/>
              </w:numPr>
              <w:spacing w:after="0"/>
              <w:rPr>
                <w:rFonts w:ascii="Tahoma" w:hAnsi="Tahoma" w:cs="Tahoma"/>
                <w:color w:val="000000" w:themeColor="text1"/>
              </w:rPr>
            </w:pPr>
            <w:r w:rsidRPr="00E8499F">
              <w:rPr>
                <w:rFonts w:ascii="Tahoma" w:hAnsi="Tahoma" w:cs="Tahoma"/>
                <w:color w:val="000000" w:themeColor="text1"/>
              </w:rPr>
              <w:t>Floor and ceiling plans</w:t>
            </w:r>
          </w:p>
          <w:p w14:paraId="44C778D4" w14:textId="77777777" w:rsidR="009B7DE5" w:rsidRPr="00E8499F" w:rsidRDefault="009B7DE5" w:rsidP="00A85A93">
            <w:pPr>
              <w:pStyle w:val="ListParagraph"/>
              <w:numPr>
                <w:ilvl w:val="0"/>
                <w:numId w:val="18"/>
              </w:numPr>
              <w:spacing w:after="0"/>
              <w:rPr>
                <w:rFonts w:ascii="Tahoma" w:hAnsi="Tahoma" w:cs="Tahoma"/>
                <w:color w:val="000000" w:themeColor="text1"/>
              </w:rPr>
            </w:pPr>
            <w:r w:rsidRPr="00E8499F">
              <w:rPr>
                <w:rFonts w:ascii="Tahoma" w:hAnsi="Tahoma" w:cs="Tahoma"/>
                <w:color w:val="000000" w:themeColor="text1"/>
              </w:rPr>
              <w:t>Truss submittal</w:t>
            </w:r>
          </w:p>
          <w:p w14:paraId="197302E6" w14:textId="0BD96B73" w:rsidR="009B7DE5" w:rsidRPr="00B95E8E" w:rsidRDefault="009B7DE5" w:rsidP="00A85A93">
            <w:pPr>
              <w:pStyle w:val="ListParagraph"/>
              <w:numPr>
                <w:ilvl w:val="0"/>
                <w:numId w:val="18"/>
              </w:numPr>
              <w:spacing w:after="0"/>
              <w:rPr>
                <w:rFonts w:ascii="Tahoma" w:hAnsi="Tahoma" w:cs="Tahoma"/>
                <w:color w:val="000000" w:themeColor="text1"/>
              </w:rPr>
            </w:pPr>
            <w:r w:rsidRPr="00E8499F">
              <w:rPr>
                <w:rFonts w:ascii="Tahoma" w:hAnsi="Tahoma" w:cs="Tahoma"/>
                <w:color w:val="000000" w:themeColor="text1"/>
              </w:rPr>
              <w:t>Structural load and lateral calculations</w:t>
            </w:r>
          </w:p>
        </w:tc>
        <w:tc>
          <w:tcPr>
            <w:tcW w:w="1266" w:type="dxa"/>
            <w:vAlign w:val="center"/>
          </w:tcPr>
          <w:p w14:paraId="062D25D0" w14:textId="5E57F0C2" w:rsidR="009B7DE5" w:rsidRPr="00E8499F" w:rsidRDefault="00000000" w:rsidP="00A85A93">
            <w:pPr>
              <w:spacing w:after="0"/>
              <w:jc w:val="center"/>
              <w:rPr>
                <w:rFonts w:ascii="Tahoma" w:hAnsi="Tahoma" w:cs="Tahoma"/>
                <w:b/>
                <w:bCs/>
                <w:color w:val="000000" w:themeColor="text1"/>
              </w:rPr>
            </w:pPr>
            <w:sdt>
              <w:sdtPr>
                <w:rPr>
                  <w:rFonts w:ascii="Tahoma" w:eastAsia="MS Gothic" w:hAnsi="Tahoma" w:cs="Tahoma"/>
                  <w:color w:val="000000" w:themeColor="text1"/>
                  <w:sz w:val="28"/>
                  <w:szCs w:val="28"/>
                </w:rPr>
                <w:id w:val="715625177"/>
                <w14:checkbox>
                  <w14:checked w14:val="0"/>
                  <w14:checkedState w14:val="2612" w14:font="MS Gothic"/>
                  <w14:uncheckedState w14:val="2610" w14:font="MS Gothic"/>
                </w14:checkbox>
              </w:sdtPr>
              <w:sdtContent>
                <w:r w:rsidR="009B7DE5" w:rsidRPr="00E8499F">
                  <w:rPr>
                    <w:rFonts w:ascii="Segoe UI Symbol" w:eastAsia="MS Gothic" w:hAnsi="Segoe UI Symbol" w:cs="Segoe UI Symbol"/>
                    <w:color w:val="000000" w:themeColor="text1"/>
                    <w:sz w:val="28"/>
                    <w:szCs w:val="28"/>
                  </w:rPr>
                  <w:t>☐</w:t>
                </w:r>
              </w:sdtContent>
            </w:sdt>
          </w:p>
        </w:tc>
      </w:tr>
      <w:tr w:rsidR="009B7DE5" w:rsidRPr="00E8499F" w14:paraId="654C6D32" w14:textId="45E918C8" w:rsidTr="00A85A93">
        <w:tc>
          <w:tcPr>
            <w:tcW w:w="8660" w:type="dxa"/>
          </w:tcPr>
          <w:p w14:paraId="3B9F7972" w14:textId="5328B5DA" w:rsidR="009B7DE5" w:rsidRPr="00E8499F" w:rsidRDefault="009B7DE5" w:rsidP="00A85A93">
            <w:pPr>
              <w:spacing w:after="0"/>
              <w:rPr>
                <w:rFonts w:ascii="Tahoma" w:hAnsi="Tahoma" w:cs="Tahoma"/>
                <w:b/>
                <w:bCs/>
                <w:color w:val="000000" w:themeColor="text1"/>
              </w:rPr>
            </w:pPr>
            <w:r w:rsidRPr="00E8499F">
              <w:rPr>
                <w:rFonts w:ascii="Tahoma" w:hAnsi="Tahoma" w:cs="Tahoma"/>
                <w:b/>
                <w:bCs/>
                <w:color w:val="000000" w:themeColor="text1"/>
              </w:rPr>
              <w:t>Utility Plans</w:t>
            </w:r>
          </w:p>
          <w:p w14:paraId="1C0237B9" w14:textId="688AD7D9" w:rsidR="009B7DE5" w:rsidRPr="00E8499F" w:rsidRDefault="009B7DE5" w:rsidP="00A85A93">
            <w:pPr>
              <w:pStyle w:val="ListParagraph"/>
              <w:numPr>
                <w:ilvl w:val="0"/>
                <w:numId w:val="18"/>
              </w:numPr>
              <w:spacing w:after="0"/>
              <w:rPr>
                <w:rFonts w:ascii="Tahoma" w:hAnsi="Tahoma" w:cs="Tahoma"/>
                <w:color w:val="000000" w:themeColor="text1"/>
              </w:rPr>
            </w:pPr>
            <w:r w:rsidRPr="00E8499F">
              <w:rPr>
                <w:rFonts w:ascii="Tahoma" w:hAnsi="Tahoma" w:cs="Tahoma"/>
                <w:color w:val="000000" w:themeColor="text1"/>
              </w:rPr>
              <w:t>Mechanical plans</w:t>
            </w:r>
          </w:p>
          <w:p w14:paraId="65E9D6E3" w14:textId="00693D79" w:rsidR="009B7DE5" w:rsidRPr="00E8499F" w:rsidRDefault="009B7DE5" w:rsidP="00A85A93">
            <w:pPr>
              <w:pStyle w:val="ListParagraph"/>
              <w:numPr>
                <w:ilvl w:val="0"/>
                <w:numId w:val="18"/>
              </w:numPr>
              <w:spacing w:after="0"/>
              <w:rPr>
                <w:rFonts w:ascii="Tahoma" w:hAnsi="Tahoma" w:cs="Tahoma"/>
                <w:color w:val="000000" w:themeColor="text1"/>
              </w:rPr>
            </w:pPr>
            <w:r w:rsidRPr="00E8499F">
              <w:rPr>
                <w:rFonts w:ascii="Tahoma" w:hAnsi="Tahoma" w:cs="Tahoma"/>
                <w:color w:val="000000" w:themeColor="text1"/>
              </w:rPr>
              <w:t>Plumbing plans</w:t>
            </w:r>
          </w:p>
          <w:p w14:paraId="44C17ECE" w14:textId="77777777" w:rsidR="009B7DE5" w:rsidRPr="00E8499F" w:rsidRDefault="009B7DE5" w:rsidP="00A85A93">
            <w:pPr>
              <w:pStyle w:val="ListParagraph"/>
              <w:numPr>
                <w:ilvl w:val="0"/>
                <w:numId w:val="18"/>
              </w:numPr>
              <w:spacing w:after="0"/>
              <w:rPr>
                <w:rFonts w:ascii="Tahoma" w:hAnsi="Tahoma" w:cs="Tahoma"/>
                <w:color w:val="000000" w:themeColor="text1"/>
              </w:rPr>
            </w:pPr>
            <w:r w:rsidRPr="00E8499F">
              <w:rPr>
                <w:rFonts w:ascii="Tahoma" w:hAnsi="Tahoma" w:cs="Tahoma"/>
                <w:color w:val="000000" w:themeColor="text1"/>
              </w:rPr>
              <w:t xml:space="preserve">Electrical plans and load calculations </w:t>
            </w:r>
          </w:p>
          <w:p w14:paraId="66783E36" w14:textId="77777777" w:rsidR="009B7DE5" w:rsidRPr="00E8499F" w:rsidRDefault="009B7DE5" w:rsidP="00A85A93">
            <w:pPr>
              <w:pStyle w:val="ListParagraph"/>
              <w:numPr>
                <w:ilvl w:val="0"/>
                <w:numId w:val="18"/>
              </w:numPr>
              <w:spacing w:after="0"/>
              <w:rPr>
                <w:rFonts w:ascii="Tahoma" w:hAnsi="Tahoma" w:cs="Tahoma"/>
                <w:color w:val="000000" w:themeColor="text1"/>
              </w:rPr>
            </w:pPr>
            <w:r w:rsidRPr="00E8499F">
              <w:rPr>
                <w:rFonts w:ascii="Tahoma" w:hAnsi="Tahoma" w:cs="Tahoma"/>
                <w:color w:val="000000" w:themeColor="text1"/>
              </w:rPr>
              <w:t>Lighting plans</w:t>
            </w:r>
          </w:p>
          <w:p w14:paraId="4082643E" w14:textId="40D2877E" w:rsidR="009B7DE5" w:rsidRPr="00E8499F" w:rsidRDefault="009B7DE5" w:rsidP="00A85A93">
            <w:pPr>
              <w:pStyle w:val="ListParagraph"/>
              <w:numPr>
                <w:ilvl w:val="0"/>
                <w:numId w:val="18"/>
              </w:numPr>
              <w:spacing w:after="0"/>
              <w:rPr>
                <w:rFonts w:ascii="Tahoma" w:hAnsi="Tahoma" w:cs="Tahoma"/>
                <w:color w:val="000000" w:themeColor="text1"/>
              </w:rPr>
            </w:pPr>
            <w:r w:rsidRPr="00E8499F">
              <w:rPr>
                <w:rFonts w:ascii="Tahoma" w:hAnsi="Tahoma" w:cs="Tahoma"/>
                <w:color w:val="000000" w:themeColor="text1"/>
              </w:rPr>
              <w:t>Gas line diagram and load calculations</w:t>
            </w:r>
          </w:p>
        </w:tc>
        <w:tc>
          <w:tcPr>
            <w:tcW w:w="1266" w:type="dxa"/>
            <w:vAlign w:val="center"/>
          </w:tcPr>
          <w:p w14:paraId="44BBEE3D" w14:textId="6EBC21DC" w:rsidR="009B7DE5" w:rsidRPr="00E8499F" w:rsidRDefault="00000000" w:rsidP="00A85A93">
            <w:pPr>
              <w:spacing w:after="0"/>
              <w:jc w:val="center"/>
              <w:rPr>
                <w:rFonts w:ascii="Tahoma" w:hAnsi="Tahoma" w:cs="Tahoma"/>
                <w:b/>
                <w:bCs/>
                <w:color w:val="000000" w:themeColor="text1"/>
              </w:rPr>
            </w:pPr>
            <w:sdt>
              <w:sdtPr>
                <w:rPr>
                  <w:rFonts w:ascii="Tahoma" w:eastAsia="MS Gothic" w:hAnsi="Tahoma" w:cs="Tahoma"/>
                  <w:color w:val="000000" w:themeColor="text1"/>
                  <w:sz w:val="28"/>
                  <w:szCs w:val="28"/>
                </w:rPr>
                <w:id w:val="-1958170386"/>
                <w14:checkbox>
                  <w14:checked w14:val="0"/>
                  <w14:checkedState w14:val="2612" w14:font="MS Gothic"/>
                  <w14:uncheckedState w14:val="2610" w14:font="MS Gothic"/>
                </w14:checkbox>
              </w:sdtPr>
              <w:sdtContent>
                <w:r w:rsidR="009B7DE5" w:rsidRPr="00E8499F">
                  <w:rPr>
                    <w:rFonts w:ascii="Segoe UI Symbol" w:eastAsia="MS Gothic" w:hAnsi="Segoe UI Symbol" w:cs="Segoe UI Symbol"/>
                    <w:color w:val="000000" w:themeColor="text1"/>
                    <w:sz w:val="28"/>
                    <w:szCs w:val="28"/>
                  </w:rPr>
                  <w:t>☐</w:t>
                </w:r>
              </w:sdtContent>
            </w:sdt>
          </w:p>
        </w:tc>
      </w:tr>
      <w:tr w:rsidR="009B7DE5" w:rsidRPr="00E8499F" w14:paraId="13760750" w14:textId="389E6FE9" w:rsidTr="00A85A93">
        <w:tc>
          <w:tcPr>
            <w:tcW w:w="8660" w:type="dxa"/>
          </w:tcPr>
          <w:p w14:paraId="59295F73" w14:textId="10745DDA" w:rsidR="009B7DE5" w:rsidRPr="00E8499F" w:rsidRDefault="009B7DE5" w:rsidP="00A85A93">
            <w:pPr>
              <w:spacing w:after="0"/>
              <w:rPr>
                <w:rFonts w:ascii="Tahoma" w:hAnsi="Tahoma" w:cs="Tahoma"/>
                <w:b/>
                <w:bCs/>
                <w:color w:val="000000" w:themeColor="text1"/>
              </w:rPr>
            </w:pPr>
            <w:r w:rsidRPr="00E8499F">
              <w:rPr>
                <w:rFonts w:ascii="Tahoma" w:hAnsi="Tahoma" w:cs="Tahoma"/>
                <w:b/>
                <w:bCs/>
                <w:color w:val="000000" w:themeColor="text1"/>
              </w:rPr>
              <w:t>Energy Documentation</w:t>
            </w:r>
          </w:p>
          <w:p w14:paraId="5BCE4691" w14:textId="0A5BF531" w:rsidR="009B7DE5" w:rsidRPr="00282D98" w:rsidRDefault="009B7DE5" w:rsidP="00282D98">
            <w:pPr>
              <w:pStyle w:val="ListParagraph"/>
              <w:numPr>
                <w:ilvl w:val="0"/>
                <w:numId w:val="19"/>
              </w:numPr>
              <w:spacing w:after="0"/>
              <w:rPr>
                <w:rFonts w:ascii="Tahoma" w:hAnsi="Tahoma" w:cs="Tahoma"/>
                <w:b/>
                <w:bCs/>
                <w:color w:val="000000" w:themeColor="text1"/>
              </w:rPr>
            </w:pPr>
            <w:r w:rsidRPr="00E8499F">
              <w:rPr>
                <w:rFonts w:ascii="Tahoma" w:hAnsi="Tahoma" w:cs="Tahoma"/>
                <w:color w:val="000000" w:themeColor="text1"/>
              </w:rPr>
              <w:t xml:space="preserve">Title 24 energy calculations and compliance forms </w:t>
            </w:r>
          </w:p>
        </w:tc>
        <w:tc>
          <w:tcPr>
            <w:tcW w:w="1266" w:type="dxa"/>
            <w:vAlign w:val="center"/>
          </w:tcPr>
          <w:p w14:paraId="7C754784" w14:textId="426BD787" w:rsidR="009B7DE5" w:rsidRPr="00E8499F" w:rsidRDefault="00000000" w:rsidP="00A85A93">
            <w:pPr>
              <w:spacing w:after="0"/>
              <w:jc w:val="center"/>
              <w:rPr>
                <w:rFonts w:ascii="Tahoma" w:hAnsi="Tahoma" w:cs="Tahoma"/>
                <w:b/>
                <w:bCs/>
                <w:color w:val="000000" w:themeColor="text1"/>
              </w:rPr>
            </w:pPr>
            <w:sdt>
              <w:sdtPr>
                <w:rPr>
                  <w:rFonts w:ascii="Tahoma" w:eastAsia="MS Gothic" w:hAnsi="Tahoma" w:cs="Tahoma"/>
                  <w:color w:val="000000" w:themeColor="text1"/>
                  <w:sz w:val="28"/>
                  <w:szCs w:val="28"/>
                </w:rPr>
                <w:id w:val="1879112379"/>
                <w14:checkbox>
                  <w14:checked w14:val="0"/>
                  <w14:checkedState w14:val="2612" w14:font="MS Gothic"/>
                  <w14:uncheckedState w14:val="2610" w14:font="MS Gothic"/>
                </w14:checkbox>
              </w:sdtPr>
              <w:sdtContent>
                <w:r w:rsidR="009B7DE5" w:rsidRPr="00E8499F">
                  <w:rPr>
                    <w:rFonts w:ascii="Segoe UI Symbol" w:eastAsia="MS Gothic" w:hAnsi="Segoe UI Symbol" w:cs="Segoe UI Symbol"/>
                    <w:color w:val="000000" w:themeColor="text1"/>
                    <w:sz w:val="28"/>
                    <w:szCs w:val="28"/>
                  </w:rPr>
                  <w:t>☐</w:t>
                </w:r>
              </w:sdtContent>
            </w:sdt>
          </w:p>
        </w:tc>
      </w:tr>
      <w:tr w:rsidR="009B7DE5" w:rsidRPr="00E8499F" w14:paraId="163C68DB" w14:textId="5084FABC" w:rsidTr="00A85A93">
        <w:tc>
          <w:tcPr>
            <w:tcW w:w="8660" w:type="dxa"/>
          </w:tcPr>
          <w:p w14:paraId="10431564" w14:textId="77777777" w:rsidR="009B7DE5" w:rsidRPr="00E8499F" w:rsidRDefault="009B7DE5" w:rsidP="00A85A93">
            <w:pPr>
              <w:spacing w:after="0"/>
              <w:rPr>
                <w:rFonts w:ascii="Tahoma" w:hAnsi="Tahoma" w:cs="Tahoma"/>
                <w:b/>
                <w:bCs/>
                <w:color w:val="000000" w:themeColor="text1"/>
              </w:rPr>
            </w:pPr>
            <w:r w:rsidRPr="00E8499F">
              <w:rPr>
                <w:rFonts w:ascii="Tahoma" w:hAnsi="Tahoma" w:cs="Tahoma"/>
                <w:b/>
                <w:bCs/>
                <w:color w:val="000000" w:themeColor="text1"/>
              </w:rPr>
              <w:t>Green Building</w:t>
            </w:r>
          </w:p>
          <w:p w14:paraId="56D3CBC0" w14:textId="556E4C8D" w:rsidR="009B7DE5" w:rsidRPr="00E476C6" w:rsidRDefault="009B7DE5" w:rsidP="00A85A93">
            <w:pPr>
              <w:pStyle w:val="ListParagraph"/>
              <w:numPr>
                <w:ilvl w:val="0"/>
                <w:numId w:val="19"/>
              </w:numPr>
              <w:spacing w:after="0"/>
              <w:rPr>
                <w:rFonts w:ascii="Tahoma" w:hAnsi="Tahoma" w:cs="Tahoma"/>
                <w:color w:val="000000" w:themeColor="text1"/>
              </w:rPr>
            </w:pPr>
            <w:proofErr w:type="spellStart"/>
            <w:r w:rsidRPr="00E8499F">
              <w:rPr>
                <w:rFonts w:ascii="Tahoma" w:hAnsi="Tahoma" w:cs="Tahoma"/>
                <w:color w:val="000000" w:themeColor="text1"/>
              </w:rPr>
              <w:t>CalGreen</w:t>
            </w:r>
            <w:proofErr w:type="spellEnd"/>
          </w:p>
        </w:tc>
        <w:tc>
          <w:tcPr>
            <w:tcW w:w="1266" w:type="dxa"/>
            <w:vAlign w:val="center"/>
          </w:tcPr>
          <w:p w14:paraId="191743B2" w14:textId="3E383162" w:rsidR="009B7DE5" w:rsidRPr="00E8499F" w:rsidRDefault="00000000" w:rsidP="00A85A93">
            <w:pPr>
              <w:spacing w:after="0"/>
              <w:jc w:val="center"/>
              <w:rPr>
                <w:rFonts w:ascii="Tahoma" w:hAnsi="Tahoma" w:cs="Tahoma"/>
                <w:b/>
                <w:bCs/>
                <w:color w:val="000000" w:themeColor="text1"/>
              </w:rPr>
            </w:pPr>
            <w:sdt>
              <w:sdtPr>
                <w:rPr>
                  <w:rFonts w:ascii="Tahoma" w:eastAsia="MS Gothic" w:hAnsi="Tahoma" w:cs="Tahoma"/>
                  <w:color w:val="000000" w:themeColor="text1"/>
                  <w:sz w:val="28"/>
                  <w:szCs w:val="28"/>
                </w:rPr>
                <w:id w:val="1763798816"/>
                <w14:checkbox>
                  <w14:checked w14:val="0"/>
                  <w14:checkedState w14:val="2612" w14:font="MS Gothic"/>
                  <w14:uncheckedState w14:val="2610" w14:font="MS Gothic"/>
                </w14:checkbox>
              </w:sdtPr>
              <w:sdtContent>
                <w:r w:rsidR="009B7DE5" w:rsidRPr="00E8499F">
                  <w:rPr>
                    <w:rFonts w:ascii="Segoe UI Symbol" w:eastAsia="MS Gothic" w:hAnsi="Segoe UI Symbol" w:cs="Segoe UI Symbol"/>
                    <w:color w:val="000000" w:themeColor="text1"/>
                    <w:sz w:val="28"/>
                    <w:szCs w:val="28"/>
                  </w:rPr>
                  <w:t>☐</w:t>
                </w:r>
              </w:sdtContent>
            </w:sdt>
          </w:p>
        </w:tc>
      </w:tr>
    </w:tbl>
    <w:p w14:paraId="7D10B547" w14:textId="31B2E18D" w:rsidR="00083594" w:rsidRPr="00E8499F" w:rsidRDefault="00A85A93" w:rsidP="00E8499F">
      <w:pPr>
        <w:pStyle w:val="Heading3"/>
        <w:rPr>
          <w:rFonts w:ascii="Tahoma" w:hAnsi="Tahoma" w:cs="Tahoma"/>
        </w:rPr>
      </w:pPr>
      <w:r>
        <w:rPr>
          <w:rFonts w:ascii="Tahoma" w:hAnsi="Tahoma" w:cs="Tahoma"/>
        </w:rPr>
        <w:br w:type="textWrapping" w:clear="all"/>
      </w:r>
      <w:r w:rsidR="00083594" w:rsidRPr="00E8499F">
        <w:rPr>
          <w:rFonts w:ascii="Tahoma" w:hAnsi="Tahoma" w:cs="Tahoma"/>
        </w:rPr>
        <w:t>Development Standards</w:t>
      </w:r>
      <w:r w:rsidR="006C759B">
        <w:rPr>
          <w:rFonts w:ascii="Tahoma" w:hAnsi="Tahoma" w:cs="Tahoma"/>
        </w:rPr>
        <w:t xml:space="preserve"> and</w:t>
      </w:r>
      <w:r w:rsidR="00083594" w:rsidRPr="00E8499F">
        <w:rPr>
          <w:rFonts w:ascii="Tahoma" w:hAnsi="Tahoma" w:cs="Tahoma"/>
        </w:rPr>
        <w:t xml:space="preserve"> Requirements</w:t>
      </w:r>
    </w:p>
    <w:p w14:paraId="073EC1E0" w14:textId="742B008D" w:rsidR="00083594" w:rsidRPr="00E8499F" w:rsidRDefault="00083594" w:rsidP="00E8499F">
      <w:pPr>
        <w:rPr>
          <w:rFonts w:ascii="Tahoma" w:hAnsi="Tahoma" w:cs="Tahoma"/>
          <w:color w:val="000000" w:themeColor="text1"/>
        </w:rPr>
      </w:pPr>
      <w:r w:rsidRPr="00E8499F">
        <w:rPr>
          <w:rFonts w:ascii="Tahoma" w:hAnsi="Tahoma" w:cs="Tahoma"/>
          <w:color w:val="000000" w:themeColor="text1"/>
        </w:rPr>
        <w:t xml:space="preserve">Applicants should ensure their ADU plan meets all state and local development standards and code requirements. </w:t>
      </w:r>
      <w:r w:rsidR="00EB332F">
        <w:rPr>
          <w:rFonts w:ascii="Tahoma" w:hAnsi="Tahoma" w:cs="Tahoma"/>
          <w:color w:val="000000" w:themeColor="text1"/>
        </w:rPr>
        <w:t xml:space="preserve">Please refer to the Colma Zoning Code </w:t>
      </w:r>
      <w:r w:rsidR="00EB332F" w:rsidRPr="003232DE">
        <w:rPr>
          <w:rFonts w:ascii="Tahoma" w:hAnsi="Tahoma" w:cs="Tahoma"/>
          <w:b/>
          <w:color w:val="000000" w:themeColor="text1"/>
        </w:rPr>
        <w:t xml:space="preserve">Standards for State Exempt ADUs </w:t>
      </w:r>
      <w:r w:rsidR="00EB332F">
        <w:rPr>
          <w:rFonts w:ascii="Tahoma" w:hAnsi="Tahoma" w:cs="Tahoma"/>
          <w:b/>
          <w:color w:val="000000" w:themeColor="text1"/>
        </w:rPr>
        <w:t xml:space="preserve">[INSERT LINK TO DOCUMENT], </w:t>
      </w:r>
      <w:r w:rsidR="00EB332F" w:rsidRPr="002F5C45">
        <w:rPr>
          <w:rFonts w:ascii="Tahoma" w:hAnsi="Tahoma" w:cs="Tahoma"/>
          <w:b/>
          <w:color w:val="000000" w:themeColor="text1"/>
        </w:rPr>
        <w:t xml:space="preserve">State Exempt ADUs Allowed by Property Type </w:t>
      </w:r>
      <w:r w:rsidR="00EB332F">
        <w:rPr>
          <w:rFonts w:ascii="Tahoma" w:hAnsi="Tahoma" w:cs="Tahoma"/>
          <w:b/>
          <w:color w:val="000000" w:themeColor="text1"/>
        </w:rPr>
        <w:t xml:space="preserve">[INSERT LINK TO DOCUMENT], </w:t>
      </w:r>
      <w:r w:rsidR="00EB332F">
        <w:rPr>
          <w:rFonts w:ascii="Tahoma" w:hAnsi="Tahoma" w:cs="Tahoma"/>
          <w:bCs/>
          <w:color w:val="000000" w:themeColor="text1"/>
        </w:rPr>
        <w:t xml:space="preserve">and </w:t>
      </w:r>
      <w:r w:rsidR="00EB332F" w:rsidRPr="00D93295">
        <w:rPr>
          <w:rFonts w:ascii="Tahoma" w:hAnsi="Tahoma" w:cs="Tahoma"/>
          <w:b/>
          <w:bCs/>
          <w:color w:val="000000" w:themeColor="text1"/>
        </w:rPr>
        <w:t>State ADU Standards</w:t>
      </w:r>
      <w:r w:rsidR="00EB332F">
        <w:rPr>
          <w:rFonts w:ascii="Tahoma" w:hAnsi="Tahoma" w:cs="Tahoma"/>
          <w:b/>
          <w:bCs/>
          <w:color w:val="000000" w:themeColor="text1"/>
        </w:rPr>
        <w:t xml:space="preserve"> [INSERT LINK TO DOCUMENT] </w:t>
      </w:r>
      <w:r w:rsidR="00EB332F">
        <w:rPr>
          <w:rFonts w:ascii="Tahoma" w:hAnsi="Tahoma" w:cs="Tahoma"/>
          <w:color w:val="000000" w:themeColor="text1"/>
        </w:rPr>
        <w:t>handouts for a complete list of ADU standards.</w:t>
      </w:r>
    </w:p>
    <w:tbl>
      <w:tblPr>
        <w:tblStyle w:val="TableGrid"/>
        <w:tblW w:w="5000" w:type="pct"/>
        <w:tblCellMar>
          <w:left w:w="58" w:type="dxa"/>
          <w:right w:w="58" w:type="dxa"/>
        </w:tblCellMar>
        <w:tblLook w:val="0000" w:firstRow="0" w:lastRow="0" w:firstColumn="0" w:lastColumn="0" w:noHBand="0" w:noVBand="0"/>
      </w:tblPr>
      <w:tblGrid>
        <w:gridCol w:w="7734"/>
        <w:gridCol w:w="2192"/>
      </w:tblGrid>
      <w:tr w:rsidR="00044119" w:rsidRPr="00E8499F" w14:paraId="3F2E6378" w14:textId="77777777" w:rsidTr="00044119">
        <w:trPr>
          <w:tblHeader/>
        </w:trPr>
        <w:tc>
          <w:tcPr>
            <w:tcW w:w="3896" w:type="pct"/>
            <w:shd w:val="clear" w:color="auto" w:fill="153D63" w:themeFill="text2" w:themeFillTint="E6"/>
          </w:tcPr>
          <w:p w14:paraId="0AAC5128" w14:textId="6C2DE18C" w:rsidR="00044119" w:rsidRPr="00E8499F" w:rsidRDefault="00083594" w:rsidP="00E8499F">
            <w:pPr>
              <w:pStyle w:val="TableColumnTitle"/>
              <w:keepNext/>
              <w:rPr>
                <w:rFonts w:ascii="Tahoma" w:hAnsi="Tahoma" w:cs="Tahoma"/>
              </w:rPr>
            </w:pPr>
            <w:r w:rsidRPr="00E8499F">
              <w:rPr>
                <w:rFonts w:ascii="Tahoma" w:hAnsi="Tahoma" w:cs="Tahoma"/>
              </w:rPr>
              <w:lastRenderedPageBreak/>
              <w:t xml:space="preserve">Development </w:t>
            </w:r>
            <w:r w:rsidR="00044119" w:rsidRPr="00E8499F">
              <w:rPr>
                <w:rFonts w:ascii="Tahoma" w:hAnsi="Tahoma" w:cs="Tahoma"/>
              </w:rPr>
              <w:t>Standard</w:t>
            </w:r>
            <w:r w:rsidRPr="00E8499F">
              <w:rPr>
                <w:rFonts w:ascii="Tahoma" w:hAnsi="Tahoma" w:cs="Tahoma"/>
              </w:rPr>
              <w:t>s</w:t>
            </w:r>
            <w:r w:rsidR="006C759B">
              <w:rPr>
                <w:rFonts w:ascii="Tahoma" w:hAnsi="Tahoma" w:cs="Tahoma"/>
              </w:rPr>
              <w:t xml:space="preserve"> and </w:t>
            </w:r>
            <w:r w:rsidRPr="00E8499F">
              <w:rPr>
                <w:rFonts w:ascii="Tahoma" w:hAnsi="Tahoma" w:cs="Tahoma"/>
              </w:rPr>
              <w:t>Requirements</w:t>
            </w:r>
          </w:p>
        </w:tc>
        <w:tc>
          <w:tcPr>
            <w:tcW w:w="1104" w:type="pct"/>
            <w:shd w:val="clear" w:color="auto" w:fill="153D63" w:themeFill="text2" w:themeFillTint="E6"/>
          </w:tcPr>
          <w:p w14:paraId="0FB21DD0" w14:textId="740AEB6B" w:rsidR="00044119" w:rsidRPr="00E8499F" w:rsidRDefault="00044119" w:rsidP="00E8499F">
            <w:pPr>
              <w:pStyle w:val="TableColumnTitle"/>
              <w:keepNext/>
              <w:rPr>
                <w:rFonts w:ascii="Tahoma" w:hAnsi="Tahoma" w:cs="Tahoma"/>
                <w:color w:val="000000" w:themeColor="text1"/>
              </w:rPr>
            </w:pPr>
            <w:r w:rsidRPr="00E8499F">
              <w:rPr>
                <w:rFonts w:ascii="Tahoma" w:hAnsi="Tahoma" w:cs="Tahoma"/>
              </w:rPr>
              <w:t>Code Section</w:t>
            </w:r>
          </w:p>
        </w:tc>
      </w:tr>
      <w:tr w:rsidR="00044119" w:rsidRPr="00E8499F" w14:paraId="42FFF35A" w14:textId="77777777" w:rsidTr="00044119">
        <w:tc>
          <w:tcPr>
            <w:tcW w:w="3896" w:type="pct"/>
          </w:tcPr>
          <w:p w14:paraId="29ECC354" w14:textId="39BA974B" w:rsidR="00044119" w:rsidRPr="00D3228D" w:rsidRDefault="00083594" w:rsidP="00184256">
            <w:pPr>
              <w:spacing w:after="0"/>
              <w:jc w:val="left"/>
              <w:rPr>
                <w:rFonts w:ascii="Tahoma" w:hAnsi="Tahoma" w:cs="Tahoma"/>
                <w:b/>
                <w:bCs/>
                <w:color w:val="000000" w:themeColor="text1"/>
              </w:rPr>
            </w:pPr>
            <w:r w:rsidRPr="00D3228D">
              <w:rPr>
                <w:rFonts w:ascii="Tahoma" w:hAnsi="Tahoma" w:cs="Tahoma"/>
                <w:b/>
                <w:bCs/>
                <w:color w:val="000000" w:themeColor="text1"/>
              </w:rPr>
              <w:t>Size</w:t>
            </w:r>
            <w:r w:rsidR="007C6A01" w:rsidRPr="00D3228D">
              <w:rPr>
                <w:rFonts w:ascii="Tahoma" w:hAnsi="Tahoma" w:cs="Tahoma"/>
                <w:b/>
                <w:bCs/>
                <w:color w:val="000000" w:themeColor="text1"/>
              </w:rPr>
              <w:t xml:space="preserve"> </w:t>
            </w:r>
            <w:r w:rsidR="00592862" w:rsidRPr="00D3228D">
              <w:rPr>
                <w:rFonts w:ascii="Tahoma" w:hAnsi="Tahoma" w:cs="Tahoma"/>
                <w:b/>
                <w:bCs/>
                <w:color w:val="000000" w:themeColor="text1"/>
              </w:rPr>
              <w:t>Requirements and Restrictions</w:t>
            </w:r>
          </w:p>
          <w:p w14:paraId="40C94F1C" w14:textId="77777777" w:rsidR="006718E3" w:rsidRPr="006718E3" w:rsidRDefault="006718E3" w:rsidP="00184256">
            <w:pPr>
              <w:spacing w:after="0"/>
              <w:jc w:val="left"/>
              <w:rPr>
                <w:rFonts w:ascii="Tahoma" w:hAnsi="Tahoma" w:cs="Tahoma"/>
                <w:b/>
                <w:bCs/>
                <w:color w:val="000000" w:themeColor="text1"/>
                <w:sz w:val="16"/>
                <w:szCs w:val="16"/>
                <w:u w:val="single"/>
              </w:rPr>
            </w:pPr>
          </w:p>
          <w:p w14:paraId="2EA0916F" w14:textId="5A16CEDB" w:rsidR="00044119" w:rsidRPr="006718E3" w:rsidRDefault="00BD2BFD" w:rsidP="0061733C">
            <w:pPr>
              <w:pStyle w:val="Instructions"/>
              <w:spacing w:after="0"/>
              <w:rPr>
                <w:rFonts w:ascii="Tahoma" w:hAnsi="Tahoma" w:cs="Tahoma"/>
                <w:color w:val="000000" w:themeColor="text1"/>
              </w:rPr>
            </w:pPr>
            <w:r w:rsidRPr="006718E3">
              <w:rPr>
                <w:rFonts w:ascii="Tahoma" w:hAnsi="Tahoma" w:cs="Tahoma"/>
                <w:color w:val="000000" w:themeColor="text1"/>
              </w:rPr>
              <w:t>State</w:t>
            </w:r>
            <w:r w:rsidR="008E01A1">
              <w:rPr>
                <w:rFonts w:ascii="Tahoma" w:hAnsi="Tahoma" w:cs="Tahoma"/>
                <w:color w:val="000000" w:themeColor="text1"/>
              </w:rPr>
              <w:t>-</w:t>
            </w:r>
            <w:r w:rsidRPr="006718E3">
              <w:rPr>
                <w:rFonts w:ascii="Tahoma" w:hAnsi="Tahoma" w:cs="Tahoma"/>
                <w:color w:val="000000" w:themeColor="text1"/>
              </w:rPr>
              <w:t>Exempt ADUs (Government Code Section 66323)</w:t>
            </w:r>
          </w:p>
          <w:p w14:paraId="15708ED3" w14:textId="2BBB88AA" w:rsidR="00184256" w:rsidRDefault="00647678" w:rsidP="00D3228D">
            <w:pPr>
              <w:pStyle w:val="Instructions"/>
              <w:numPr>
                <w:ilvl w:val="0"/>
                <w:numId w:val="27"/>
              </w:numPr>
              <w:spacing w:after="0"/>
              <w:rPr>
                <w:rFonts w:ascii="Tahoma" w:hAnsi="Tahoma" w:cs="Tahoma"/>
                <w:color w:val="000000" w:themeColor="text1"/>
              </w:rPr>
            </w:pPr>
            <w:r w:rsidRPr="004F5520">
              <w:rPr>
                <w:rFonts w:ascii="Tahoma" w:hAnsi="Tahoma" w:cs="Tahoma"/>
                <w:color w:val="000000" w:themeColor="text1"/>
              </w:rPr>
              <w:t>Up to 800 square feet</w:t>
            </w:r>
          </w:p>
          <w:p w14:paraId="20163241" w14:textId="77777777" w:rsidR="00C85561" w:rsidRPr="00E45A6B" w:rsidRDefault="00C85561" w:rsidP="00D73F6F">
            <w:pPr>
              <w:pStyle w:val="Instructions"/>
              <w:spacing w:after="0"/>
              <w:rPr>
                <w:rFonts w:ascii="Tahoma" w:hAnsi="Tahoma" w:cs="Tahoma"/>
                <w:color w:val="000000" w:themeColor="text1"/>
              </w:rPr>
            </w:pPr>
          </w:p>
          <w:p w14:paraId="1336A23F" w14:textId="2240288E" w:rsidR="004F5520" w:rsidRPr="008279B8" w:rsidRDefault="00190F29" w:rsidP="00432A72">
            <w:pPr>
              <w:pStyle w:val="Instructions"/>
              <w:spacing w:after="0"/>
              <w:rPr>
                <w:rFonts w:ascii="Tahoma" w:hAnsi="Tahoma" w:cs="Tahoma"/>
                <w:color w:val="000000" w:themeColor="text1"/>
              </w:rPr>
            </w:pPr>
            <w:r w:rsidRPr="008279B8">
              <w:rPr>
                <w:rFonts w:ascii="Tahoma" w:hAnsi="Tahoma" w:cs="Tahoma"/>
                <w:color w:val="000000" w:themeColor="text1"/>
              </w:rPr>
              <w:t xml:space="preserve">State ADUs (Gov Code Sections 66314-66322)  </w:t>
            </w:r>
          </w:p>
          <w:p w14:paraId="09B35994" w14:textId="7E0CE662" w:rsidR="00071E0A" w:rsidRPr="00071E0A" w:rsidRDefault="00071E0A" w:rsidP="00E45A6B">
            <w:pPr>
              <w:pStyle w:val="Instructions"/>
              <w:numPr>
                <w:ilvl w:val="0"/>
                <w:numId w:val="28"/>
              </w:numPr>
              <w:spacing w:after="0"/>
              <w:ind w:left="403" w:hanging="13"/>
              <w:rPr>
                <w:rFonts w:ascii="Tahoma" w:hAnsi="Tahoma" w:cs="Tahoma"/>
                <w:color w:val="000000" w:themeColor="text1"/>
              </w:rPr>
            </w:pPr>
            <w:r w:rsidRPr="00E45A6B">
              <w:rPr>
                <w:rFonts w:ascii="Tahoma" w:hAnsi="Tahoma" w:cs="Tahoma"/>
                <w:bCs/>
                <w:color w:val="000000" w:themeColor="text1"/>
              </w:rPr>
              <w:t>Minimum size:</w:t>
            </w:r>
            <w:r w:rsidRPr="00071E0A">
              <w:rPr>
                <w:rFonts w:ascii="Tahoma" w:hAnsi="Tahoma" w:cs="Tahoma"/>
                <w:b/>
                <w:color w:val="000000" w:themeColor="text1"/>
              </w:rPr>
              <w:t xml:space="preserve"> </w:t>
            </w:r>
            <w:r w:rsidRPr="00071E0A">
              <w:rPr>
                <w:rFonts w:ascii="Tahoma" w:hAnsi="Tahoma" w:cs="Tahoma"/>
                <w:color w:val="000000" w:themeColor="text1"/>
              </w:rPr>
              <w:t>At least 150 square feet.</w:t>
            </w:r>
          </w:p>
          <w:p w14:paraId="3EC26365" w14:textId="544FC310" w:rsidR="00190F29" w:rsidRPr="00592945" w:rsidRDefault="00071E0A" w:rsidP="00E45A6B">
            <w:pPr>
              <w:pStyle w:val="Instructions"/>
              <w:numPr>
                <w:ilvl w:val="0"/>
                <w:numId w:val="28"/>
              </w:numPr>
              <w:spacing w:after="0"/>
              <w:ind w:left="750" w:hanging="360"/>
              <w:rPr>
                <w:rFonts w:ascii="Tahoma" w:hAnsi="Tahoma" w:cs="Tahoma"/>
                <w:color w:val="000000" w:themeColor="text1"/>
              </w:rPr>
            </w:pPr>
            <w:r w:rsidRPr="00397699">
              <w:rPr>
                <w:rFonts w:ascii="Tahoma" w:hAnsi="Tahoma" w:cs="Tahoma"/>
                <w:bCs/>
                <w:color w:val="000000" w:themeColor="text1"/>
              </w:rPr>
              <w:t>Maximum size:</w:t>
            </w:r>
            <w:r w:rsidRPr="00071E0A">
              <w:rPr>
                <w:rFonts w:ascii="Tahoma" w:hAnsi="Tahoma" w:cs="Tahoma"/>
                <w:b/>
                <w:color w:val="000000" w:themeColor="text1"/>
              </w:rPr>
              <w:t xml:space="preserve"> </w:t>
            </w:r>
            <w:r w:rsidRPr="00071E0A">
              <w:rPr>
                <w:rFonts w:ascii="Tahoma" w:hAnsi="Tahoma" w:cs="Tahoma"/>
                <w:color w:val="000000" w:themeColor="text1"/>
              </w:rPr>
              <w:t>At least 850 square feet for a studio/one-bedroom and 1,000 square feet for a two- or more-bedroom</w:t>
            </w:r>
          </w:p>
        </w:tc>
        <w:tc>
          <w:tcPr>
            <w:tcW w:w="1104" w:type="pct"/>
          </w:tcPr>
          <w:p w14:paraId="426BF76D" w14:textId="55F1CE30" w:rsidR="004F38F1" w:rsidRPr="00E8499F" w:rsidRDefault="00B03E80" w:rsidP="00BD2BFD">
            <w:pPr>
              <w:jc w:val="left"/>
              <w:rPr>
                <w:rFonts w:ascii="Tahoma" w:hAnsi="Tahoma" w:cs="Tahoma"/>
                <w:color w:val="000000" w:themeColor="text1"/>
              </w:rPr>
            </w:pPr>
            <w:r>
              <w:rPr>
                <w:rFonts w:ascii="Tahoma" w:hAnsi="Tahoma" w:cs="Tahoma"/>
                <w:color w:val="000000" w:themeColor="text1"/>
              </w:rPr>
              <w:t xml:space="preserve">Colma Zoning Code Sections 5.03.10 and </w:t>
            </w:r>
            <w:r w:rsidR="004B41A3">
              <w:rPr>
                <w:rFonts w:ascii="Tahoma" w:hAnsi="Tahoma" w:cs="Tahoma"/>
                <w:color w:val="000000" w:themeColor="text1"/>
              </w:rPr>
              <w:t>5.03.112</w:t>
            </w:r>
          </w:p>
        </w:tc>
      </w:tr>
      <w:tr w:rsidR="00C85561" w:rsidRPr="00E8499F" w14:paraId="7CCC8C6E" w14:textId="77777777" w:rsidTr="00044119">
        <w:tc>
          <w:tcPr>
            <w:tcW w:w="3896" w:type="pct"/>
          </w:tcPr>
          <w:p w14:paraId="0A958249" w14:textId="32174C68" w:rsidR="0046109B" w:rsidRPr="007F2DBE" w:rsidRDefault="007F2DBE" w:rsidP="007F2DBE">
            <w:pPr>
              <w:widowControl w:val="0"/>
              <w:tabs>
                <w:tab w:val="left" w:pos="396"/>
              </w:tabs>
              <w:autoSpaceDE w:val="0"/>
              <w:autoSpaceDN w:val="0"/>
              <w:spacing w:before="52" w:after="0" w:line="259" w:lineRule="auto"/>
              <w:ind w:right="127"/>
              <w:jc w:val="left"/>
              <w:rPr>
                <w:rFonts w:ascii="Tahoma" w:eastAsia="Calibri" w:hAnsi="Tahoma" w:cs="Tahoma"/>
                <w:b/>
                <w:bCs/>
                <w:kern w:val="0"/>
                <w14:ligatures w14:val="none"/>
              </w:rPr>
            </w:pPr>
            <w:r w:rsidRPr="007F2DBE">
              <w:rPr>
                <w:rFonts w:ascii="Tahoma" w:eastAsia="Calibri" w:hAnsi="Tahoma" w:cs="Tahoma"/>
                <w:b/>
                <w:bCs/>
                <w:kern w:val="0"/>
                <w14:ligatures w14:val="none"/>
              </w:rPr>
              <w:t>Local Standards</w:t>
            </w:r>
          </w:p>
          <w:p w14:paraId="39AB4F2B" w14:textId="37CD12FA" w:rsidR="00C85561" w:rsidRPr="007F2DBE" w:rsidRDefault="00772E2E" w:rsidP="00E8499F">
            <w:pPr>
              <w:widowControl w:val="0"/>
              <w:numPr>
                <w:ilvl w:val="0"/>
                <w:numId w:val="30"/>
              </w:numPr>
              <w:autoSpaceDE w:val="0"/>
              <w:autoSpaceDN w:val="0"/>
              <w:spacing w:before="52" w:after="0" w:line="259" w:lineRule="auto"/>
              <w:ind w:left="750" w:right="127" w:hanging="360"/>
              <w:jc w:val="left"/>
              <w:rPr>
                <w:rFonts w:ascii="Tahoma" w:eastAsia="Calibri" w:hAnsi="Tahoma" w:cs="Tahoma"/>
                <w:kern w:val="0"/>
                <w14:ligatures w14:val="none"/>
              </w:rPr>
            </w:pPr>
            <w:r w:rsidRPr="00772E2E">
              <w:rPr>
                <w:rFonts w:ascii="Tahoma" w:eastAsia="Calibri" w:hAnsi="Tahoma" w:cs="Tahoma"/>
                <w:kern w:val="0"/>
                <w14:ligatures w14:val="none"/>
              </w:rPr>
              <w:t>FAR, lot coverage, size, front setback, or open space requirements that do not permit at least an 800 square foot ADU with 4-foot side and rear setbacks may not be required.</w:t>
            </w:r>
          </w:p>
        </w:tc>
        <w:tc>
          <w:tcPr>
            <w:tcW w:w="1104" w:type="pct"/>
          </w:tcPr>
          <w:p w14:paraId="7C08E881" w14:textId="77777777" w:rsidR="00C85561" w:rsidRPr="00E8499F" w:rsidRDefault="00C85561" w:rsidP="00E8499F">
            <w:pPr>
              <w:rPr>
                <w:rFonts w:ascii="Tahoma" w:hAnsi="Tahoma" w:cs="Tahoma"/>
                <w:color w:val="000000" w:themeColor="text1"/>
                <w:highlight w:val="yellow"/>
              </w:rPr>
            </w:pPr>
          </w:p>
        </w:tc>
      </w:tr>
      <w:tr w:rsidR="00044119" w:rsidRPr="00DE196F" w14:paraId="6C81931A" w14:textId="77777777" w:rsidTr="00044119">
        <w:tc>
          <w:tcPr>
            <w:tcW w:w="3896" w:type="pct"/>
          </w:tcPr>
          <w:p w14:paraId="4B4D1D1D" w14:textId="1E2B0AC2" w:rsidR="00044119" w:rsidRPr="00DE196F" w:rsidRDefault="00044119" w:rsidP="00E8499F">
            <w:pPr>
              <w:rPr>
                <w:rFonts w:ascii="Tahoma" w:hAnsi="Tahoma" w:cs="Tahoma"/>
                <w:b/>
                <w:bCs/>
                <w:color w:val="000000" w:themeColor="text1"/>
              </w:rPr>
            </w:pPr>
            <w:r w:rsidRPr="00DE196F">
              <w:rPr>
                <w:rFonts w:ascii="Tahoma" w:hAnsi="Tahoma" w:cs="Tahoma"/>
                <w:b/>
                <w:bCs/>
                <w:color w:val="000000" w:themeColor="text1"/>
              </w:rPr>
              <w:t>Local building code standards [include if applicable]</w:t>
            </w:r>
          </w:p>
          <w:p w14:paraId="794C4BCA" w14:textId="659AA3AA" w:rsidR="00044119" w:rsidRPr="00DE196F" w:rsidRDefault="00044119" w:rsidP="00E8499F">
            <w:pPr>
              <w:pStyle w:val="Instructions"/>
              <w:rPr>
                <w:rFonts w:ascii="Tahoma" w:hAnsi="Tahoma" w:cs="Tahoma"/>
                <w:color w:val="000000" w:themeColor="text1"/>
              </w:rPr>
            </w:pPr>
            <w:r w:rsidRPr="00DE196F">
              <w:rPr>
                <w:rFonts w:ascii="Tahoma" w:hAnsi="Tahoma" w:cs="Tahoma"/>
                <w:color w:val="000000" w:themeColor="text1"/>
              </w:rPr>
              <w:t>[Jurisdictions may consider calling out any major building code requirements that the applicant should consider or just linking to where these standards can be found. Highlighted requirements could include wall fire rating, drainage, heating, aesthetics, lighting, etc.]</w:t>
            </w:r>
          </w:p>
        </w:tc>
        <w:tc>
          <w:tcPr>
            <w:tcW w:w="1104" w:type="pct"/>
          </w:tcPr>
          <w:p w14:paraId="7F048C26" w14:textId="2D612860" w:rsidR="00044119" w:rsidRPr="00DE196F" w:rsidRDefault="00044119" w:rsidP="00E8499F">
            <w:pPr>
              <w:rPr>
                <w:rFonts w:ascii="Tahoma" w:hAnsi="Tahoma" w:cs="Tahoma"/>
                <w:color w:val="000000" w:themeColor="text1"/>
              </w:rPr>
            </w:pPr>
            <w:r w:rsidRPr="00DE196F">
              <w:rPr>
                <w:rFonts w:ascii="Tahoma" w:hAnsi="Tahoma" w:cs="Tahoma"/>
                <w:color w:val="000000" w:themeColor="text1"/>
              </w:rPr>
              <w:t>[Link to code sections</w:t>
            </w:r>
            <w:r w:rsidR="00B1223A" w:rsidRPr="00DE196F">
              <w:rPr>
                <w:rFonts w:ascii="Tahoma" w:hAnsi="Tahoma" w:cs="Tahoma"/>
                <w:color w:val="000000" w:themeColor="text1"/>
              </w:rPr>
              <w:t xml:space="preserve"> or </w:t>
            </w:r>
            <w:r w:rsidRPr="00DE196F">
              <w:rPr>
                <w:rFonts w:ascii="Tahoma" w:hAnsi="Tahoma" w:cs="Tahoma"/>
                <w:color w:val="000000" w:themeColor="text1"/>
              </w:rPr>
              <w:t>where information can be found]</w:t>
            </w:r>
          </w:p>
        </w:tc>
      </w:tr>
      <w:tr w:rsidR="00044119" w:rsidRPr="00DE196F" w14:paraId="713C3BC1" w14:textId="77777777" w:rsidTr="00044119">
        <w:tc>
          <w:tcPr>
            <w:tcW w:w="3896" w:type="pct"/>
          </w:tcPr>
          <w:p w14:paraId="3D0770D9" w14:textId="45678220" w:rsidR="00044119" w:rsidRPr="00DE196F" w:rsidRDefault="00044119" w:rsidP="00E8499F">
            <w:pPr>
              <w:rPr>
                <w:rFonts w:ascii="Tahoma" w:hAnsi="Tahoma" w:cs="Tahoma"/>
                <w:b/>
                <w:bCs/>
                <w:color w:val="000000" w:themeColor="text1"/>
              </w:rPr>
            </w:pPr>
            <w:r w:rsidRPr="00DE196F">
              <w:rPr>
                <w:rFonts w:ascii="Tahoma" w:hAnsi="Tahoma" w:cs="Tahoma"/>
                <w:b/>
                <w:bCs/>
                <w:color w:val="000000" w:themeColor="text1"/>
              </w:rPr>
              <w:t>Green building standards [include if applicable]</w:t>
            </w:r>
          </w:p>
          <w:p w14:paraId="74CB6F3D" w14:textId="7885A0FF" w:rsidR="00044119" w:rsidRPr="00DE196F" w:rsidRDefault="00044119" w:rsidP="00E8499F">
            <w:pPr>
              <w:pStyle w:val="Instructions"/>
              <w:rPr>
                <w:rFonts w:ascii="Tahoma" w:hAnsi="Tahoma" w:cs="Tahoma"/>
                <w:b/>
                <w:bCs/>
                <w:color w:val="000000" w:themeColor="text1"/>
              </w:rPr>
            </w:pPr>
            <w:r w:rsidRPr="00DE196F">
              <w:rPr>
                <w:rFonts w:ascii="Tahoma" w:hAnsi="Tahoma" w:cs="Tahoma"/>
                <w:color w:val="000000" w:themeColor="text1"/>
              </w:rPr>
              <w:t>[Jurisdictions may consider calling out any major green building standards that the applicant should consider]</w:t>
            </w:r>
          </w:p>
        </w:tc>
        <w:tc>
          <w:tcPr>
            <w:tcW w:w="1104" w:type="pct"/>
          </w:tcPr>
          <w:p w14:paraId="3B7777D0" w14:textId="0356B1FC" w:rsidR="00044119" w:rsidRPr="00DE196F" w:rsidRDefault="00044119" w:rsidP="00E8499F">
            <w:pPr>
              <w:rPr>
                <w:rFonts w:ascii="Tahoma" w:hAnsi="Tahoma" w:cs="Tahoma"/>
                <w:color w:val="000000" w:themeColor="text1"/>
              </w:rPr>
            </w:pPr>
            <w:r w:rsidRPr="00DE196F">
              <w:rPr>
                <w:rFonts w:ascii="Tahoma" w:hAnsi="Tahoma" w:cs="Tahoma"/>
                <w:color w:val="000000" w:themeColor="text1"/>
              </w:rPr>
              <w:t>[Link to code sections</w:t>
            </w:r>
            <w:r w:rsidR="00B1223A" w:rsidRPr="00DE196F">
              <w:rPr>
                <w:rFonts w:ascii="Tahoma" w:hAnsi="Tahoma" w:cs="Tahoma"/>
                <w:color w:val="000000" w:themeColor="text1"/>
              </w:rPr>
              <w:t xml:space="preserve"> or </w:t>
            </w:r>
            <w:r w:rsidRPr="00DE196F">
              <w:rPr>
                <w:rFonts w:ascii="Tahoma" w:hAnsi="Tahoma" w:cs="Tahoma"/>
                <w:color w:val="000000" w:themeColor="text1"/>
              </w:rPr>
              <w:t>where information can be found]</w:t>
            </w:r>
          </w:p>
        </w:tc>
      </w:tr>
      <w:tr w:rsidR="00044119" w:rsidRPr="00E8499F" w14:paraId="1FD12BD1" w14:textId="77777777" w:rsidTr="00044119">
        <w:tc>
          <w:tcPr>
            <w:tcW w:w="3896" w:type="pct"/>
          </w:tcPr>
          <w:p w14:paraId="34D96D3F" w14:textId="2784A523" w:rsidR="00044119" w:rsidRPr="00DE196F" w:rsidRDefault="00083594" w:rsidP="00E8499F">
            <w:pPr>
              <w:tabs>
                <w:tab w:val="left" w:pos="2670"/>
              </w:tabs>
              <w:rPr>
                <w:rFonts w:ascii="Tahoma" w:hAnsi="Tahoma" w:cs="Tahoma"/>
                <w:b/>
                <w:bCs/>
                <w:color w:val="000000" w:themeColor="text1"/>
              </w:rPr>
            </w:pPr>
            <w:r w:rsidRPr="00DE196F">
              <w:rPr>
                <w:rFonts w:ascii="Tahoma" w:hAnsi="Tahoma" w:cs="Tahoma"/>
                <w:b/>
                <w:bCs/>
                <w:color w:val="000000" w:themeColor="text1"/>
              </w:rPr>
              <w:t>O</w:t>
            </w:r>
            <w:r w:rsidR="00044119" w:rsidRPr="00DE196F">
              <w:rPr>
                <w:rFonts w:ascii="Tahoma" w:hAnsi="Tahoma" w:cs="Tahoma"/>
                <w:b/>
                <w:bCs/>
                <w:color w:val="000000" w:themeColor="text1"/>
              </w:rPr>
              <w:t>bjective design standards [include if applicable]</w:t>
            </w:r>
          </w:p>
          <w:p w14:paraId="7993BD79" w14:textId="36F7B6D5" w:rsidR="00044119" w:rsidRPr="00DE196F" w:rsidRDefault="00044119" w:rsidP="00E8499F">
            <w:pPr>
              <w:pStyle w:val="Instructions"/>
              <w:rPr>
                <w:rFonts w:ascii="Tahoma" w:hAnsi="Tahoma" w:cs="Tahoma"/>
                <w:color w:val="000000" w:themeColor="text1"/>
              </w:rPr>
            </w:pPr>
            <w:r w:rsidRPr="00DE196F">
              <w:rPr>
                <w:rFonts w:ascii="Tahoma" w:hAnsi="Tahoma" w:cs="Tahoma"/>
                <w:color w:val="000000" w:themeColor="text1"/>
              </w:rPr>
              <w:t>[Jurisdictions should include the objective design standards that apply to ADUs for the applicant’s reference</w:t>
            </w:r>
            <w:r w:rsidR="00083594" w:rsidRPr="00DE196F">
              <w:rPr>
                <w:rFonts w:ascii="Tahoma" w:hAnsi="Tahoma" w:cs="Tahoma"/>
                <w:color w:val="000000" w:themeColor="text1"/>
              </w:rPr>
              <w:t xml:space="preserve"> (e.g. color, materials, lighting, glazing, windows, etc.)</w:t>
            </w:r>
            <w:r w:rsidRPr="00DE196F">
              <w:rPr>
                <w:rFonts w:ascii="Tahoma" w:hAnsi="Tahoma" w:cs="Tahoma"/>
                <w:color w:val="000000" w:themeColor="text1"/>
              </w:rPr>
              <w:t>. Mention if these only follow the local ADU ordinance.]</w:t>
            </w:r>
          </w:p>
        </w:tc>
        <w:tc>
          <w:tcPr>
            <w:tcW w:w="1104" w:type="pct"/>
          </w:tcPr>
          <w:p w14:paraId="33D8D0DB" w14:textId="2FF6D27C" w:rsidR="00044119" w:rsidRPr="00DE196F" w:rsidRDefault="00044119" w:rsidP="00E8499F">
            <w:pPr>
              <w:rPr>
                <w:rFonts w:ascii="Tahoma" w:hAnsi="Tahoma" w:cs="Tahoma"/>
                <w:color w:val="000000" w:themeColor="text1"/>
              </w:rPr>
            </w:pPr>
            <w:r w:rsidRPr="00DE196F">
              <w:rPr>
                <w:rFonts w:ascii="Tahoma" w:hAnsi="Tahoma" w:cs="Tahoma"/>
                <w:color w:val="000000" w:themeColor="text1"/>
              </w:rPr>
              <w:t>[link to code sections</w:t>
            </w:r>
            <w:r w:rsidR="00B1223A" w:rsidRPr="00DE196F">
              <w:rPr>
                <w:rFonts w:ascii="Tahoma" w:hAnsi="Tahoma" w:cs="Tahoma"/>
                <w:color w:val="000000" w:themeColor="text1"/>
              </w:rPr>
              <w:t xml:space="preserve"> or </w:t>
            </w:r>
            <w:r w:rsidRPr="00DE196F">
              <w:rPr>
                <w:rFonts w:ascii="Tahoma" w:hAnsi="Tahoma" w:cs="Tahoma"/>
                <w:color w:val="000000" w:themeColor="text1"/>
              </w:rPr>
              <w:t>where information can be found]</w:t>
            </w:r>
          </w:p>
        </w:tc>
      </w:tr>
    </w:tbl>
    <w:p w14:paraId="6C477EA6" w14:textId="034CDF34" w:rsidR="000822F7" w:rsidRPr="00E8499F" w:rsidRDefault="00324639" w:rsidP="00E8499F">
      <w:pPr>
        <w:pStyle w:val="Heading3"/>
        <w:rPr>
          <w:rFonts w:ascii="Tahoma" w:hAnsi="Tahoma" w:cs="Tahoma"/>
        </w:rPr>
      </w:pPr>
      <w:r w:rsidRPr="00E8499F">
        <w:rPr>
          <w:rFonts w:ascii="Tahoma" w:hAnsi="Tahoma" w:cs="Tahoma"/>
        </w:rPr>
        <w:t>Projected Fees</w:t>
      </w:r>
    </w:p>
    <w:p w14:paraId="0DD291C1" w14:textId="0D495B6F" w:rsidR="000822F7" w:rsidRPr="00E8499F" w:rsidRDefault="001610BC" w:rsidP="00E8499F">
      <w:pPr>
        <w:rPr>
          <w:rFonts w:ascii="Tahoma" w:hAnsi="Tahoma" w:cs="Tahoma"/>
          <w:color w:val="000000" w:themeColor="text1"/>
        </w:rPr>
      </w:pPr>
      <w:r w:rsidRPr="00E8499F">
        <w:rPr>
          <w:rFonts w:ascii="Tahoma" w:hAnsi="Tahoma" w:cs="Tahoma"/>
          <w:color w:val="000000" w:themeColor="text1"/>
        </w:rPr>
        <w:t xml:space="preserve">Fees for </w:t>
      </w:r>
      <w:r w:rsidR="002C4CFE" w:rsidRPr="00E8499F">
        <w:rPr>
          <w:rFonts w:ascii="Tahoma" w:hAnsi="Tahoma" w:cs="Tahoma"/>
          <w:color w:val="000000" w:themeColor="text1"/>
        </w:rPr>
        <w:t>pre-approval of ADU</w:t>
      </w:r>
      <w:r w:rsidR="00354071">
        <w:rPr>
          <w:rFonts w:ascii="Tahoma" w:hAnsi="Tahoma" w:cs="Tahoma"/>
          <w:color w:val="000000" w:themeColor="text1"/>
        </w:rPr>
        <w:t xml:space="preserve"> plans</w:t>
      </w:r>
      <w:r w:rsidR="002C4CFE" w:rsidRPr="00E8499F">
        <w:rPr>
          <w:rFonts w:ascii="Tahoma" w:hAnsi="Tahoma" w:cs="Tahoma"/>
          <w:color w:val="000000" w:themeColor="text1"/>
        </w:rPr>
        <w:t xml:space="preserve"> </w:t>
      </w:r>
      <w:r w:rsidRPr="00E8499F">
        <w:rPr>
          <w:rFonts w:ascii="Tahoma" w:hAnsi="Tahoma" w:cs="Tahoma"/>
          <w:color w:val="000000" w:themeColor="text1"/>
        </w:rPr>
        <w:t>are calculated as follows:</w:t>
      </w:r>
      <w:r w:rsidR="00543A86" w:rsidRPr="00E8499F">
        <w:rPr>
          <w:rFonts w:ascii="Tahoma" w:hAnsi="Tahoma" w:cs="Tahoma"/>
          <w:color w:val="000000" w:themeColor="text1"/>
        </w:rPr>
        <w:t xml:space="preserve"> </w:t>
      </w:r>
    </w:p>
    <w:tbl>
      <w:tblPr>
        <w:tblStyle w:val="TableGrid"/>
        <w:tblW w:w="10016" w:type="dxa"/>
        <w:tblCellMar>
          <w:left w:w="58" w:type="dxa"/>
          <w:right w:w="58" w:type="dxa"/>
        </w:tblCellMar>
        <w:tblLook w:val="0000" w:firstRow="0" w:lastRow="0" w:firstColumn="0" w:lastColumn="0" w:noHBand="0" w:noVBand="0"/>
      </w:tblPr>
      <w:tblGrid>
        <w:gridCol w:w="2155"/>
        <w:gridCol w:w="5580"/>
        <w:gridCol w:w="2281"/>
      </w:tblGrid>
      <w:tr w:rsidR="001842C9" w:rsidRPr="00E8499F" w14:paraId="42B8B072" w14:textId="77777777" w:rsidTr="00B924FF">
        <w:trPr>
          <w:tblHeader/>
        </w:trPr>
        <w:tc>
          <w:tcPr>
            <w:tcW w:w="2155" w:type="dxa"/>
            <w:shd w:val="clear" w:color="auto" w:fill="153D63" w:themeFill="text2" w:themeFillTint="E6"/>
            <w:vAlign w:val="bottom"/>
          </w:tcPr>
          <w:p w14:paraId="29831D83" w14:textId="77777777" w:rsidR="00B82296" w:rsidRPr="00E8499F" w:rsidRDefault="00324639" w:rsidP="00E8499F">
            <w:pPr>
              <w:pStyle w:val="TableColumnTitle"/>
              <w:rPr>
                <w:rFonts w:ascii="Tahoma" w:hAnsi="Tahoma" w:cs="Tahoma"/>
              </w:rPr>
            </w:pPr>
            <w:r w:rsidRPr="00E8499F">
              <w:rPr>
                <w:rFonts w:ascii="Tahoma" w:hAnsi="Tahoma" w:cs="Tahoma"/>
              </w:rPr>
              <w:t>Fee</w:t>
            </w:r>
          </w:p>
        </w:tc>
        <w:tc>
          <w:tcPr>
            <w:tcW w:w="5580" w:type="dxa"/>
            <w:shd w:val="clear" w:color="auto" w:fill="153D63" w:themeFill="text2" w:themeFillTint="E6"/>
            <w:vAlign w:val="bottom"/>
          </w:tcPr>
          <w:p w14:paraId="2610039B" w14:textId="77777777" w:rsidR="00B82296" w:rsidRPr="00E8499F" w:rsidRDefault="00324639" w:rsidP="00E8499F">
            <w:pPr>
              <w:pStyle w:val="TableColumnTitle"/>
              <w:rPr>
                <w:rFonts w:ascii="Tahoma" w:hAnsi="Tahoma" w:cs="Tahoma"/>
              </w:rPr>
            </w:pPr>
            <w:r w:rsidRPr="00E8499F">
              <w:rPr>
                <w:rFonts w:ascii="Tahoma" w:hAnsi="Tahoma" w:cs="Tahoma"/>
              </w:rPr>
              <w:t xml:space="preserve">Approximate Cost </w:t>
            </w:r>
          </w:p>
        </w:tc>
        <w:tc>
          <w:tcPr>
            <w:tcW w:w="2281" w:type="dxa"/>
            <w:shd w:val="clear" w:color="auto" w:fill="153D63" w:themeFill="text2" w:themeFillTint="E6"/>
            <w:vAlign w:val="bottom"/>
          </w:tcPr>
          <w:p w14:paraId="4F67230E" w14:textId="77777777" w:rsidR="00B82296" w:rsidRPr="00E8499F" w:rsidRDefault="00324639" w:rsidP="00E8499F">
            <w:pPr>
              <w:pStyle w:val="TableColumnTitle"/>
              <w:rPr>
                <w:rFonts w:ascii="Tahoma" w:hAnsi="Tahoma" w:cs="Tahoma"/>
              </w:rPr>
            </w:pPr>
            <w:r w:rsidRPr="00E8499F">
              <w:rPr>
                <w:rFonts w:ascii="Tahoma" w:hAnsi="Tahoma" w:cs="Tahoma"/>
              </w:rPr>
              <w:t>Source</w:t>
            </w:r>
          </w:p>
        </w:tc>
      </w:tr>
      <w:tr w:rsidR="00AB3344" w:rsidRPr="00E8499F" w14:paraId="7A6148F0" w14:textId="77777777" w:rsidTr="00B924FF">
        <w:tc>
          <w:tcPr>
            <w:tcW w:w="2155" w:type="dxa"/>
          </w:tcPr>
          <w:p w14:paraId="44C8B833" w14:textId="060F40AE" w:rsidR="00AB3344" w:rsidRPr="00DE196F" w:rsidRDefault="00AB3344" w:rsidP="00E8499F">
            <w:pPr>
              <w:spacing w:after="0"/>
              <w:rPr>
                <w:rFonts w:ascii="Tahoma" w:hAnsi="Tahoma" w:cs="Tahoma"/>
                <w:color w:val="000000" w:themeColor="text1"/>
              </w:rPr>
            </w:pPr>
            <w:r w:rsidRPr="00DE196F">
              <w:rPr>
                <w:rFonts w:ascii="Tahoma" w:hAnsi="Tahoma" w:cs="Tahoma"/>
                <w:b/>
                <w:bCs/>
                <w:color w:val="000000" w:themeColor="text1"/>
              </w:rPr>
              <w:t xml:space="preserve">Pre-approval </w:t>
            </w:r>
            <w:r w:rsidR="00593E83" w:rsidRPr="00DE196F">
              <w:rPr>
                <w:rFonts w:ascii="Tahoma" w:hAnsi="Tahoma" w:cs="Tahoma"/>
                <w:b/>
                <w:bCs/>
                <w:color w:val="000000" w:themeColor="text1"/>
              </w:rPr>
              <w:t xml:space="preserve">Fee/ </w:t>
            </w:r>
            <w:r w:rsidRPr="00DE196F">
              <w:rPr>
                <w:rFonts w:ascii="Tahoma" w:hAnsi="Tahoma" w:cs="Tahoma"/>
                <w:b/>
                <w:bCs/>
                <w:color w:val="000000" w:themeColor="text1"/>
              </w:rPr>
              <w:t>Service Charge</w:t>
            </w:r>
          </w:p>
          <w:p w14:paraId="25A7C787" w14:textId="5234FEBB" w:rsidR="00AB3344" w:rsidRPr="00DE196F" w:rsidRDefault="00AB3344" w:rsidP="00E8499F">
            <w:pPr>
              <w:spacing w:after="0"/>
              <w:rPr>
                <w:rFonts w:ascii="Tahoma" w:hAnsi="Tahoma" w:cs="Tahoma"/>
                <w:b/>
                <w:bCs/>
                <w:color w:val="000000" w:themeColor="text1"/>
              </w:rPr>
            </w:pPr>
          </w:p>
        </w:tc>
        <w:tc>
          <w:tcPr>
            <w:tcW w:w="5580" w:type="dxa"/>
          </w:tcPr>
          <w:p w14:paraId="225C73A4" w14:textId="5A6E94B8" w:rsidR="00B1223A" w:rsidRPr="00DE196F" w:rsidRDefault="001610BC" w:rsidP="00354071">
            <w:pPr>
              <w:spacing w:after="0"/>
              <w:jc w:val="left"/>
              <w:rPr>
                <w:rFonts w:ascii="Tahoma" w:hAnsi="Tahoma" w:cs="Tahoma"/>
                <w:color w:val="000000" w:themeColor="text1"/>
              </w:rPr>
            </w:pPr>
            <w:r w:rsidRPr="00DE196F">
              <w:rPr>
                <w:rFonts w:ascii="Tahoma" w:hAnsi="Tahoma" w:cs="Tahoma"/>
                <w:color w:val="000000" w:themeColor="text1"/>
              </w:rPr>
              <w:t>[</w:t>
            </w:r>
            <w:r w:rsidRPr="00DE196F">
              <w:rPr>
                <w:rFonts w:ascii="Tahoma" w:hAnsi="Tahoma" w:cs="Tahoma"/>
                <w:b/>
                <w:bCs/>
                <w:color w:val="000000" w:themeColor="text1"/>
              </w:rPr>
              <w:t>Note:</w:t>
            </w:r>
            <w:r w:rsidRPr="00DE196F">
              <w:rPr>
                <w:rFonts w:ascii="Tahoma" w:hAnsi="Tahoma" w:cs="Tahoma"/>
                <w:color w:val="000000" w:themeColor="text1"/>
              </w:rPr>
              <w:t xml:space="preserve"> Jurisdictions may include a processing fee on top of review fees for administering the pre-approved plans program.</w:t>
            </w:r>
            <w:r w:rsidR="00B1223A" w:rsidRPr="00DE196F">
              <w:rPr>
                <w:rFonts w:ascii="Tahoma" w:hAnsi="Tahoma" w:cs="Tahoma"/>
                <w:color w:val="000000" w:themeColor="text1"/>
              </w:rPr>
              <w:t>]</w:t>
            </w:r>
            <w:r w:rsidRPr="00DE196F">
              <w:rPr>
                <w:rFonts w:ascii="Tahoma" w:hAnsi="Tahoma" w:cs="Tahoma"/>
                <w:color w:val="000000" w:themeColor="text1"/>
              </w:rPr>
              <w:t xml:space="preserve"> </w:t>
            </w:r>
          </w:p>
          <w:p w14:paraId="309E594A" w14:textId="2E49B3B2" w:rsidR="00AB3344" w:rsidRPr="00DE196F" w:rsidRDefault="00B1223A" w:rsidP="00354071">
            <w:pPr>
              <w:spacing w:after="0"/>
              <w:jc w:val="left"/>
              <w:rPr>
                <w:rFonts w:ascii="Tahoma" w:hAnsi="Tahoma" w:cs="Tahoma"/>
                <w:color w:val="000000" w:themeColor="text1"/>
              </w:rPr>
            </w:pPr>
            <w:r w:rsidRPr="00DE196F">
              <w:rPr>
                <w:rFonts w:ascii="Tahoma" w:hAnsi="Tahoma" w:cs="Tahoma"/>
                <w:color w:val="000000" w:themeColor="text1"/>
              </w:rPr>
              <w:t>[</w:t>
            </w:r>
            <w:r w:rsidR="00AB3344" w:rsidRPr="00DE196F">
              <w:rPr>
                <w:rFonts w:ascii="Tahoma" w:hAnsi="Tahoma" w:cs="Tahoma"/>
                <w:color w:val="000000" w:themeColor="text1"/>
              </w:rPr>
              <w:t>Insert approximate fee for calculation methodology]</w:t>
            </w:r>
          </w:p>
        </w:tc>
        <w:tc>
          <w:tcPr>
            <w:tcW w:w="2281" w:type="dxa"/>
          </w:tcPr>
          <w:p w14:paraId="45D43E27" w14:textId="7A75FE68" w:rsidR="00AB3344" w:rsidRPr="00DE196F" w:rsidRDefault="00AB3344" w:rsidP="00E8499F">
            <w:pPr>
              <w:spacing w:after="0"/>
              <w:rPr>
                <w:rFonts w:ascii="Tahoma" w:hAnsi="Tahoma" w:cs="Tahoma"/>
                <w:color w:val="000000" w:themeColor="text1"/>
              </w:rPr>
            </w:pPr>
            <w:r w:rsidRPr="00DE196F">
              <w:rPr>
                <w:rFonts w:ascii="Tahoma" w:hAnsi="Tahoma" w:cs="Tahoma"/>
              </w:rPr>
              <w:t>[Link]</w:t>
            </w:r>
          </w:p>
        </w:tc>
      </w:tr>
      <w:tr w:rsidR="00AB3344" w:rsidRPr="00E8499F" w14:paraId="123E955E" w14:textId="77777777" w:rsidTr="00B924FF">
        <w:tc>
          <w:tcPr>
            <w:tcW w:w="2155" w:type="dxa"/>
          </w:tcPr>
          <w:p w14:paraId="4255CF85" w14:textId="35914AA1" w:rsidR="00AB3344" w:rsidRPr="00DE196F" w:rsidRDefault="00AB3344" w:rsidP="00E8499F">
            <w:pPr>
              <w:spacing w:after="0"/>
              <w:rPr>
                <w:rFonts w:ascii="Tahoma" w:hAnsi="Tahoma" w:cs="Tahoma"/>
                <w:b/>
                <w:bCs/>
                <w:color w:val="000000" w:themeColor="text1"/>
              </w:rPr>
            </w:pPr>
            <w:r w:rsidRPr="00DE196F">
              <w:rPr>
                <w:rFonts w:ascii="Tahoma" w:hAnsi="Tahoma" w:cs="Tahoma"/>
                <w:b/>
                <w:bCs/>
                <w:color w:val="000000" w:themeColor="text1"/>
              </w:rPr>
              <w:t>Building Department Review</w:t>
            </w:r>
          </w:p>
        </w:tc>
        <w:tc>
          <w:tcPr>
            <w:tcW w:w="5580" w:type="dxa"/>
          </w:tcPr>
          <w:p w14:paraId="7106ED71" w14:textId="51F18636" w:rsidR="00AB3344" w:rsidRPr="00DE196F" w:rsidRDefault="00AB3344" w:rsidP="00782401">
            <w:pPr>
              <w:spacing w:after="0"/>
              <w:jc w:val="left"/>
              <w:rPr>
                <w:rFonts w:ascii="Tahoma" w:hAnsi="Tahoma" w:cs="Tahoma"/>
                <w:color w:val="000000" w:themeColor="text1"/>
              </w:rPr>
            </w:pPr>
            <w:r w:rsidRPr="00DE196F">
              <w:rPr>
                <w:rFonts w:ascii="Tahoma" w:hAnsi="Tahoma" w:cs="Tahoma"/>
                <w:color w:val="000000" w:themeColor="text1"/>
              </w:rPr>
              <w:t>[Insert approximate fee for calculation methodology]</w:t>
            </w:r>
          </w:p>
        </w:tc>
        <w:tc>
          <w:tcPr>
            <w:tcW w:w="2281" w:type="dxa"/>
          </w:tcPr>
          <w:p w14:paraId="31CFF6DF" w14:textId="1815C671" w:rsidR="00AB3344" w:rsidRPr="00DE196F" w:rsidRDefault="00AB3344" w:rsidP="00E8499F">
            <w:pPr>
              <w:spacing w:after="0"/>
              <w:rPr>
                <w:rFonts w:ascii="Tahoma" w:hAnsi="Tahoma" w:cs="Tahoma"/>
                <w:color w:val="000000" w:themeColor="text1"/>
              </w:rPr>
            </w:pPr>
            <w:r w:rsidRPr="00DE196F">
              <w:rPr>
                <w:rFonts w:ascii="Tahoma" w:hAnsi="Tahoma" w:cs="Tahoma"/>
              </w:rPr>
              <w:t>[Link]</w:t>
            </w:r>
          </w:p>
        </w:tc>
      </w:tr>
      <w:tr w:rsidR="00AB3344" w:rsidRPr="00E8499F" w14:paraId="48258A41" w14:textId="77777777" w:rsidTr="00B924FF">
        <w:tc>
          <w:tcPr>
            <w:tcW w:w="2155" w:type="dxa"/>
          </w:tcPr>
          <w:p w14:paraId="05F4EE26" w14:textId="2E98BB92" w:rsidR="00AB3344" w:rsidRPr="00DE196F" w:rsidRDefault="00AB3344" w:rsidP="00E8499F">
            <w:pPr>
              <w:spacing w:after="0"/>
              <w:rPr>
                <w:rFonts w:ascii="Tahoma" w:hAnsi="Tahoma" w:cs="Tahoma"/>
                <w:b/>
                <w:bCs/>
                <w:color w:val="000000" w:themeColor="text1"/>
              </w:rPr>
            </w:pPr>
            <w:r w:rsidRPr="00DE196F">
              <w:rPr>
                <w:rFonts w:ascii="Tahoma" w:hAnsi="Tahoma" w:cs="Tahoma"/>
                <w:b/>
                <w:bCs/>
                <w:color w:val="000000" w:themeColor="text1"/>
              </w:rPr>
              <w:lastRenderedPageBreak/>
              <w:t>Planning Department Review</w:t>
            </w:r>
          </w:p>
        </w:tc>
        <w:tc>
          <w:tcPr>
            <w:tcW w:w="5580" w:type="dxa"/>
          </w:tcPr>
          <w:p w14:paraId="2060E7B9" w14:textId="7B8EA67B" w:rsidR="00AB3344" w:rsidRPr="00DE196F" w:rsidRDefault="008D6551" w:rsidP="00782401">
            <w:pPr>
              <w:spacing w:after="0"/>
              <w:jc w:val="left"/>
              <w:rPr>
                <w:rFonts w:ascii="Tahoma" w:hAnsi="Tahoma" w:cs="Tahoma"/>
                <w:color w:val="000000" w:themeColor="text1"/>
              </w:rPr>
            </w:pPr>
            <w:r w:rsidRPr="00DE196F">
              <w:rPr>
                <w:rFonts w:ascii="Tahoma" w:hAnsi="Tahoma" w:cs="Tahoma"/>
                <w:color w:val="000000" w:themeColor="text1"/>
              </w:rPr>
              <w:t>$611.00</w:t>
            </w:r>
          </w:p>
        </w:tc>
        <w:tc>
          <w:tcPr>
            <w:tcW w:w="2281" w:type="dxa"/>
          </w:tcPr>
          <w:p w14:paraId="40A6555C" w14:textId="4FF82FDA" w:rsidR="00AB3344" w:rsidRPr="00DE196F" w:rsidRDefault="00AB3344" w:rsidP="00E8499F">
            <w:pPr>
              <w:spacing w:after="0"/>
              <w:rPr>
                <w:rFonts w:ascii="Tahoma" w:hAnsi="Tahoma" w:cs="Tahoma"/>
                <w:color w:val="000000" w:themeColor="text1"/>
              </w:rPr>
            </w:pPr>
            <w:r w:rsidRPr="00DE196F">
              <w:rPr>
                <w:rFonts w:ascii="Tahoma" w:hAnsi="Tahoma" w:cs="Tahoma"/>
              </w:rPr>
              <w:t>[Link]</w:t>
            </w:r>
          </w:p>
        </w:tc>
      </w:tr>
      <w:tr w:rsidR="00AB3344" w:rsidRPr="00E8499F" w14:paraId="0FAA9EC7" w14:textId="77777777" w:rsidTr="00B924FF">
        <w:tc>
          <w:tcPr>
            <w:tcW w:w="2155" w:type="dxa"/>
          </w:tcPr>
          <w:p w14:paraId="33B49D94" w14:textId="102A9B95" w:rsidR="00AB3344" w:rsidRPr="00DE196F" w:rsidRDefault="00593E83" w:rsidP="00E8499F">
            <w:pPr>
              <w:spacing w:after="0"/>
              <w:rPr>
                <w:rFonts w:ascii="Tahoma" w:hAnsi="Tahoma" w:cs="Tahoma"/>
                <w:b/>
                <w:bCs/>
              </w:rPr>
            </w:pPr>
            <w:r w:rsidRPr="00DE196F">
              <w:rPr>
                <w:rFonts w:ascii="Tahoma" w:hAnsi="Tahoma" w:cs="Tahoma"/>
                <w:b/>
                <w:bCs/>
              </w:rPr>
              <w:t>[</w:t>
            </w:r>
            <w:r w:rsidR="00AB3344" w:rsidRPr="00DE196F">
              <w:rPr>
                <w:rFonts w:ascii="Tahoma" w:hAnsi="Tahoma" w:cs="Tahoma"/>
                <w:b/>
                <w:bCs/>
              </w:rPr>
              <w:t xml:space="preserve">Other </w:t>
            </w:r>
            <w:r w:rsidR="00911FDE" w:rsidRPr="00DE196F">
              <w:rPr>
                <w:rFonts w:ascii="Tahoma" w:hAnsi="Tahoma" w:cs="Tahoma"/>
                <w:b/>
                <w:bCs/>
              </w:rPr>
              <w:t xml:space="preserve">Applicable </w:t>
            </w:r>
            <w:r w:rsidR="00AB3344" w:rsidRPr="00DE196F">
              <w:rPr>
                <w:rFonts w:ascii="Tahoma" w:hAnsi="Tahoma" w:cs="Tahoma"/>
                <w:b/>
                <w:bCs/>
              </w:rPr>
              <w:t>Fees</w:t>
            </w:r>
            <w:r w:rsidRPr="00DE196F">
              <w:rPr>
                <w:rFonts w:ascii="Tahoma" w:hAnsi="Tahoma" w:cs="Tahoma"/>
                <w:b/>
                <w:bCs/>
              </w:rPr>
              <w:t>]</w:t>
            </w:r>
            <w:r w:rsidR="00AB3344" w:rsidRPr="00DE196F">
              <w:rPr>
                <w:rFonts w:ascii="Tahoma" w:hAnsi="Tahoma" w:cs="Tahoma"/>
                <w:b/>
                <w:bCs/>
              </w:rPr>
              <w:t xml:space="preserve"> </w:t>
            </w:r>
          </w:p>
          <w:p w14:paraId="7367B32B" w14:textId="4231DD2E" w:rsidR="00AB3344" w:rsidRPr="00DE196F" w:rsidRDefault="00AB3344" w:rsidP="00E8499F">
            <w:pPr>
              <w:spacing w:after="0"/>
              <w:rPr>
                <w:rFonts w:ascii="Tahoma" w:hAnsi="Tahoma" w:cs="Tahoma"/>
                <w:b/>
                <w:bCs/>
                <w:color w:val="000000" w:themeColor="text1"/>
              </w:rPr>
            </w:pPr>
          </w:p>
        </w:tc>
        <w:tc>
          <w:tcPr>
            <w:tcW w:w="5580" w:type="dxa"/>
          </w:tcPr>
          <w:p w14:paraId="477F6008" w14:textId="66C17320" w:rsidR="00B1223A" w:rsidRPr="00DE196F" w:rsidRDefault="00593E83" w:rsidP="00782401">
            <w:pPr>
              <w:spacing w:after="0"/>
              <w:jc w:val="left"/>
              <w:rPr>
                <w:rFonts w:ascii="Tahoma" w:hAnsi="Tahoma" w:cs="Tahoma"/>
                <w:color w:val="000000" w:themeColor="text1"/>
              </w:rPr>
            </w:pPr>
            <w:r w:rsidRPr="00DE196F">
              <w:rPr>
                <w:rFonts w:ascii="Tahoma" w:hAnsi="Tahoma" w:cs="Tahoma"/>
              </w:rPr>
              <w:t xml:space="preserve">[If other agencies or entities will be reviewing </w:t>
            </w:r>
            <w:r w:rsidR="00782401" w:rsidRPr="00DE196F">
              <w:rPr>
                <w:rFonts w:ascii="Tahoma" w:hAnsi="Tahoma" w:cs="Tahoma"/>
              </w:rPr>
              <w:t>plan elements</w:t>
            </w:r>
            <w:r w:rsidRPr="00DE196F">
              <w:rPr>
                <w:rFonts w:ascii="Tahoma" w:hAnsi="Tahoma" w:cs="Tahoma"/>
              </w:rPr>
              <w:t xml:space="preserve"> for pre-approval, provide </w:t>
            </w:r>
            <w:r w:rsidR="00782401" w:rsidRPr="00DE196F">
              <w:rPr>
                <w:rFonts w:ascii="Tahoma" w:hAnsi="Tahoma" w:cs="Tahoma"/>
              </w:rPr>
              <w:t xml:space="preserve">a </w:t>
            </w:r>
            <w:r w:rsidRPr="00DE196F">
              <w:rPr>
                <w:rFonts w:ascii="Tahoma" w:hAnsi="Tahoma" w:cs="Tahoma"/>
              </w:rPr>
              <w:t>list of department permits/review as separate line items</w:t>
            </w:r>
            <w:r w:rsidR="00B1223A" w:rsidRPr="00DE196F">
              <w:rPr>
                <w:rFonts w:ascii="Tahoma" w:hAnsi="Tahoma" w:cs="Tahoma"/>
                <w:color w:val="000000" w:themeColor="text1"/>
              </w:rPr>
              <w:t xml:space="preserve">.] </w:t>
            </w:r>
          </w:p>
          <w:p w14:paraId="6C516E42" w14:textId="53F04780" w:rsidR="00AB3344" w:rsidRPr="00DE196F" w:rsidRDefault="00B1223A" w:rsidP="00E8499F">
            <w:pPr>
              <w:spacing w:after="0"/>
              <w:rPr>
                <w:rFonts w:ascii="Tahoma" w:hAnsi="Tahoma" w:cs="Tahoma"/>
                <w:color w:val="000000" w:themeColor="text1"/>
              </w:rPr>
            </w:pPr>
            <w:r w:rsidRPr="00DE196F">
              <w:rPr>
                <w:rFonts w:ascii="Tahoma" w:hAnsi="Tahoma" w:cs="Tahoma"/>
                <w:color w:val="000000" w:themeColor="text1"/>
              </w:rPr>
              <w:t>[Insert approximate fee for calculation methodology]</w:t>
            </w:r>
          </w:p>
        </w:tc>
        <w:tc>
          <w:tcPr>
            <w:tcW w:w="2281" w:type="dxa"/>
          </w:tcPr>
          <w:p w14:paraId="0AFFBAB6" w14:textId="64AF8DCB" w:rsidR="00AB3344" w:rsidRPr="00DE196F" w:rsidRDefault="00AB3344" w:rsidP="00E8499F">
            <w:pPr>
              <w:spacing w:after="0"/>
              <w:rPr>
                <w:rFonts w:ascii="Tahoma" w:hAnsi="Tahoma" w:cs="Tahoma"/>
                <w:color w:val="000000" w:themeColor="text1"/>
              </w:rPr>
            </w:pPr>
            <w:r w:rsidRPr="00DE196F">
              <w:rPr>
                <w:rFonts w:ascii="Tahoma" w:hAnsi="Tahoma" w:cs="Tahoma"/>
              </w:rPr>
              <w:t>[Link]</w:t>
            </w:r>
          </w:p>
        </w:tc>
      </w:tr>
    </w:tbl>
    <w:p w14:paraId="65121C85" w14:textId="77777777" w:rsidR="009E5F90" w:rsidRPr="00E8499F" w:rsidRDefault="009E5F90" w:rsidP="00E8499F">
      <w:pPr>
        <w:rPr>
          <w:rFonts w:ascii="Tahoma" w:hAnsi="Tahoma" w:cs="Tahoma"/>
        </w:rPr>
      </w:pPr>
    </w:p>
    <w:sectPr w:rsidR="009E5F90" w:rsidRPr="00E8499F" w:rsidSect="00996C4B">
      <w:headerReference w:type="default" r:id="rId14"/>
      <w:footerReference w:type="default" r:id="rId15"/>
      <w:headerReference w:type="first" r:id="rId16"/>
      <w:footerReference w:type="first" r:id="rId17"/>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51A8" w14:textId="77777777" w:rsidR="008B4699" w:rsidRDefault="008B4699" w:rsidP="007E3A0D">
      <w:pPr>
        <w:spacing w:after="0"/>
      </w:pPr>
      <w:r>
        <w:separator/>
      </w:r>
    </w:p>
    <w:p w14:paraId="0F5281F6" w14:textId="77777777" w:rsidR="008B4699" w:rsidRDefault="008B4699"/>
  </w:endnote>
  <w:endnote w:type="continuationSeparator" w:id="0">
    <w:p w14:paraId="0733ED6A" w14:textId="77777777" w:rsidR="008B4699" w:rsidRDefault="008B4699" w:rsidP="007E3A0D">
      <w:pPr>
        <w:spacing w:after="0"/>
      </w:pPr>
      <w:r>
        <w:continuationSeparator/>
      </w:r>
    </w:p>
    <w:p w14:paraId="6E279D26" w14:textId="77777777" w:rsidR="008B4699" w:rsidRDefault="008B4699"/>
  </w:endnote>
  <w:endnote w:type="continuationNotice" w:id="1">
    <w:p w14:paraId="13BA8AC2" w14:textId="77777777" w:rsidR="008B4699" w:rsidRDefault="008B4699">
      <w:pPr>
        <w:spacing w:after="0"/>
      </w:pPr>
    </w:p>
    <w:p w14:paraId="7669F643" w14:textId="77777777" w:rsidR="008B4699" w:rsidRDefault="008B4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05E8" w14:textId="12C445B6" w:rsidR="00177F11" w:rsidRPr="00B6291F" w:rsidRDefault="00332E50" w:rsidP="00F56F26">
    <w:pPr>
      <w:pStyle w:val="Footer"/>
      <w:tabs>
        <w:tab w:val="clear" w:pos="4680"/>
        <w:tab w:val="clear" w:pos="9360"/>
      </w:tabs>
      <w:ind w:left="-540"/>
      <w:rPr>
        <w:rFonts w:ascii="Tahoma" w:hAnsi="Tahoma" w:cs="Tahoma"/>
        <w:b/>
        <w:bCs/>
        <w:sz w:val="16"/>
        <w:szCs w:val="16"/>
      </w:rPr>
    </w:pPr>
    <w:r>
      <w:rPr>
        <w:rFonts w:ascii="Tahoma" w:hAnsi="Tahoma" w:cs="Tahoma"/>
        <w:sz w:val="14"/>
        <w:szCs w:val="14"/>
      </w:rPr>
      <w:ptab w:relativeTo="margin" w:alignment="center" w:leader="none"/>
    </w:r>
    <w:sdt>
      <w:sdtPr>
        <w:rPr>
          <w:rFonts w:ascii="Tahoma" w:hAnsi="Tahoma" w:cs="Tahoma"/>
          <w:b/>
          <w:bCs/>
          <w:sz w:val="16"/>
          <w:szCs w:val="16"/>
        </w:rPr>
        <w:alias w:val="Title"/>
        <w:tag w:val=""/>
        <w:id w:val="346298134"/>
        <w:placeholder>
          <w:docPart w:val="A62561D0B7BE4E49B3137D146910B8E7"/>
        </w:placeholder>
        <w:dataBinding w:prefixMappings="xmlns:ns0='http://purl.org/dc/elements/1.1/' xmlns:ns1='http://schemas.openxmlformats.org/package/2006/metadata/core-properties' " w:xpath="/ns1:coreProperties[1]/ns0:title[1]" w:storeItemID="{6C3C8BC8-F283-45AE-878A-BAB7291924A1}"/>
        <w:text/>
      </w:sdtPr>
      <w:sdtContent>
        <w:r w:rsidR="007C5763" w:rsidRPr="00B6291F">
          <w:rPr>
            <w:rFonts w:ascii="Tahoma" w:hAnsi="Tahoma" w:cs="Tahoma"/>
            <w:b/>
            <w:bCs/>
            <w:sz w:val="16"/>
            <w:szCs w:val="16"/>
          </w:rPr>
          <w:t>Pre-Approv</w:t>
        </w:r>
        <w:r w:rsidR="008B0BCB" w:rsidRPr="00B6291F">
          <w:rPr>
            <w:rFonts w:ascii="Tahoma" w:hAnsi="Tahoma" w:cs="Tahoma"/>
            <w:b/>
            <w:bCs/>
            <w:sz w:val="16"/>
            <w:szCs w:val="16"/>
          </w:rPr>
          <w:t>ed</w:t>
        </w:r>
        <w:r w:rsidR="007C5763" w:rsidRPr="00B6291F">
          <w:rPr>
            <w:rFonts w:ascii="Tahoma" w:hAnsi="Tahoma" w:cs="Tahoma"/>
            <w:b/>
            <w:bCs/>
            <w:sz w:val="16"/>
            <w:szCs w:val="16"/>
          </w:rPr>
          <w:t xml:space="preserve"> </w:t>
        </w:r>
        <w:r w:rsidR="00CA371A" w:rsidRPr="00B6291F">
          <w:rPr>
            <w:rFonts w:ascii="Tahoma" w:hAnsi="Tahoma" w:cs="Tahoma"/>
            <w:b/>
            <w:bCs/>
            <w:sz w:val="16"/>
            <w:szCs w:val="16"/>
          </w:rPr>
          <w:t>AD</w:t>
        </w:r>
        <w:r w:rsidR="008B0BCB" w:rsidRPr="00B6291F">
          <w:rPr>
            <w:rFonts w:ascii="Tahoma" w:hAnsi="Tahoma" w:cs="Tahoma"/>
            <w:b/>
            <w:bCs/>
            <w:sz w:val="16"/>
            <w:szCs w:val="16"/>
          </w:rPr>
          <w:t xml:space="preserve">U Plans Program </w:t>
        </w:r>
        <w:r w:rsidR="004A6360" w:rsidRPr="00B6291F">
          <w:rPr>
            <w:rFonts w:ascii="Tahoma" w:hAnsi="Tahoma" w:cs="Tahoma"/>
            <w:b/>
            <w:bCs/>
            <w:sz w:val="16"/>
            <w:szCs w:val="16"/>
          </w:rPr>
          <w:t>Guide &amp;</w:t>
        </w:r>
        <w:r w:rsidR="007C5763" w:rsidRPr="00B6291F">
          <w:rPr>
            <w:rFonts w:ascii="Tahoma" w:hAnsi="Tahoma" w:cs="Tahoma"/>
            <w:b/>
            <w:bCs/>
            <w:sz w:val="16"/>
            <w:szCs w:val="16"/>
          </w:rPr>
          <w:t xml:space="preserve"> </w:t>
        </w:r>
        <w:r w:rsidR="002549BE" w:rsidRPr="00B6291F">
          <w:rPr>
            <w:rFonts w:ascii="Tahoma" w:hAnsi="Tahoma" w:cs="Tahoma"/>
            <w:b/>
            <w:bCs/>
            <w:sz w:val="16"/>
            <w:szCs w:val="16"/>
          </w:rPr>
          <w:t xml:space="preserve">Application </w:t>
        </w:r>
        <w:r w:rsidR="008B0BCB" w:rsidRPr="00B6291F">
          <w:rPr>
            <w:rFonts w:ascii="Tahoma" w:hAnsi="Tahoma" w:cs="Tahoma"/>
            <w:b/>
            <w:bCs/>
            <w:sz w:val="16"/>
            <w:szCs w:val="16"/>
          </w:rPr>
          <w:t xml:space="preserve">Submittal </w:t>
        </w:r>
        <w:r w:rsidR="00E85081" w:rsidRPr="00B6291F">
          <w:rPr>
            <w:rFonts w:ascii="Tahoma" w:hAnsi="Tahoma" w:cs="Tahoma"/>
            <w:b/>
            <w:bCs/>
            <w:sz w:val="16"/>
            <w:szCs w:val="16"/>
          </w:rPr>
          <w:t>Checklist</w:t>
        </w:r>
        <w:r w:rsidR="0035509E" w:rsidRPr="00B6291F">
          <w:rPr>
            <w:rFonts w:ascii="Tahoma" w:hAnsi="Tahoma" w:cs="Tahoma"/>
            <w:b/>
            <w:bCs/>
            <w:sz w:val="16"/>
            <w:szCs w:val="16"/>
          </w:rPr>
          <w:t xml:space="preserve"> (Not Site-Specific)</w:t>
        </w:r>
      </w:sdtContent>
    </w:sdt>
    <w:r w:rsidR="00177F11" w:rsidRPr="00B6291F">
      <w:rPr>
        <w:rFonts w:ascii="Tahoma" w:hAnsi="Tahoma" w:cs="Tahoma"/>
        <w:b/>
        <w:bCs/>
        <w:sz w:val="16"/>
        <w:szCs w:val="16"/>
      </w:rPr>
      <w:t xml:space="preserve"> </w:t>
    </w:r>
  </w:p>
  <w:p w14:paraId="67BA91FD" w14:textId="77777777" w:rsidR="00282D98" w:rsidRDefault="00282D98" w:rsidP="00996C4B">
    <w:pPr>
      <w:pStyle w:val="Footer"/>
      <w:tabs>
        <w:tab w:val="clear" w:pos="4680"/>
        <w:tab w:val="clear" w:pos="9360"/>
      </w:tabs>
      <w:ind w:left="3600" w:right="36" w:firstLine="720"/>
      <w:jc w:val="left"/>
      <w:rPr>
        <w:rFonts w:ascii="Tahoma" w:hAnsi="Tahoma" w:cs="Tahoma"/>
        <w:b/>
        <w:bCs/>
        <w:sz w:val="16"/>
        <w:szCs w:val="16"/>
      </w:rPr>
    </w:pPr>
  </w:p>
  <w:p w14:paraId="1E21A57C" w14:textId="60BDAD9F" w:rsidR="00F06F42" w:rsidRPr="00B6291F" w:rsidRDefault="002E03E2" w:rsidP="00996C4B">
    <w:pPr>
      <w:pStyle w:val="Footer"/>
      <w:tabs>
        <w:tab w:val="clear" w:pos="4680"/>
        <w:tab w:val="clear" w:pos="9360"/>
      </w:tabs>
      <w:ind w:left="3600" w:right="36" w:firstLine="720"/>
      <w:jc w:val="left"/>
      <w:rPr>
        <w:rFonts w:ascii="Tahoma" w:hAnsi="Tahoma" w:cs="Tahoma"/>
        <w:b/>
        <w:bCs/>
        <w:sz w:val="16"/>
        <w:szCs w:val="16"/>
      </w:rPr>
    </w:pPr>
    <w:r w:rsidRPr="00B6291F">
      <w:rPr>
        <w:rFonts w:ascii="Tahoma" w:hAnsi="Tahoma" w:cs="Tahoma"/>
        <w:b/>
        <w:bCs/>
        <w:sz w:val="16"/>
        <w:szCs w:val="16"/>
      </w:rPr>
      <w:t xml:space="preserve">Page </w:t>
    </w:r>
    <w:r w:rsidRPr="00B6291F">
      <w:rPr>
        <w:rFonts w:ascii="Tahoma" w:hAnsi="Tahoma" w:cs="Tahoma"/>
        <w:b/>
        <w:bCs/>
        <w:sz w:val="16"/>
        <w:szCs w:val="16"/>
      </w:rPr>
      <w:fldChar w:fldCharType="begin"/>
    </w:r>
    <w:r w:rsidRPr="00B6291F">
      <w:rPr>
        <w:rFonts w:ascii="Tahoma" w:hAnsi="Tahoma" w:cs="Tahoma"/>
        <w:b/>
        <w:bCs/>
        <w:sz w:val="16"/>
        <w:szCs w:val="16"/>
      </w:rPr>
      <w:instrText xml:space="preserve"> PAGE  \* Arabic  \* MERGEFORMAT </w:instrText>
    </w:r>
    <w:r w:rsidRPr="00B6291F">
      <w:rPr>
        <w:rFonts w:ascii="Tahoma" w:hAnsi="Tahoma" w:cs="Tahoma"/>
        <w:b/>
        <w:bCs/>
        <w:sz w:val="16"/>
        <w:szCs w:val="16"/>
      </w:rPr>
      <w:fldChar w:fldCharType="separate"/>
    </w:r>
    <w:r w:rsidRPr="00B6291F">
      <w:rPr>
        <w:rFonts w:ascii="Tahoma" w:hAnsi="Tahoma" w:cs="Tahoma"/>
        <w:b/>
        <w:bCs/>
        <w:noProof/>
        <w:sz w:val="16"/>
        <w:szCs w:val="16"/>
      </w:rPr>
      <w:t>1</w:t>
    </w:r>
    <w:r w:rsidRPr="00B6291F">
      <w:rPr>
        <w:rFonts w:ascii="Tahoma" w:hAnsi="Tahoma" w:cs="Tahoma"/>
        <w:b/>
        <w:bCs/>
        <w:sz w:val="16"/>
        <w:szCs w:val="16"/>
      </w:rPr>
      <w:fldChar w:fldCharType="end"/>
    </w:r>
    <w:r w:rsidRPr="00B6291F">
      <w:rPr>
        <w:rFonts w:ascii="Tahoma" w:hAnsi="Tahoma" w:cs="Tahoma"/>
        <w:b/>
        <w:bCs/>
        <w:sz w:val="16"/>
        <w:szCs w:val="16"/>
      </w:rPr>
      <w:t xml:space="preserve"> of </w:t>
    </w:r>
    <w:r w:rsidRPr="00B6291F">
      <w:rPr>
        <w:rFonts w:ascii="Tahoma" w:hAnsi="Tahoma" w:cs="Tahoma"/>
        <w:b/>
        <w:bCs/>
        <w:sz w:val="16"/>
        <w:szCs w:val="16"/>
      </w:rPr>
      <w:fldChar w:fldCharType="begin"/>
    </w:r>
    <w:r w:rsidRPr="00B6291F">
      <w:rPr>
        <w:rFonts w:ascii="Tahoma" w:hAnsi="Tahoma" w:cs="Tahoma"/>
        <w:b/>
        <w:bCs/>
        <w:sz w:val="16"/>
        <w:szCs w:val="16"/>
      </w:rPr>
      <w:instrText xml:space="preserve"> NUMPAGES  \* Arabic  \* MERGEFORMAT </w:instrText>
    </w:r>
    <w:r w:rsidRPr="00B6291F">
      <w:rPr>
        <w:rFonts w:ascii="Tahoma" w:hAnsi="Tahoma" w:cs="Tahoma"/>
        <w:b/>
        <w:bCs/>
        <w:sz w:val="16"/>
        <w:szCs w:val="16"/>
      </w:rPr>
      <w:fldChar w:fldCharType="separate"/>
    </w:r>
    <w:r w:rsidRPr="00B6291F">
      <w:rPr>
        <w:rFonts w:ascii="Tahoma" w:hAnsi="Tahoma" w:cs="Tahoma"/>
        <w:b/>
        <w:bCs/>
        <w:noProof/>
        <w:sz w:val="16"/>
        <w:szCs w:val="16"/>
      </w:rPr>
      <w:t>2</w:t>
    </w:r>
    <w:r w:rsidRPr="00B6291F">
      <w:rPr>
        <w:rFonts w:ascii="Tahoma" w:hAnsi="Tahoma" w:cs="Tahoma"/>
        <w:b/>
        <w:bCs/>
        <w:sz w:val="16"/>
        <w:szCs w:val="16"/>
      </w:rPr>
      <w:fldChar w:fldCharType="end"/>
    </w:r>
    <w:r w:rsidRPr="00B6291F">
      <w:rPr>
        <w:rFonts w:ascii="Tahoma" w:hAnsi="Tahoma" w:cs="Tahoma"/>
        <w:b/>
        <w:bCs/>
        <w:sz w:val="16"/>
        <w:szCs w:val="16"/>
      </w:rPr>
      <w:tab/>
    </w:r>
    <w:r w:rsidRPr="00B6291F">
      <w:rPr>
        <w:rFonts w:ascii="Tahoma" w:hAnsi="Tahoma" w:cs="Tahoma"/>
        <w:b/>
        <w:bCs/>
        <w:sz w:val="16"/>
        <w:szCs w:val="16"/>
      </w:rPr>
      <w:tab/>
    </w:r>
    <w:r w:rsidRPr="00B6291F">
      <w:rPr>
        <w:rFonts w:ascii="Tahoma" w:hAnsi="Tahoma" w:cs="Tahoma"/>
        <w:b/>
        <w:bCs/>
        <w:sz w:val="16"/>
        <w:szCs w:val="16"/>
      </w:rPr>
      <w:tab/>
    </w:r>
    <w:r w:rsidRPr="00B6291F">
      <w:rPr>
        <w:rFonts w:ascii="Tahoma" w:hAnsi="Tahoma" w:cs="Tahoma"/>
        <w:b/>
        <w:bCs/>
        <w:sz w:val="16"/>
        <w:szCs w:val="16"/>
      </w:rPr>
      <w:tab/>
    </w:r>
    <w:r w:rsidRPr="00B6291F">
      <w:rPr>
        <w:rFonts w:ascii="Tahoma" w:hAnsi="Tahoma" w:cs="Tahoma"/>
        <w:b/>
        <w:bCs/>
        <w:sz w:val="16"/>
        <w:szCs w:val="16"/>
      </w:rPr>
      <w:tab/>
    </w:r>
    <w:r w:rsidRPr="00B6291F">
      <w:rPr>
        <w:rFonts w:ascii="Tahoma" w:hAnsi="Tahoma" w:cs="Tahoma"/>
        <w:b/>
        <w:bCs/>
        <w:sz w:val="16"/>
        <w:szCs w:val="16"/>
      </w:rPr>
      <w:tab/>
    </w:r>
    <w:r w:rsidRPr="00B6291F">
      <w:rPr>
        <w:rFonts w:ascii="Tahoma" w:hAnsi="Tahoma" w:cs="Tahoma"/>
        <w:b/>
        <w:bCs/>
        <w:sz w:val="16"/>
        <w:szCs w:val="16"/>
      </w:rPr>
      <w:tab/>
    </w:r>
    <w:r w:rsidRPr="00B6291F">
      <w:rPr>
        <w:rFonts w:ascii="Tahoma" w:hAnsi="Tahoma" w:cs="Tahoma"/>
        <w:b/>
        <w:bCs/>
        <w:sz w:val="16"/>
        <w:szCs w:val="16"/>
      </w:rPr>
      <w:tab/>
    </w:r>
    <w:r w:rsidRPr="00B6291F">
      <w:rPr>
        <w:rFonts w:ascii="Tahoma" w:hAnsi="Tahoma" w:cs="Tahoma"/>
        <w:b/>
        <w:bCs/>
        <w:sz w:val="16"/>
        <w:szCs w:val="16"/>
      </w:rPr>
      <w:tab/>
    </w:r>
    <w:r w:rsidRPr="00B6291F">
      <w:rPr>
        <w:rFonts w:ascii="Tahoma" w:hAnsi="Tahoma" w:cs="Tahoma"/>
        <w:b/>
        <w:bCs/>
        <w:sz w:val="16"/>
        <w:szCs w:val="16"/>
      </w:rPr>
      <w:tab/>
    </w:r>
    <w:r w:rsidRPr="00B6291F">
      <w:rPr>
        <w:rFonts w:ascii="Tahoma" w:hAnsi="Tahoma" w:cs="Tahoma"/>
        <w:b/>
        <w:bCs/>
        <w:sz w:val="16"/>
        <w:szCs w:val="16"/>
      </w:rPr>
      <w:tab/>
    </w:r>
    <w:r w:rsidRPr="00B6291F">
      <w:rPr>
        <w:rFonts w:ascii="Tahoma" w:hAnsi="Tahoma" w:cs="Tahoma"/>
        <w:b/>
        <w:bCs/>
        <w:sz w:val="16"/>
        <w:szCs w:val="16"/>
      </w:rPr>
      <w:tab/>
    </w:r>
    <w:r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177F11" w:rsidRPr="00B6291F">
      <w:rPr>
        <w:rFonts w:ascii="Tahoma" w:hAnsi="Tahoma" w:cs="Tahoma"/>
        <w:b/>
        <w:bCs/>
        <w:sz w:val="16"/>
        <w:szCs w:val="16"/>
      </w:rPr>
      <w:tab/>
    </w:r>
    <w:r w:rsidR="00F65E58" w:rsidRPr="00B6291F">
      <w:rPr>
        <w:rFonts w:ascii="Tahoma" w:hAnsi="Tahoma" w:cs="Tahoma"/>
        <w:b/>
        <w:bCs/>
        <w:sz w:val="16"/>
        <w:szCs w:val="16"/>
      </w:rPr>
      <w:tab/>
    </w:r>
    <w:r w:rsidR="00F65E58" w:rsidRPr="00B6291F">
      <w:rPr>
        <w:rFonts w:ascii="Tahoma" w:hAnsi="Tahoma" w:cs="Tahoma"/>
        <w:b/>
        <w:bCs/>
        <w:sz w:val="16"/>
        <w:szCs w:val="16"/>
      </w:rPr>
      <w:tab/>
    </w:r>
    <w:r w:rsidR="00F65E58" w:rsidRPr="00B6291F">
      <w:rPr>
        <w:rFonts w:ascii="Tahoma" w:hAnsi="Tahoma" w:cs="Tahoma"/>
        <w:b/>
        <w:bCs/>
        <w:sz w:val="16"/>
        <w:szCs w:val="16"/>
      </w:rPr>
      <w:tab/>
    </w:r>
    <w:r w:rsidR="00B6291F" w:rsidRPr="00B6291F">
      <w:rPr>
        <w:rFonts w:ascii="Tahoma" w:hAnsi="Tahoma" w:cs="Tahoma"/>
        <w:b/>
        <w:bCs/>
        <w:sz w:val="16"/>
        <w:szCs w:val="16"/>
      </w:rPr>
      <w:t>12/12</w:t>
    </w:r>
    <w:r w:rsidR="0051122C" w:rsidRPr="00B6291F">
      <w:rPr>
        <w:rFonts w:ascii="Tahoma" w:hAnsi="Tahoma" w:cs="Tahoma"/>
        <w:b/>
        <w:bCs/>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78779"/>
      <w:docPartObj>
        <w:docPartGallery w:val="Page Numbers (Bottom of Page)"/>
        <w:docPartUnique/>
      </w:docPartObj>
    </w:sdtPr>
    <w:sdtEndPr>
      <w:rPr>
        <w:noProof/>
      </w:rPr>
    </w:sdtEndPr>
    <w:sdtContent>
      <w:p w14:paraId="0F56F215" w14:textId="3B371CFF" w:rsidR="00F06F42" w:rsidRDefault="00324639" w:rsidP="005354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B4E1" w14:textId="77777777" w:rsidR="008B4699" w:rsidRDefault="008B4699" w:rsidP="007E3A0D">
      <w:pPr>
        <w:spacing w:after="0"/>
      </w:pPr>
      <w:r>
        <w:separator/>
      </w:r>
    </w:p>
    <w:p w14:paraId="053EE566" w14:textId="77777777" w:rsidR="008B4699" w:rsidRDefault="008B4699"/>
  </w:footnote>
  <w:footnote w:type="continuationSeparator" w:id="0">
    <w:p w14:paraId="019449B3" w14:textId="77777777" w:rsidR="008B4699" w:rsidRDefault="008B4699" w:rsidP="007E3A0D">
      <w:pPr>
        <w:spacing w:after="0"/>
      </w:pPr>
      <w:r>
        <w:continuationSeparator/>
      </w:r>
    </w:p>
    <w:p w14:paraId="30DBFBB2" w14:textId="77777777" w:rsidR="008B4699" w:rsidRDefault="008B4699"/>
  </w:footnote>
  <w:footnote w:type="continuationNotice" w:id="1">
    <w:p w14:paraId="5D4D96BB" w14:textId="77777777" w:rsidR="008B4699" w:rsidRDefault="008B4699">
      <w:pPr>
        <w:spacing w:after="0"/>
      </w:pPr>
    </w:p>
    <w:p w14:paraId="049C5E7E" w14:textId="77777777" w:rsidR="008B4699" w:rsidRDefault="008B4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F8E5" w14:textId="6352AB2B" w:rsidR="0046381A" w:rsidRPr="00D6150B" w:rsidRDefault="0046381A" w:rsidP="00F2698C">
    <w:pPr>
      <w:tabs>
        <w:tab w:val="center" w:pos="4680"/>
        <w:tab w:val="right" w:pos="9270"/>
      </w:tabs>
      <w:spacing w:after="0"/>
      <w:ind w:right="-360"/>
      <w:jc w:val="right"/>
      <w:rPr>
        <w:rFonts w:ascii="Tahoma" w:eastAsia="Times New Roman" w:hAnsi="Tahoma" w:cs="Tahoma"/>
        <w:color w:val="003399"/>
        <w:spacing w:val="10"/>
        <w:kern w:val="0"/>
        <w:sz w:val="24"/>
        <w:szCs w:val="24"/>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3"/>
      <w:tblW w:w="0" w:type="auto"/>
      <w:tblLook w:val="0000" w:firstRow="0" w:lastRow="0" w:firstColumn="0" w:lastColumn="0" w:noHBand="0" w:noVBand="0"/>
    </w:tblPr>
    <w:tblGrid>
      <w:gridCol w:w="3955"/>
      <w:gridCol w:w="5971"/>
    </w:tblGrid>
    <w:tr w:rsidR="00532ED2" w14:paraId="60D9023D" w14:textId="77777777" w:rsidTr="00532E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55" w:type="dxa"/>
          <w:shd w:val="clear" w:color="auto" w:fill="auto"/>
        </w:tcPr>
        <w:p w14:paraId="13FE0B47" w14:textId="2A5F335F" w:rsidR="0010530C" w:rsidRPr="00515D45" w:rsidRDefault="0010530C" w:rsidP="005020DF">
          <w:pPr>
            <w:pStyle w:val="Header"/>
            <w:spacing w:after="0"/>
            <w:rPr>
              <w:highlight w:val="yellow"/>
            </w:rPr>
          </w:pPr>
        </w:p>
      </w:tc>
      <w:tc>
        <w:tcPr>
          <w:tcW w:w="5971" w:type="dxa"/>
          <w:shd w:val="clear" w:color="auto" w:fill="auto"/>
        </w:tcPr>
        <w:p w14:paraId="14036226" w14:textId="5FC0DE1F" w:rsidR="0010530C" w:rsidRPr="00515D45" w:rsidRDefault="0010530C" w:rsidP="005020DF">
          <w:pPr>
            <w:pStyle w:val="Header"/>
            <w:spacing w:after="0"/>
            <w:jc w:val="right"/>
            <w:cnfStyle w:val="000000100000" w:firstRow="0" w:lastRow="0" w:firstColumn="0" w:lastColumn="0" w:oddVBand="0" w:evenVBand="0" w:oddHBand="1" w:evenHBand="0" w:firstRowFirstColumn="0" w:firstRowLastColumn="0" w:lastRowFirstColumn="0" w:lastRowLastColumn="0"/>
            <w:rPr>
              <w:highlight w:val="yellow"/>
            </w:rPr>
          </w:pPr>
        </w:p>
      </w:tc>
    </w:tr>
  </w:tbl>
  <w:p w14:paraId="241EB995" w14:textId="77777777" w:rsidR="008665A4" w:rsidRPr="008665A4" w:rsidRDefault="008665A4" w:rsidP="00BD08C8">
    <w:pPr>
      <w:pStyle w:val="Header"/>
    </w:pPr>
  </w:p>
  <w:p w14:paraId="61C61783" w14:textId="77777777" w:rsidR="00F06F42" w:rsidRDefault="00F06F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AFC"/>
    <w:multiLevelType w:val="hybridMultilevel"/>
    <w:tmpl w:val="7C60FCF0"/>
    <w:lvl w:ilvl="0" w:tplc="809659C2">
      <w:start w:val="1"/>
      <w:numFmt w:val="decimal"/>
      <w:lvlText w:val="%1."/>
      <w:lvlJc w:val="left"/>
      <w:pPr>
        <w:ind w:left="720" w:hanging="360"/>
      </w:pPr>
      <w:rPr>
        <w:rFonts w:ascii="Corbel" w:eastAsiaTheme="minorEastAsia" w:hAnsi="Corbel" w:cstheme="minorBidi"/>
      </w:rPr>
    </w:lvl>
    <w:lvl w:ilvl="1" w:tplc="DB7249E2">
      <w:start w:val="1"/>
      <w:numFmt w:val="lowerLetter"/>
      <w:lvlText w:val="%2."/>
      <w:lvlJc w:val="left"/>
      <w:pPr>
        <w:ind w:left="1440" w:hanging="360"/>
      </w:pPr>
    </w:lvl>
    <w:lvl w:ilvl="2" w:tplc="EBB87056" w:tentative="1">
      <w:start w:val="1"/>
      <w:numFmt w:val="lowerRoman"/>
      <w:lvlText w:val="%3."/>
      <w:lvlJc w:val="right"/>
      <w:pPr>
        <w:ind w:left="2160" w:hanging="180"/>
      </w:pPr>
    </w:lvl>
    <w:lvl w:ilvl="3" w:tplc="048E1E6E" w:tentative="1">
      <w:start w:val="1"/>
      <w:numFmt w:val="decimal"/>
      <w:lvlText w:val="%4."/>
      <w:lvlJc w:val="left"/>
      <w:pPr>
        <w:ind w:left="2880" w:hanging="360"/>
      </w:pPr>
    </w:lvl>
    <w:lvl w:ilvl="4" w:tplc="D47E96DE" w:tentative="1">
      <w:start w:val="1"/>
      <w:numFmt w:val="lowerLetter"/>
      <w:lvlText w:val="%5."/>
      <w:lvlJc w:val="left"/>
      <w:pPr>
        <w:ind w:left="3600" w:hanging="360"/>
      </w:pPr>
    </w:lvl>
    <w:lvl w:ilvl="5" w:tplc="27B6DDD8" w:tentative="1">
      <w:start w:val="1"/>
      <w:numFmt w:val="lowerRoman"/>
      <w:lvlText w:val="%6."/>
      <w:lvlJc w:val="right"/>
      <w:pPr>
        <w:ind w:left="4320" w:hanging="180"/>
      </w:pPr>
    </w:lvl>
    <w:lvl w:ilvl="6" w:tplc="54909D2E" w:tentative="1">
      <w:start w:val="1"/>
      <w:numFmt w:val="decimal"/>
      <w:lvlText w:val="%7."/>
      <w:lvlJc w:val="left"/>
      <w:pPr>
        <w:ind w:left="5040" w:hanging="360"/>
      </w:pPr>
    </w:lvl>
    <w:lvl w:ilvl="7" w:tplc="76C28766" w:tentative="1">
      <w:start w:val="1"/>
      <w:numFmt w:val="lowerLetter"/>
      <w:lvlText w:val="%8."/>
      <w:lvlJc w:val="left"/>
      <w:pPr>
        <w:ind w:left="5760" w:hanging="360"/>
      </w:pPr>
    </w:lvl>
    <w:lvl w:ilvl="8" w:tplc="E3B8936A" w:tentative="1">
      <w:start w:val="1"/>
      <w:numFmt w:val="lowerRoman"/>
      <w:lvlText w:val="%9."/>
      <w:lvlJc w:val="right"/>
      <w:pPr>
        <w:ind w:left="6480" w:hanging="180"/>
      </w:pPr>
    </w:lvl>
  </w:abstractNum>
  <w:abstractNum w:abstractNumId="1" w15:restartNumberingAfterBreak="0">
    <w:nsid w:val="0BC52C1C"/>
    <w:multiLevelType w:val="hybridMultilevel"/>
    <w:tmpl w:val="281ADAAA"/>
    <w:lvl w:ilvl="0" w:tplc="7FE85DDC">
      <w:start w:val="1"/>
      <w:numFmt w:val="lowerLetter"/>
      <w:lvlText w:val="%1."/>
      <w:lvlJc w:val="left"/>
      <w:pPr>
        <w:ind w:left="720" w:hanging="360"/>
      </w:pPr>
      <w:rPr>
        <w:rFonts w:hint="default"/>
      </w:rPr>
    </w:lvl>
    <w:lvl w:ilvl="1" w:tplc="389E581C" w:tentative="1">
      <w:start w:val="1"/>
      <w:numFmt w:val="lowerLetter"/>
      <w:lvlText w:val="%2."/>
      <w:lvlJc w:val="left"/>
      <w:pPr>
        <w:ind w:left="1440" w:hanging="360"/>
      </w:pPr>
    </w:lvl>
    <w:lvl w:ilvl="2" w:tplc="87984280" w:tentative="1">
      <w:start w:val="1"/>
      <w:numFmt w:val="lowerRoman"/>
      <w:lvlText w:val="%3."/>
      <w:lvlJc w:val="right"/>
      <w:pPr>
        <w:ind w:left="2160" w:hanging="180"/>
      </w:pPr>
    </w:lvl>
    <w:lvl w:ilvl="3" w:tplc="B47CA77C" w:tentative="1">
      <w:start w:val="1"/>
      <w:numFmt w:val="decimal"/>
      <w:lvlText w:val="%4."/>
      <w:lvlJc w:val="left"/>
      <w:pPr>
        <w:ind w:left="2880" w:hanging="360"/>
      </w:pPr>
    </w:lvl>
    <w:lvl w:ilvl="4" w:tplc="EC3A1C0E" w:tentative="1">
      <w:start w:val="1"/>
      <w:numFmt w:val="lowerLetter"/>
      <w:lvlText w:val="%5."/>
      <w:lvlJc w:val="left"/>
      <w:pPr>
        <w:ind w:left="3600" w:hanging="360"/>
      </w:pPr>
    </w:lvl>
    <w:lvl w:ilvl="5" w:tplc="9DBA88F2" w:tentative="1">
      <w:start w:val="1"/>
      <w:numFmt w:val="lowerRoman"/>
      <w:lvlText w:val="%6."/>
      <w:lvlJc w:val="right"/>
      <w:pPr>
        <w:ind w:left="4320" w:hanging="180"/>
      </w:pPr>
    </w:lvl>
    <w:lvl w:ilvl="6" w:tplc="0FCEADCA" w:tentative="1">
      <w:start w:val="1"/>
      <w:numFmt w:val="decimal"/>
      <w:lvlText w:val="%7."/>
      <w:lvlJc w:val="left"/>
      <w:pPr>
        <w:ind w:left="5040" w:hanging="360"/>
      </w:pPr>
    </w:lvl>
    <w:lvl w:ilvl="7" w:tplc="C3EE06D8" w:tentative="1">
      <w:start w:val="1"/>
      <w:numFmt w:val="lowerLetter"/>
      <w:lvlText w:val="%8."/>
      <w:lvlJc w:val="left"/>
      <w:pPr>
        <w:ind w:left="5760" w:hanging="360"/>
      </w:pPr>
    </w:lvl>
    <w:lvl w:ilvl="8" w:tplc="0FC2E9AE" w:tentative="1">
      <w:start w:val="1"/>
      <w:numFmt w:val="lowerRoman"/>
      <w:lvlText w:val="%9."/>
      <w:lvlJc w:val="right"/>
      <w:pPr>
        <w:ind w:left="6480" w:hanging="180"/>
      </w:pPr>
    </w:lvl>
  </w:abstractNum>
  <w:abstractNum w:abstractNumId="2" w15:restartNumberingAfterBreak="0">
    <w:nsid w:val="0DBF0BA7"/>
    <w:multiLevelType w:val="hybridMultilevel"/>
    <w:tmpl w:val="2C169D14"/>
    <w:lvl w:ilvl="0" w:tplc="5A502FFE">
      <w:start w:val="1"/>
      <w:numFmt w:val="bullet"/>
      <w:lvlText w:val="£"/>
      <w:lvlJc w:val="left"/>
      <w:pPr>
        <w:ind w:left="720" w:hanging="360"/>
      </w:pPr>
      <w:rPr>
        <w:rFonts w:ascii="Wingdings 2" w:hAnsi="Wingdings 2" w:hint="default"/>
      </w:rPr>
    </w:lvl>
    <w:lvl w:ilvl="1" w:tplc="AFD064AE" w:tentative="1">
      <w:start w:val="1"/>
      <w:numFmt w:val="bullet"/>
      <w:lvlText w:val="o"/>
      <w:lvlJc w:val="left"/>
      <w:pPr>
        <w:ind w:left="1440" w:hanging="360"/>
      </w:pPr>
      <w:rPr>
        <w:rFonts w:ascii="Courier New" w:hAnsi="Courier New" w:cs="Courier New" w:hint="default"/>
      </w:rPr>
    </w:lvl>
    <w:lvl w:ilvl="2" w:tplc="F7E485BE" w:tentative="1">
      <w:start w:val="1"/>
      <w:numFmt w:val="bullet"/>
      <w:lvlText w:val=""/>
      <w:lvlJc w:val="left"/>
      <w:pPr>
        <w:ind w:left="2160" w:hanging="360"/>
      </w:pPr>
      <w:rPr>
        <w:rFonts w:ascii="Wingdings" w:hAnsi="Wingdings" w:hint="default"/>
      </w:rPr>
    </w:lvl>
    <w:lvl w:ilvl="3" w:tplc="634CFA4A" w:tentative="1">
      <w:start w:val="1"/>
      <w:numFmt w:val="bullet"/>
      <w:lvlText w:val=""/>
      <w:lvlJc w:val="left"/>
      <w:pPr>
        <w:ind w:left="2880" w:hanging="360"/>
      </w:pPr>
      <w:rPr>
        <w:rFonts w:ascii="Symbol" w:hAnsi="Symbol" w:hint="default"/>
      </w:rPr>
    </w:lvl>
    <w:lvl w:ilvl="4" w:tplc="8E78F7F6" w:tentative="1">
      <w:start w:val="1"/>
      <w:numFmt w:val="bullet"/>
      <w:lvlText w:val="o"/>
      <w:lvlJc w:val="left"/>
      <w:pPr>
        <w:ind w:left="3600" w:hanging="360"/>
      </w:pPr>
      <w:rPr>
        <w:rFonts w:ascii="Courier New" w:hAnsi="Courier New" w:cs="Courier New" w:hint="default"/>
      </w:rPr>
    </w:lvl>
    <w:lvl w:ilvl="5" w:tplc="340E503A" w:tentative="1">
      <w:start w:val="1"/>
      <w:numFmt w:val="bullet"/>
      <w:lvlText w:val=""/>
      <w:lvlJc w:val="left"/>
      <w:pPr>
        <w:ind w:left="4320" w:hanging="360"/>
      </w:pPr>
      <w:rPr>
        <w:rFonts w:ascii="Wingdings" w:hAnsi="Wingdings" w:hint="default"/>
      </w:rPr>
    </w:lvl>
    <w:lvl w:ilvl="6" w:tplc="2E3644EE" w:tentative="1">
      <w:start w:val="1"/>
      <w:numFmt w:val="bullet"/>
      <w:lvlText w:val=""/>
      <w:lvlJc w:val="left"/>
      <w:pPr>
        <w:ind w:left="5040" w:hanging="360"/>
      </w:pPr>
      <w:rPr>
        <w:rFonts w:ascii="Symbol" w:hAnsi="Symbol" w:hint="default"/>
      </w:rPr>
    </w:lvl>
    <w:lvl w:ilvl="7" w:tplc="EB8AB818" w:tentative="1">
      <w:start w:val="1"/>
      <w:numFmt w:val="bullet"/>
      <w:lvlText w:val="o"/>
      <w:lvlJc w:val="left"/>
      <w:pPr>
        <w:ind w:left="5760" w:hanging="360"/>
      </w:pPr>
      <w:rPr>
        <w:rFonts w:ascii="Courier New" w:hAnsi="Courier New" w:cs="Courier New" w:hint="default"/>
      </w:rPr>
    </w:lvl>
    <w:lvl w:ilvl="8" w:tplc="E8440B16" w:tentative="1">
      <w:start w:val="1"/>
      <w:numFmt w:val="bullet"/>
      <w:lvlText w:val=""/>
      <w:lvlJc w:val="left"/>
      <w:pPr>
        <w:ind w:left="6480" w:hanging="360"/>
      </w:pPr>
      <w:rPr>
        <w:rFonts w:ascii="Wingdings" w:hAnsi="Wingdings" w:hint="default"/>
      </w:rPr>
    </w:lvl>
  </w:abstractNum>
  <w:abstractNum w:abstractNumId="3" w15:restartNumberingAfterBreak="0">
    <w:nsid w:val="0EA44D41"/>
    <w:multiLevelType w:val="hybridMultilevel"/>
    <w:tmpl w:val="DCF89E2A"/>
    <w:lvl w:ilvl="0" w:tplc="A1A0EAC6">
      <w:start w:val="1"/>
      <w:numFmt w:val="bullet"/>
      <w:lvlText w:val="£"/>
      <w:lvlJc w:val="left"/>
      <w:pPr>
        <w:ind w:left="720" w:hanging="360"/>
      </w:pPr>
      <w:rPr>
        <w:rFonts w:ascii="Wingdings 2" w:hAnsi="Wingdings 2" w:hint="default"/>
      </w:rPr>
    </w:lvl>
    <w:lvl w:ilvl="1" w:tplc="39FE416A" w:tentative="1">
      <w:start w:val="1"/>
      <w:numFmt w:val="bullet"/>
      <w:lvlText w:val="o"/>
      <w:lvlJc w:val="left"/>
      <w:pPr>
        <w:ind w:left="1440" w:hanging="360"/>
      </w:pPr>
      <w:rPr>
        <w:rFonts w:ascii="Courier New" w:hAnsi="Courier New" w:cs="Courier New" w:hint="default"/>
      </w:rPr>
    </w:lvl>
    <w:lvl w:ilvl="2" w:tplc="E85221F4" w:tentative="1">
      <w:start w:val="1"/>
      <w:numFmt w:val="bullet"/>
      <w:lvlText w:val=""/>
      <w:lvlJc w:val="left"/>
      <w:pPr>
        <w:ind w:left="2160" w:hanging="360"/>
      </w:pPr>
      <w:rPr>
        <w:rFonts w:ascii="Wingdings" w:hAnsi="Wingdings" w:hint="default"/>
      </w:rPr>
    </w:lvl>
    <w:lvl w:ilvl="3" w:tplc="1278E746" w:tentative="1">
      <w:start w:val="1"/>
      <w:numFmt w:val="bullet"/>
      <w:lvlText w:val=""/>
      <w:lvlJc w:val="left"/>
      <w:pPr>
        <w:ind w:left="2880" w:hanging="360"/>
      </w:pPr>
      <w:rPr>
        <w:rFonts w:ascii="Symbol" w:hAnsi="Symbol" w:hint="default"/>
      </w:rPr>
    </w:lvl>
    <w:lvl w:ilvl="4" w:tplc="008C7862" w:tentative="1">
      <w:start w:val="1"/>
      <w:numFmt w:val="bullet"/>
      <w:lvlText w:val="o"/>
      <w:lvlJc w:val="left"/>
      <w:pPr>
        <w:ind w:left="3600" w:hanging="360"/>
      </w:pPr>
      <w:rPr>
        <w:rFonts w:ascii="Courier New" w:hAnsi="Courier New" w:cs="Courier New" w:hint="default"/>
      </w:rPr>
    </w:lvl>
    <w:lvl w:ilvl="5" w:tplc="C436063E" w:tentative="1">
      <w:start w:val="1"/>
      <w:numFmt w:val="bullet"/>
      <w:lvlText w:val=""/>
      <w:lvlJc w:val="left"/>
      <w:pPr>
        <w:ind w:left="4320" w:hanging="360"/>
      </w:pPr>
      <w:rPr>
        <w:rFonts w:ascii="Wingdings" w:hAnsi="Wingdings" w:hint="default"/>
      </w:rPr>
    </w:lvl>
    <w:lvl w:ilvl="6" w:tplc="F7E487CC" w:tentative="1">
      <w:start w:val="1"/>
      <w:numFmt w:val="bullet"/>
      <w:lvlText w:val=""/>
      <w:lvlJc w:val="left"/>
      <w:pPr>
        <w:ind w:left="5040" w:hanging="360"/>
      </w:pPr>
      <w:rPr>
        <w:rFonts w:ascii="Symbol" w:hAnsi="Symbol" w:hint="default"/>
      </w:rPr>
    </w:lvl>
    <w:lvl w:ilvl="7" w:tplc="1A580120" w:tentative="1">
      <w:start w:val="1"/>
      <w:numFmt w:val="bullet"/>
      <w:lvlText w:val="o"/>
      <w:lvlJc w:val="left"/>
      <w:pPr>
        <w:ind w:left="5760" w:hanging="360"/>
      </w:pPr>
      <w:rPr>
        <w:rFonts w:ascii="Courier New" w:hAnsi="Courier New" w:cs="Courier New" w:hint="default"/>
      </w:rPr>
    </w:lvl>
    <w:lvl w:ilvl="8" w:tplc="AB9614E6" w:tentative="1">
      <w:start w:val="1"/>
      <w:numFmt w:val="bullet"/>
      <w:lvlText w:val=""/>
      <w:lvlJc w:val="left"/>
      <w:pPr>
        <w:ind w:left="6480" w:hanging="360"/>
      </w:pPr>
      <w:rPr>
        <w:rFonts w:ascii="Wingdings" w:hAnsi="Wingdings" w:hint="default"/>
      </w:rPr>
    </w:lvl>
  </w:abstractNum>
  <w:abstractNum w:abstractNumId="4" w15:restartNumberingAfterBreak="0">
    <w:nsid w:val="11646193"/>
    <w:multiLevelType w:val="hybridMultilevel"/>
    <w:tmpl w:val="228A4A52"/>
    <w:lvl w:ilvl="0" w:tplc="9954A4D0">
      <w:start w:val="1"/>
      <w:numFmt w:val="decimal"/>
      <w:lvlText w:val="%1)"/>
      <w:lvlJc w:val="left"/>
      <w:pPr>
        <w:ind w:left="828" w:hanging="360"/>
        <w:jc w:val="left"/>
      </w:pPr>
      <w:rPr>
        <w:rFonts w:ascii="Calibri" w:eastAsia="Calibri" w:hAnsi="Calibri" w:cs="Calibri" w:hint="default"/>
        <w:b w:val="0"/>
        <w:bCs w:val="0"/>
        <w:i w:val="0"/>
        <w:iCs w:val="0"/>
        <w:spacing w:val="0"/>
        <w:w w:val="100"/>
        <w:sz w:val="24"/>
        <w:szCs w:val="24"/>
        <w:lang w:val="en-US" w:eastAsia="en-US" w:bidi="ar-SA"/>
      </w:rPr>
    </w:lvl>
    <w:lvl w:ilvl="1" w:tplc="50D689CC">
      <w:start w:val="1"/>
      <w:numFmt w:val="lowerLetter"/>
      <w:lvlText w:val="%2)"/>
      <w:lvlJc w:val="left"/>
      <w:pPr>
        <w:ind w:left="1548" w:hanging="360"/>
        <w:jc w:val="left"/>
      </w:pPr>
      <w:rPr>
        <w:rFonts w:ascii="Calibri" w:eastAsia="Calibri" w:hAnsi="Calibri" w:cs="Calibri" w:hint="default"/>
        <w:b w:val="0"/>
        <w:bCs w:val="0"/>
        <w:i w:val="0"/>
        <w:iCs w:val="0"/>
        <w:spacing w:val="0"/>
        <w:w w:val="100"/>
        <w:sz w:val="24"/>
        <w:szCs w:val="24"/>
        <w:lang w:val="en-US" w:eastAsia="en-US" w:bidi="ar-SA"/>
      </w:rPr>
    </w:lvl>
    <w:lvl w:ilvl="2" w:tplc="BD0E7692">
      <w:numFmt w:val="bullet"/>
      <w:lvlText w:val="•"/>
      <w:lvlJc w:val="left"/>
      <w:pPr>
        <w:ind w:left="1947" w:hanging="360"/>
      </w:pPr>
      <w:rPr>
        <w:rFonts w:hint="default"/>
        <w:lang w:val="en-US" w:eastAsia="en-US" w:bidi="ar-SA"/>
      </w:rPr>
    </w:lvl>
    <w:lvl w:ilvl="3" w:tplc="43BCCFEA">
      <w:numFmt w:val="bullet"/>
      <w:lvlText w:val="•"/>
      <w:lvlJc w:val="left"/>
      <w:pPr>
        <w:ind w:left="2354" w:hanging="360"/>
      </w:pPr>
      <w:rPr>
        <w:rFonts w:hint="default"/>
        <w:lang w:val="en-US" w:eastAsia="en-US" w:bidi="ar-SA"/>
      </w:rPr>
    </w:lvl>
    <w:lvl w:ilvl="4" w:tplc="F45863CC">
      <w:numFmt w:val="bullet"/>
      <w:lvlText w:val="•"/>
      <w:lvlJc w:val="left"/>
      <w:pPr>
        <w:ind w:left="2762" w:hanging="360"/>
      </w:pPr>
      <w:rPr>
        <w:rFonts w:hint="default"/>
        <w:lang w:val="en-US" w:eastAsia="en-US" w:bidi="ar-SA"/>
      </w:rPr>
    </w:lvl>
    <w:lvl w:ilvl="5" w:tplc="DF8EDD0C">
      <w:numFmt w:val="bullet"/>
      <w:lvlText w:val="•"/>
      <w:lvlJc w:val="left"/>
      <w:pPr>
        <w:ind w:left="3169" w:hanging="360"/>
      </w:pPr>
      <w:rPr>
        <w:rFonts w:hint="default"/>
        <w:lang w:val="en-US" w:eastAsia="en-US" w:bidi="ar-SA"/>
      </w:rPr>
    </w:lvl>
    <w:lvl w:ilvl="6" w:tplc="B7F85478">
      <w:numFmt w:val="bullet"/>
      <w:lvlText w:val="•"/>
      <w:lvlJc w:val="left"/>
      <w:pPr>
        <w:ind w:left="3576" w:hanging="360"/>
      </w:pPr>
      <w:rPr>
        <w:rFonts w:hint="default"/>
        <w:lang w:val="en-US" w:eastAsia="en-US" w:bidi="ar-SA"/>
      </w:rPr>
    </w:lvl>
    <w:lvl w:ilvl="7" w:tplc="DED07F88">
      <w:numFmt w:val="bullet"/>
      <w:lvlText w:val="•"/>
      <w:lvlJc w:val="left"/>
      <w:pPr>
        <w:ind w:left="3984" w:hanging="360"/>
      </w:pPr>
      <w:rPr>
        <w:rFonts w:hint="default"/>
        <w:lang w:val="en-US" w:eastAsia="en-US" w:bidi="ar-SA"/>
      </w:rPr>
    </w:lvl>
    <w:lvl w:ilvl="8" w:tplc="110A2D2E">
      <w:numFmt w:val="bullet"/>
      <w:lvlText w:val="•"/>
      <w:lvlJc w:val="left"/>
      <w:pPr>
        <w:ind w:left="4391" w:hanging="360"/>
      </w:pPr>
      <w:rPr>
        <w:rFonts w:hint="default"/>
        <w:lang w:val="en-US" w:eastAsia="en-US" w:bidi="ar-SA"/>
      </w:rPr>
    </w:lvl>
  </w:abstractNum>
  <w:abstractNum w:abstractNumId="5" w15:restartNumberingAfterBreak="0">
    <w:nsid w:val="11D95A7C"/>
    <w:multiLevelType w:val="hybridMultilevel"/>
    <w:tmpl w:val="2FAC5E8E"/>
    <w:lvl w:ilvl="0" w:tplc="C8806686">
      <w:start w:val="1"/>
      <w:numFmt w:val="bullet"/>
      <w:lvlText w:val="£"/>
      <w:lvlJc w:val="left"/>
      <w:pPr>
        <w:ind w:left="720" w:hanging="360"/>
      </w:pPr>
      <w:rPr>
        <w:rFonts w:ascii="Wingdings 2" w:hAnsi="Wingdings 2" w:hint="default"/>
      </w:rPr>
    </w:lvl>
    <w:lvl w:ilvl="1" w:tplc="808A9EB6" w:tentative="1">
      <w:start w:val="1"/>
      <w:numFmt w:val="bullet"/>
      <w:lvlText w:val="o"/>
      <w:lvlJc w:val="left"/>
      <w:pPr>
        <w:ind w:left="1440" w:hanging="360"/>
      </w:pPr>
      <w:rPr>
        <w:rFonts w:ascii="Courier New" w:hAnsi="Courier New" w:cs="Courier New" w:hint="default"/>
      </w:rPr>
    </w:lvl>
    <w:lvl w:ilvl="2" w:tplc="5B984A44" w:tentative="1">
      <w:start w:val="1"/>
      <w:numFmt w:val="bullet"/>
      <w:lvlText w:val=""/>
      <w:lvlJc w:val="left"/>
      <w:pPr>
        <w:ind w:left="2160" w:hanging="360"/>
      </w:pPr>
      <w:rPr>
        <w:rFonts w:ascii="Wingdings" w:hAnsi="Wingdings" w:hint="default"/>
      </w:rPr>
    </w:lvl>
    <w:lvl w:ilvl="3" w:tplc="84BA378C" w:tentative="1">
      <w:start w:val="1"/>
      <w:numFmt w:val="bullet"/>
      <w:lvlText w:val=""/>
      <w:lvlJc w:val="left"/>
      <w:pPr>
        <w:ind w:left="2880" w:hanging="360"/>
      </w:pPr>
      <w:rPr>
        <w:rFonts w:ascii="Symbol" w:hAnsi="Symbol" w:hint="default"/>
      </w:rPr>
    </w:lvl>
    <w:lvl w:ilvl="4" w:tplc="57D29C5E" w:tentative="1">
      <w:start w:val="1"/>
      <w:numFmt w:val="bullet"/>
      <w:lvlText w:val="o"/>
      <w:lvlJc w:val="left"/>
      <w:pPr>
        <w:ind w:left="3600" w:hanging="360"/>
      </w:pPr>
      <w:rPr>
        <w:rFonts w:ascii="Courier New" w:hAnsi="Courier New" w:cs="Courier New" w:hint="default"/>
      </w:rPr>
    </w:lvl>
    <w:lvl w:ilvl="5" w:tplc="4F340930" w:tentative="1">
      <w:start w:val="1"/>
      <w:numFmt w:val="bullet"/>
      <w:lvlText w:val=""/>
      <w:lvlJc w:val="left"/>
      <w:pPr>
        <w:ind w:left="4320" w:hanging="360"/>
      </w:pPr>
      <w:rPr>
        <w:rFonts w:ascii="Wingdings" w:hAnsi="Wingdings" w:hint="default"/>
      </w:rPr>
    </w:lvl>
    <w:lvl w:ilvl="6" w:tplc="BF360DD6" w:tentative="1">
      <w:start w:val="1"/>
      <w:numFmt w:val="bullet"/>
      <w:lvlText w:val=""/>
      <w:lvlJc w:val="left"/>
      <w:pPr>
        <w:ind w:left="5040" w:hanging="360"/>
      </w:pPr>
      <w:rPr>
        <w:rFonts w:ascii="Symbol" w:hAnsi="Symbol" w:hint="default"/>
      </w:rPr>
    </w:lvl>
    <w:lvl w:ilvl="7" w:tplc="4EA8DD82" w:tentative="1">
      <w:start w:val="1"/>
      <w:numFmt w:val="bullet"/>
      <w:lvlText w:val="o"/>
      <w:lvlJc w:val="left"/>
      <w:pPr>
        <w:ind w:left="5760" w:hanging="360"/>
      </w:pPr>
      <w:rPr>
        <w:rFonts w:ascii="Courier New" w:hAnsi="Courier New" w:cs="Courier New" w:hint="default"/>
      </w:rPr>
    </w:lvl>
    <w:lvl w:ilvl="8" w:tplc="5AB2CB4A" w:tentative="1">
      <w:start w:val="1"/>
      <w:numFmt w:val="bullet"/>
      <w:lvlText w:val=""/>
      <w:lvlJc w:val="left"/>
      <w:pPr>
        <w:ind w:left="6480" w:hanging="360"/>
      </w:pPr>
      <w:rPr>
        <w:rFonts w:ascii="Wingdings" w:hAnsi="Wingdings" w:hint="default"/>
      </w:rPr>
    </w:lvl>
  </w:abstractNum>
  <w:abstractNum w:abstractNumId="6" w15:restartNumberingAfterBreak="0">
    <w:nsid w:val="12AB50C4"/>
    <w:multiLevelType w:val="hybridMultilevel"/>
    <w:tmpl w:val="B0FE8CDE"/>
    <w:lvl w:ilvl="0" w:tplc="1726879C">
      <w:start w:val="1"/>
      <w:numFmt w:val="bullet"/>
      <w:lvlText w:val="£"/>
      <w:lvlJc w:val="left"/>
      <w:pPr>
        <w:ind w:left="720" w:hanging="360"/>
      </w:pPr>
      <w:rPr>
        <w:rFonts w:ascii="Wingdings 2" w:hAnsi="Wingdings 2" w:hint="default"/>
      </w:rPr>
    </w:lvl>
    <w:lvl w:ilvl="1" w:tplc="D05E3562" w:tentative="1">
      <w:start w:val="1"/>
      <w:numFmt w:val="bullet"/>
      <w:lvlText w:val="o"/>
      <w:lvlJc w:val="left"/>
      <w:pPr>
        <w:ind w:left="1440" w:hanging="360"/>
      </w:pPr>
      <w:rPr>
        <w:rFonts w:ascii="Courier New" w:hAnsi="Courier New" w:cs="Courier New" w:hint="default"/>
      </w:rPr>
    </w:lvl>
    <w:lvl w:ilvl="2" w:tplc="45229CA6" w:tentative="1">
      <w:start w:val="1"/>
      <w:numFmt w:val="bullet"/>
      <w:lvlText w:val=""/>
      <w:lvlJc w:val="left"/>
      <w:pPr>
        <w:ind w:left="2160" w:hanging="360"/>
      </w:pPr>
      <w:rPr>
        <w:rFonts w:ascii="Wingdings" w:hAnsi="Wingdings" w:hint="default"/>
      </w:rPr>
    </w:lvl>
    <w:lvl w:ilvl="3" w:tplc="0456D306" w:tentative="1">
      <w:start w:val="1"/>
      <w:numFmt w:val="bullet"/>
      <w:lvlText w:val=""/>
      <w:lvlJc w:val="left"/>
      <w:pPr>
        <w:ind w:left="2880" w:hanging="360"/>
      </w:pPr>
      <w:rPr>
        <w:rFonts w:ascii="Symbol" w:hAnsi="Symbol" w:hint="default"/>
      </w:rPr>
    </w:lvl>
    <w:lvl w:ilvl="4" w:tplc="36085DA2" w:tentative="1">
      <w:start w:val="1"/>
      <w:numFmt w:val="bullet"/>
      <w:lvlText w:val="o"/>
      <w:lvlJc w:val="left"/>
      <w:pPr>
        <w:ind w:left="3600" w:hanging="360"/>
      </w:pPr>
      <w:rPr>
        <w:rFonts w:ascii="Courier New" w:hAnsi="Courier New" w:cs="Courier New" w:hint="default"/>
      </w:rPr>
    </w:lvl>
    <w:lvl w:ilvl="5" w:tplc="A2C28762" w:tentative="1">
      <w:start w:val="1"/>
      <w:numFmt w:val="bullet"/>
      <w:lvlText w:val=""/>
      <w:lvlJc w:val="left"/>
      <w:pPr>
        <w:ind w:left="4320" w:hanging="360"/>
      </w:pPr>
      <w:rPr>
        <w:rFonts w:ascii="Wingdings" w:hAnsi="Wingdings" w:hint="default"/>
      </w:rPr>
    </w:lvl>
    <w:lvl w:ilvl="6" w:tplc="3D2C30A0" w:tentative="1">
      <w:start w:val="1"/>
      <w:numFmt w:val="bullet"/>
      <w:lvlText w:val=""/>
      <w:lvlJc w:val="left"/>
      <w:pPr>
        <w:ind w:left="5040" w:hanging="360"/>
      </w:pPr>
      <w:rPr>
        <w:rFonts w:ascii="Symbol" w:hAnsi="Symbol" w:hint="default"/>
      </w:rPr>
    </w:lvl>
    <w:lvl w:ilvl="7" w:tplc="DBC6DFB4" w:tentative="1">
      <w:start w:val="1"/>
      <w:numFmt w:val="bullet"/>
      <w:lvlText w:val="o"/>
      <w:lvlJc w:val="left"/>
      <w:pPr>
        <w:ind w:left="5760" w:hanging="360"/>
      </w:pPr>
      <w:rPr>
        <w:rFonts w:ascii="Courier New" w:hAnsi="Courier New" w:cs="Courier New" w:hint="default"/>
      </w:rPr>
    </w:lvl>
    <w:lvl w:ilvl="8" w:tplc="BF68717C" w:tentative="1">
      <w:start w:val="1"/>
      <w:numFmt w:val="bullet"/>
      <w:lvlText w:val=""/>
      <w:lvlJc w:val="left"/>
      <w:pPr>
        <w:ind w:left="6480" w:hanging="360"/>
      </w:pPr>
      <w:rPr>
        <w:rFonts w:ascii="Wingdings" w:hAnsi="Wingdings" w:hint="default"/>
      </w:rPr>
    </w:lvl>
  </w:abstractNum>
  <w:abstractNum w:abstractNumId="7" w15:restartNumberingAfterBreak="0">
    <w:nsid w:val="1C883FF8"/>
    <w:multiLevelType w:val="hybridMultilevel"/>
    <w:tmpl w:val="5052D276"/>
    <w:lvl w:ilvl="0" w:tplc="E9FC2936">
      <w:start w:val="1"/>
      <w:numFmt w:val="bullet"/>
      <w:lvlText w:val="-"/>
      <w:lvlJc w:val="left"/>
      <w:pPr>
        <w:ind w:left="720" w:hanging="360"/>
      </w:pPr>
      <w:rPr>
        <w:rFonts w:ascii="Calibri" w:eastAsiaTheme="minorHAnsi" w:hAnsi="Calibri" w:cs="Calibri" w:hint="default"/>
      </w:rPr>
    </w:lvl>
    <w:lvl w:ilvl="1" w:tplc="57D4F7F4" w:tentative="1">
      <w:start w:val="1"/>
      <w:numFmt w:val="bullet"/>
      <w:lvlText w:val="o"/>
      <w:lvlJc w:val="left"/>
      <w:pPr>
        <w:ind w:left="1440" w:hanging="360"/>
      </w:pPr>
      <w:rPr>
        <w:rFonts w:ascii="Courier New" w:hAnsi="Courier New" w:cs="Courier New" w:hint="default"/>
      </w:rPr>
    </w:lvl>
    <w:lvl w:ilvl="2" w:tplc="DC94DA56" w:tentative="1">
      <w:start w:val="1"/>
      <w:numFmt w:val="bullet"/>
      <w:lvlText w:val=""/>
      <w:lvlJc w:val="left"/>
      <w:pPr>
        <w:ind w:left="2160" w:hanging="360"/>
      </w:pPr>
      <w:rPr>
        <w:rFonts w:ascii="Wingdings" w:hAnsi="Wingdings" w:hint="default"/>
      </w:rPr>
    </w:lvl>
    <w:lvl w:ilvl="3" w:tplc="B2F4CFF8" w:tentative="1">
      <w:start w:val="1"/>
      <w:numFmt w:val="bullet"/>
      <w:lvlText w:val=""/>
      <w:lvlJc w:val="left"/>
      <w:pPr>
        <w:ind w:left="2880" w:hanging="360"/>
      </w:pPr>
      <w:rPr>
        <w:rFonts w:ascii="Symbol" w:hAnsi="Symbol" w:hint="default"/>
      </w:rPr>
    </w:lvl>
    <w:lvl w:ilvl="4" w:tplc="F888301A" w:tentative="1">
      <w:start w:val="1"/>
      <w:numFmt w:val="bullet"/>
      <w:lvlText w:val="o"/>
      <w:lvlJc w:val="left"/>
      <w:pPr>
        <w:ind w:left="3600" w:hanging="360"/>
      </w:pPr>
      <w:rPr>
        <w:rFonts w:ascii="Courier New" w:hAnsi="Courier New" w:cs="Courier New" w:hint="default"/>
      </w:rPr>
    </w:lvl>
    <w:lvl w:ilvl="5" w:tplc="D52C94A6" w:tentative="1">
      <w:start w:val="1"/>
      <w:numFmt w:val="bullet"/>
      <w:lvlText w:val=""/>
      <w:lvlJc w:val="left"/>
      <w:pPr>
        <w:ind w:left="4320" w:hanging="360"/>
      </w:pPr>
      <w:rPr>
        <w:rFonts w:ascii="Wingdings" w:hAnsi="Wingdings" w:hint="default"/>
      </w:rPr>
    </w:lvl>
    <w:lvl w:ilvl="6" w:tplc="3E00FA1A" w:tentative="1">
      <w:start w:val="1"/>
      <w:numFmt w:val="bullet"/>
      <w:lvlText w:val=""/>
      <w:lvlJc w:val="left"/>
      <w:pPr>
        <w:ind w:left="5040" w:hanging="360"/>
      </w:pPr>
      <w:rPr>
        <w:rFonts w:ascii="Symbol" w:hAnsi="Symbol" w:hint="default"/>
      </w:rPr>
    </w:lvl>
    <w:lvl w:ilvl="7" w:tplc="723E4AD2" w:tentative="1">
      <w:start w:val="1"/>
      <w:numFmt w:val="bullet"/>
      <w:lvlText w:val="o"/>
      <w:lvlJc w:val="left"/>
      <w:pPr>
        <w:ind w:left="5760" w:hanging="360"/>
      </w:pPr>
      <w:rPr>
        <w:rFonts w:ascii="Courier New" w:hAnsi="Courier New" w:cs="Courier New" w:hint="default"/>
      </w:rPr>
    </w:lvl>
    <w:lvl w:ilvl="8" w:tplc="C3B0BBF0" w:tentative="1">
      <w:start w:val="1"/>
      <w:numFmt w:val="bullet"/>
      <w:lvlText w:val=""/>
      <w:lvlJc w:val="left"/>
      <w:pPr>
        <w:ind w:left="6480" w:hanging="360"/>
      </w:pPr>
      <w:rPr>
        <w:rFonts w:ascii="Wingdings" w:hAnsi="Wingdings" w:hint="default"/>
      </w:rPr>
    </w:lvl>
  </w:abstractNum>
  <w:abstractNum w:abstractNumId="8" w15:restartNumberingAfterBreak="0">
    <w:nsid w:val="1DC371DC"/>
    <w:multiLevelType w:val="hybridMultilevel"/>
    <w:tmpl w:val="3ACE71B4"/>
    <w:lvl w:ilvl="0" w:tplc="60D2F366">
      <w:start w:val="1"/>
      <w:numFmt w:val="bullet"/>
      <w:lvlText w:val=""/>
      <w:lvlJc w:val="left"/>
      <w:pPr>
        <w:ind w:left="720" w:hanging="360"/>
      </w:pPr>
      <w:rPr>
        <w:rFonts w:ascii="Symbol" w:hAnsi="Symbol" w:hint="default"/>
      </w:rPr>
    </w:lvl>
    <w:lvl w:ilvl="1" w:tplc="1B02A330">
      <w:start w:val="1"/>
      <w:numFmt w:val="bullet"/>
      <w:lvlText w:val="o"/>
      <w:lvlJc w:val="left"/>
      <w:pPr>
        <w:ind w:left="1440" w:hanging="360"/>
      </w:pPr>
      <w:rPr>
        <w:rFonts w:ascii="Courier New" w:hAnsi="Courier New" w:cs="Courier New" w:hint="default"/>
      </w:rPr>
    </w:lvl>
    <w:lvl w:ilvl="2" w:tplc="F4A4ED12" w:tentative="1">
      <w:start w:val="1"/>
      <w:numFmt w:val="bullet"/>
      <w:lvlText w:val=""/>
      <w:lvlJc w:val="left"/>
      <w:pPr>
        <w:ind w:left="2160" w:hanging="360"/>
      </w:pPr>
      <w:rPr>
        <w:rFonts w:ascii="Wingdings" w:hAnsi="Wingdings" w:hint="default"/>
      </w:rPr>
    </w:lvl>
    <w:lvl w:ilvl="3" w:tplc="8258E434" w:tentative="1">
      <w:start w:val="1"/>
      <w:numFmt w:val="bullet"/>
      <w:lvlText w:val=""/>
      <w:lvlJc w:val="left"/>
      <w:pPr>
        <w:ind w:left="2880" w:hanging="360"/>
      </w:pPr>
      <w:rPr>
        <w:rFonts w:ascii="Symbol" w:hAnsi="Symbol" w:hint="default"/>
      </w:rPr>
    </w:lvl>
    <w:lvl w:ilvl="4" w:tplc="5DD29484" w:tentative="1">
      <w:start w:val="1"/>
      <w:numFmt w:val="bullet"/>
      <w:lvlText w:val="o"/>
      <w:lvlJc w:val="left"/>
      <w:pPr>
        <w:ind w:left="3600" w:hanging="360"/>
      </w:pPr>
      <w:rPr>
        <w:rFonts w:ascii="Courier New" w:hAnsi="Courier New" w:cs="Courier New" w:hint="default"/>
      </w:rPr>
    </w:lvl>
    <w:lvl w:ilvl="5" w:tplc="FBA23694" w:tentative="1">
      <w:start w:val="1"/>
      <w:numFmt w:val="bullet"/>
      <w:lvlText w:val=""/>
      <w:lvlJc w:val="left"/>
      <w:pPr>
        <w:ind w:left="4320" w:hanging="360"/>
      </w:pPr>
      <w:rPr>
        <w:rFonts w:ascii="Wingdings" w:hAnsi="Wingdings" w:hint="default"/>
      </w:rPr>
    </w:lvl>
    <w:lvl w:ilvl="6" w:tplc="2AD45A54" w:tentative="1">
      <w:start w:val="1"/>
      <w:numFmt w:val="bullet"/>
      <w:lvlText w:val=""/>
      <w:lvlJc w:val="left"/>
      <w:pPr>
        <w:ind w:left="5040" w:hanging="360"/>
      </w:pPr>
      <w:rPr>
        <w:rFonts w:ascii="Symbol" w:hAnsi="Symbol" w:hint="default"/>
      </w:rPr>
    </w:lvl>
    <w:lvl w:ilvl="7" w:tplc="BCEC59CA" w:tentative="1">
      <w:start w:val="1"/>
      <w:numFmt w:val="bullet"/>
      <w:lvlText w:val="o"/>
      <w:lvlJc w:val="left"/>
      <w:pPr>
        <w:ind w:left="5760" w:hanging="360"/>
      </w:pPr>
      <w:rPr>
        <w:rFonts w:ascii="Courier New" w:hAnsi="Courier New" w:cs="Courier New" w:hint="default"/>
      </w:rPr>
    </w:lvl>
    <w:lvl w:ilvl="8" w:tplc="218EAACC" w:tentative="1">
      <w:start w:val="1"/>
      <w:numFmt w:val="bullet"/>
      <w:lvlText w:val=""/>
      <w:lvlJc w:val="left"/>
      <w:pPr>
        <w:ind w:left="6480" w:hanging="360"/>
      </w:pPr>
      <w:rPr>
        <w:rFonts w:ascii="Wingdings" w:hAnsi="Wingdings" w:hint="default"/>
      </w:rPr>
    </w:lvl>
  </w:abstractNum>
  <w:abstractNum w:abstractNumId="9" w15:restartNumberingAfterBreak="0">
    <w:nsid w:val="1EEA1E2D"/>
    <w:multiLevelType w:val="hybridMultilevel"/>
    <w:tmpl w:val="B364BAF0"/>
    <w:lvl w:ilvl="0" w:tplc="93FCBF1A">
      <w:start w:val="1"/>
      <w:numFmt w:val="bullet"/>
      <w:lvlText w:val="-"/>
      <w:lvlJc w:val="left"/>
      <w:pPr>
        <w:ind w:left="720" w:hanging="360"/>
      </w:pPr>
      <w:rPr>
        <w:rFonts w:ascii="MS Gothic" w:eastAsia="MS Gothic" w:hAnsi="MS Gothic" w:cs="Calibri" w:hint="eastAsia"/>
      </w:rPr>
    </w:lvl>
    <w:lvl w:ilvl="1" w:tplc="F198F324" w:tentative="1">
      <w:start w:val="1"/>
      <w:numFmt w:val="bullet"/>
      <w:lvlText w:val="o"/>
      <w:lvlJc w:val="left"/>
      <w:pPr>
        <w:ind w:left="1440" w:hanging="360"/>
      </w:pPr>
      <w:rPr>
        <w:rFonts w:ascii="Courier New" w:hAnsi="Courier New" w:cs="Courier New" w:hint="default"/>
      </w:rPr>
    </w:lvl>
    <w:lvl w:ilvl="2" w:tplc="2EBAF8AC" w:tentative="1">
      <w:start w:val="1"/>
      <w:numFmt w:val="bullet"/>
      <w:lvlText w:val=""/>
      <w:lvlJc w:val="left"/>
      <w:pPr>
        <w:ind w:left="2160" w:hanging="360"/>
      </w:pPr>
      <w:rPr>
        <w:rFonts w:ascii="Wingdings" w:hAnsi="Wingdings" w:hint="default"/>
      </w:rPr>
    </w:lvl>
    <w:lvl w:ilvl="3" w:tplc="9E92B8A6" w:tentative="1">
      <w:start w:val="1"/>
      <w:numFmt w:val="bullet"/>
      <w:lvlText w:val=""/>
      <w:lvlJc w:val="left"/>
      <w:pPr>
        <w:ind w:left="2880" w:hanging="360"/>
      </w:pPr>
      <w:rPr>
        <w:rFonts w:ascii="Symbol" w:hAnsi="Symbol" w:hint="default"/>
      </w:rPr>
    </w:lvl>
    <w:lvl w:ilvl="4" w:tplc="578ABFC8" w:tentative="1">
      <w:start w:val="1"/>
      <w:numFmt w:val="bullet"/>
      <w:lvlText w:val="o"/>
      <w:lvlJc w:val="left"/>
      <w:pPr>
        <w:ind w:left="3600" w:hanging="360"/>
      </w:pPr>
      <w:rPr>
        <w:rFonts w:ascii="Courier New" w:hAnsi="Courier New" w:cs="Courier New" w:hint="default"/>
      </w:rPr>
    </w:lvl>
    <w:lvl w:ilvl="5" w:tplc="09F4575C" w:tentative="1">
      <w:start w:val="1"/>
      <w:numFmt w:val="bullet"/>
      <w:lvlText w:val=""/>
      <w:lvlJc w:val="left"/>
      <w:pPr>
        <w:ind w:left="4320" w:hanging="360"/>
      </w:pPr>
      <w:rPr>
        <w:rFonts w:ascii="Wingdings" w:hAnsi="Wingdings" w:hint="default"/>
      </w:rPr>
    </w:lvl>
    <w:lvl w:ilvl="6" w:tplc="B54815D0" w:tentative="1">
      <w:start w:val="1"/>
      <w:numFmt w:val="bullet"/>
      <w:lvlText w:val=""/>
      <w:lvlJc w:val="left"/>
      <w:pPr>
        <w:ind w:left="5040" w:hanging="360"/>
      </w:pPr>
      <w:rPr>
        <w:rFonts w:ascii="Symbol" w:hAnsi="Symbol" w:hint="default"/>
      </w:rPr>
    </w:lvl>
    <w:lvl w:ilvl="7" w:tplc="402C36E4" w:tentative="1">
      <w:start w:val="1"/>
      <w:numFmt w:val="bullet"/>
      <w:lvlText w:val="o"/>
      <w:lvlJc w:val="left"/>
      <w:pPr>
        <w:ind w:left="5760" w:hanging="360"/>
      </w:pPr>
      <w:rPr>
        <w:rFonts w:ascii="Courier New" w:hAnsi="Courier New" w:cs="Courier New" w:hint="default"/>
      </w:rPr>
    </w:lvl>
    <w:lvl w:ilvl="8" w:tplc="169E17B2" w:tentative="1">
      <w:start w:val="1"/>
      <w:numFmt w:val="bullet"/>
      <w:lvlText w:val=""/>
      <w:lvlJc w:val="left"/>
      <w:pPr>
        <w:ind w:left="6480" w:hanging="360"/>
      </w:pPr>
      <w:rPr>
        <w:rFonts w:ascii="Wingdings" w:hAnsi="Wingdings" w:hint="default"/>
      </w:rPr>
    </w:lvl>
  </w:abstractNum>
  <w:abstractNum w:abstractNumId="10" w15:restartNumberingAfterBreak="0">
    <w:nsid w:val="24482807"/>
    <w:multiLevelType w:val="hybridMultilevel"/>
    <w:tmpl w:val="81EA6404"/>
    <w:lvl w:ilvl="0" w:tplc="CAFA91A8">
      <w:start w:val="1"/>
      <w:numFmt w:val="bullet"/>
      <w:lvlText w:val="£"/>
      <w:lvlJc w:val="left"/>
      <w:pPr>
        <w:ind w:left="720" w:hanging="360"/>
      </w:pPr>
      <w:rPr>
        <w:rFonts w:ascii="Wingdings 2" w:hAnsi="Wingdings 2" w:hint="default"/>
      </w:rPr>
    </w:lvl>
    <w:lvl w:ilvl="1" w:tplc="72BE7640" w:tentative="1">
      <w:start w:val="1"/>
      <w:numFmt w:val="bullet"/>
      <w:lvlText w:val="o"/>
      <w:lvlJc w:val="left"/>
      <w:pPr>
        <w:ind w:left="1440" w:hanging="360"/>
      </w:pPr>
      <w:rPr>
        <w:rFonts w:ascii="Courier New" w:hAnsi="Courier New" w:cs="Courier New" w:hint="default"/>
      </w:rPr>
    </w:lvl>
    <w:lvl w:ilvl="2" w:tplc="E544237E" w:tentative="1">
      <w:start w:val="1"/>
      <w:numFmt w:val="bullet"/>
      <w:lvlText w:val=""/>
      <w:lvlJc w:val="left"/>
      <w:pPr>
        <w:ind w:left="2160" w:hanging="360"/>
      </w:pPr>
      <w:rPr>
        <w:rFonts w:ascii="Wingdings" w:hAnsi="Wingdings" w:hint="default"/>
      </w:rPr>
    </w:lvl>
    <w:lvl w:ilvl="3" w:tplc="DBB2F0A0" w:tentative="1">
      <w:start w:val="1"/>
      <w:numFmt w:val="bullet"/>
      <w:lvlText w:val=""/>
      <w:lvlJc w:val="left"/>
      <w:pPr>
        <w:ind w:left="2880" w:hanging="360"/>
      </w:pPr>
      <w:rPr>
        <w:rFonts w:ascii="Symbol" w:hAnsi="Symbol" w:hint="default"/>
      </w:rPr>
    </w:lvl>
    <w:lvl w:ilvl="4" w:tplc="CBAE5D68" w:tentative="1">
      <w:start w:val="1"/>
      <w:numFmt w:val="bullet"/>
      <w:lvlText w:val="o"/>
      <w:lvlJc w:val="left"/>
      <w:pPr>
        <w:ind w:left="3600" w:hanging="360"/>
      </w:pPr>
      <w:rPr>
        <w:rFonts w:ascii="Courier New" w:hAnsi="Courier New" w:cs="Courier New" w:hint="default"/>
      </w:rPr>
    </w:lvl>
    <w:lvl w:ilvl="5" w:tplc="D6CC001E" w:tentative="1">
      <w:start w:val="1"/>
      <w:numFmt w:val="bullet"/>
      <w:lvlText w:val=""/>
      <w:lvlJc w:val="left"/>
      <w:pPr>
        <w:ind w:left="4320" w:hanging="360"/>
      </w:pPr>
      <w:rPr>
        <w:rFonts w:ascii="Wingdings" w:hAnsi="Wingdings" w:hint="default"/>
      </w:rPr>
    </w:lvl>
    <w:lvl w:ilvl="6" w:tplc="C9F0A262" w:tentative="1">
      <w:start w:val="1"/>
      <w:numFmt w:val="bullet"/>
      <w:lvlText w:val=""/>
      <w:lvlJc w:val="left"/>
      <w:pPr>
        <w:ind w:left="5040" w:hanging="360"/>
      </w:pPr>
      <w:rPr>
        <w:rFonts w:ascii="Symbol" w:hAnsi="Symbol" w:hint="default"/>
      </w:rPr>
    </w:lvl>
    <w:lvl w:ilvl="7" w:tplc="F362B69C" w:tentative="1">
      <w:start w:val="1"/>
      <w:numFmt w:val="bullet"/>
      <w:lvlText w:val="o"/>
      <w:lvlJc w:val="left"/>
      <w:pPr>
        <w:ind w:left="5760" w:hanging="360"/>
      </w:pPr>
      <w:rPr>
        <w:rFonts w:ascii="Courier New" w:hAnsi="Courier New" w:cs="Courier New" w:hint="default"/>
      </w:rPr>
    </w:lvl>
    <w:lvl w:ilvl="8" w:tplc="189EE618" w:tentative="1">
      <w:start w:val="1"/>
      <w:numFmt w:val="bullet"/>
      <w:lvlText w:val=""/>
      <w:lvlJc w:val="left"/>
      <w:pPr>
        <w:ind w:left="6480" w:hanging="360"/>
      </w:pPr>
      <w:rPr>
        <w:rFonts w:ascii="Wingdings" w:hAnsi="Wingdings" w:hint="default"/>
      </w:rPr>
    </w:lvl>
  </w:abstractNum>
  <w:abstractNum w:abstractNumId="11" w15:restartNumberingAfterBreak="0">
    <w:nsid w:val="26E9661B"/>
    <w:multiLevelType w:val="hybridMultilevel"/>
    <w:tmpl w:val="D1449A30"/>
    <w:lvl w:ilvl="0" w:tplc="755840BC">
      <w:start w:val="1"/>
      <w:numFmt w:val="bullet"/>
      <w:lvlText w:val=""/>
      <w:lvlJc w:val="left"/>
      <w:pPr>
        <w:ind w:left="720" w:hanging="360"/>
      </w:pPr>
      <w:rPr>
        <w:rFonts w:ascii="Symbol" w:hAnsi="Symbol" w:hint="default"/>
      </w:rPr>
    </w:lvl>
    <w:lvl w:ilvl="1" w:tplc="0008733A" w:tentative="1">
      <w:start w:val="1"/>
      <w:numFmt w:val="bullet"/>
      <w:lvlText w:val="o"/>
      <w:lvlJc w:val="left"/>
      <w:pPr>
        <w:ind w:left="1440" w:hanging="360"/>
      </w:pPr>
      <w:rPr>
        <w:rFonts w:ascii="Courier New" w:hAnsi="Courier New" w:cs="Courier New" w:hint="default"/>
      </w:rPr>
    </w:lvl>
    <w:lvl w:ilvl="2" w:tplc="1422ACB6" w:tentative="1">
      <w:start w:val="1"/>
      <w:numFmt w:val="bullet"/>
      <w:lvlText w:val=""/>
      <w:lvlJc w:val="left"/>
      <w:pPr>
        <w:ind w:left="2160" w:hanging="360"/>
      </w:pPr>
      <w:rPr>
        <w:rFonts w:ascii="Wingdings" w:hAnsi="Wingdings" w:hint="default"/>
      </w:rPr>
    </w:lvl>
    <w:lvl w:ilvl="3" w:tplc="3A4E0FE8" w:tentative="1">
      <w:start w:val="1"/>
      <w:numFmt w:val="bullet"/>
      <w:lvlText w:val=""/>
      <w:lvlJc w:val="left"/>
      <w:pPr>
        <w:ind w:left="2880" w:hanging="360"/>
      </w:pPr>
      <w:rPr>
        <w:rFonts w:ascii="Symbol" w:hAnsi="Symbol" w:hint="default"/>
      </w:rPr>
    </w:lvl>
    <w:lvl w:ilvl="4" w:tplc="A81A8F18" w:tentative="1">
      <w:start w:val="1"/>
      <w:numFmt w:val="bullet"/>
      <w:lvlText w:val="o"/>
      <w:lvlJc w:val="left"/>
      <w:pPr>
        <w:ind w:left="3600" w:hanging="360"/>
      </w:pPr>
      <w:rPr>
        <w:rFonts w:ascii="Courier New" w:hAnsi="Courier New" w:cs="Courier New" w:hint="default"/>
      </w:rPr>
    </w:lvl>
    <w:lvl w:ilvl="5" w:tplc="20C68F7A" w:tentative="1">
      <w:start w:val="1"/>
      <w:numFmt w:val="bullet"/>
      <w:lvlText w:val=""/>
      <w:lvlJc w:val="left"/>
      <w:pPr>
        <w:ind w:left="4320" w:hanging="360"/>
      </w:pPr>
      <w:rPr>
        <w:rFonts w:ascii="Wingdings" w:hAnsi="Wingdings" w:hint="default"/>
      </w:rPr>
    </w:lvl>
    <w:lvl w:ilvl="6" w:tplc="B9660526" w:tentative="1">
      <w:start w:val="1"/>
      <w:numFmt w:val="bullet"/>
      <w:lvlText w:val=""/>
      <w:lvlJc w:val="left"/>
      <w:pPr>
        <w:ind w:left="5040" w:hanging="360"/>
      </w:pPr>
      <w:rPr>
        <w:rFonts w:ascii="Symbol" w:hAnsi="Symbol" w:hint="default"/>
      </w:rPr>
    </w:lvl>
    <w:lvl w:ilvl="7" w:tplc="D188CABA" w:tentative="1">
      <w:start w:val="1"/>
      <w:numFmt w:val="bullet"/>
      <w:lvlText w:val="o"/>
      <w:lvlJc w:val="left"/>
      <w:pPr>
        <w:ind w:left="5760" w:hanging="360"/>
      </w:pPr>
      <w:rPr>
        <w:rFonts w:ascii="Courier New" w:hAnsi="Courier New" w:cs="Courier New" w:hint="default"/>
      </w:rPr>
    </w:lvl>
    <w:lvl w:ilvl="8" w:tplc="F02ED0BE" w:tentative="1">
      <w:start w:val="1"/>
      <w:numFmt w:val="bullet"/>
      <w:lvlText w:val=""/>
      <w:lvlJc w:val="left"/>
      <w:pPr>
        <w:ind w:left="6480" w:hanging="360"/>
      </w:pPr>
      <w:rPr>
        <w:rFonts w:ascii="Wingdings" w:hAnsi="Wingdings" w:hint="default"/>
      </w:rPr>
    </w:lvl>
  </w:abstractNum>
  <w:abstractNum w:abstractNumId="12" w15:restartNumberingAfterBreak="0">
    <w:nsid w:val="2B66307A"/>
    <w:multiLevelType w:val="hybridMultilevel"/>
    <w:tmpl w:val="5AB64DB0"/>
    <w:lvl w:ilvl="0" w:tplc="F8A20672">
      <w:start w:val="1"/>
      <w:numFmt w:val="bullet"/>
      <w:lvlText w:val="-"/>
      <w:lvlJc w:val="left"/>
      <w:pPr>
        <w:ind w:left="720" w:hanging="360"/>
      </w:pPr>
      <w:rPr>
        <w:rFonts w:ascii="MS Gothic" w:eastAsia="MS Gothic" w:hAnsi="MS Gothic" w:cs="Calibri" w:hint="eastAsia"/>
      </w:rPr>
    </w:lvl>
    <w:lvl w:ilvl="1" w:tplc="9B78EF36" w:tentative="1">
      <w:start w:val="1"/>
      <w:numFmt w:val="bullet"/>
      <w:lvlText w:val="o"/>
      <w:lvlJc w:val="left"/>
      <w:pPr>
        <w:ind w:left="1440" w:hanging="360"/>
      </w:pPr>
      <w:rPr>
        <w:rFonts w:ascii="Courier New" w:hAnsi="Courier New" w:cs="Courier New" w:hint="default"/>
      </w:rPr>
    </w:lvl>
    <w:lvl w:ilvl="2" w:tplc="69AEA85A" w:tentative="1">
      <w:start w:val="1"/>
      <w:numFmt w:val="bullet"/>
      <w:lvlText w:val=""/>
      <w:lvlJc w:val="left"/>
      <w:pPr>
        <w:ind w:left="2160" w:hanging="360"/>
      </w:pPr>
      <w:rPr>
        <w:rFonts w:ascii="Wingdings" w:hAnsi="Wingdings" w:hint="default"/>
      </w:rPr>
    </w:lvl>
    <w:lvl w:ilvl="3" w:tplc="36747C32" w:tentative="1">
      <w:start w:val="1"/>
      <w:numFmt w:val="bullet"/>
      <w:lvlText w:val=""/>
      <w:lvlJc w:val="left"/>
      <w:pPr>
        <w:ind w:left="2880" w:hanging="360"/>
      </w:pPr>
      <w:rPr>
        <w:rFonts w:ascii="Symbol" w:hAnsi="Symbol" w:hint="default"/>
      </w:rPr>
    </w:lvl>
    <w:lvl w:ilvl="4" w:tplc="15720A06" w:tentative="1">
      <w:start w:val="1"/>
      <w:numFmt w:val="bullet"/>
      <w:lvlText w:val="o"/>
      <w:lvlJc w:val="left"/>
      <w:pPr>
        <w:ind w:left="3600" w:hanging="360"/>
      </w:pPr>
      <w:rPr>
        <w:rFonts w:ascii="Courier New" w:hAnsi="Courier New" w:cs="Courier New" w:hint="default"/>
      </w:rPr>
    </w:lvl>
    <w:lvl w:ilvl="5" w:tplc="D5129792" w:tentative="1">
      <w:start w:val="1"/>
      <w:numFmt w:val="bullet"/>
      <w:lvlText w:val=""/>
      <w:lvlJc w:val="left"/>
      <w:pPr>
        <w:ind w:left="4320" w:hanging="360"/>
      </w:pPr>
      <w:rPr>
        <w:rFonts w:ascii="Wingdings" w:hAnsi="Wingdings" w:hint="default"/>
      </w:rPr>
    </w:lvl>
    <w:lvl w:ilvl="6" w:tplc="2C2CDD92" w:tentative="1">
      <w:start w:val="1"/>
      <w:numFmt w:val="bullet"/>
      <w:lvlText w:val=""/>
      <w:lvlJc w:val="left"/>
      <w:pPr>
        <w:ind w:left="5040" w:hanging="360"/>
      </w:pPr>
      <w:rPr>
        <w:rFonts w:ascii="Symbol" w:hAnsi="Symbol" w:hint="default"/>
      </w:rPr>
    </w:lvl>
    <w:lvl w:ilvl="7" w:tplc="EE8ABC36" w:tentative="1">
      <w:start w:val="1"/>
      <w:numFmt w:val="bullet"/>
      <w:lvlText w:val="o"/>
      <w:lvlJc w:val="left"/>
      <w:pPr>
        <w:ind w:left="5760" w:hanging="360"/>
      </w:pPr>
      <w:rPr>
        <w:rFonts w:ascii="Courier New" w:hAnsi="Courier New" w:cs="Courier New" w:hint="default"/>
      </w:rPr>
    </w:lvl>
    <w:lvl w:ilvl="8" w:tplc="D8723630" w:tentative="1">
      <w:start w:val="1"/>
      <w:numFmt w:val="bullet"/>
      <w:lvlText w:val=""/>
      <w:lvlJc w:val="left"/>
      <w:pPr>
        <w:ind w:left="6480" w:hanging="360"/>
      </w:pPr>
      <w:rPr>
        <w:rFonts w:ascii="Wingdings" w:hAnsi="Wingdings" w:hint="default"/>
      </w:rPr>
    </w:lvl>
  </w:abstractNum>
  <w:abstractNum w:abstractNumId="13" w15:restartNumberingAfterBreak="0">
    <w:nsid w:val="2E664D8F"/>
    <w:multiLevelType w:val="hybridMultilevel"/>
    <w:tmpl w:val="4336C1E8"/>
    <w:lvl w:ilvl="0" w:tplc="8E86496E">
      <w:numFmt w:val="bullet"/>
      <w:lvlText w:val=""/>
      <w:lvlJc w:val="left"/>
      <w:pPr>
        <w:ind w:left="396" w:hanging="288"/>
      </w:pPr>
      <w:rPr>
        <w:rFonts w:ascii="Symbol" w:eastAsia="Symbol" w:hAnsi="Symbol" w:cs="Symbol" w:hint="default"/>
        <w:b w:val="0"/>
        <w:bCs w:val="0"/>
        <w:i w:val="0"/>
        <w:iCs w:val="0"/>
        <w:spacing w:val="0"/>
        <w:w w:val="100"/>
        <w:sz w:val="22"/>
        <w:szCs w:val="22"/>
        <w:lang w:val="en-US" w:eastAsia="en-US" w:bidi="ar-SA"/>
      </w:rPr>
    </w:lvl>
    <w:lvl w:ilvl="1" w:tplc="93827E0C">
      <w:numFmt w:val="bullet"/>
      <w:lvlText w:val="•"/>
      <w:lvlJc w:val="left"/>
      <w:pPr>
        <w:ind w:left="1258" w:hanging="288"/>
      </w:pPr>
      <w:rPr>
        <w:rFonts w:hint="default"/>
        <w:lang w:val="en-US" w:eastAsia="en-US" w:bidi="ar-SA"/>
      </w:rPr>
    </w:lvl>
    <w:lvl w:ilvl="2" w:tplc="01C647D2">
      <w:numFmt w:val="bullet"/>
      <w:lvlText w:val="•"/>
      <w:lvlJc w:val="left"/>
      <w:pPr>
        <w:ind w:left="2117" w:hanging="288"/>
      </w:pPr>
      <w:rPr>
        <w:rFonts w:hint="default"/>
        <w:lang w:val="en-US" w:eastAsia="en-US" w:bidi="ar-SA"/>
      </w:rPr>
    </w:lvl>
    <w:lvl w:ilvl="3" w:tplc="97309E6C">
      <w:numFmt w:val="bullet"/>
      <w:lvlText w:val="•"/>
      <w:lvlJc w:val="left"/>
      <w:pPr>
        <w:ind w:left="2975" w:hanging="288"/>
      </w:pPr>
      <w:rPr>
        <w:rFonts w:hint="default"/>
        <w:lang w:val="en-US" w:eastAsia="en-US" w:bidi="ar-SA"/>
      </w:rPr>
    </w:lvl>
    <w:lvl w:ilvl="4" w:tplc="2CBCAF38">
      <w:numFmt w:val="bullet"/>
      <w:lvlText w:val="•"/>
      <w:lvlJc w:val="left"/>
      <w:pPr>
        <w:ind w:left="3834" w:hanging="288"/>
      </w:pPr>
      <w:rPr>
        <w:rFonts w:hint="default"/>
        <w:lang w:val="en-US" w:eastAsia="en-US" w:bidi="ar-SA"/>
      </w:rPr>
    </w:lvl>
    <w:lvl w:ilvl="5" w:tplc="62141CA4">
      <w:numFmt w:val="bullet"/>
      <w:lvlText w:val="•"/>
      <w:lvlJc w:val="left"/>
      <w:pPr>
        <w:ind w:left="4692" w:hanging="288"/>
      </w:pPr>
      <w:rPr>
        <w:rFonts w:hint="default"/>
        <w:lang w:val="en-US" w:eastAsia="en-US" w:bidi="ar-SA"/>
      </w:rPr>
    </w:lvl>
    <w:lvl w:ilvl="6" w:tplc="19AAFD22">
      <w:numFmt w:val="bullet"/>
      <w:lvlText w:val="•"/>
      <w:lvlJc w:val="left"/>
      <w:pPr>
        <w:ind w:left="5551" w:hanging="288"/>
      </w:pPr>
      <w:rPr>
        <w:rFonts w:hint="default"/>
        <w:lang w:val="en-US" w:eastAsia="en-US" w:bidi="ar-SA"/>
      </w:rPr>
    </w:lvl>
    <w:lvl w:ilvl="7" w:tplc="C0925854">
      <w:numFmt w:val="bullet"/>
      <w:lvlText w:val="•"/>
      <w:lvlJc w:val="left"/>
      <w:pPr>
        <w:ind w:left="6409" w:hanging="288"/>
      </w:pPr>
      <w:rPr>
        <w:rFonts w:hint="default"/>
        <w:lang w:val="en-US" w:eastAsia="en-US" w:bidi="ar-SA"/>
      </w:rPr>
    </w:lvl>
    <w:lvl w:ilvl="8" w:tplc="08C6185C">
      <w:numFmt w:val="bullet"/>
      <w:lvlText w:val="•"/>
      <w:lvlJc w:val="left"/>
      <w:pPr>
        <w:ind w:left="7268" w:hanging="288"/>
      </w:pPr>
      <w:rPr>
        <w:rFonts w:hint="default"/>
        <w:lang w:val="en-US" w:eastAsia="en-US" w:bidi="ar-SA"/>
      </w:rPr>
    </w:lvl>
  </w:abstractNum>
  <w:abstractNum w:abstractNumId="14" w15:restartNumberingAfterBreak="0">
    <w:nsid w:val="332A112D"/>
    <w:multiLevelType w:val="hybridMultilevel"/>
    <w:tmpl w:val="04BCE5F2"/>
    <w:lvl w:ilvl="0" w:tplc="65D05896">
      <w:start w:val="1"/>
      <w:numFmt w:val="bullet"/>
      <w:lvlText w:val=""/>
      <w:lvlJc w:val="left"/>
      <w:pPr>
        <w:ind w:left="720" w:hanging="360"/>
      </w:pPr>
      <w:rPr>
        <w:rFonts w:ascii="Symbol" w:hAnsi="Symbol" w:hint="default"/>
      </w:rPr>
    </w:lvl>
    <w:lvl w:ilvl="1" w:tplc="E3748C56" w:tentative="1">
      <w:start w:val="1"/>
      <w:numFmt w:val="bullet"/>
      <w:lvlText w:val="o"/>
      <w:lvlJc w:val="left"/>
      <w:pPr>
        <w:ind w:left="1440" w:hanging="360"/>
      </w:pPr>
      <w:rPr>
        <w:rFonts w:ascii="Courier New" w:hAnsi="Courier New" w:cs="Courier New" w:hint="default"/>
      </w:rPr>
    </w:lvl>
    <w:lvl w:ilvl="2" w:tplc="30CEA2BE" w:tentative="1">
      <w:start w:val="1"/>
      <w:numFmt w:val="bullet"/>
      <w:lvlText w:val=""/>
      <w:lvlJc w:val="left"/>
      <w:pPr>
        <w:ind w:left="2160" w:hanging="360"/>
      </w:pPr>
      <w:rPr>
        <w:rFonts w:ascii="Wingdings" w:hAnsi="Wingdings" w:hint="default"/>
      </w:rPr>
    </w:lvl>
    <w:lvl w:ilvl="3" w:tplc="BA5E6146" w:tentative="1">
      <w:start w:val="1"/>
      <w:numFmt w:val="bullet"/>
      <w:lvlText w:val=""/>
      <w:lvlJc w:val="left"/>
      <w:pPr>
        <w:ind w:left="2880" w:hanging="360"/>
      </w:pPr>
      <w:rPr>
        <w:rFonts w:ascii="Symbol" w:hAnsi="Symbol" w:hint="default"/>
      </w:rPr>
    </w:lvl>
    <w:lvl w:ilvl="4" w:tplc="2788DC0E" w:tentative="1">
      <w:start w:val="1"/>
      <w:numFmt w:val="bullet"/>
      <w:lvlText w:val="o"/>
      <w:lvlJc w:val="left"/>
      <w:pPr>
        <w:ind w:left="3600" w:hanging="360"/>
      </w:pPr>
      <w:rPr>
        <w:rFonts w:ascii="Courier New" w:hAnsi="Courier New" w:cs="Courier New" w:hint="default"/>
      </w:rPr>
    </w:lvl>
    <w:lvl w:ilvl="5" w:tplc="C3D2CB28" w:tentative="1">
      <w:start w:val="1"/>
      <w:numFmt w:val="bullet"/>
      <w:lvlText w:val=""/>
      <w:lvlJc w:val="left"/>
      <w:pPr>
        <w:ind w:left="4320" w:hanging="360"/>
      </w:pPr>
      <w:rPr>
        <w:rFonts w:ascii="Wingdings" w:hAnsi="Wingdings" w:hint="default"/>
      </w:rPr>
    </w:lvl>
    <w:lvl w:ilvl="6" w:tplc="6F44EF00" w:tentative="1">
      <w:start w:val="1"/>
      <w:numFmt w:val="bullet"/>
      <w:lvlText w:val=""/>
      <w:lvlJc w:val="left"/>
      <w:pPr>
        <w:ind w:left="5040" w:hanging="360"/>
      </w:pPr>
      <w:rPr>
        <w:rFonts w:ascii="Symbol" w:hAnsi="Symbol" w:hint="default"/>
      </w:rPr>
    </w:lvl>
    <w:lvl w:ilvl="7" w:tplc="627E026A" w:tentative="1">
      <w:start w:val="1"/>
      <w:numFmt w:val="bullet"/>
      <w:lvlText w:val="o"/>
      <w:lvlJc w:val="left"/>
      <w:pPr>
        <w:ind w:left="5760" w:hanging="360"/>
      </w:pPr>
      <w:rPr>
        <w:rFonts w:ascii="Courier New" w:hAnsi="Courier New" w:cs="Courier New" w:hint="default"/>
      </w:rPr>
    </w:lvl>
    <w:lvl w:ilvl="8" w:tplc="EC82CCCC" w:tentative="1">
      <w:start w:val="1"/>
      <w:numFmt w:val="bullet"/>
      <w:lvlText w:val=""/>
      <w:lvlJc w:val="left"/>
      <w:pPr>
        <w:ind w:left="6480" w:hanging="360"/>
      </w:pPr>
      <w:rPr>
        <w:rFonts w:ascii="Wingdings" w:hAnsi="Wingdings" w:hint="default"/>
      </w:rPr>
    </w:lvl>
  </w:abstractNum>
  <w:abstractNum w:abstractNumId="15" w15:restartNumberingAfterBreak="0">
    <w:nsid w:val="3E48130F"/>
    <w:multiLevelType w:val="hybridMultilevel"/>
    <w:tmpl w:val="001A4D84"/>
    <w:lvl w:ilvl="0" w:tplc="BDDC27C8">
      <w:start w:val="1"/>
      <w:numFmt w:val="bullet"/>
      <w:lvlText w:val="£"/>
      <w:lvlJc w:val="left"/>
      <w:pPr>
        <w:ind w:left="720" w:hanging="360"/>
      </w:pPr>
      <w:rPr>
        <w:rFonts w:ascii="Wingdings 2" w:hAnsi="Wingdings 2" w:hint="default"/>
      </w:rPr>
    </w:lvl>
    <w:lvl w:ilvl="1" w:tplc="7FA8C154" w:tentative="1">
      <w:start w:val="1"/>
      <w:numFmt w:val="bullet"/>
      <w:lvlText w:val="o"/>
      <w:lvlJc w:val="left"/>
      <w:pPr>
        <w:ind w:left="1440" w:hanging="360"/>
      </w:pPr>
      <w:rPr>
        <w:rFonts w:ascii="Courier New" w:hAnsi="Courier New" w:cs="Courier New" w:hint="default"/>
      </w:rPr>
    </w:lvl>
    <w:lvl w:ilvl="2" w:tplc="47D0798E" w:tentative="1">
      <w:start w:val="1"/>
      <w:numFmt w:val="bullet"/>
      <w:lvlText w:val=""/>
      <w:lvlJc w:val="left"/>
      <w:pPr>
        <w:ind w:left="2160" w:hanging="360"/>
      </w:pPr>
      <w:rPr>
        <w:rFonts w:ascii="Wingdings" w:hAnsi="Wingdings" w:hint="default"/>
      </w:rPr>
    </w:lvl>
    <w:lvl w:ilvl="3" w:tplc="C3D0B88A" w:tentative="1">
      <w:start w:val="1"/>
      <w:numFmt w:val="bullet"/>
      <w:lvlText w:val=""/>
      <w:lvlJc w:val="left"/>
      <w:pPr>
        <w:ind w:left="2880" w:hanging="360"/>
      </w:pPr>
      <w:rPr>
        <w:rFonts w:ascii="Symbol" w:hAnsi="Symbol" w:hint="default"/>
      </w:rPr>
    </w:lvl>
    <w:lvl w:ilvl="4" w:tplc="1C32F280" w:tentative="1">
      <w:start w:val="1"/>
      <w:numFmt w:val="bullet"/>
      <w:lvlText w:val="o"/>
      <w:lvlJc w:val="left"/>
      <w:pPr>
        <w:ind w:left="3600" w:hanging="360"/>
      </w:pPr>
      <w:rPr>
        <w:rFonts w:ascii="Courier New" w:hAnsi="Courier New" w:cs="Courier New" w:hint="default"/>
      </w:rPr>
    </w:lvl>
    <w:lvl w:ilvl="5" w:tplc="D8D88B86" w:tentative="1">
      <w:start w:val="1"/>
      <w:numFmt w:val="bullet"/>
      <w:lvlText w:val=""/>
      <w:lvlJc w:val="left"/>
      <w:pPr>
        <w:ind w:left="4320" w:hanging="360"/>
      </w:pPr>
      <w:rPr>
        <w:rFonts w:ascii="Wingdings" w:hAnsi="Wingdings" w:hint="default"/>
      </w:rPr>
    </w:lvl>
    <w:lvl w:ilvl="6" w:tplc="180AA1CE" w:tentative="1">
      <w:start w:val="1"/>
      <w:numFmt w:val="bullet"/>
      <w:lvlText w:val=""/>
      <w:lvlJc w:val="left"/>
      <w:pPr>
        <w:ind w:left="5040" w:hanging="360"/>
      </w:pPr>
      <w:rPr>
        <w:rFonts w:ascii="Symbol" w:hAnsi="Symbol" w:hint="default"/>
      </w:rPr>
    </w:lvl>
    <w:lvl w:ilvl="7" w:tplc="D6B221D2" w:tentative="1">
      <w:start w:val="1"/>
      <w:numFmt w:val="bullet"/>
      <w:lvlText w:val="o"/>
      <w:lvlJc w:val="left"/>
      <w:pPr>
        <w:ind w:left="5760" w:hanging="360"/>
      </w:pPr>
      <w:rPr>
        <w:rFonts w:ascii="Courier New" w:hAnsi="Courier New" w:cs="Courier New" w:hint="default"/>
      </w:rPr>
    </w:lvl>
    <w:lvl w:ilvl="8" w:tplc="E2FEE83A" w:tentative="1">
      <w:start w:val="1"/>
      <w:numFmt w:val="bullet"/>
      <w:lvlText w:val=""/>
      <w:lvlJc w:val="left"/>
      <w:pPr>
        <w:ind w:left="6480" w:hanging="360"/>
      </w:pPr>
      <w:rPr>
        <w:rFonts w:ascii="Wingdings" w:hAnsi="Wingdings" w:hint="default"/>
      </w:rPr>
    </w:lvl>
  </w:abstractNum>
  <w:abstractNum w:abstractNumId="16" w15:restartNumberingAfterBreak="0">
    <w:nsid w:val="4BF77C8F"/>
    <w:multiLevelType w:val="hybridMultilevel"/>
    <w:tmpl w:val="2F681C04"/>
    <w:lvl w:ilvl="0" w:tplc="4FEA1C12">
      <w:numFmt w:val="bullet"/>
      <w:lvlText w:val=""/>
      <w:lvlJc w:val="left"/>
      <w:pPr>
        <w:ind w:left="396" w:hanging="288"/>
      </w:pPr>
      <w:rPr>
        <w:rFonts w:ascii="Symbol" w:eastAsia="Symbol" w:hAnsi="Symbol" w:cs="Symbol" w:hint="default"/>
        <w:b w:val="0"/>
        <w:bCs w:val="0"/>
        <w:i w:val="0"/>
        <w:iCs w:val="0"/>
        <w:spacing w:val="0"/>
        <w:w w:val="100"/>
        <w:sz w:val="22"/>
        <w:szCs w:val="22"/>
        <w:lang w:val="en-US" w:eastAsia="en-US" w:bidi="ar-SA"/>
      </w:rPr>
    </w:lvl>
    <w:lvl w:ilvl="1" w:tplc="0409000B">
      <w:start w:val="1"/>
      <w:numFmt w:val="bullet"/>
      <w:lvlText w:val=""/>
      <w:lvlJc w:val="left"/>
      <w:pPr>
        <w:ind w:left="766" w:hanging="360"/>
      </w:pPr>
      <w:rPr>
        <w:rFonts w:ascii="Wingdings" w:hAnsi="Wingdings" w:hint="default"/>
      </w:rPr>
    </w:lvl>
    <w:lvl w:ilvl="2" w:tplc="A87C49CC">
      <w:numFmt w:val="bullet"/>
      <w:lvlText w:val="•"/>
      <w:lvlJc w:val="left"/>
      <w:pPr>
        <w:ind w:left="1673" w:hanging="361"/>
      </w:pPr>
      <w:rPr>
        <w:rFonts w:hint="default"/>
        <w:lang w:val="en-US" w:eastAsia="en-US" w:bidi="ar-SA"/>
      </w:rPr>
    </w:lvl>
    <w:lvl w:ilvl="3" w:tplc="A38EFFD4">
      <w:numFmt w:val="bullet"/>
      <w:lvlText w:val="•"/>
      <w:lvlJc w:val="left"/>
      <w:pPr>
        <w:ind w:left="2587" w:hanging="361"/>
      </w:pPr>
      <w:rPr>
        <w:rFonts w:hint="default"/>
        <w:lang w:val="en-US" w:eastAsia="en-US" w:bidi="ar-SA"/>
      </w:rPr>
    </w:lvl>
    <w:lvl w:ilvl="4" w:tplc="2BD4C476">
      <w:numFmt w:val="bullet"/>
      <w:lvlText w:val="•"/>
      <w:lvlJc w:val="left"/>
      <w:pPr>
        <w:ind w:left="3501" w:hanging="361"/>
      </w:pPr>
      <w:rPr>
        <w:rFonts w:hint="default"/>
        <w:lang w:val="en-US" w:eastAsia="en-US" w:bidi="ar-SA"/>
      </w:rPr>
    </w:lvl>
    <w:lvl w:ilvl="5" w:tplc="75803CCC">
      <w:numFmt w:val="bullet"/>
      <w:lvlText w:val="•"/>
      <w:lvlJc w:val="left"/>
      <w:pPr>
        <w:ind w:left="4415" w:hanging="361"/>
      </w:pPr>
      <w:rPr>
        <w:rFonts w:hint="default"/>
        <w:lang w:val="en-US" w:eastAsia="en-US" w:bidi="ar-SA"/>
      </w:rPr>
    </w:lvl>
    <w:lvl w:ilvl="6" w:tplc="E7A8A680">
      <w:numFmt w:val="bullet"/>
      <w:lvlText w:val="•"/>
      <w:lvlJc w:val="left"/>
      <w:pPr>
        <w:ind w:left="5329" w:hanging="361"/>
      </w:pPr>
      <w:rPr>
        <w:rFonts w:hint="default"/>
        <w:lang w:val="en-US" w:eastAsia="en-US" w:bidi="ar-SA"/>
      </w:rPr>
    </w:lvl>
    <w:lvl w:ilvl="7" w:tplc="0A5CE704">
      <w:numFmt w:val="bullet"/>
      <w:lvlText w:val="•"/>
      <w:lvlJc w:val="left"/>
      <w:pPr>
        <w:ind w:left="6243" w:hanging="361"/>
      </w:pPr>
      <w:rPr>
        <w:rFonts w:hint="default"/>
        <w:lang w:val="en-US" w:eastAsia="en-US" w:bidi="ar-SA"/>
      </w:rPr>
    </w:lvl>
    <w:lvl w:ilvl="8" w:tplc="295872C0">
      <w:numFmt w:val="bullet"/>
      <w:lvlText w:val="•"/>
      <w:lvlJc w:val="left"/>
      <w:pPr>
        <w:ind w:left="7157" w:hanging="361"/>
      </w:pPr>
      <w:rPr>
        <w:rFonts w:hint="default"/>
        <w:lang w:val="en-US" w:eastAsia="en-US" w:bidi="ar-SA"/>
      </w:rPr>
    </w:lvl>
  </w:abstractNum>
  <w:abstractNum w:abstractNumId="17" w15:restartNumberingAfterBreak="0">
    <w:nsid w:val="54C24F1F"/>
    <w:multiLevelType w:val="hybridMultilevel"/>
    <w:tmpl w:val="B16E40E2"/>
    <w:lvl w:ilvl="0" w:tplc="D572F35E">
      <w:start w:val="1"/>
      <w:numFmt w:val="bullet"/>
      <w:lvlText w:val="£"/>
      <w:lvlJc w:val="left"/>
      <w:pPr>
        <w:ind w:left="720" w:hanging="360"/>
      </w:pPr>
      <w:rPr>
        <w:rFonts w:ascii="Wingdings 2" w:hAnsi="Wingdings 2" w:hint="default"/>
      </w:rPr>
    </w:lvl>
    <w:lvl w:ilvl="1" w:tplc="DE62F4E2" w:tentative="1">
      <w:start w:val="1"/>
      <w:numFmt w:val="bullet"/>
      <w:lvlText w:val="o"/>
      <w:lvlJc w:val="left"/>
      <w:pPr>
        <w:ind w:left="1440" w:hanging="360"/>
      </w:pPr>
      <w:rPr>
        <w:rFonts w:ascii="Courier New" w:hAnsi="Courier New" w:cs="Courier New" w:hint="default"/>
      </w:rPr>
    </w:lvl>
    <w:lvl w:ilvl="2" w:tplc="296216D0" w:tentative="1">
      <w:start w:val="1"/>
      <w:numFmt w:val="bullet"/>
      <w:lvlText w:val=""/>
      <w:lvlJc w:val="left"/>
      <w:pPr>
        <w:ind w:left="2160" w:hanging="360"/>
      </w:pPr>
      <w:rPr>
        <w:rFonts w:ascii="Wingdings" w:hAnsi="Wingdings" w:hint="default"/>
      </w:rPr>
    </w:lvl>
    <w:lvl w:ilvl="3" w:tplc="A53A43B2" w:tentative="1">
      <w:start w:val="1"/>
      <w:numFmt w:val="bullet"/>
      <w:lvlText w:val=""/>
      <w:lvlJc w:val="left"/>
      <w:pPr>
        <w:ind w:left="2880" w:hanging="360"/>
      </w:pPr>
      <w:rPr>
        <w:rFonts w:ascii="Symbol" w:hAnsi="Symbol" w:hint="default"/>
      </w:rPr>
    </w:lvl>
    <w:lvl w:ilvl="4" w:tplc="647AFAF6" w:tentative="1">
      <w:start w:val="1"/>
      <w:numFmt w:val="bullet"/>
      <w:lvlText w:val="o"/>
      <w:lvlJc w:val="left"/>
      <w:pPr>
        <w:ind w:left="3600" w:hanging="360"/>
      </w:pPr>
      <w:rPr>
        <w:rFonts w:ascii="Courier New" w:hAnsi="Courier New" w:cs="Courier New" w:hint="default"/>
      </w:rPr>
    </w:lvl>
    <w:lvl w:ilvl="5" w:tplc="36BEA11C" w:tentative="1">
      <w:start w:val="1"/>
      <w:numFmt w:val="bullet"/>
      <w:lvlText w:val=""/>
      <w:lvlJc w:val="left"/>
      <w:pPr>
        <w:ind w:left="4320" w:hanging="360"/>
      </w:pPr>
      <w:rPr>
        <w:rFonts w:ascii="Wingdings" w:hAnsi="Wingdings" w:hint="default"/>
      </w:rPr>
    </w:lvl>
    <w:lvl w:ilvl="6" w:tplc="4A8670B6" w:tentative="1">
      <w:start w:val="1"/>
      <w:numFmt w:val="bullet"/>
      <w:lvlText w:val=""/>
      <w:lvlJc w:val="left"/>
      <w:pPr>
        <w:ind w:left="5040" w:hanging="360"/>
      </w:pPr>
      <w:rPr>
        <w:rFonts w:ascii="Symbol" w:hAnsi="Symbol" w:hint="default"/>
      </w:rPr>
    </w:lvl>
    <w:lvl w:ilvl="7" w:tplc="6A64D5CA" w:tentative="1">
      <w:start w:val="1"/>
      <w:numFmt w:val="bullet"/>
      <w:lvlText w:val="o"/>
      <w:lvlJc w:val="left"/>
      <w:pPr>
        <w:ind w:left="5760" w:hanging="360"/>
      </w:pPr>
      <w:rPr>
        <w:rFonts w:ascii="Courier New" w:hAnsi="Courier New" w:cs="Courier New" w:hint="default"/>
      </w:rPr>
    </w:lvl>
    <w:lvl w:ilvl="8" w:tplc="64022876" w:tentative="1">
      <w:start w:val="1"/>
      <w:numFmt w:val="bullet"/>
      <w:lvlText w:val=""/>
      <w:lvlJc w:val="left"/>
      <w:pPr>
        <w:ind w:left="6480" w:hanging="360"/>
      </w:pPr>
      <w:rPr>
        <w:rFonts w:ascii="Wingdings" w:hAnsi="Wingdings" w:hint="default"/>
      </w:rPr>
    </w:lvl>
  </w:abstractNum>
  <w:abstractNum w:abstractNumId="18" w15:restartNumberingAfterBreak="0">
    <w:nsid w:val="64333668"/>
    <w:multiLevelType w:val="hybridMultilevel"/>
    <w:tmpl w:val="038C6C24"/>
    <w:lvl w:ilvl="0" w:tplc="EA8A4E46">
      <w:start w:val="1"/>
      <w:numFmt w:val="bullet"/>
      <w:lvlText w:val=""/>
      <w:lvlJc w:val="left"/>
      <w:pPr>
        <w:ind w:left="720" w:hanging="360"/>
      </w:pPr>
      <w:rPr>
        <w:rFonts w:ascii="Symbol" w:hAnsi="Symbol" w:hint="default"/>
      </w:rPr>
    </w:lvl>
    <w:lvl w:ilvl="1" w:tplc="5038CC74" w:tentative="1">
      <w:start w:val="1"/>
      <w:numFmt w:val="bullet"/>
      <w:lvlText w:val="o"/>
      <w:lvlJc w:val="left"/>
      <w:pPr>
        <w:ind w:left="1440" w:hanging="360"/>
      </w:pPr>
      <w:rPr>
        <w:rFonts w:ascii="Courier New" w:hAnsi="Courier New" w:cs="Courier New" w:hint="default"/>
      </w:rPr>
    </w:lvl>
    <w:lvl w:ilvl="2" w:tplc="04323634" w:tentative="1">
      <w:start w:val="1"/>
      <w:numFmt w:val="bullet"/>
      <w:lvlText w:val=""/>
      <w:lvlJc w:val="left"/>
      <w:pPr>
        <w:ind w:left="2160" w:hanging="360"/>
      </w:pPr>
      <w:rPr>
        <w:rFonts w:ascii="Wingdings" w:hAnsi="Wingdings" w:hint="default"/>
      </w:rPr>
    </w:lvl>
    <w:lvl w:ilvl="3" w:tplc="AF5867DE" w:tentative="1">
      <w:start w:val="1"/>
      <w:numFmt w:val="bullet"/>
      <w:lvlText w:val=""/>
      <w:lvlJc w:val="left"/>
      <w:pPr>
        <w:ind w:left="2880" w:hanging="360"/>
      </w:pPr>
      <w:rPr>
        <w:rFonts w:ascii="Symbol" w:hAnsi="Symbol" w:hint="default"/>
      </w:rPr>
    </w:lvl>
    <w:lvl w:ilvl="4" w:tplc="41F60E48" w:tentative="1">
      <w:start w:val="1"/>
      <w:numFmt w:val="bullet"/>
      <w:lvlText w:val="o"/>
      <w:lvlJc w:val="left"/>
      <w:pPr>
        <w:ind w:left="3600" w:hanging="360"/>
      </w:pPr>
      <w:rPr>
        <w:rFonts w:ascii="Courier New" w:hAnsi="Courier New" w:cs="Courier New" w:hint="default"/>
      </w:rPr>
    </w:lvl>
    <w:lvl w:ilvl="5" w:tplc="5F801E56" w:tentative="1">
      <w:start w:val="1"/>
      <w:numFmt w:val="bullet"/>
      <w:lvlText w:val=""/>
      <w:lvlJc w:val="left"/>
      <w:pPr>
        <w:ind w:left="4320" w:hanging="360"/>
      </w:pPr>
      <w:rPr>
        <w:rFonts w:ascii="Wingdings" w:hAnsi="Wingdings" w:hint="default"/>
      </w:rPr>
    </w:lvl>
    <w:lvl w:ilvl="6" w:tplc="16647EC4" w:tentative="1">
      <w:start w:val="1"/>
      <w:numFmt w:val="bullet"/>
      <w:lvlText w:val=""/>
      <w:lvlJc w:val="left"/>
      <w:pPr>
        <w:ind w:left="5040" w:hanging="360"/>
      </w:pPr>
      <w:rPr>
        <w:rFonts w:ascii="Symbol" w:hAnsi="Symbol" w:hint="default"/>
      </w:rPr>
    </w:lvl>
    <w:lvl w:ilvl="7" w:tplc="AB0A35B6" w:tentative="1">
      <w:start w:val="1"/>
      <w:numFmt w:val="bullet"/>
      <w:lvlText w:val="o"/>
      <w:lvlJc w:val="left"/>
      <w:pPr>
        <w:ind w:left="5760" w:hanging="360"/>
      </w:pPr>
      <w:rPr>
        <w:rFonts w:ascii="Courier New" w:hAnsi="Courier New" w:cs="Courier New" w:hint="default"/>
      </w:rPr>
    </w:lvl>
    <w:lvl w:ilvl="8" w:tplc="E74282AE" w:tentative="1">
      <w:start w:val="1"/>
      <w:numFmt w:val="bullet"/>
      <w:lvlText w:val=""/>
      <w:lvlJc w:val="left"/>
      <w:pPr>
        <w:ind w:left="6480" w:hanging="360"/>
      </w:pPr>
      <w:rPr>
        <w:rFonts w:ascii="Wingdings" w:hAnsi="Wingdings" w:hint="default"/>
      </w:rPr>
    </w:lvl>
  </w:abstractNum>
  <w:abstractNum w:abstractNumId="19" w15:restartNumberingAfterBreak="0">
    <w:nsid w:val="667D21B3"/>
    <w:multiLevelType w:val="hybridMultilevel"/>
    <w:tmpl w:val="1DD00654"/>
    <w:lvl w:ilvl="0" w:tplc="8536D0F0">
      <w:start w:val="1"/>
      <w:numFmt w:val="bullet"/>
      <w:lvlText w:val=""/>
      <w:lvlJc w:val="left"/>
      <w:pPr>
        <w:ind w:left="720" w:hanging="360"/>
      </w:pPr>
      <w:rPr>
        <w:rFonts w:ascii="Symbol" w:hAnsi="Symbol" w:hint="default"/>
      </w:rPr>
    </w:lvl>
    <w:lvl w:ilvl="1" w:tplc="004A6C42" w:tentative="1">
      <w:start w:val="1"/>
      <w:numFmt w:val="bullet"/>
      <w:lvlText w:val="o"/>
      <w:lvlJc w:val="left"/>
      <w:pPr>
        <w:ind w:left="1440" w:hanging="360"/>
      </w:pPr>
      <w:rPr>
        <w:rFonts w:ascii="Courier New" w:hAnsi="Courier New" w:cs="Courier New" w:hint="default"/>
      </w:rPr>
    </w:lvl>
    <w:lvl w:ilvl="2" w:tplc="C15C5924" w:tentative="1">
      <w:start w:val="1"/>
      <w:numFmt w:val="bullet"/>
      <w:lvlText w:val=""/>
      <w:lvlJc w:val="left"/>
      <w:pPr>
        <w:ind w:left="2160" w:hanging="360"/>
      </w:pPr>
      <w:rPr>
        <w:rFonts w:ascii="Wingdings" w:hAnsi="Wingdings" w:hint="default"/>
      </w:rPr>
    </w:lvl>
    <w:lvl w:ilvl="3" w:tplc="54E2D964" w:tentative="1">
      <w:start w:val="1"/>
      <w:numFmt w:val="bullet"/>
      <w:lvlText w:val=""/>
      <w:lvlJc w:val="left"/>
      <w:pPr>
        <w:ind w:left="2880" w:hanging="360"/>
      </w:pPr>
      <w:rPr>
        <w:rFonts w:ascii="Symbol" w:hAnsi="Symbol" w:hint="default"/>
      </w:rPr>
    </w:lvl>
    <w:lvl w:ilvl="4" w:tplc="62DACFC8" w:tentative="1">
      <w:start w:val="1"/>
      <w:numFmt w:val="bullet"/>
      <w:lvlText w:val="o"/>
      <w:lvlJc w:val="left"/>
      <w:pPr>
        <w:ind w:left="3600" w:hanging="360"/>
      </w:pPr>
      <w:rPr>
        <w:rFonts w:ascii="Courier New" w:hAnsi="Courier New" w:cs="Courier New" w:hint="default"/>
      </w:rPr>
    </w:lvl>
    <w:lvl w:ilvl="5" w:tplc="ADB6A13A" w:tentative="1">
      <w:start w:val="1"/>
      <w:numFmt w:val="bullet"/>
      <w:lvlText w:val=""/>
      <w:lvlJc w:val="left"/>
      <w:pPr>
        <w:ind w:left="4320" w:hanging="360"/>
      </w:pPr>
      <w:rPr>
        <w:rFonts w:ascii="Wingdings" w:hAnsi="Wingdings" w:hint="default"/>
      </w:rPr>
    </w:lvl>
    <w:lvl w:ilvl="6" w:tplc="CFAE017C" w:tentative="1">
      <w:start w:val="1"/>
      <w:numFmt w:val="bullet"/>
      <w:lvlText w:val=""/>
      <w:lvlJc w:val="left"/>
      <w:pPr>
        <w:ind w:left="5040" w:hanging="360"/>
      </w:pPr>
      <w:rPr>
        <w:rFonts w:ascii="Symbol" w:hAnsi="Symbol" w:hint="default"/>
      </w:rPr>
    </w:lvl>
    <w:lvl w:ilvl="7" w:tplc="53EAAC68" w:tentative="1">
      <w:start w:val="1"/>
      <w:numFmt w:val="bullet"/>
      <w:lvlText w:val="o"/>
      <w:lvlJc w:val="left"/>
      <w:pPr>
        <w:ind w:left="5760" w:hanging="360"/>
      </w:pPr>
      <w:rPr>
        <w:rFonts w:ascii="Courier New" w:hAnsi="Courier New" w:cs="Courier New" w:hint="default"/>
      </w:rPr>
    </w:lvl>
    <w:lvl w:ilvl="8" w:tplc="AC6C58F6" w:tentative="1">
      <w:start w:val="1"/>
      <w:numFmt w:val="bullet"/>
      <w:lvlText w:val=""/>
      <w:lvlJc w:val="left"/>
      <w:pPr>
        <w:ind w:left="6480" w:hanging="360"/>
      </w:pPr>
      <w:rPr>
        <w:rFonts w:ascii="Wingdings" w:hAnsi="Wingdings" w:hint="default"/>
      </w:rPr>
    </w:lvl>
  </w:abstractNum>
  <w:abstractNum w:abstractNumId="20" w15:restartNumberingAfterBreak="0">
    <w:nsid w:val="683804E1"/>
    <w:multiLevelType w:val="hybridMultilevel"/>
    <w:tmpl w:val="B73C1F84"/>
    <w:lvl w:ilvl="0" w:tplc="EE68A3EA">
      <w:start w:val="1"/>
      <w:numFmt w:val="bullet"/>
      <w:lvlText w:val="◦"/>
      <w:lvlJc w:val="left"/>
      <w:pPr>
        <w:ind w:left="1080" w:hanging="360"/>
      </w:pPr>
      <w:rPr>
        <w:rFonts w:ascii="Calibri" w:hAnsi="Calibri" w:hint="default"/>
      </w:rPr>
    </w:lvl>
    <w:lvl w:ilvl="1" w:tplc="B680E6BC" w:tentative="1">
      <w:start w:val="1"/>
      <w:numFmt w:val="lowerLetter"/>
      <w:lvlText w:val="%2."/>
      <w:lvlJc w:val="left"/>
      <w:pPr>
        <w:ind w:left="1800" w:hanging="360"/>
      </w:pPr>
    </w:lvl>
    <w:lvl w:ilvl="2" w:tplc="59F6B792" w:tentative="1">
      <w:start w:val="1"/>
      <w:numFmt w:val="lowerRoman"/>
      <w:lvlText w:val="%3."/>
      <w:lvlJc w:val="right"/>
      <w:pPr>
        <w:ind w:left="2520" w:hanging="180"/>
      </w:pPr>
    </w:lvl>
    <w:lvl w:ilvl="3" w:tplc="ED0A377C" w:tentative="1">
      <w:start w:val="1"/>
      <w:numFmt w:val="decimal"/>
      <w:lvlText w:val="%4."/>
      <w:lvlJc w:val="left"/>
      <w:pPr>
        <w:ind w:left="3240" w:hanging="360"/>
      </w:pPr>
    </w:lvl>
    <w:lvl w:ilvl="4" w:tplc="E6D287CC" w:tentative="1">
      <w:start w:val="1"/>
      <w:numFmt w:val="lowerLetter"/>
      <w:lvlText w:val="%5."/>
      <w:lvlJc w:val="left"/>
      <w:pPr>
        <w:ind w:left="3960" w:hanging="360"/>
      </w:pPr>
    </w:lvl>
    <w:lvl w:ilvl="5" w:tplc="FDB6E98A" w:tentative="1">
      <w:start w:val="1"/>
      <w:numFmt w:val="lowerRoman"/>
      <w:lvlText w:val="%6."/>
      <w:lvlJc w:val="right"/>
      <w:pPr>
        <w:ind w:left="4680" w:hanging="180"/>
      </w:pPr>
    </w:lvl>
    <w:lvl w:ilvl="6" w:tplc="0D501902" w:tentative="1">
      <w:start w:val="1"/>
      <w:numFmt w:val="decimal"/>
      <w:lvlText w:val="%7."/>
      <w:lvlJc w:val="left"/>
      <w:pPr>
        <w:ind w:left="5400" w:hanging="360"/>
      </w:pPr>
    </w:lvl>
    <w:lvl w:ilvl="7" w:tplc="DEFAB696" w:tentative="1">
      <w:start w:val="1"/>
      <w:numFmt w:val="lowerLetter"/>
      <w:lvlText w:val="%8."/>
      <w:lvlJc w:val="left"/>
      <w:pPr>
        <w:ind w:left="6120" w:hanging="360"/>
      </w:pPr>
    </w:lvl>
    <w:lvl w:ilvl="8" w:tplc="104CABE6" w:tentative="1">
      <w:start w:val="1"/>
      <w:numFmt w:val="lowerRoman"/>
      <w:lvlText w:val="%9."/>
      <w:lvlJc w:val="right"/>
      <w:pPr>
        <w:ind w:left="6840" w:hanging="180"/>
      </w:pPr>
    </w:lvl>
  </w:abstractNum>
  <w:abstractNum w:abstractNumId="21" w15:restartNumberingAfterBreak="0">
    <w:nsid w:val="6D505499"/>
    <w:multiLevelType w:val="hybridMultilevel"/>
    <w:tmpl w:val="B2842398"/>
    <w:lvl w:ilvl="0" w:tplc="1F1CF3C2">
      <w:start w:val="1"/>
      <w:numFmt w:val="bullet"/>
      <w:lvlText w:val=""/>
      <w:lvlJc w:val="left"/>
      <w:pPr>
        <w:ind w:left="720" w:hanging="360"/>
      </w:pPr>
      <w:rPr>
        <w:rFonts w:ascii="Symbol" w:hAnsi="Symbol" w:hint="default"/>
      </w:rPr>
    </w:lvl>
    <w:lvl w:ilvl="1" w:tplc="1A2C59D4" w:tentative="1">
      <w:start w:val="1"/>
      <w:numFmt w:val="bullet"/>
      <w:lvlText w:val="o"/>
      <w:lvlJc w:val="left"/>
      <w:pPr>
        <w:ind w:left="1440" w:hanging="360"/>
      </w:pPr>
      <w:rPr>
        <w:rFonts w:ascii="Courier New" w:hAnsi="Courier New" w:cs="Courier New" w:hint="default"/>
      </w:rPr>
    </w:lvl>
    <w:lvl w:ilvl="2" w:tplc="803A9732" w:tentative="1">
      <w:start w:val="1"/>
      <w:numFmt w:val="bullet"/>
      <w:lvlText w:val=""/>
      <w:lvlJc w:val="left"/>
      <w:pPr>
        <w:ind w:left="2160" w:hanging="360"/>
      </w:pPr>
      <w:rPr>
        <w:rFonts w:ascii="Wingdings" w:hAnsi="Wingdings" w:hint="default"/>
      </w:rPr>
    </w:lvl>
    <w:lvl w:ilvl="3" w:tplc="C7221904" w:tentative="1">
      <w:start w:val="1"/>
      <w:numFmt w:val="bullet"/>
      <w:lvlText w:val=""/>
      <w:lvlJc w:val="left"/>
      <w:pPr>
        <w:ind w:left="2880" w:hanging="360"/>
      </w:pPr>
      <w:rPr>
        <w:rFonts w:ascii="Symbol" w:hAnsi="Symbol" w:hint="default"/>
      </w:rPr>
    </w:lvl>
    <w:lvl w:ilvl="4" w:tplc="20108686" w:tentative="1">
      <w:start w:val="1"/>
      <w:numFmt w:val="bullet"/>
      <w:lvlText w:val="o"/>
      <w:lvlJc w:val="left"/>
      <w:pPr>
        <w:ind w:left="3600" w:hanging="360"/>
      </w:pPr>
      <w:rPr>
        <w:rFonts w:ascii="Courier New" w:hAnsi="Courier New" w:cs="Courier New" w:hint="default"/>
      </w:rPr>
    </w:lvl>
    <w:lvl w:ilvl="5" w:tplc="646CDACA" w:tentative="1">
      <w:start w:val="1"/>
      <w:numFmt w:val="bullet"/>
      <w:lvlText w:val=""/>
      <w:lvlJc w:val="left"/>
      <w:pPr>
        <w:ind w:left="4320" w:hanging="360"/>
      </w:pPr>
      <w:rPr>
        <w:rFonts w:ascii="Wingdings" w:hAnsi="Wingdings" w:hint="default"/>
      </w:rPr>
    </w:lvl>
    <w:lvl w:ilvl="6" w:tplc="0B369CB0" w:tentative="1">
      <w:start w:val="1"/>
      <w:numFmt w:val="bullet"/>
      <w:lvlText w:val=""/>
      <w:lvlJc w:val="left"/>
      <w:pPr>
        <w:ind w:left="5040" w:hanging="360"/>
      </w:pPr>
      <w:rPr>
        <w:rFonts w:ascii="Symbol" w:hAnsi="Symbol" w:hint="default"/>
      </w:rPr>
    </w:lvl>
    <w:lvl w:ilvl="7" w:tplc="88DA8170" w:tentative="1">
      <w:start w:val="1"/>
      <w:numFmt w:val="bullet"/>
      <w:lvlText w:val="o"/>
      <w:lvlJc w:val="left"/>
      <w:pPr>
        <w:ind w:left="5760" w:hanging="360"/>
      </w:pPr>
      <w:rPr>
        <w:rFonts w:ascii="Courier New" w:hAnsi="Courier New" w:cs="Courier New" w:hint="default"/>
      </w:rPr>
    </w:lvl>
    <w:lvl w:ilvl="8" w:tplc="063ECDBA" w:tentative="1">
      <w:start w:val="1"/>
      <w:numFmt w:val="bullet"/>
      <w:lvlText w:val=""/>
      <w:lvlJc w:val="left"/>
      <w:pPr>
        <w:ind w:left="6480" w:hanging="360"/>
      </w:pPr>
      <w:rPr>
        <w:rFonts w:ascii="Wingdings" w:hAnsi="Wingdings" w:hint="default"/>
      </w:rPr>
    </w:lvl>
  </w:abstractNum>
  <w:abstractNum w:abstractNumId="22" w15:restartNumberingAfterBreak="0">
    <w:nsid w:val="6EC6784F"/>
    <w:multiLevelType w:val="hybridMultilevel"/>
    <w:tmpl w:val="B49C4BFC"/>
    <w:lvl w:ilvl="0" w:tplc="EEAE4276">
      <w:start w:val="28"/>
      <w:numFmt w:val="bullet"/>
      <w:lvlText w:val="-"/>
      <w:lvlJc w:val="left"/>
      <w:pPr>
        <w:ind w:left="1080" w:hanging="360"/>
      </w:pPr>
      <w:rPr>
        <w:rFonts w:ascii="Calibri" w:eastAsiaTheme="minorHAnsi" w:hAnsi="Calibri" w:cs="Calibri" w:hint="default"/>
      </w:rPr>
    </w:lvl>
    <w:lvl w:ilvl="1" w:tplc="0852A348" w:tentative="1">
      <w:start w:val="1"/>
      <w:numFmt w:val="bullet"/>
      <w:lvlText w:val="o"/>
      <w:lvlJc w:val="left"/>
      <w:pPr>
        <w:ind w:left="1800" w:hanging="360"/>
      </w:pPr>
      <w:rPr>
        <w:rFonts w:ascii="Courier New" w:hAnsi="Courier New" w:cs="Courier New" w:hint="default"/>
      </w:rPr>
    </w:lvl>
    <w:lvl w:ilvl="2" w:tplc="8A624906" w:tentative="1">
      <w:start w:val="1"/>
      <w:numFmt w:val="bullet"/>
      <w:lvlText w:val=""/>
      <w:lvlJc w:val="left"/>
      <w:pPr>
        <w:ind w:left="2520" w:hanging="360"/>
      </w:pPr>
      <w:rPr>
        <w:rFonts w:ascii="Wingdings" w:hAnsi="Wingdings" w:hint="default"/>
      </w:rPr>
    </w:lvl>
    <w:lvl w:ilvl="3" w:tplc="DEE6A494" w:tentative="1">
      <w:start w:val="1"/>
      <w:numFmt w:val="bullet"/>
      <w:lvlText w:val=""/>
      <w:lvlJc w:val="left"/>
      <w:pPr>
        <w:ind w:left="3240" w:hanging="360"/>
      </w:pPr>
      <w:rPr>
        <w:rFonts w:ascii="Symbol" w:hAnsi="Symbol" w:hint="default"/>
      </w:rPr>
    </w:lvl>
    <w:lvl w:ilvl="4" w:tplc="3A68218E" w:tentative="1">
      <w:start w:val="1"/>
      <w:numFmt w:val="bullet"/>
      <w:lvlText w:val="o"/>
      <w:lvlJc w:val="left"/>
      <w:pPr>
        <w:ind w:left="3960" w:hanging="360"/>
      </w:pPr>
      <w:rPr>
        <w:rFonts w:ascii="Courier New" w:hAnsi="Courier New" w:cs="Courier New" w:hint="default"/>
      </w:rPr>
    </w:lvl>
    <w:lvl w:ilvl="5" w:tplc="90D0E4F4" w:tentative="1">
      <w:start w:val="1"/>
      <w:numFmt w:val="bullet"/>
      <w:lvlText w:val=""/>
      <w:lvlJc w:val="left"/>
      <w:pPr>
        <w:ind w:left="4680" w:hanging="360"/>
      </w:pPr>
      <w:rPr>
        <w:rFonts w:ascii="Wingdings" w:hAnsi="Wingdings" w:hint="default"/>
      </w:rPr>
    </w:lvl>
    <w:lvl w:ilvl="6" w:tplc="1C6A642E" w:tentative="1">
      <w:start w:val="1"/>
      <w:numFmt w:val="bullet"/>
      <w:lvlText w:val=""/>
      <w:lvlJc w:val="left"/>
      <w:pPr>
        <w:ind w:left="5400" w:hanging="360"/>
      </w:pPr>
      <w:rPr>
        <w:rFonts w:ascii="Symbol" w:hAnsi="Symbol" w:hint="default"/>
      </w:rPr>
    </w:lvl>
    <w:lvl w:ilvl="7" w:tplc="AEB0134C" w:tentative="1">
      <w:start w:val="1"/>
      <w:numFmt w:val="bullet"/>
      <w:lvlText w:val="o"/>
      <w:lvlJc w:val="left"/>
      <w:pPr>
        <w:ind w:left="6120" w:hanging="360"/>
      </w:pPr>
      <w:rPr>
        <w:rFonts w:ascii="Courier New" w:hAnsi="Courier New" w:cs="Courier New" w:hint="default"/>
      </w:rPr>
    </w:lvl>
    <w:lvl w:ilvl="8" w:tplc="9F2CFA82" w:tentative="1">
      <w:start w:val="1"/>
      <w:numFmt w:val="bullet"/>
      <w:lvlText w:val=""/>
      <w:lvlJc w:val="left"/>
      <w:pPr>
        <w:ind w:left="6840" w:hanging="360"/>
      </w:pPr>
      <w:rPr>
        <w:rFonts w:ascii="Wingdings" w:hAnsi="Wingdings" w:hint="default"/>
      </w:rPr>
    </w:lvl>
  </w:abstractNum>
  <w:abstractNum w:abstractNumId="23" w15:restartNumberingAfterBreak="0">
    <w:nsid w:val="6FC05D0C"/>
    <w:multiLevelType w:val="hybridMultilevel"/>
    <w:tmpl w:val="69FEC0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5B3DCC"/>
    <w:multiLevelType w:val="hybridMultilevel"/>
    <w:tmpl w:val="EB66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427E87"/>
    <w:multiLevelType w:val="hybridMultilevel"/>
    <w:tmpl w:val="80AA9E0C"/>
    <w:lvl w:ilvl="0" w:tplc="0EA05EA2">
      <w:start w:val="1"/>
      <w:numFmt w:val="bullet"/>
      <w:lvlText w:val=""/>
      <w:lvlJc w:val="left"/>
      <w:pPr>
        <w:ind w:left="720" w:hanging="360"/>
      </w:pPr>
      <w:rPr>
        <w:rFonts w:ascii="Symbol" w:hAnsi="Symbol" w:hint="default"/>
      </w:rPr>
    </w:lvl>
    <w:lvl w:ilvl="1" w:tplc="E24C214C">
      <w:start w:val="1"/>
      <w:numFmt w:val="bullet"/>
      <w:lvlText w:val="o"/>
      <w:lvlJc w:val="left"/>
      <w:pPr>
        <w:ind w:left="1440" w:hanging="360"/>
      </w:pPr>
      <w:rPr>
        <w:rFonts w:ascii="Courier New" w:hAnsi="Courier New" w:cs="Courier New" w:hint="default"/>
      </w:rPr>
    </w:lvl>
    <w:lvl w:ilvl="2" w:tplc="C8C6D2F4" w:tentative="1">
      <w:start w:val="1"/>
      <w:numFmt w:val="bullet"/>
      <w:lvlText w:val=""/>
      <w:lvlJc w:val="left"/>
      <w:pPr>
        <w:ind w:left="2160" w:hanging="360"/>
      </w:pPr>
      <w:rPr>
        <w:rFonts w:ascii="Wingdings" w:hAnsi="Wingdings" w:hint="default"/>
      </w:rPr>
    </w:lvl>
    <w:lvl w:ilvl="3" w:tplc="740A2B58" w:tentative="1">
      <w:start w:val="1"/>
      <w:numFmt w:val="bullet"/>
      <w:lvlText w:val=""/>
      <w:lvlJc w:val="left"/>
      <w:pPr>
        <w:ind w:left="2880" w:hanging="360"/>
      </w:pPr>
      <w:rPr>
        <w:rFonts w:ascii="Symbol" w:hAnsi="Symbol" w:hint="default"/>
      </w:rPr>
    </w:lvl>
    <w:lvl w:ilvl="4" w:tplc="3522C20C" w:tentative="1">
      <w:start w:val="1"/>
      <w:numFmt w:val="bullet"/>
      <w:lvlText w:val="o"/>
      <w:lvlJc w:val="left"/>
      <w:pPr>
        <w:ind w:left="3600" w:hanging="360"/>
      </w:pPr>
      <w:rPr>
        <w:rFonts w:ascii="Courier New" w:hAnsi="Courier New" w:cs="Courier New" w:hint="default"/>
      </w:rPr>
    </w:lvl>
    <w:lvl w:ilvl="5" w:tplc="D4CA024C" w:tentative="1">
      <w:start w:val="1"/>
      <w:numFmt w:val="bullet"/>
      <w:lvlText w:val=""/>
      <w:lvlJc w:val="left"/>
      <w:pPr>
        <w:ind w:left="4320" w:hanging="360"/>
      </w:pPr>
      <w:rPr>
        <w:rFonts w:ascii="Wingdings" w:hAnsi="Wingdings" w:hint="default"/>
      </w:rPr>
    </w:lvl>
    <w:lvl w:ilvl="6" w:tplc="6C080E80" w:tentative="1">
      <w:start w:val="1"/>
      <w:numFmt w:val="bullet"/>
      <w:lvlText w:val=""/>
      <w:lvlJc w:val="left"/>
      <w:pPr>
        <w:ind w:left="5040" w:hanging="360"/>
      </w:pPr>
      <w:rPr>
        <w:rFonts w:ascii="Symbol" w:hAnsi="Symbol" w:hint="default"/>
      </w:rPr>
    </w:lvl>
    <w:lvl w:ilvl="7" w:tplc="B18CEBCC" w:tentative="1">
      <w:start w:val="1"/>
      <w:numFmt w:val="bullet"/>
      <w:lvlText w:val="o"/>
      <w:lvlJc w:val="left"/>
      <w:pPr>
        <w:ind w:left="5760" w:hanging="360"/>
      </w:pPr>
      <w:rPr>
        <w:rFonts w:ascii="Courier New" w:hAnsi="Courier New" w:cs="Courier New" w:hint="default"/>
      </w:rPr>
    </w:lvl>
    <w:lvl w:ilvl="8" w:tplc="8E280662" w:tentative="1">
      <w:start w:val="1"/>
      <w:numFmt w:val="bullet"/>
      <w:lvlText w:val=""/>
      <w:lvlJc w:val="left"/>
      <w:pPr>
        <w:ind w:left="6480" w:hanging="360"/>
      </w:pPr>
      <w:rPr>
        <w:rFonts w:ascii="Wingdings" w:hAnsi="Wingdings" w:hint="default"/>
      </w:rPr>
    </w:lvl>
  </w:abstractNum>
  <w:abstractNum w:abstractNumId="26" w15:restartNumberingAfterBreak="0">
    <w:nsid w:val="78B1616A"/>
    <w:multiLevelType w:val="hybridMultilevel"/>
    <w:tmpl w:val="75B2B242"/>
    <w:lvl w:ilvl="0" w:tplc="245C4902">
      <w:start w:val="1"/>
      <w:numFmt w:val="bullet"/>
      <w:lvlText w:val="£"/>
      <w:lvlJc w:val="left"/>
      <w:pPr>
        <w:ind w:left="720" w:hanging="360"/>
      </w:pPr>
      <w:rPr>
        <w:rFonts w:ascii="Wingdings 2" w:hAnsi="Wingdings 2" w:hint="default"/>
      </w:rPr>
    </w:lvl>
    <w:lvl w:ilvl="1" w:tplc="2F0C541C">
      <w:start w:val="1"/>
      <w:numFmt w:val="bullet"/>
      <w:lvlText w:val="o"/>
      <w:lvlJc w:val="left"/>
      <w:pPr>
        <w:ind w:left="1440" w:hanging="360"/>
      </w:pPr>
      <w:rPr>
        <w:rFonts w:ascii="Courier New" w:hAnsi="Courier New" w:cs="Courier New" w:hint="default"/>
      </w:rPr>
    </w:lvl>
    <w:lvl w:ilvl="2" w:tplc="18EC8D32" w:tentative="1">
      <w:start w:val="1"/>
      <w:numFmt w:val="bullet"/>
      <w:lvlText w:val=""/>
      <w:lvlJc w:val="left"/>
      <w:pPr>
        <w:ind w:left="2160" w:hanging="360"/>
      </w:pPr>
      <w:rPr>
        <w:rFonts w:ascii="Wingdings" w:hAnsi="Wingdings" w:hint="default"/>
      </w:rPr>
    </w:lvl>
    <w:lvl w:ilvl="3" w:tplc="234C74CE" w:tentative="1">
      <w:start w:val="1"/>
      <w:numFmt w:val="bullet"/>
      <w:lvlText w:val=""/>
      <w:lvlJc w:val="left"/>
      <w:pPr>
        <w:ind w:left="2880" w:hanging="360"/>
      </w:pPr>
      <w:rPr>
        <w:rFonts w:ascii="Symbol" w:hAnsi="Symbol" w:hint="default"/>
      </w:rPr>
    </w:lvl>
    <w:lvl w:ilvl="4" w:tplc="94668C92" w:tentative="1">
      <w:start w:val="1"/>
      <w:numFmt w:val="bullet"/>
      <w:lvlText w:val="o"/>
      <w:lvlJc w:val="left"/>
      <w:pPr>
        <w:ind w:left="3600" w:hanging="360"/>
      </w:pPr>
      <w:rPr>
        <w:rFonts w:ascii="Courier New" w:hAnsi="Courier New" w:cs="Courier New" w:hint="default"/>
      </w:rPr>
    </w:lvl>
    <w:lvl w:ilvl="5" w:tplc="350C9FB0" w:tentative="1">
      <w:start w:val="1"/>
      <w:numFmt w:val="bullet"/>
      <w:lvlText w:val=""/>
      <w:lvlJc w:val="left"/>
      <w:pPr>
        <w:ind w:left="4320" w:hanging="360"/>
      </w:pPr>
      <w:rPr>
        <w:rFonts w:ascii="Wingdings" w:hAnsi="Wingdings" w:hint="default"/>
      </w:rPr>
    </w:lvl>
    <w:lvl w:ilvl="6" w:tplc="9F5CF4DC" w:tentative="1">
      <w:start w:val="1"/>
      <w:numFmt w:val="bullet"/>
      <w:lvlText w:val=""/>
      <w:lvlJc w:val="left"/>
      <w:pPr>
        <w:ind w:left="5040" w:hanging="360"/>
      </w:pPr>
      <w:rPr>
        <w:rFonts w:ascii="Symbol" w:hAnsi="Symbol" w:hint="default"/>
      </w:rPr>
    </w:lvl>
    <w:lvl w:ilvl="7" w:tplc="3F167DC4" w:tentative="1">
      <w:start w:val="1"/>
      <w:numFmt w:val="bullet"/>
      <w:lvlText w:val="o"/>
      <w:lvlJc w:val="left"/>
      <w:pPr>
        <w:ind w:left="5760" w:hanging="360"/>
      </w:pPr>
      <w:rPr>
        <w:rFonts w:ascii="Courier New" w:hAnsi="Courier New" w:cs="Courier New" w:hint="default"/>
      </w:rPr>
    </w:lvl>
    <w:lvl w:ilvl="8" w:tplc="27984DF8" w:tentative="1">
      <w:start w:val="1"/>
      <w:numFmt w:val="bullet"/>
      <w:lvlText w:val=""/>
      <w:lvlJc w:val="left"/>
      <w:pPr>
        <w:ind w:left="6480" w:hanging="360"/>
      </w:pPr>
      <w:rPr>
        <w:rFonts w:ascii="Wingdings" w:hAnsi="Wingdings" w:hint="default"/>
      </w:rPr>
    </w:lvl>
  </w:abstractNum>
  <w:abstractNum w:abstractNumId="27" w15:restartNumberingAfterBreak="0">
    <w:nsid w:val="7B412F61"/>
    <w:multiLevelType w:val="hybridMultilevel"/>
    <w:tmpl w:val="AB6E04DC"/>
    <w:lvl w:ilvl="0" w:tplc="490229F6">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406B6F"/>
    <w:multiLevelType w:val="hybridMultilevel"/>
    <w:tmpl w:val="08620BB4"/>
    <w:lvl w:ilvl="0" w:tplc="BFDCCEC8">
      <w:start w:val="28"/>
      <w:numFmt w:val="bullet"/>
      <w:lvlText w:val="-"/>
      <w:lvlJc w:val="left"/>
      <w:pPr>
        <w:ind w:left="720" w:hanging="360"/>
      </w:pPr>
      <w:rPr>
        <w:rFonts w:ascii="Roboto" w:eastAsiaTheme="minorHAnsi" w:hAnsi="Roboto" w:cs="Calibri" w:hint="default"/>
      </w:rPr>
    </w:lvl>
    <w:lvl w:ilvl="1" w:tplc="7E2CEB6C">
      <w:start w:val="1"/>
      <w:numFmt w:val="bullet"/>
      <w:lvlText w:val="o"/>
      <w:lvlJc w:val="left"/>
      <w:pPr>
        <w:ind w:left="1440" w:hanging="360"/>
      </w:pPr>
      <w:rPr>
        <w:rFonts w:ascii="Courier New" w:hAnsi="Courier New" w:cs="Courier New" w:hint="default"/>
      </w:rPr>
    </w:lvl>
    <w:lvl w:ilvl="2" w:tplc="50B80362">
      <w:start w:val="1"/>
      <w:numFmt w:val="bullet"/>
      <w:lvlText w:val=""/>
      <w:lvlJc w:val="left"/>
      <w:pPr>
        <w:ind w:left="2160" w:hanging="360"/>
      </w:pPr>
      <w:rPr>
        <w:rFonts w:ascii="Wingdings" w:hAnsi="Wingdings" w:hint="default"/>
      </w:rPr>
    </w:lvl>
    <w:lvl w:ilvl="3" w:tplc="3FBEDEB2" w:tentative="1">
      <w:start w:val="1"/>
      <w:numFmt w:val="bullet"/>
      <w:lvlText w:val=""/>
      <w:lvlJc w:val="left"/>
      <w:pPr>
        <w:ind w:left="2880" w:hanging="360"/>
      </w:pPr>
      <w:rPr>
        <w:rFonts w:ascii="Symbol" w:hAnsi="Symbol" w:hint="default"/>
      </w:rPr>
    </w:lvl>
    <w:lvl w:ilvl="4" w:tplc="E89E907C" w:tentative="1">
      <w:start w:val="1"/>
      <w:numFmt w:val="bullet"/>
      <w:lvlText w:val="o"/>
      <w:lvlJc w:val="left"/>
      <w:pPr>
        <w:ind w:left="3600" w:hanging="360"/>
      </w:pPr>
      <w:rPr>
        <w:rFonts w:ascii="Courier New" w:hAnsi="Courier New" w:cs="Courier New" w:hint="default"/>
      </w:rPr>
    </w:lvl>
    <w:lvl w:ilvl="5" w:tplc="498E1DD2" w:tentative="1">
      <w:start w:val="1"/>
      <w:numFmt w:val="bullet"/>
      <w:lvlText w:val=""/>
      <w:lvlJc w:val="left"/>
      <w:pPr>
        <w:ind w:left="4320" w:hanging="360"/>
      </w:pPr>
      <w:rPr>
        <w:rFonts w:ascii="Wingdings" w:hAnsi="Wingdings" w:hint="default"/>
      </w:rPr>
    </w:lvl>
    <w:lvl w:ilvl="6" w:tplc="8B060C6A" w:tentative="1">
      <w:start w:val="1"/>
      <w:numFmt w:val="bullet"/>
      <w:lvlText w:val=""/>
      <w:lvlJc w:val="left"/>
      <w:pPr>
        <w:ind w:left="5040" w:hanging="360"/>
      </w:pPr>
      <w:rPr>
        <w:rFonts w:ascii="Symbol" w:hAnsi="Symbol" w:hint="default"/>
      </w:rPr>
    </w:lvl>
    <w:lvl w:ilvl="7" w:tplc="9DE03D84" w:tentative="1">
      <w:start w:val="1"/>
      <w:numFmt w:val="bullet"/>
      <w:lvlText w:val="o"/>
      <w:lvlJc w:val="left"/>
      <w:pPr>
        <w:ind w:left="5760" w:hanging="360"/>
      </w:pPr>
      <w:rPr>
        <w:rFonts w:ascii="Courier New" w:hAnsi="Courier New" w:cs="Courier New" w:hint="default"/>
      </w:rPr>
    </w:lvl>
    <w:lvl w:ilvl="8" w:tplc="49C8EC86" w:tentative="1">
      <w:start w:val="1"/>
      <w:numFmt w:val="bullet"/>
      <w:lvlText w:val=""/>
      <w:lvlJc w:val="left"/>
      <w:pPr>
        <w:ind w:left="6480" w:hanging="360"/>
      </w:pPr>
      <w:rPr>
        <w:rFonts w:ascii="Wingdings" w:hAnsi="Wingdings" w:hint="default"/>
      </w:rPr>
    </w:lvl>
  </w:abstractNum>
  <w:abstractNum w:abstractNumId="29" w15:restartNumberingAfterBreak="0">
    <w:nsid w:val="7D086511"/>
    <w:multiLevelType w:val="hybridMultilevel"/>
    <w:tmpl w:val="E26E4744"/>
    <w:lvl w:ilvl="0" w:tplc="D2C20A1A">
      <w:start w:val="1"/>
      <w:numFmt w:val="bullet"/>
      <w:pStyle w:val="Bullet"/>
      <w:lvlText w:val=""/>
      <w:lvlJc w:val="left"/>
      <w:pPr>
        <w:ind w:left="720" w:hanging="360"/>
      </w:pPr>
      <w:rPr>
        <w:rFonts w:ascii="Symbol" w:hAnsi="Symbol" w:hint="default"/>
      </w:rPr>
    </w:lvl>
    <w:lvl w:ilvl="1" w:tplc="C95AF89C" w:tentative="1">
      <w:start w:val="1"/>
      <w:numFmt w:val="bullet"/>
      <w:lvlText w:val="o"/>
      <w:lvlJc w:val="left"/>
      <w:pPr>
        <w:ind w:left="1440" w:hanging="360"/>
      </w:pPr>
      <w:rPr>
        <w:rFonts w:ascii="Courier New" w:hAnsi="Courier New" w:cs="Courier New" w:hint="default"/>
      </w:rPr>
    </w:lvl>
    <w:lvl w:ilvl="2" w:tplc="1292DB7E" w:tentative="1">
      <w:start w:val="1"/>
      <w:numFmt w:val="bullet"/>
      <w:lvlText w:val=""/>
      <w:lvlJc w:val="left"/>
      <w:pPr>
        <w:ind w:left="2160" w:hanging="360"/>
      </w:pPr>
      <w:rPr>
        <w:rFonts w:ascii="Wingdings" w:hAnsi="Wingdings" w:hint="default"/>
      </w:rPr>
    </w:lvl>
    <w:lvl w:ilvl="3" w:tplc="0B728EE6" w:tentative="1">
      <w:start w:val="1"/>
      <w:numFmt w:val="bullet"/>
      <w:lvlText w:val=""/>
      <w:lvlJc w:val="left"/>
      <w:pPr>
        <w:ind w:left="2880" w:hanging="360"/>
      </w:pPr>
      <w:rPr>
        <w:rFonts w:ascii="Symbol" w:hAnsi="Symbol" w:hint="default"/>
      </w:rPr>
    </w:lvl>
    <w:lvl w:ilvl="4" w:tplc="8D7C42AC" w:tentative="1">
      <w:start w:val="1"/>
      <w:numFmt w:val="bullet"/>
      <w:lvlText w:val="o"/>
      <w:lvlJc w:val="left"/>
      <w:pPr>
        <w:ind w:left="3600" w:hanging="360"/>
      </w:pPr>
      <w:rPr>
        <w:rFonts w:ascii="Courier New" w:hAnsi="Courier New" w:cs="Courier New" w:hint="default"/>
      </w:rPr>
    </w:lvl>
    <w:lvl w:ilvl="5" w:tplc="2A6A854A" w:tentative="1">
      <w:start w:val="1"/>
      <w:numFmt w:val="bullet"/>
      <w:lvlText w:val=""/>
      <w:lvlJc w:val="left"/>
      <w:pPr>
        <w:ind w:left="4320" w:hanging="360"/>
      </w:pPr>
      <w:rPr>
        <w:rFonts w:ascii="Wingdings" w:hAnsi="Wingdings" w:hint="default"/>
      </w:rPr>
    </w:lvl>
    <w:lvl w:ilvl="6" w:tplc="FFC6E8CC" w:tentative="1">
      <w:start w:val="1"/>
      <w:numFmt w:val="bullet"/>
      <w:lvlText w:val=""/>
      <w:lvlJc w:val="left"/>
      <w:pPr>
        <w:ind w:left="5040" w:hanging="360"/>
      </w:pPr>
      <w:rPr>
        <w:rFonts w:ascii="Symbol" w:hAnsi="Symbol" w:hint="default"/>
      </w:rPr>
    </w:lvl>
    <w:lvl w:ilvl="7" w:tplc="93665588" w:tentative="1">
      <w:start w:val="1"/>
      <w:numFmt w:val="bullet"/>
      <w:lvlText w:val="o"/>
      <w:lvlJc w:val="left"/>
      <w:pPr>
        <w:ind w:left="5760" w:hanging="360"/>
      </w:pPr>
      <w:rPr>
        <w:rFonts w:ascii="Courier New" w:hAnsi="Courier New" w:cs="Courier New" w:hint="default"/>
      </w:rPr>
    </w:lvl>
    <w:lvl w:ilvl="8" w:tplc="9A982D36" w:tentative="1">
      <w:start w:val="1"/>
      <w:numFmt w:val="bullet"/>
      <w:lvlText w:val=""/>
      <w:lvlJc w:val="left"/>
      <w:pPr>
        <w:ind w:left="6480" w:hanging="360"/>
      </w:pPr>
      <w:rPr>
        <w:rFonts w:ascii="Wingdings" w:hAnsi="Wingdings" w:hint="default"/>
      </w:rPr>
    </w:lvl>
  </w:abstractNum>
  <w:num w:numId="1" w16cid:durableId="1398165599">
    <w:abstractNumId w:val="29"/>
  </w:num>
  <w:num w:numId="2" w16cid:durableId="634532058">
    <w:abstractNumId w:val="20"/>
  </w:num>
  <w:num w:numId="3" w16cid:durableId="1977643925">
    <w:abstractNumId w:val="0"/>
  </w:num>
  <w:num w:numId="4" w16cid:durableId="186910813">
    <w:abstractNumId w:val="25"/>
  </w:num>
  <w:num w:numId="5" w16cid:durableId="2033411538">
    <w:abstractNumId w:val="18"/>
  </w:num>
  <w:num w:numId="6" w16cid:durableId="1710496659">
    <w:abstractNumId w:val="8"/>
  </w:num>
  <w:num w:numId="7" w16cid:durableId="1237665200">
    <w:abstractNumId w:val="11"/>
  </w:num>
  <w:num w:numId="8" w16cid:durableId="834760501">
    <w:abstractNumId w:val="22"/>
  </w:num>
  <w:num w:numId="9" w16cid:durableId="395470211">
    <w:abstractNumId w:val="28"/>
  </w:num>
  <w:num w:numId="10" w16cid:durableId="1896353735">
    <w:abstractNumId w:val="7"/>
  </w:num>
  <w:num w:numId="11" w16cid:durableId="1680354530">
    <w:abstractNumId w:val="1"/>
  </w:num>
  <w:num w:numId="12" w16cid:durableId="1677534085">
    <w:abstractNumId w:val="9"/>
  </w:num>
  <w:num w:numId="13" w16cid:durableId="841119517">
    <w:abstractNumId w:val="19"/>
  </w:num>
  <w:num w:numId="14" w16cid:durableId="976105842">
    <w:abstractNumId w:val="12"/>
  </w:num>
  <w:num w:numId="15" w16cid:durableId="1884369710">
    <w:abstractNumId w:val="14"/>
  </w:num>
  <w:num w:numId="16" w16cid:durableId="2116292088">
    <w:abstractNumId w:val="2"/>
  </w:num>
  <w:num w:numId="17" w16cid:durableId="1468938533">
    <w:abstractNumId w:val="5"/>
  </w:num>
  <w:num w:numId="18" w16cid:durableId="855272835">
    <w:abstractNumId w:val="3"/>
  </w:num>
  <w:num w:numId="19" w16cid:durableId="688147432">
    <w:abstractNumId w:val="17"/>
  </w:num>
  <w:num w:numId="20" w16cid:durableId="773205077">
    <w:abstractNumId w:val="21"/>
  </w:num>
  <w:num w:numId="21" w16cid:durableId="1892888880">
    <w:abstractNumId w:val="26"/>
  </w:num>
  <w:num w:numId="22" w16cid:durableId="1797942275">
    <w:abstractNumId w:val="15"/>
  </w:num>
  <w:num w:numId="23" w16cid:durableId="991250705">
    <w:abstractNumId w:val="6"/>
  </w:num>
  <w:num w:numId="24" w16cid:durableId="1527283071">
    <w:abstractNumId w:val="23"/>
  </w:num>
  <w:num w:numId="25" w16cid:durableId="19401942">
    <w:abstractNumId w:val="10"/>
  </w:num>
  <w:num w:numId="26" w16cid:durableId="937565425">
    <w:abstractNumId w:val="4"/>
  </w:num>
  <w:num w:numId="27" w16cid:durableId="1567105035">
    <w:abstractNumId w:val="24"/>
  </w:num>
  <w:num w:numId="28" w16cid:durableId="576717944">
    <w:abstractNumId w:val="16"/>
  </w:num>
  <w:num w:numId="29" w16cid:durableId="1428305102">
    <w:abstractNumId w:val="27"/>
  </w:num>
  <w:num w:numId="30" w16cid:durableId="347488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0D"/>
    <w:rsid w:val="000026A6"/>
    <w:rsid w:val="00004A91"/>
    <w:rsid w:val="0000544C"/>
    <w:rsid w:val="00005FBE"/>
    <w:rsid w:val="000066DC"/>
    <w:rsid w:val="000068EA"/>
    <w:rsid w:val="000122E8"/>
    <w:rsid w:val="00022209"/>
    <w:rsid w:val="00025234"/>
    <w:rsid w:val="000256EE"/>
    <w:rsid w:val="00027FA4"/>
    <w:rsid w:val="000320B1"/>
    <w:rsid w:val="000325D5"/>
    <w:rsid w:val="0003351B"/>
    <w:rsid w:val="00036A0D"/>
    <w:rsid w:val="00036E89"/>
    <w:rsid w:val="000403D5"/>
    <w:rsid w:val="00040B3A"/>
    <w:rsid w:val="00040FF2"/>
    <w:rsid w:val="000412CE"/>
    <w:rsid w:val="00042542"/>
    <w:rsid w:val="00044119"/>
    <w:rsid w:val="00045099"/>
    <w:rsid w:val="0004613D"/>
    <w:rsid w:val="0004672A"/>
    <w:rsid w:val="000468F9"/>
    <w:rsid w:val="000506EB"/>
    <w:rsid w:val="0005257F"/>
    <w:rsid w:val="00052B24"/>
    <w:rsid w:val="00052E68"/>
    <w:rsid w:val="0005363A"/>
    <w:rsid w:val="00055FA7"/>
    <w:rsid w:val="000571DA"/>
    <w:rsid w:val="000577BF"/>
    <w:rsid w:val="00057A14"/>
    <w:rsid w:val="00060122"/>
    <w:rsid w:val="00060B91"/>
    <w:rsid w:val="00060BA1"/>
    <w:rsid w:val="000612AE"/>
    <w:rsid w:val="00061D2F"/>
    <w:rsid w:val="00065CDF"/>
    <w:rsid w:val="000660EC"/>
    <w:rsid w:val="00066C68"/>
    <w:rsid w:val="00067142"/>
    <w:rsid w:val="0006756E"/>
    <w:rsid w:val="0006785C"/>
    <w:rsid w:val="00067AFA"/>
    <w:rsid w:val="00067C58"/>
    <w:rsid w:val="00071E0A"/>
    <w:rsid w:val="00072D2F"/>
    <w:rsid w:val="00073D8B"/>
    <w:rsid w:val="00077A67"/>
    <w:rsid w:val="0007DF78"/>
    <w:rsid w:val="000801A0"/>
    <w:rsid w:val="00081A78"/>
    <w:rsid w:val="000822F7"/>
    <w:rsid w:val="00083594"/>
    <w:rsid w:val="00084CD8"/>
    <w:rsid w:val="00085339"/>
    <w:rsid w:val="00085A66"/>
    <w:rsid w:val="00085ACB"/>
    <w:rsid w:val="00085F2C"/>
    <w:rsid w:val="0009000C"/>
    <w:rsid w:val="00090E7F"/>
    <w:rsid w:val="00092B1D"/>
    <w:rsid w:val="00092CA9"/>
    <w:rsid w:val="000934C7"/>
    <w:rsid w:val="000943C4"/>
    <w:rsid w:val="00096A30"/>
    <w:rsid w:val="00097014"/>
    <w:rsid w:val="000A034A"/>
    <w:rsid w:val="000A0BA8"/>
    <w:rsid w:val="000A0D11"/>
    <w:rsid w:val="000A1474"/>
    <w:rsid w:val="000A391D"/>
    <w:rsid w:val="000A450C"/>
    <w:rsid w:val="000A5DDC"/>
    <w:rsid w:val="000B0B4C"/>
    <w:rsid w:val="000B1A0C"/>
    <w:rsid w:val="000B330F"/>
    <w:rsid w:val="000B33D1"/>
    <w:rsid w:val="000B3E90"/>
    <w:rsid w:val="000B42C1"/>
    <w:rsid w:val="000B5DF4"/>
    <w:rsid w:val="000B69CB"/>
    <w:rsid w:val="000B6F1D"/>
    <w:rsid w:val="000B72CC"/>
    <w:rsid w:val="000C22B7"/>
    <w:rsid w:val="000C270D"/>
    <w:rsid w:val="000C3C30"/>
    <w:rsid w:val="000C4C10"/>
    <w:rsid w:val="000C4F20"/>
    <w:rsid w:val="000D2ACF"/>
    <w:rsid w:val="000D41B5"/>
    <w:rsid w:val="000D4348"/>
    <w:rsid w:val="000E0E6B"/>
    <w:rsid w:val="000E1A6A"/>
    <w:rsid w:val="000E3B16"/>
    <w:rsid w:val="000E57A8"/>
    <w:rsid w:val="000E611A"/>
    <w:rsid w:val="000E66F2"/>
    <w:rsid w:val="000F10DE"/>
    <w:rsid w:val="000F1D02"/>
    <w:rsid w:val="000F4116"/>
    <w:rsid w:val="000F65D0"/>
    <w:rsid w:val="000F6F59"/>
    <w:rsid w:val="00101326"/>
    <w:rsid w:val="0010173E"/>
    <w:rsid w:val="0010175F"/>
    <w:rsid w:val="00101C52"/>
    <w:rsid w:val="00102088"/>
    <w:rsid w:val="0010530C"/>
    <w:rsid w:val="001079CA"/>
    <w:rsid w:val="00107B56"/>
    <w:rsid w:val="00110209"/>
    <w:rsid w:val="001117D9"/>
    <w:rsid w:val="00112299"/>
    <w:rsid w:val="00112458"/>
    <w:rsid w:val="00112CE9"/>
    <w:rsid w:val="0011440B"/>
    <w:rsid w:val="00116253"/>
    <w:rsid w:val="0011625F"/>
    <w:rsid w:val="0011679E"/>
    <w:rsid w:val="00116886"/>
    <w:rsid w:val="00117C66"/>
    <w:rsid w:val="0012134A"/>
    <w:rsid w:val="001255BB"/>
    <w:rsid w:val="00126BC4"/>
    <w:rsid w:val="00135DAA"/>
    <w:rsid w:val="00136165"/>
    <w:rsid w:val="00136245"/>
    <w:rsid w:val="001362BF"/>
    <w:rsid w:val="0013706F"/>
    <w:rsid w:val="00137074"/>
    <w:rsid w:val="00137A9B"/>
    <w:rsid w:val="00140FDF"/>
    <w:rsid w:val="001414F2"/>
    <w:rsid w:val="00141ED9"/>
    <w:rsid w:val="00141F3C"/>
    <w:rsid w:val="00142C8C"/>
    <w:rsid w:val="001430E8"/>
    <w:rsid w:val="001432C5"/>
    <w:rsid w:val="0014430A"/>
    <w:rsid w:val="0014699B"/>
    <w:rsid w:val="001472D1"/>
    <w:rsid w:val="0015084B"/>
    <w:rsid w:val="00150A04"/>
    <w:rsid w:val="00152FC5"/>
    <w:rsid w:val="001541E6"/>
    <w:rsid w:val="001545F2"/>
    <w:rsid w:val="00156A0D"/>
    <w:rsid w:val="00156CAB"/>
    <w:rsid w:val="00156DC5"/>
    <w:rsid w:val="001610BC"/>
    <w:rsid w:val="00163CF1"/>
    <w:rsid w:val="00164AB6"/>
    <w:rsid w:val="00165051"/>
    <w:rsid w:val="001668AF"/>
    <w:rsid w:val="00166B4C"/>
    <w:rsid w:val="00170C59"/>
    <w:rsid w:val="00170EA8"/>
    <w:rsid w:val="00174F5A"/>
    <w:rsid w:val="00176754"/>
    <w:rsid w:val="001779F6"/>
    <w:rsid w:val="00177F11"/>
    <w:rsid w:val="00184256"/>
    <w:rsid w:val="001842C9"/>
    <w:rsid w:val="00184819"/>
    <w:rsid w:val="00185CE8"/>
    <w:rsid w:val="0018609B"/>
    <w:rsid w:val="00190F29"/>
    <w:rsid w:val="00191072"/>
    <w:rsid w:val="00191460"/>
    <w:rsid w:val="00191AF0"/>
    <w:rsid w:val="00194AF8"/>
    <w:rsid w:val="0019624B"/>
    <w:rsid w:val="00197190"/>
    <w:rsid w:val="001A3660"/>
    <w:rsid w:val="001A5F94"/>
    <w:rsid w:val="001A67D7"/>
    <w:rsid w:val="001A695E"/>
    <w:rsid w:val="001A7111"/>
    <w:rsid w:val="001A72A7"/>
    <w:rsid w:val="001B152C"/>
    <w:rsid w:val="001B181E"/>
    <w:rsid w:val="001B29C7"/>
    <w:rsid w:val="001B3D25"/>
    <w:rsid w:val="001B4322"/>
    <w:rsid w:val="001B6483"/>
    <w:rsid w:val="001B7D6C"/>
    <w:rsid w:val="001C03C7"/>
    <w:rsid w:val="001C2BAE"/>
    <w:rsid w:val="001C30FD"/>
    <w:rsid w:val="001C39CC"/>
    <w:rsid w:val="001C3A0A"/>
    <w:rsid w:val="001C5179"/>
    <w:rsid w:val="001C53B0"/>
    <w:rsid w:val="001D0BE4"/>
    <w:rsid w:val="001D25F2"/>
    <w:rsid w:val="001D3DAA"/>
    <w:rsid w:val="001D5BDA"/>
    <w:rsid w:val="001D5F29"/>
    <w:rsid w:val="001D6E08"/>
    <w:rsid w:val="001D7B37"/>
    <w:rsid w:val="001D7CE9"/>
    <w:rsid w:val="001E2CF7"/>
    <w:rsid w:val="001E2DCC"/>
    <w:rsid w:val="001E487E"/>
    <w:rsid w:val="001E504D"/>
    <w:rsid w:val="001E64A1"/>
    <w:rsid w:val="001E6555"/>
    <w:rsid w:val="001F0241"/>
    <w:rsid w:val="001F0C6C"/>
    <w:rsid w:val="001F1AAC"/>
    <w:rsid w:val="001F234C"/>
    <w:rsid w:val="001F3801"/>
    <w:rsid w:val="001F596D"/>
    <w:rsid w:val="001F64BB"/>
    <w:rsid w:val="001F7208"/>
    <w:rsid w:val="001F7DD9"/>
    <w:rsid w:val="002006E7"/>
    <w:rsid w:val="00200E5B"/>
    <w:rsid w:val="00201111"/>
    <w:rsid w:val="002011EE"/>
    <w:rsid w:val="00201309"/>
    <w:rsid w:val="0020272B"/>
    <w:rsid w:val="002032C9"/>
    <w:rsid w:val="002051B4"/>
    <w:rsid w:val="00206F93"/>
    <w:rsid w:val="00210EEF"/>
    <w:rsid w:val="00211F16"/>
    <w:rsid w:val="002124DF"/>
    <w:rsid w:val="00213CF4"/>
    <w:rsid w:val="0021579E"/>
    <w:rsid w:val="0021581F"/>
    <w:rsid w:val="00215992"/>
    <w:rsid w:val="00220F47"/>
    <w:rsid w:val="0022106B"/>
    <w:rsid w:val="00221DEA"/>
    <w:rsid w:val="00221FF3"/>
    <w:rsid w:val="00222952"/>
    <w:rsid w:val="0022387A"/>
    <w:rsid w:val="0022489D"/>
    <w:rsid w:val="00224D4C"/>
    <w:rsid w:val="00230C67"/>
    <w:rsid w:val="00235117"/>
    <w:rsid w:val="00236E5A"/>
    <w:rsid w:val="00241EEE"/>
    <w:rsid w:val="00242A9F"/>
    <w:rsid w:val="00245ECC"/>
    <w:rsid w:val="0024610F"/>
    <w:rsid w:val="002468E8"/>
    <w:rsid w:val="00251D23"/>
    <w:rsid w:val="00251D74"/>
    <w:rsid w:val="00252833"/>
    <w:rsid w:val="00253175"/>
    <w:rsid w:val="002549BE"/>
    <w:rsid w:val="002558FA"/>
    <w:rsid w:val="00256AD3"/>
    <w:rsid w:val="002617B8"/>
    <w:rsid w:val="002628F9"/>
    <w:rsid w:val="002679CD"/>
    <w:rsid w:val="00270346"/>
    <w:rsid w:val="00270E92"/>
    <w:rsid w:val="00271734"/>
    <w:rsid w:val="00271928"/>
    <w:rsid w:val="00275465"/>
    <w:rsid w:val="00277305"/>
    <w:rsid w:val="00280A4E"/>
    <w:rsid w:val="0028237E"/>
    <w:rsid w:val="00282D98"/>
    <w:rsid w:val="002832A5"/>
    <w:rsid w:val="0028397F"/>
    <w:rsid w:val="00283CA4"/>
    <w:rsid w:val="00283F2F"/>
    <w:rsid w:val="00284286"/>
    <w:rsid w:val="00286EC2"/>
    <w:rsid w:val="0029129A"/>
    <w:rsid w:val="00292BA2"/>
    <w:rsid w:val="00293075"/>
    <w:rsid w:val="002947D9"/>
    <w:rsid w:val="002948FA"/>
    <w:rsid w:val="00295E5E"/>
    <w:rsid w:val="0029795B"/>
    <w:rsid w:val="002A0612"/>
    <w:rsid w:val="002A09F0"/>
    <w:rsid w:val="002A116D"/>
    <w:rsid w:val="002A29DB"/>
    <w:rsid w:val="002A3BD2"/>
    <w:rsid w:val="002A4C50"/>
    <w:rsid w:val="002A7502"/>
    <w:rsid w:val="002B0122"/>
    <w:rsid w:val="002B036E"/>
    <w:rsid w:val="002B0AA7"/>
    <w:rsid w:val="002B1D76"/>
    <w:rsid w:val="002B451E"/>
    <w:rsid w:val="002B464F"/>
    <w:rsid w:val="002B4A05"/>
    <w:rsid w:val="002B6E71"/>
    <w:rsid w:val="002C0770"/>
    <w:rsid w:val="002C15AE"/>
    <w:rsid w:val="002C1814"/>
    <w:rsid w:val="002C2ACF"/>
    <w:rsid w:val="002C416A"/>
    <w:rsid w:val="002C4CFE"/>
    <w:rsid w:val="002C61DD"/>
    <w:rsid w:val="002D0B58"/>
    <w:rsid w:val="002D12D6"/>
    <w:rsid w:val="002D41C3"/>
    <w:rsid w:val="002D7903"/>
    <w:rsid w:val="002E0151"/>
    <w:rsid w:val="002E03E2"/>
    <w:rsid w:val="002E0D3D"/>
    <w:rsid w:val="002E3425"/>
    <w:rsid w:val="002E4DEF"/>
    <w:rsid w:val="002E5A48"/>
    <w:rsid w:val="002F091E"/>
    <w:rsid w:val="002F33BA"/>
    <w:rsid w:val="002F3D51"/>
    <w:rsid w:val="002F44DB"/>
    <w:rsid w:val="002F4924"/>
    <w:rsid w:val="002F51D7"/>
    <w:rsid w:val="002F5407"/>
    <w:rsid w:val="002F73B1"/>
    <w:rsid w:val="00300C56"/>
    <w:rsid w:val="00302ABF"/>
    <w:rsid w:val="00302DD8"/>
    <w:rsid w:val="00302E5F"/>
    <w:rsid w:val="00303897"/>
    <w:rsid w:val="00303EC6"/>
    <w:rsid w:val="00304DF7"/>
    <w:rsid w:val="003052A1"/>
    <w:rsid w:val="003052BA"/>
    <w:rsid w:val="00305D22"/>
    <w:rsid w:val="003075C6"/>
    <w:rsid w:val="0031362C"/>
    <w:rsid w:val="0031508A"/>
    <w:rsid w:val="00317618"/>
    <w:rsid w:val="003177AF"/>
    <w:rsid w:val="003211A6"/>
    <w:rsid w:val="003216E3"/>
    <w:rsid w:val="00321F13"/>
    <w:rsid w:val="003225B7"/>
    <w:rsid w:val="00322BF6"/>
    <w:rsid w:val="0032328D"/>
    <w:rsid w:val="003236BB"/>
    <w:rsid w:val="00324639"/>
    <w:rsid w:val="00325E4B"/>
    <w:rsid w:val="003263CA"/>
    <w:rsid w:val="00327C35"/>
    <w:rsid w:val="00327DAF"/>
    <w:rsid w:val="00332B77"/>
    <w:rsid w:val="00332E50"/>
    <w:rsid w:val="00334218"/>
    <w:rsid w:val="00340FE5"/>
    <w:rsid w:val="003420AC"/>
    <w:rsid w:val="00345802"/>
    <w:rsid w:val="003458E4"/>
    <w:rsid w:val="00345DC9"/>
    <w:rsid w:val="003469C4"/>
    <w:rsid w:val="003521E0"/>
    <w:rsid w:val="003530CA"/>
    <w:rsid w:val="00354071"/>
    <w:rsid w:val="0035509E"/>
    <w:rsid w:val="003551E8"/>
    <w:rsid w:val="00355402"/>
    <w:rsid w:val="003563F8"/>
    <w:rsid w:val="00356F6F"/>
    <w:rsid w:val="00357EE3"/>
    <w:rsid w:val="00361EFD"/>
    <w:rsid w:val="00362ADB"/>
    <w:rsid w:val="00362B13"/>
    <w:rsid w:val="00362D73"/>
    <w:rsid w:val="003633A2"/>
    <w:rsid w:val="00363CDA"/>
    <w:rsid w:val="00364753"/>
    <w:rsid w:val="00364BEA"/>
    <w:rsid w:val="00366CEA"/>
    <w:rsid w:val="003671A4"/>
    <w:rsid w:val="003705FB"/>
    <w:rsid w:val="0037099C"/>
    <w:rsid w:val="00380EBC"/>
    <w:rsid w:val="00385382"/>
    <w:rsid w:val="00385C3D"/>
    <w:rsid w:val="0039023E"/>
    <w:rsid w:val="00391A9F"/>
    <w:rsid w:val="00392852"/>
    <w:rsid w:val="0039486D"/>
    <w:rsid w:val="00397010"/>
    <w:rsid w:val="00397699"/>
    <w:rsid w:val="003A0CFF"/>
    <w:rsid w:val="003A114B"/>
    <w:rsid w:val="003A43FA"/>
    <w:rsid w:val="003A543C"/>
    <w:rsid w:val="003A5639"/>
    <w:rsid w:val="003B0C83"/>
    <w:rsid w:val="003B1245"/>
    <w:rsid w:val="003B1C6C"/>
    <w:rsid w:val="003B27F7"/>
    <w:rsid w:val="003B454F"/>
    <w:rsid w:val="003B458B"/>
    <w:rsid w:val="003B4A32"/>
    <w:rsid w:val="003C6100"/>
    <w:rsid w:val="003D0083"/>
    <w:rsid w:val="003D1164"/>
    <w:rsid w:val="003D138F"/>
    <w:rsid w:val="003D195B"/>
    <w:rsid w:val="003D2355"/>
    <w:rsid w:val="003D4DA9"/>
    <w:rsid w:val="003D5BC5"/>
    <w:rsid w:val="003D7CDD"/>
    <w:rsid w:val="003E5880"/>
    <w:rsid w:val="003E6BEE"/>
    <w:rsid w:val="003E7FA4"/>
    <w:rsid w:val="003F2D76"/>
    <w:rsid w:val="003F4249"/>
    <w:rsid w:val="003F481D"/>
    <w:rsid w:val="003F4DD7"/>
    <w:rsid w:val="00401345"/>
    <w:rsid w:val="004017F5"/>
    <w:rsid w:val="00401E6B"/>
    <w:rsid w:val="00401FF5"/>
    <w:rsid w:val="0040221F"/>
    <w:rsid w:val="00402A61"/>
    <w:rsid w:val="0040589E"/>
    <w:rsid w:val="004064FD"/>
    <w:rsid w:val="0040759C"/>
    <w:rsid w:val="0041113D"/>
    <w:rsid w:val="00412321"/>
    <w:rsid w:val="00412490"/>
    <w:rsid w:val="00412908"/>
    <w:rsid w:val="004143B4"/>
    <w:rsid w:val="00416111"/>
    <w:rsid w:val="00416A0C"/>
    <w:rsid w:val="0042174A"/>
    <w:rsid w:val="00423C40"/>
    <w:rsid w:val="00424B3B"/>
    <w:rsid w:val="00425B62"/>
    <w:rsid w:val="00425F8F"/>
    <w:rsid w:val="00426699"/>
    <w:rsid w:val="00430C9C"/>
    <w:rsid w:val="00430E44"/>
    <w:rsid w:val="00432A72"/>
    <w:rsid w:val="0043383F"/>
    <w:rsid w:val="00433FA2"/>
    <w:rsid w:val="00437E7B"/>
    <w:rsid w:val="00442487"/>
    <w:rsid w:val="004439E3"/>
    <w:rsid w:val="00444487"/>
    <w:rsid w:val="00445718"/>
    <w:rsid w:val="004469C3"/>
    <w:rsid w:val="00451832"/>
    <w:rsid w:val="004522F7"/>
    <w:rsid w:val="00452425"/>
    <w:rsid w:val="00453D9E"/>
    <w:rsid w:val="004545A4"/>
    <w:rsid w:val="0045591B"/>
    <w:rsid w:val="00457486"/>
    <w:rsid w:val="004607E9"/>
    <w:rsid w:val="0046109B"/>
    <w:rsid w:val="00461C7D"/>
    <w:rsid w:val="0046205B"/>
    <w:rsid w:val="00462BFE"/>
    <w:rsid w:val="00462D6D"/>
    <w:rsid w:val="00462DDD"/>
    <w:rsid w:val="0046304B"/>
    <w:rsid w:val="0046381A"/>
    <w:rsid w:val="0046468B"/>
    <w:rsid w:val="00464A18"/>
    <w:rsid w:val="00465DC9"/>
    <w:rsid w:val="004662BA"/>
    <w:rsid w:val="00466AB2"/>
    <w:rsid w:val="0046792C"/>
    <w:rsid w:val="004710F7"/>
    <w:rsid w:val="00472311"/>
    <w:rsid w:val="004737A2"/>
    <w:rsid w:val="00475BC7"/>
    <w:rsid w:val="00480AC3"/>
    <w:rsid w:val="00481198"/>
    <w:rsid w:val="004815BE"/>
    <w:rsid w:val="0048350B"/>
    <w:rsid w:val="00484B28"/>
    <w:rsid w:val="00484D84"/>
    <w:rsid w:val="00484E5D"/>
    <w:rsid w:val="00485AF6"/>
    <w:rsid w:val="00485BBC"/>
    <w:rsid w:val="00490365"/>
    <w:rsid w:val="004905EF"/>
    <w:rsid w:val="00490665"/>
    <w:rsid w:val="00490C22"/>
    <w:rsid w:val="0049199B"/>
    <w:rsid w:val="004A0FD5"/>
    <w:rsid w:val="004A195D"/>
    <w:rsid w:val="004A1A90"/>
    <w:rsid w:val="004A429D"/>
    <w:rsid w:val="004A48B3"/>
    <w:rsid w:val="004A6360"/>
    <w:rsid w:val="004A6991"/>
    <w:rsid w:val="004A7F59"/>
    <w:rsid w:val="004B3D9C"/>
    <w:rsid w:val="004B41A3"/>
    <w:rsid w:val="004B4B53"/>
    <w:rsid w:val="004B5B66"/>
    <w:rsid w:val="004B5C7F"/>
    <w:rsid w:val="004C2335"/>
    <w:rsid w:val="004C546A"/>
    <w:rsid w:val="004C561B"/>
    <w:rsid w:val="004C56E3"/>
    <w:rsid w:val="004C6A0B"/>
    <w:rsid w:val="004C77B5"/>
    <w:rsid w:val="004D01CF"/>
    <w:rsid w:val="004D0585"/>
    <w:rsid w:val="004D0ACD"/>
    <w:rsid w:val="004D3A28"/>
    <w:rsid w:val="004D40B7"/>
    <w:rsid w:val="004D54FD"/>
    <w:rsid w:val="004D5707"/>
    <w:rsid w:val="004D5DF4"/>
    <w:rsid w:val="004D73ED"/>
    <w:rsid w:val="004D7BC0"/>
    <w:rsid w:val="004E277D"/>
    <w:rsid w:val="004E35D1"/>
    <w:rsid w:val="004E3CB3"/>
    <w:rsid w:val="004E3D90"/>
    <w:rsid w:val="004E40B1"/>
    <w:rsid w:val="004E42EB"/>
    <w:rsid w:val="004F15BC"/>
    <w:rsid w:val="004F244E"/>
    <w:rsid w:val="004F30BA"/>
    <w:rsid w:val="004F32E1"/>
    <w:rsid w:val="004F38F1"/>
    <w:rsid w:val="004F3C70"/>
    <w:rsid w:val="004F5520"/>
    <w:rsid w:val="004F58F9"/>
    <w:rsid w:val="004F638B"/>
    <w:rsid w:val="004F7295"/>
    <w:rsid w:val="004F79D0"/>
    <w:rsid w:val="005000A7"/>
    <w:rsid w:val="00500505"/>
    <w:rsid w:val="00500D44"/>
    <w:rsid w:val="00501AAB"/>
    <w:rsid w:val="00501BC8"/>
    <w:rsid w:val="005020DF"/>
    <w:rsid w:val="0050498F"/>
    <w:rsid w:val="005066E0"/>
    <w:rsid w:val="005067A5"/>
    <w:rsid w:val="00506E0B"/>
    <w:rsid w:val="005108DE"/>
    <w:rsid w:val="00510A96"/>
    <w:rsid w:val="0051122C"/>
    <w:rsid w:val="00511FF5"/>
    <w:rsid w:val="0051266C"/>
    <w:rsid w:val="00515380"/>
    <w:rsid w:val="00515D45"/>
    <w:rsid w:val="00517422"/>
    <w:rsid w:val="00522277"/>
    <w:rsid w:val="00522924"/>
    <w:rsid w:val="00522A8F"/>
    <w:rsid w:val="00523ED0"/>
    <w:rsid w:val="0052645C"/>
    <w:rsid w:val="00526BBC"/>
    <w:rsid w:val="005279A2"/>
    <w:rsid w:val="00527CE0"/>
    <w:rsid w:val="00531A50"/>
    <w:rsid w:val="00531BA4"/>
    <w:rsid w:val="0053215F"/>
    <w:rsid w:val="00532216"/>
    <w:rsid w:val="00532ED2"/>
    <w:rsid w:val="005347BF"/>
    <w:rsid w:val="00535145"/>
    <w:rsid w:val="005354A4"/>
    <w:rsid w:val="005365F2"/>
    <w:rsid w:val="00540E3C"/>
    <w:rsid w:val="00541792"/>
    <w:rsid w:val="00543A86"/>
    <w:rsid w:val="005445E2"/>
    <w:rsid w:val="00545560"/>
    <w:rsid w:val="00546532"/>
    <w:rsid w:val="005470A1"/>
    <w:rsid w:val="00547EC9"/>
    <w:rsid w:val="00551555"/>
    <w:rsid w:val="00552048"/>
    <w:rsid w:val="00553748"/>
    <w:rsid w:val="005539A8"/>
    <w:rsid w:val="00554522"/>
    <w:rsid w:val="005557D3"/>
    <w:rsid w:val="00555C50"/>
    <w:rsid w:val="005572C0"/>
    <w:rsid w:val="00557D40"/>
    <w:rsid w:val="005604C6"/>
    <w:rsid w:val="0056263D"/>
    <w:rsid w:val="005648A1"/>
    <w:rsid w:val="00564CB2"/>
    <w:rsid w:val="00565846"/>
    <w:rsid w:val="00565CEB"/>
    <w:rsid w:val="00566009"/>
    <w:rsid w:val="00567154"/>
    <w:rsid w:val="0057000B"/>
    <w:rsid w:val="00571B76"/>
    <w:rsid w:val="00576038"/>
    <w:rsid w:val="00580B43"/>
    <w:rsid w:val="00581222"/>
    <w:rsid w:val="00581EF5"/>
    <w:rsid w:val="0058323C"/>
    <w:rsid w:val="005835C9"/>
    <w:rsid w:val="00587113"/>
    <w:rsid w:val="00590C2C"/>
    <w:rsid w:val="00592274"/>
    <w:rsid w:val="00592862"/>
    <w:rsid w:val="00592945"/>
    <w:rsid w:val="00593390"/>
    <w:rsid w:val="00593D1B"/>
    <w:rsid w:val="00593E83"/>
    <w:rsid w:val="005940EC"/>
    <w:rsid w:val="00594E4B"/>
    <w:rsid w:val="0059624A"/>
    <w:rsid w:val="00596678"/>
    <w:rsid w:val="005A0050"/>
    <w:rsid w:val="005A13CE"/>
    <w:rsid w:val="005A1C2C"/>
    <w:rsid w:val="005A2560"/>
    <w:rsid w:val="005A2CB1"/>
    <w:rsid w:val="005A2DFE"/>
    <w:rsid w:val="005A424E"/>
    <w:rsid w:val="005A6B78"/>
    <w:rsid w:val="005B040D"/>
    <w:rsid w:val="005B1F8A"/>
    <w:rsid w:val="005B2A3C"/>
    <w:rsid w:val="005B2E02"/>
    <w:rsid w:val="005B38A9"/>
    <w:rsid w:val="005C30C3"/>
    <w:rsid w:val="005C3F76"/>
    <w:rsid w:val="005C4467"/>
    <w:rsid w:val="005C49FF"/>
    <w:rsid w:val="005C4D30"/>
    <w:rsid w:val="005D067F"/>
    <w:rsid w:val="005D256A"/>
    <w:rsid w:val="005D2591"/>
    <w:rsid w:val="005D4724"/>
    <w:rsid w:val="005D5D45"/>
    <w:rsid w:val="005E0032"/>
    <w:rsid w:val="005E0821"/>
    <w:rsid w:val="005E0EF8"/>
    <w:rsid w:val="005E31D7"/>
    <w:rsid w:val="005E3574"/>
    <w:rsid w:val="005E54E3"/>
    <w:rsid w:val="005E64A4"/>
    <w:rsid w:val="005F1407"/>
    <w:rsid w:val="005F374B"/>
    <w:rsid w:val="005F5424"/>
    <w:rsid w:val="005F6AFB"/>
    <w:rsid w:val="005F6CCE"/>
    <w:rsid w:val="005F7D8B"/>
    <w:rsid w:val="00602522"/>
    <w:rsid w:val="00603D25"/>
    <w:rsid w:val="00606539"/>
    <w:rsid w:val="006071D2"/>
    <w:rsid w:val="00607898"/>
    <w:rsid w:val="0061097C"/>
    <w:rsid w:val="006122FE"/>
    <w:rsid w:val="0061733C"/>
    <w:rsid w:val="00620611"/>
    <w:rsid w:val="00622312"/>
    <w:rsid w:val="00622FB1"/>
    <w:rsid w:val="00625DD3"/>
    <w:rsid w:val="00627603"/>
    <w:rsid w:val="00631137"/>
    <w:rsid w:val="006329FD"/>
    <w:rsid w:val="00632C93"/>
    <w:rsid w:val="00633BCF"/>
    <w:rsid w:val="00633DC9"/>
    <w:rsid w:val="00636E3F"/>
    <w:rsid w:val="00637859"/>
    <w:rsid w:val="00641221"/>
    <w:rsid w:val="00641C7E"/>
    <w:rsid w:val="00642043"/>
    <w:rsid w:val="0064216E"/>
    <w:rsid w:val="00643263"/>
    <w:rsid w:val="00643B46"/>
    <w:rsid w:val="00647678"/>
    <w:rsid w:val="0064768B"/>
    <w:rsid w:val="00652905"/>
    <w:rsid w:val="00652ACD"/>
    <w:rsid w:val="006538EE"/>
    <w:rsid w:val="00653D9E"/>
    <w:rsid w:val="00653ED4"/>
    <w:rsid w:val="006557C2"/>
    <w:rsid w:val="006560C3"/>
    <w:rsid w:val="00656F5C"/>
    <w:rsid w:val="00660DB2"/>
    <w:rsid w:val="0066222E"/>
    <w:rsid w:val="00664511"/>
    <w:rsid w:val="006679F0"/>
    <w:rsid w:val="006709CC"/>
    <w:rsid w:val="00670B64"/>
    <w:rsid w:val="00670DAF"/>
    <w:rsid w:val="006718E3"/>
    <w:rsid w:val="006719C2"/>
    <w:rsid w:val="00674823"/>
    <w:rsid w:val="006762CD"/>
    <w:rsid w:val="0067668E"/>
    <w:rsid w:val="0067732F"/>
    <w:rsid w:val="0067787A"/>
    <w:rsid w:val="0067789E"/>
    <w:rsid w:val="00680151"/>
    <w:rsid w:val="006803A2"/>
    <w:rsid w:val="006841DF"/>
    <w:rsid w:val="00684793"/>
    <w:rsid w:val="006852E1"/>
    <w:rsid w:val="006859A4"/>
    <w:rsid w:val="0069087D"/>
    <w:rsid w:val="00691AA7"/>
    <w:rsid w:val="0069495B"/>
    <w:rsid w:val="00696108"/>
    <w:rsid w:val="00696370"/>
    <w:rsid w:val="0069701B"/>
    <w:rsid w:val="00697566"/>
    <w:rsid w:val="00697A59"/>
    <w:rsid w:val="006A4D77"/>
    <w:rsid w:val="006A712F"/>
    <w:rsid w:val="006A7251"/>
    <w:rsid w:val="006B13D9"/>
    <w:rsid w:val="006B29E2"/>
    <w:rsid w:val="006B45BA"/>
    <w:rsid w:val="006B49C4"/>
    <w:rsid w:val="006B556C"/>
    <w:rsid w:val="006B57E9"/>
    <w:rsid w:val="006B6042"/>
    <w:rsid w:val="006B6EE0"/>
    <w:rsid w:val="006B6FC7"/>
    <w:rsid w:val="006C0471"/>
    <w:rsid w:val="006C04B3"/>
    <w:rsid w:val="006C549E"/>
    <w:rsid w:val="006C7266"/>
    <w:rsid w:val="006C759B"/>
    <w:rsid w:val="006C7E14"/>
    <w:rsid w:val="006D1511"/>
    <w:rsid w:val="006D26E8"/>
    <w:rsid w:val="006D414C"/>
    <w:rsid w:val="006D493B"/>
    <w:rsid w:val="006D5AED"/>
    <w:rsid w:val="006D67F4"/>
    <w:rsid w:val="006D6DC0"/>
    <w:rsid w:val="006D703E"/>
    <w:rsid w:val="006E0325"/>
    <w:rsid w:val="006E0A9F"/>
    <w:rsid w:val="006E3886"/>
    <w:rsid w:val="006E5AC6"/>
    <w:rsid w:val="006E5BA3"/>
    <w:rsid w:val="006E6E77"/>
    <w:rsid w:val="006E7701"/>
    <w:rsid w:val="006F1DE8"/>
    <w:rsid w:val="006F2717"/>
    <w:rsid w:val="006F3979"/>
    <w:rsid w:val="006F44D3"/>
    <w:rsid w:val="007027E1"/>
    <w:rsid w:val="00707DBF"/>
    <w:rsid w:val="00712039"/>
    <w:rsid w:val="007142CA"/>
    <w:rsid w:val="00716778"/>
    <w:rsid w:val="00716B61"/>
    <w:rsid w:val="00716BB9"/>
    <w:rsid w:val="0071715D"/>
    <w:rsid w:val="00717199"/>
    <w:rsid w:val="00717E42"/>
    <w:rsid w:val="00722C93"/>
    <w:rsid w:val="007243DC"/>
    <w:rsid w:val="00726472"/>
    <w:rsid w:val="00732A88"/>
    <w:rsid w:val="00733500"/>
    <w:rsid w:val="007337D3"/>
    <w:rsid w:val="00735098"/>
    <w:rsid w:val="00740D41"/>
    <w:rsid w:val="0074196C"/>
    <w:rsid w:val="0074197B"/>
    <w:rsid w:val="00741C2A"/>
    <w:rsid w:val="00741C76"/>
    <w:rsid w:val="00742A72"/>
    <w:rsid w:val="00742DA0"/>
    <w:rsid w:val="00743117"/>
    <w:rsid w:val="00744967"/>
    <w:rsid w:val="007475D0"/>
    <w:rsid w:val="00750EE0"/>
    <w:rsid w:val="007529D7"/>
    <w:rsid w:val="00752F34"/>
    <w:rsid w:val="00753154"/>
    <w:rsid w:val="00753532"/>
    <w:rsid w:val="007571A4"/>
    <w:rsid w:val="007618DD"/>
    <w:rsid w:val="00762265"/>
    <w:rsid w:val="00762F67"/>
    <w:rsid w:val="00763042"/>
    <w:rsid w:val="0076364B"/>
    <w:rsid w:val="00764D1F"/>
    <w:rsid w:val="0076598C"/>
    <w:rsid w:val="00766767"/>
    <w:rsid w:val="00766FFF"/>
    <w:rsid w:val="00767071"/>
    <w:rsid w:val="007711D4"/>
    <w:rsid w:val="007720D7"/>
    <w:rsid w:val="00772430"/>
    <w:rsid w:val="00772E2E"/>
    <w:rsid w:val="0077459D"/>
    <w:rsid w:val="00774E81"/>
    <w:rsid w:val="0077582E"/>
    <w:rsid w:val="00775DBF"/>
    <w:rsid w:val="00776C90"/>
    <w:rsid w:val="007775CB"/>
    <w:rsid w:val="00777E9E"/>
    <w:rsid w:val="00781FB6"/>
    <w:rsid w:val="0078227D"/>
    <w:rsid w:val="00782387"/>
    <w:rsid w:val="00782401"/>
    <w:rsid w:val="00782A16"/>
    <w:rsid w:val="007839E3"/>
    <w:rsid w:val="00783AEE"/>
    <w:rsid w:val="007853F6"/>
    <w:rsid w:val="007858A6"/>
    <w:rsid w:val="00785E35"/>
    <w:rsid w:val="00786744"/>
    <w:rsid w:val="00787F23"/>
    <w:rsid w:val="0079166A"/>
    <w:rsid w:val="007916AF"/>
    <w:rsid w:val="00791ABC"/>
    <w:rsid w:val="00792FDC"/>
    <w:rsid w:val="0079331A"/>
    <w:rsid w:val="00794F44"/>
    <w:rsid w:val="00797C87"/>
    <w:rsid w:val="00797F87"/>
    <w:rsid w:val="007A0079"/>
    <w:rsid w:val="007A143E"/>
    <w:rsid w:val="007A1757"/>
    <w:rsid w:val="007A2B7F"/>
    <w:rsid w:val="007A32C2"/>
    <w:rsid w:val="007A48C3"/>
    <w:rsid w:val="007A4936"/>
    <w:rsid w:val="007A6DDA"/>
    <w:rsid w:val="007A73B5"/>
    <w:rsid w:val="007A74A0"/>
    <w:rsid w:val="007B12D3"/>
    <w:rsid w:val="007B1F0E"/>
    <w:rsid w:val="007B351C"/>
    <w:rsid w:val="007B38E6"/>
    <w:rsid w:val="007B4143"/>
    <w:rsid w:val="007B496B"/>
    <w:rsid w:val="007B74E7"/>
    <w:rsid w:val="007C1179"/>
    <w:rsid w:val="007C117F"/>
    <w:rsid w:val="007C2129"/>
    <w:rsid w:val="007C5763"/>
    <w:rsid w:val="007C64E5"/>
    <w:rsid w:val="007C6A01"/>
    <w:rsid w:val="007C6A24"/>
    <w:rsid w:val="007C6D15"/>
    <w:rsid w:val="007C6E76"/>
    <w:rsid w:val="007C7038"/>
    <w:rsid w:val="007C7C34"/>
    <w:rsid w:val="007D43ED"/>
    <w:rsid w:val="007D5C06"/>
    <w:rsid w:val="007D5F98"/>
    <w:rsid w:val="007D671D"/>
    <w:rsid w:val="007D6BF0"/>
    <w:rsid w:val="007E126F"/>
    <w:rsid w:val="007E134F"/>
    <w:rsid w:val="007E3570"/>
    <w:rsid w:val="007E3A0D"/>
    <w:rsid w:val="007E4F00"/>
    <w:rsid w:val="007E525B"/>
    <w:rsid w:val="007E61DC"/>
    <w:rsid w:val="007E6272"/>
    <w:rsid w:val="007E7303"/>
    <w:rsid w:val="007F05FE"/>
    <w:rsid w:val="007F1858"/>
    <w:rsid w:val="007F2DBE"/>
    <w:rsid w:val="007F36C5"/>
    <w:rsid w:val="007F4533"/>
    <w:rsid w:val="007F6DF7"/>
    <w:rsid w:val="00801A64"/>
    <w:rsid w:val="00802A2E"/>
    <w:rsid w:val="00803B57"/>
    <w:rsid w:val="008040DE"/>
    <w:rsid w:val="008048E8"/>
    <w:rsid w:val="00804993"/>
    <w:rsid w:val="0080573B"/>
    <w:rsid w:val="00811239"/>
    <w:rsid w:val="008113C3"/>
    <w:rsid w:val="00814767"/>
    <w:rsid w:val="00815835"/>
    <w:rsid w:val="0081634A"/>
    <w:rsid w:val="00816E90"/>
    <w:rsid w:val="00817382"/>
    <w:rsid w:val="00817606"/>
    <w:rsid w:val="008202FC"/>
    <w:rsid w:val="0082137A"/>
    <w:rsid w:val="00821CAA"/>
    <w:rsid w:val="0082288F"/>
    <w:rsid w:val="00823D9B"/>
    <w:rsid w:val="008242C4"/>
    <w:rsid w:val="00826829"/>
    <w:rsid w:val="008279B8"/>
    <w:rsid w:val="00827EEF"/>
    <w:rsid w:val="008330A6"/>
    <w:rsid w:val="00833A2D"/>
    <w:rsid w:val="008426AA"/>
    <w:rsid w:val="008443E8"/>
    <w:rsid w:val="008453C7"/>
    <w:rsid w:val="00846181"/>
    <w:rsid w:val="008469AE"/>
    <w:rsid w:val="00846F08"/>
    <w:rsid w:val="00854535"/>
    <w:rsid w:val="008566EE"/>
    <w:rsid w:val="008609A9"/>
    <w:rsid w:val="008618B7"/>
    <w:rsid w:val="00862086"/>
    <w:rsid w:val="00862A15"/>
    <w:rsid w:val="00864953"/>
    <w:rsid w:val="00865C05"/>
    <w:rsid w:val="008665A4"/>
    <w:rsid w:val="00867871"/>
    <w:rsid w:val="00870538"/>
    <w:rsid w:val="0087140E"/>
    <w:rsid w:val="008728F5"/>
    <w:rsid w:val="00873FD8"/>
    <w:rsid w:val="008748E5"/>
    <w:rsid w:val="008801D8"/>
    <w:rsid w:val="00881D14"/>
    <w:rsid w:val="00882ED1"/>
    <w:rsid w:val="00883ADB"/>
    <w:rsid w:val="00883D24"/>
    <w:rsid w:val="00884F34"/>
    <w:rsid w:val="00885F67"/>
    <w:rsid w:val="00886E14"/>
    <w:rsid w:val="00887DC7"/>
    <w:rsid w:val="00890AE0"/>
    <w:rsid w:val="00892A69"/>
    <w:rsid w:val="008936AF"/>
    <w:rsid w:val="008942C7"/>
    <w:rsid w:val="00894DD2"/>
    <w:rsid w:val="00895767"/>
    <w:rsid w:val="008A2D50"/>
    <w:rsid w:val="008A2E1C"/>
    <w:rsid w:val="008A3671"/>
    <w:rsid w:val="008A5BA6"/>
    <w:rsid w:val="008B0BCB"/>
    <w:rsid w:val="008B175A"/>
    <w:rsid w:val="008B1BE5"/>
    <w:rsid w:val="008B1D4A"/>
    <w:rsid w:val="008B33D1"/>
    <w:rsid w:val="008B4699"/>
    <w:rsid w:val="008C10E0"/>
    <w:rsid w:val="008C31F9"/>
    <w:rsid w:val="008C436E"/>
    <w:rsid w:val="008C685C"/>
    <w:rsid w:val="008D34DF"/>
    <w:rsid w:val="008D6551"/>
    <w:rsid w:val="008E01A1"/>
    <w:rsid w:val="008E0D59"/>
    <w:rsid w:val="008E3699"/>
    <w:rsid w:val="008E41CF"/>
    <w:rsid w:val="008E7F9D"/>
    <w:rsid w:val="008F06B5"/>
    <w:rsid w:val="008F235B"/>
    <w:rsid w:val="008F364A"/>
    <w:rsid w:val="008F507E"/>
    <w:rsid w:val="0090048E"/>
    <w:rsid w:val="00902C45"/>
    <w:rsid w:val="00904AF2"/>
    <w:rsid w:val="00905A58"/>
    <w:rsid w:val="00905B82"/>
    <w:rsid w:val="00907F8A"/>
    <w:rsid w:val="00910068"/>
    <w:rsid w:val="009103A9"/>
    <w:rsid w:val="00911FDE"/>
    <w:rsid w:val="009128AF"/>
    <w:rsid w:val="00915BD3"/>
    <w:rsid w:val="00916F58"/>
    <w:rsid w:val="00917690"/>
    <w:rsid w:val="00917B33"/>
    <w:rsid w:val="00924181"/>
    <w:rsid w:val="00926CAF"/>
    <w:rsid w:val="0093005D"/>
    <w:rsid w:val="009315C0"/>
    <w:rsid w:val="00935053"/>
    <w:rsid w:val="00935C9D"/>
    <w:rsid w:val="0094059E"/>
    <w:rsid w:val="0094060D"/>
    <w:rsid w:val="0094241F"/>
    <w:rsid w:val="00944DED"/>
    <w:rsid w:val="00946613"/>
    <w:rsid w:val="00946892"/>
    <w:rsid w:val="00950586"/>
    <w:rsid w:val="009513FA"/>
    <w:rsid w:val="00953482"/>
    <w:rsid w:val="00953D27"/>
    <w:rsid w:val="00954B50"/>
    <w:rsid w:val="009574B1"/>
    <w:rsid w:val="009616C8"/>
    <w:rsid w:val="0096264C"/>
    <w:rsid w:val="00966990"/>
    <w:rsid w:val="00966C00"/>
    <w:rsid w:val="00976D4E"/>
    <w:rsid w:val="00977E84"/>
    <w:rsid w:val="00981A89"/>
    <w:rsid w:val="00981B10"/>
    <w:rsid w:val="00983B0F"/>
    <w:rsid w:val="00983CB6"/>
    <w:rsid w:val="00984A4C"/>
    <w:rsid w:val="009853CB"/>
    <w:rsid w:val="00985F20"/>
    <w:rsid w:val="00985F3C"/>
    <w:rsid w:val="009868BF"/>
    <w:rsid w:val="00987155"/>
    <w:rsid w:val="009873C1"/>
    <w:rsid w:val="009879A0"/>
    <w:rsid w:val="009909A5"/>
    <w:rsid w:val="00991100"/>
    <w:rsid w:val="00993CEE"/>
    <w:rsid w:val="0099500E"/>
    <w:rsid w:val="00996331"/>
    <w:rsid w:val="00996525"/>
    <w:rsid w:val="00996C4B"/>
    <w:rsid w:val="009A25E7"/>
    <w:rsid w:val="009A3A3C"/>
    <w:rsid w:val="009A5CAC"/>
    <w:rsid w:val="009A60A3"/>
    <w:rsid w:val="009A754F"/>
    <w:rsid w:val="009A755A"/>
    <w:rsid w:val="009A77D5"/>
    <w:rsid w:val="009B124E"/>
    <w:rsid w:val="009B1E72"/>
    <w:rsid w:val="009B2EE8"/>
    <w:rsid w:val="009B3CF1"/>
    <w:rsid w:val="009B4866"/>
    <w:rsid w:val="009B5316"/>
    <w:rsid w:val="009B64D2"/>
    <w:rsid w:val="009B7DE5"/>
    <w:rsid w:val="009B7EE0"/>
    <w:rsid w:val="009C0FEB"/>
    <w:rsid w:val="009C40FB"/>
    <w:rsid w:val="009C602A"/>
    <w:rsid w:val="009C6438"/>
    <w:rsid w:val="009C7C5B"/>
    <w:rsid w:val="009D44D1"/>
    <w:rsid w:val="009D5270"/>
    <w:rsid w:val="009D74DE"/>
    <w:rsid w:val="009E0223"/>
    <w:rsid w:val="009E4391"/>
    <w:rsid w:val="009E5075"/>
    <w:rsid w:val="009E5169"/>
    <w:rsid w:val="009E5DE3"/>
    <w:rsid w:val="009E5F90"/>
    <w:rsid w:val="009E673A"/>
    <w:rsid w:val="009F0526"/>
    <w:rsid w:val="009F328E"/>
    <w:rsid w:val="009F3591"/>
    <w:rsid w:val="009F5352"/>
    <w:rsid w:val="009F7C31"/>
    <w:rsid w:val="00A01168"/>
    <w:rsid w:val="00A037D0"/>
    <w:rsid w:val="00A03DA7"/>
    <w:rsid w:val="00A042F9"/>
    <w:rsid w:val="00A04D7F"/>
    <w:rsid w:val="00A0600C"/>
    <w:rsid w:val="00A079A5"/>
    <w:rsid w:val="00A107CB"/>
    <w:rsid w:val="00A134A5"/>
    <w:rsid w:val="00A13BB9"/>
    <w:rsid w:val="00A14075"/>
    <w:rsid w:val="00A14596"/>
    <w:rsid w:val="00A162C1"/>
    <w:rsid w:val="00A16315"/>
    <w:rsid w:val="00A17C30"/>
    <w:rsid w:val="00A21D29"/>
    <w:rsid w:val="00A22D47"/>
    <w:rsid w:val="00A22D79"/>
    <w:rsid w:val="00A25573"/>
    <w:rsid w:val="00A259F7"/>
    <w:rsid w:val="00A26773"/>
    <w:rsid w:val="00A267F5"/>
    <w:rsid w:val="00A273B1"/>
    <w:rsid w:val="00A31FDE"/>
    <w:rsid w:val="00A32A60"/>
    <w:rsid w:val="00A34031"/>
    <w:rsid w:val="00A3501F"/>
    <w:rsid w:val="00A35190"/>
    <w:rsid w:val="00A40103"/>
    <w:rsid w:val="00A403DD"/>
    <w:rsid w:val="00A404A7"/>
    <w:rsid w:val="00A40D3D"/>
    <w:rsid w:val="00A411E4"/>
    <w:rsid w:val="00A41E0E"/>
    <w:rsid w:val="00A427B9"/>
    <w:rsid w:val="00A43720"/>
    <w:rsid w:val="00A43A97"/>
    <w:rsid w:val="00A45504"/>
    <w:rsid w:val="00A45C62"/>
    <w:rsid w:val="00A50184"/>
    <w:rsid w:val="00A518E0"/>
    <w:rsid w:val="00A52167"/>
    <w:rsid w:val="00A52341"/>
    <w:rsid w:val="00A52B31"/>
    <w:rsid w:val="00A53653"/>
    <w:rsid w:val="00A56DF5"/>
    <w:rsid w:val="00A57C38"/>
    <w:rsid w:val="00A57CC4"/>
    <w:rsid w:val="00A606C6"/>
    <w:rsid w:val="00A613EB"/>
    <w:rsid w:val="00A6269B"/>
    <w:rsid w:val="00A6473B"/>
    <w:rsid w:val="00A64ECC"/>
    <w:rsid w:val="00A6569F"/>
    <w:rsid w:val="00A659E4"/>
    <w:rsid w:val="00A66BEB"/>
    <w:rsid w:val="00A66E6A"/>
    <w:rsid w:val="00A67664"/>
    <w:rsid w:val="00A67B51"/>
    <w:rsid w:val="00A7096B"/>
    <w:rsid w:val="00A71661"/>
    <w:rsid w:val="00A7204C"/>
    <w:rsid w:val="00A720B1"/>
    <w:rsid w:val="00A7265C"/>
    <w:rsid w:val="00A741AD"/>
    <w:rsid w:val="00A76204"/>
    <w:rsid w:val="00A77376"/>
    <w:rsid w:val="00A8276F"/>
    <w:rsid w:val="00A8403D"/>
    <w:rsid w:val="00A843EC"/>
    <w:rsid w:val="00A85A93"/>
    <w:rsid w:val="00A863C3"/>
    <w:rsid w:val="00A865F8"/>
    <w:rsid w:val="00A90BC1"/>
    <w:rsid w:val="00A920EA"/>
    <w:rsid w:val="00A9213F"/>
    <w:rsid w:val="00A939CF"/>
    <w:rsid w:val="00A93EB2"/>
    <w:rsid w:val="00A93F88"/>
    <w:rsid w:val="00A97BE5"/>
    <w:rsid w:val="00AA13ED"/>
    <w:rsid w:val="00AA1CDC"/>
    <w:rsid w:val="00AA24ED"/>
    <w:rsid w:val="00AA3758"/>
    <w:rsid w:val="00AA4F3A"/>
    <w:rsid w:val="00AA677F"/>
    <w:rsid w:val="00AB0CC7"/>
    <w:rsid w:val="00AB133B"/>
    <w:rsid w:val="00AB1544"/>
    <w:rsid w:val="00AB27A5"/>
    <w:rsid w:val="00AB3344"/>
    <w:rsid w:val="00AB64B5"/>
    <w:rsid w:val="00AB7396"/>
    <w:rsid w:val="00AC0558"/>
    <w:rsid w:val="00AC084F"/>
    <w:rsid w:val="00AC0F7C"/>
    <w:rsid w:val="00AC17B4"/>
    <w:rsid w:val="00AC246D"/>
    <w:rsid w:val="00AC289B"/>
    <w:rsid w:val="00AC605A"/>
    <w:rsid w:val="00AC7DEB"/>
    <w:rsid w:val="00AD0239"/>
    <w:rsid w:val="00AD0DEB"/>
    <w:rsid w:val="00AD3549"/>
    <w:rsid w:val="00AD3A08"/>
    <w:rsid w:val="00AD4775"/>
    <w:rsid w:val="00AD4CD6"/>
    <w:rsid w:val="00AD675A"/>
    <w:rsid w:val="00AD72FA"/>
    <w:rsid w:val="00AE0316"/>
    <w:rsid w:val="00AE0C7C"/>
    <w:rsid w:val="00AE0EEF"/>
    <w:rsid w:val="00AE45BC"/>
    <w:rsid w:val="00AE5D7F"/>
    <w:rsid w:val="00AE60FF"/>
    <w:rsid w:val="00AF1C52"/>
    <w:rsid w:val="00AF24B4"/>
    <w:rsid w:val="00AF3741"/>
    <w:rsid w:val="00AF5320"/>
    <w:rsid w:val="00AF546B"/>
    <w:rsid w:val="00B03E80"/>
    <w:rsid w:val="00B06B14"/>
    <w:rsid w:val="00B07552"/>
    <w:rsid w:val="00B1223A"/>
    <w:rsid w:val="00B122EE"/>
    <w:rsid w:val="00B138AC"/>
    <w:rsid w:val="00B15B5F"/>
    <w:rsid w:val="00B21097"/>
    <w:rsid w:val="00B214C9"/>
    <w:rsid w:val="00B217EC"/>
    <w:rsid w:val="00B21885"/>
    <w:rsid w:val="00B21BCB"/>
    <w:rsid w:val="00B22F90"/>
    <w:rsid w:val="00B24539"/>
    <w:rsid w:val="00B25CF7"/>
    <w:rsid w:val="00B2608B"/>
    <w:rsid w:val="00B260E3"/>
    <w:rsid w:val="00B26FD3"/>
    <w:rsid w:val="00B2790B"/>
    <w:rsid w:val="00B304B8"/>
    <w:rsid w:val="00B30F94"/>
    <w:rsid w:val="00B321EC"/>
    <w:rsid w:val="00B3393D"/>
    <w:rsid w:val="00B368C9"/>
    <w:rsid w:val="00B40858"/>
    <w:rsid w:val="00B41EFB"/>
    <w:rsid w:val="00B423FA"/>
    <w:rsid w:val="00B45CA6"/>
    <w:rsid w:val="00B469CE"/>
    <w:rsid w:val="00B50E38"/>
    <w:rsid w:val="00B5190D"/>
    <w:rsid w:val="00B524C0"/>
    <w:rsid w:val="00B52B45"/>
    <w:rsid w:val="00B53484"/>
    <w:rsid w:val="00B53FCA"/>
    <w:rsid w:val="00B55A94"/>
    <w:rsid w:val="00B6084E"/>
    <w:rsid w:val="00B6291F"/>
    <w:rsid w:val="00B63701"/>
    <w:rsid w:val="00B66C6B"/>
    <w:rsid w:val="00B71FA8"/>
    <w:rsid w:val="00B721DB"/>
    <w:rsid w:val="00B72857"/>
    <w:rsid w:val="00B744DA"/>
    <w:rsid w:val="00B76918"/>
    <w:rsid w:val="00B76FE6"/>
    <w:rsid w:val="00B7778A"/>
    <w:rsid w:val="00B778CC"/>
    <w:rsid w:val="00B77AA1"/>
    <w:rsid w:val="00B77B46"/>
    <w:rsid w:val="00B8039F"/>
    <w:rsid w:val="00B80A0F"/>
    <w:rsid w:val="00B82296"/>
    <w:rsid w:val="00B85046"/>
    <w:rsid w:val="00B85086"/>
    <w:rsid w:val="00B8539C"/>
    <w:rsid w:val="00B85AEE"/>
    <w:rsid w:val="00B860CA"/>
    <w:rsid w:val="00B87B87"/>
    <w:rsid w:val="00B908F6"/>
    <w:rsid w:val="00B90C0F"/>
    <w:rsid w:val="00B90C58"/>
    <w:rsid w:val="00B91188"/>
    <w:rsid w:val="00B924FF"/>
    <w:rsid w:val="00B93B64"/>
    <w:rsid w:val="00B95C70"/>
    <w:rsid w:val="00B95E8E"/>
    <w:rsid w:val="00B9625C"/>
    <w:rsid w:val="00B962A8"/>
    <w:rsid w:val="00B97C75"/>
    <w:rsid w:val="00BA0BB5"/>
    <w:rsid w:val="00BA1726"/>
    <w:rsid w:val="00BA17C0"/>
    <w:rsid w:val="00BA1B5A"/>
    <w:rsid w:val="00BA3207"/>
    <w:rsid w:val="00BA39F7"/>
    <w:rsid w:val="00BA69C6"/>
    <w:rsid w:val="00BA6D24"/>
    <w:rsid w:val="00BB053D"/>
    <w:rsid w:val="00BB0EA4"/>
    <w:rsid w:val="00BB165F"/>
    <w:rsid w:val="00BB206E"/>
    <w:rsid w:val="00BB2C8D"/>
    <w:rsid w:val="00BB33B2"/>
    <w:rsid w:val="00BB37E5"/>
    <w:rsid w:val="00BB4242"/>
    <w:rsid w:val="00BB6429"/>
    <w:rsid w:val="00BB67CF"/>
    <w:rsid w:val="00BC07C5"/>
    <w:rsid w:val="00BC1622"/>
    <w:rsid w:val="00BC1B95"/>
    <w:rsid w:val="00BC1E6E"/>
    <w:rsid w:val="00BC4C14"/>
    <w:rsid w:val="00BC53FE"/>
    <w:rsid w:val="00BD08C8"/>
    <w:rsid w:val="00BD1EE2"/>
    <w:rsid w:val="00BD2BFD"/>
    <w:rsid w:val="00BD2C22"/>
    <w:rsid w:val="00BD2EA4"/>
    <w:rsid w:val="00BD3C6B"/>
    <w:rsid w:val="00BD64D3"/>
    <w:rsid w:val="00BD6BAC"/>
    <w:rsid w:val="00BE3DE4"/>
    <w:rsid w:val="00BE5318"/>
    <w:rsid w:val="00BE5561"/>
    <w:rsid w:val="00BE7F61"/>
    <w:rsid w:val="00BF0A2C"/>
    <w:rsid w:val="00BF3F4A"/>
    <w:rsid w:val="00BF50BB"/>
    <w:rsid w:val="00BF5DF2"/>
    <w:rsid w:val="00C0189F"/>
    <w:rsid w:val="00C01963"/>
    <w:rsid w:val="00C01B52"/>
    <w:rsid w:val="00C03D03"/>
    <w:rsid w:val="00C066C2"/>
    <w:rsid w:val="00C106CF"/>
    <w:rsid w:val="00C202D5"/>
    <w:rsid w:val="00C21513"/>
    <w:rsid w:val="00C249EE"/>
    <w:rsid w:val="00C252C9"/>
    <w:rsid w:val="00C25378"/>
    <w:rsid w:val="00C25DA5"/>
    <w:rsid w:val="00C26843"/>
    <w:rsid w:val="00C279C4"/>
    <w:rsid w:val="00C3157B"/>
    <w:rsid w:val="00C326B5"/>
    <w:rsid w:val="00C338DD"/>
    <w:rsid w:val="00C339F8"/>
    <w:rsid w:val="00C34B4E"/>
    <w:rsid w:val="00C357AE"/>
    <w:rsid w:val="00C35A99"/>
    <w:rsid w:val="00C37651"/>
    <w:rsid w:val="00C40BDA"/>
    <w:rsid w:val="00C41222"/>
    <w:rsid w:val="00C4152D"/>
    <w:rsid w:val="00C43D21"/>
    <w:rsid w:val="00C44109"/>
    <w:rsid w:val="00C444B9"/>
    <w:rsid w:val="00C44BDB"/>
    <w:rsid w:val="00C46795"/>
    <w:rsid w:val="00C46D2C"/>
    <w:rsid w:val="00C505BC"/>
    <w:rsid w:val="00C50A7A"/>
    <w:rsid w:val="00C50C0F"/>
    <w:rsid w:val="00C513D4"/>
    <w:rsid w:val="00C52F85"/>
    <w:rsid w:val="00C5300B"/>
    <w:rsid w:val="00C548D1"/>
    <w:rsid w:val="00C6216F"/>
    <w:rsid w:val="00C64821"/>
    <w:rsid w:val="00C64F08"/>
    <w:rsid w:val="00C65A90"/>
    <w:rsid w:val="00C668B8"/>
    <w:rsid w:val="00C66B57"/>
    <w:rsid w:val="00C67CE5"/>
    <w:rsid w:val="00C70728"/>
    <w:rsid w:val="00C72268"/>
    <w:rsid w:val="00C72A64"/>
    <w:rsid w:val="00C73A57"/>
    <w:rsid w:val="00C74CB0"/>
    <w:rsid w:val="00C81501"/>
    <w:rsid w:val="00C81608"/>
    <w:rsid w:val="00C81803"/>
    <w:rsid w:val="00C850C1"/>
    <w:rsid w:val="00C85561"/>
    <w:rsid w:val="00C90605"/>
    <w:rsid w:val="00C922BE"/>
    <w:rsid w:val="00C92B5D"/>
    <w:rsid w:val="00C93137"/>
    <w:rsid w:val="00C9469B"/>
    <w:rsid w:val="00C97908"/>
    <w:rsid w:val="00CA066A"/>
    <w:rsid w:val="00CA0E0B"/>
    <w:rsid w:val="00CA371A"/>
    <w:rsid w:val="00CA4B19"/>
    <w:rsid w:val="00CA552C"/>
    <w:rsid w:val="00CA673A"/>
    <w:rsid w:val="00CA7D19"/>
    <w:rsid w:val="00CB077C"/>
    <w:rsid w:val="00CB07C6"/>
    <w:rsid w:val="00CB1602"/>
    <w:rsid w:val="00CB1E72"/>
    <w:rsid w:val="00CB21D8"/>
    <w:rsid w:val="00CB25C1"/>
    <w:rsid w:val="00CB26D9"/>
    <w:rsid w:val="00CB61AC"/>
    <w:rsid w:val="00CB64D5"/>
    <w:rsid w:val="00CC0369"/>
    <w:rsid w:val="00CC2553"/>
    <w:rsid w:val="00CC68AB"/>
    <w:rsid w:val="00CD0B72"/>
    <w:rsid w:val="00CD3386"/>
    <w:rsid w:val="00CD5B52"/>
    <w:rsid w:val="00CD6122"/>
    <w:rsid w:val="00CD69B9"/>
    <w:rsid w:val="00CE076B"/>
    <w:rsid w:val="00CE17BC"/>
    <w:rsid w:val="00CE272F"/>
    <w:rsid w:val="00CE397F"/>
    <w:rsid w:val="00CE4057"/>
    <w:rsid w:val="00CE47D6"/>
    <w:rsid w:val="00CE49BD"/>
    <w:rsid w:val="00CE5E3D"/>
    <w:rsid w:val="00CE6D92"/>
    <w:rsid w:val="00CE70B3"/>
    <w:rsid w:val="00CF241A"/>
    <w:rsid w:val="00CF317E"/>
    <w:rsid w:val="00CF3D53"/>
    <w:rsid w:val="00CF4ABA"/>
    <w:rsid w:val="00CF587D"/>
    <w:rsid w:val="00CF6438"/>
    <w:rsid w:val="00CF797E"/>
    <w:rsid w:val="00CF7EAB"/>
    <w:rsid w:val="00CF7EB4"/>
    <w:rsid w:val="00D008BF"/>
    <w:rsid w:val="00D01122"/>
    <w:rsid w:val="00D01DA0"/>
    <w:rsid w:val="00D029A1"/>
    <w:rsid w:val="00D02B05"/>
    <w:rsid w:val="00D041BE"/>
    <w:rsid w:val="00D04C23"/>
    <w:rsid w:val="00D05CB3"/>
    <w:rsid w:val="00D078CA"/>
    <w:rsid w:val="00D07B69"/>
    <w:rsid w:val="00D07F90"/>
    <w:rsid w:val="00D11323"/>
    <w:rsid w:val="00D1198C"/>
    <w:rsid w:val="00D119AA"/>
    <w:rsid w:val="00D12CFA"/>
    <w:rsid w:val="00D13CA6"/>
    <w:rsid w:val="00D17D15"/>
    <w:rsid w:val="00D2055B"/>
    <w:rsid w:val="00D21903"/>
    <w:rsid w:val="00D22178"/>
    <w:rsid w:val="00D232D9"/>
    <w:rsid w:val="00D24770"/>
    <w:rsid w:val="00D24E66"/>
    <w:rsid w:val="00D300D9"/>
    <w:rsid w:val="00D310C2"/>
    <w:rsid w:val="00D3228D"/>
    <w:rsid w:val="00D32C23"/>
    <w:rsid w:val="00D33360"/>
    <w:rsid w:val="00D33369"/>
    <w:rsid w:val="00D363F4"/>
    <w:rsid w:val="00D36CF1"/>
    <w:rsid w:val="00D36D3C"/>
    <w:rsid w:val="00D41F3F"/>
    <w:rsid w:val="00D42780"/>
    <w:rsid w:val="00D43C46"/>
    <w:rsid w:val="00D4570A"/>
    <w:rsid w:val="00D4717A"/>
    <w:rsid w:val="00D47DC5"/>
    <w:rsid w:val="00D50AEE"/>
    <w:rsid w:val="00D5392E"/>
    <w:rsid w:val="00D546A2"/>
    <w:rsid w:val="00D55ABF"/>
    <w:rsid w:val="00D56434"/>
    <w:rsid w:val="00D569A7"/>
    <w:rsid w:val="00D60FE1"/>
    <w:rsid w:val="00D6150B"/>
    <w:rsid w:val="00D6163E"/>
    <w:rsid w:val="00D634BD"/>
    <w:rsid w:val="00D635B5"/>
    <w:rsid w:val="00D63A2F"/>
    <w:rsid w:val="00D646C7"/>
    <w:rsid w:val="00D652BC"/>
    <w:rsid w:val="00D70A8B"/>
    <w:rsid w:val="00D72CFF"/>
    <w:rsid w:val="00D731D9"/>
    <w:rsid w:val="00D73458"/>
    <w:rsid w:val="00D7393A"/>
    <w:rsid w:val="00D73F6F"/>
    <w:rsid w:val="00D80720"/>
    <w:rsid w:val="00D84C9B"/>
    <w:rsid w:val="00D857FC"/>
    <w:rsid w:val="00D865A6"/>
    <w:rsid w:val="00D86F51"/>
    <w:rsid w:val="00D91635"/>
    <w:rsid w:val="00D91699"/>
    <w:rsid w:val="00D92152"/>
    <w:rsid w:val="00D9228C"/>
    <w:rsid w:val="00D932EC"/>
    <w:rsid w:val="00D95578"/>
    <w:rsid w:val="00DA3527"/>
    <w:rsid w:val="00DA3B63"/>
    <w:rsid w:val="00DA4605"/>
    <w:rsid w:val="00DA5007"/>
    <w:rsid w:val="00DA51F0"/>
    <w:rsid w:val="00DA5D06"/>
    <w:rsid w:val="00DB2CA7"/>
    <w:rsid w:val="00DB6167"/>
    <w:rsid w:val="00DB6677"/>
    <w:rsid w:val="00DB6E02"/>
    <w:rsid w:val="00DB723B"/>
    <w:rsid w:val="00DB7587"/>
    <w:rsid w:val="00DC064A"/>
    <w:rsid w:val="00DC54F4"/>
    <w:rsid w:val="00DC5C58"/>
    <w:rsid w:val="00DC6420"/>
    <w:rsid w:val="00DC660F"/>
    <w:rsid w:val="00DD289F"/>
    <w:rsid w:val="00DD47A5"/>
    <w:rsid w:val="00DD5239"/>
    <w:rsid w:val="00DD6CB5"/>
    <w:rsid w:val="00DE196F"/>
    <w:rsid w:val="00DE1AEE"/>
    <w:rsid w:val="00DE3F1C"/>
    <w:rsid w:val="00DE5CBC"/>
    <w:rsid w:val="00DF0405"/>
    <w:rsid w:val="00DF0805"/>
    <w:rsid w:val="00DF088F"/>
    <w:rsid w:val="00DF0E13"/>
    <w:rsid w:val="00DF19B5"/>
    <w:rsid w:val="00DF1F36"/>
    <w:rsid w:val="00DF27A7"/>
    <w:rsid w:val="00DF311F"/>
    <w:rsid w:val="00DF53B6"/>
    <w:rsid w:val="00E00AA4"/>
    <w:rsid w:val="00E022EE"/>
    <w:rsid w:val="00E037FD"/>
    <w:rsid w:val="00E05E65"/>
    <w:rsid w:val="00E06761"/>
    <w:rsid w:val="00E07F9F"/>
    <w:rsid w:val="00E109A9"/>
    <w:rsid w:val="00E1112D"/>
    <w:rsid w:val="00E11DCD"/>
    <w:rsid w:val="00E13520"/>
    <w:rsid w:val="00E14E57"/>
    <w:rsid w:val="00E1595F"/>
    <w:rsid w:val="00E161E7"/>
    <w:rsid w:val="00E210C8"/>
    <w:rsid w:val="00E23141"/>
    <w:rsid w:val="00E25B5E"/>
    <w:rsid w:val="00E2604C"/>
    <w:rsid w:val="00E27807"/>
    <w:rsid w:val="00E33576"/>
    <w:rsid w:val="00E33F5A"/>
    <w:rsid w:val="00E37409"/>
    <w:rsid w:val="00E414A6"/>
    <w:rsid w:val="00E41CAC"/>
    <w:rsid w:val="00E45677"/>
    <w:rsid w:val="00E45A6B"/>
    <w:rsid w:val="00E45DFB"/>
    <w:rsid w:val="00E46D43"/>
    <w:rsid w:val="00E476C6"/>
    <w:rsid w:val="00E51854"/>
    <w:rsid w:val="00E54F7D"/>
    <w:rsid w:val="00E55250"/>
    <w:rsid w:val="00E563F4"/>
    <w:rsid w:val="00E5670F"/>
    <w:rsid w:val="00E6242A"/>
    <w:rsid w:val="00E62C4A"/>
    <w:rsid w:val="00E63F8A"/>
    <w:rsid w:val="00E648F4"/>
    <w:rsid w:val="00E67AC9"/>
    <w:rsid w:val="00E7176A"/>
    <w:rsid w:val="00E72705"/>
    <w:rsid w:val="00E73DF2"/>
    <w:rsid w:val="00E73FB5"/>
    <w:rsid w:val="00E743B1"/>
    <w:rsid w:val="00E7479B"/>
    <w:rsid w:val="00E74F24"/>
    <w:rsid w:val="00E75B71"/>
    <w:rsid w:val="00E76AAA"/>
    <w:rsid w:val="00E775D9"/>
    <w:rsid w:val="00E8055F"/>
    <w:rsid w:val="00E80FA3"/>
    <w:rsid w:val="00E81814"/>
    <w:rsid w:val="00E81CFE"/>
    <w:rsid w:val="00E82E8C"/>
    <w:rsid w:val="00E839D1"/>
    <w:rsid w:val="00E8468C"/>
    <w:rsid w:val="00E8499F"/>
    <w:rsid w:val="00E85081"/>
    <w:rsid w:val="00E85559"/>
    <w:rsid w:val="00E87399"/>
    <w:rsid w:val="00E87EAE"/>
    <w:rsid w:val="00E9204C"/>
    <w:rsid w:val="00EA2799"/>
    <w:rsid w:val="00EA40C7"/>
    <w:rsid w:val="00EA4589"/>
    <w:rsid w:val="00EA5E2D"/>
    <w:rsid w:val="00EB04E1"/>
    <w:rsid w:val="00EB1390"/>
    <w:rsid w:val="00EB20F2"/>
    <w:rsid w:val="00EB332F"/>
    <w:rsid w:val="00EB5825"/>
    <w:rsid w:val="00EB70DA"/>
    <w:rsid w:val="00EB764B"/>
    <w:rsid w:val="00EB77F4"/>
    <w:rsid w:val="00EC1D0A"/>
    <w:rsid w:val="00EC3D53"/>
    <w:rsid w:val="00EC588D"/>
    <w:rsid w:val="00EC5B16"/>
    <w:rsid w:val="00EC6008"/>
    <w:rsid w:val="00EC61B9"/>
    <w:rsid w:val="00EC6796"/>
    <w:rsid w:val="00EC67C6"/>
    <w:rsid w:val="00EC67CC"/>
    <w:rsid w:val="00ED1473"/>
    <w:rsid w:val="00ED263D"/>
    <w:rsid w:val="00ED2F13"/>
    <w:rsid w:val="00ED43C9"/>
    <w:rsid w:val="00ED643E"/>
    <w:rsid w:val="00ED6473"/>
    <w:rsid w:val="00ED66DE"/>
    <w:rsid w:val="00EE18D3"/>
    <w:rsid w:val="00EE3230"/>
    <w:rsid w:val="00EE5F45"/>
    <w:rsid w:val="00EE603C"/>
    <w:rsid w:val="00EE617C"/>
    <w:rsid w:val="00EF0CD2"/>
    <w:rsid w:val="00EF1115"/>
    <w:rsid w:val="00EF46B2"/>
    <w:rsid w:val="00EF5B1F"/>
    <w:rsid w:val="00EF7AFF"/>
    <w:rsid w:val="00EF7E00"/>
    <w:rsid w:val="00F018DC"/>
    <w:rsid w:val="00F03BE4"/>
    <w:rsid w:val="00F03F02"/>
    <w:rsid w:val="00F043B3"/>
    <w:rsid w:val="00F06F42"/>
    <w:rsid w:val="00F06FF9"/>
    <w:rsid w:val="00F073BE"/>
    <w:rsid w:val="00F10476"/>
    <w:rsid w:val="00F136BE"/>
    <w:rsid w:val="00F137C9"/>
    <w:rsid w:val="00F1647D"/>
    <w:rsid w:val="00F16960"/>
    <w:rsid w:val="00F21E20"/>
    <w:rsid w:val="00F24665"/>
    <w:rsid w:val="00F24AA3"/>
    <w:rsid w:val="00F2698C"/>
    <w:rsid w:val="00F308FE"/>
    <w:rsid w:val="00F3165B"/>
    <w:rsid w:val="00F31693"/>
    <w:rsid w:val="00F32AEF"/>
    <w:rsid w:val="00F33C89"/>
    <w:rsid w:val="00F33F12"/>
    <w:rsid w:val="00F35593"/>
    <w:rsid w:val="00F35827"/>
    <w:rsid w:val="00F35E84"/>
    <w:rsid w:val="00F40443"/>
    <w:rsid w:val="00F408B6"/>
    <w:rsid w:val="00F4261C"/>
    <w:rsid w:val="00F42625"/>
    <w:rsid w:val="00F43E80"/>
    <w:rsid w:val="00F444E6"/>
    <w:rsid w:val="00F45045"/>
    <w:rsid w:val="00F45178"/>
    <w:rsid w:val="00F45315"/>
    <w:rsid w:val="00F4714F"/>
    <w:rsid w:val="00F47490"/>
    <w:rsid w:val="00F47BC2"/>
    <w:rsid w:val="00F516A1"/>
    <w:rsid w:val="00F51E4B"/>
    <w:rsid w:val="00F52908"/>
    <w:rsid w:val="00F53D0C"/>
    <w:rsid w:val="00F56F26"/>
    <w:rsid w:val="00F63D97"/>
    <w:rsid w:val="00F64F13"/>
    <w:rsid w:val="00F64F6B"/>
    <w:rsid w:val="00F651BE"/>
    <w:rsid w:val="00F6575F"/>
    <w:rsid w:val="00F65E58"/>
    <w:rsid w:val="00F66E59"/>
    <w:rsid w:val="00F70B4B"/>
    <w:rsid w:val="00F71048"/>
    <w:rsid w:val="00F73F4B"/>
    <w:rsid w:val="00F740BA"/>
    <w:rsid w:val="00F741AC"/>
    <w:rsid w:val="00F75BB2"/>
    <w:rsid w:val="00F805BF"/>
    <w:rsid w:val="00F80E7F"/>
    <w:rsid w:val="00F83F36"/>
    <w:rsid w:val="00F848F1"/>
    <w:rsid w:val="00F8523A"/>
    <w:rsid w:val="00F85A25"/>
    <w:rsid w:val="00F87073"/>
    <w:rsid w:val="00F938B2"/>
    <w:rsid w:val="00F93A5B"/>
    <w:rsid w:val="00F93FC1"/>
    <w:rsid w:val="00F9466D"/>
    <w:rsid w:val="00F9691C"/>
    <w:rsid w:val="00F97D45"/>
    <w:rsid w:val="00FA0EE4"/>
    <w:rsid w:val="00FA11AF"/>
    <w:rsid w:val="00FA2942"/>
    <w:rsid w:val="00FA314D"/>
    <w:rsid w:val="00FA3A7D"/>
    <w:rsid w:val="00FA45DD"/>
    <w:rsid w:val="00FA47E5"/>
    <w:rsid w:val="00FA5C6C"/>
    <w:rsid w:val="00FA6176"/>
    <w:rsid w:val="00FA61C2"/>
    <w:rsid w:val="00FB021F"/>
    <w:rsid w:val="00FB410F"/>
    <w:rsid w:val="00FB4552"/>
    <w:rsid w:val="00FC1D40"/>
    <w:rsid w:val="00FC1D6B"/>
    <w:rsid w:val="00FC285F"/>
    <w:rsid w:val="00FC2D90"/>
    <w:rsid w:val="00FC458A"/>
    <w:rsid w:val="00FC5FE4"/>
    <w:rsid w:val="00FC6B46"/>
    <w:rsid w:val="00FD0419"/>
    <w:rsid w:val="00FD71A3"/>
    <w:rsid w:val="00FE005A"/>
    <w:rsid w:val="00FE2417"/>
    <w:rsid w:val="00FE39D0"/>
    <w:rsid w:val="00FE415E"/>
    <w:rsid w:val="00FE69E5"/>
    <w:rsid w:val="00FE7DA5"/>
    <w:rsid w:val="00FF1437"/>
    <w:rsid w:val="00FF2E65"/>
    <w:rsid w:val="00FF45E6"/>
    <w:rsid w:val="00FF6928"/>
    <w:rsid w:val="051AE78D"/>
    <w:rsid w:val="0F2FEF6B"/>
    <w:rsid w:val="148C679F"/>
    <w:rsid w:val="1643CDDB"/>
    <w:rsid w:val="1EF329A9"/>
    <w:rsid w:val="2047F8A3"/>
    <w:rsid w:val="20857121"/>
    <w:rsid w:val="24637C22"/>
    <w:rsid w:val="2479BE1E"/>
    <w:rsid w:val="2A6AD478"/>
    <w:rsid w:val="2E4C5B8E"/>
    <w:rsid w:val="2E4E0665"/>
    <w:rsid w:val="3C883BE8"/>
    <w:rsid w:val="3E340253"/>
    <w:rsid w:val="4B07D811"/>
    <w:rsid w:val="4F0FC37A"/>
    <w:rsid w:val="51205B93"/>
    <w:rsid w:val="52C037AA"/>
    <w:rsid w:val="5A79721B"/>
    <w:rsid w:val="5B1E89C2"/>
    <w:rsid w:val="5DCCBF1E"/>
    <w:rsid w:val="65567C85"/>
    <w:rsid w:val="6A8FA1E5"/>
    <w:rsid w:val="7E28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2D704"/>
  <w15:chartTrackingRefBased/>
  <w15:docId w15:val="{53B50F3B-1542-4D25-99BF-0729E98E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94"/>
    <w:pPr>
      <w:spacing w:after="240" w:line="240" w:lineRule="auto"/>
      <w:jc w:val="both"/>
    </w:pPr>
    <w:rPr>
      <w:rFonts w:ascii="Calibri" w:hAnsi="Calibri" w:cs="Calibri"/>
      <w:sz w:val="22"/>
      <w:szCs w:val="22"/>
    </w:rPr>
  </w:style>
  <w:style w:type="paragraph" w:styleId="Heading1">
    <w:name w:val="heading 1"/>
    <w:basedOn w:val="Normal"/>
    <w:next w:val="Normal"/>
    <w:link w:val="Heading1Char"/>
    <w:uiPriority w:val="9"/>
    <w:qFormat/>
    <w:rsid w:val="001842C9"/>
    <w:pPr>
      <w:keepNext/>
      <w:outlineLvl w:val="0"/>
    </w:pPr>
    <w:rPr>
      <w:b/>
      <w:bCs/>
      <w:color w:val="000000" w:themeColor="text1"/>
      <w:sz w:val="32"/>
      <w:szCs w:val="32"/>
    </w:rPr>
  </w:style>
  <w:style w:type="paragraph" w:styleId="Heading2">
    <w:name w:val="heading 2"/>
    <w:basedOn w:val="Normal"/>
    <w:next w:val="Normal"/>
    <w:link w:val="Heading2Char"/>
    <w:uiPriority w:val="9"/>
    <w:unhideWhenUsed/>
    <w:qFormat/>
    <w:rsid w:val="00A843EC"/>
    <w:pPr>
      <w:keepNext/>
      <w:outlineLvl w:val="1"/>
    </w:pPr>
    <w:rPr>
      <w:b/>
      <w:sz w:val="28"/>
      <w:szCs w:val="32"/>
    </w:rPr>
  </w:style>
  <w:style w:type="paragraph" w:styleId="Heading3">
    <w:name w:val="heading 3"/>
    <w:basedOn w:val="Normal"/>
    <w:next w:val="Normal"/>
    <w:link w:val="Heading3Char"/>
    <w:uiPriority w:val="9"/>
    <w:unhideWhenUsed/>
    <w:qFormat/>
    <w:rsid w:val="00083594"/>
    <w:pPr>
      <w:keepNext/>
      <w:spacing w:before="240" w:after="120"/>
      <w:outlineLvl w:val="2"/>
    </w:pPr>
    <w:rPr>
      <w:b/>
      <w:bCs/>
      <w:iCs/>
    </w:rPr>
  </w:style>
  <w:style w:type="paragraph" w:styleId="Heading4">
    <w:name w:val="heading 4"/>
    <w:basedOn w:val="Normal"/>
    <w:next w:val="Normal"/>
    <w:link w:val="Heading4Char"/>
    <w:uiPriority w:val="9"/>
    <w:semiHidden/>
    <w:unhideWhenUsed/>
    <w:qFormat/>
    <w:rsid w:val="00B85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2C9"/>
    <w:rPr>
      <w:rFonts w:ascii="Calibri" w:hAnsi="Calibri" w:cs="Calibri"/>
      <w:b/>
      <w:bCs/>
      <w:color w:val="000000" w:themeColor="text1"/>
      <w:sz w:val="32"/>
      <w:szCs w:val="32"/>
    </w:rPr>
  </w:style>
  <w:style w:type="character" w:customStyle="1" w:styleId="Heading2Char">
    <w:name w:val="Heading 2 Char"/>
    <w:basedOn w:val="DefaultParagraphFont"/>
    <w:link w:val="Heading2"/>
    <w:uiPriority w:val="9"/>
    <w:rsid w:val="00A843EC"/>
    <w:rPr>
      <w:rFonts w:ascii="Calibri" w:hAnsi="Calibri" w:cs="Calibri"/>
      <w:b/>
      <w:sz w:val="28"/>
      <w:szCs w:val="32"/>
    </w:rPr>
  </w:style>
  <w:style w:type="character" w:customStyle="1" w:styleId="Heading3Char">
    <w:name w:val="Heading 3 Char"/>
    <w:basedOn w:val="DefaultParagraphFont"/>
    <w:link w:val="Heading3"/>
    <w:uiPriority w:val="9"/>
    <w:rsid w:val="00083594"/>
    <w:rPr>
      <w:rFonts w:ascii="Calibri" w:hAnsi="Calibri" w:cs="Calibri"/>
      <w:b/>
      <w:bCs/>
      <w:iCs/>
      <w:sz w:val="22"/>
      <w:szCs w:val="22"/>
    </w:rPr>
  </w:style>
  <w:style w:type="character" w:customStyle="1" w:styleId="Heading4Char">
    <w:name w:val="Heading 4 Char"/>
    <w:basedOn w:val="DefaultParagraphFont"/>
    <w:link w:val="Heading4"/>
    <w:uiPriority w:val="9"/>
    <w:semiHidden/>
    <w:rsid w:val="00B85046"/>
    <w:rPr>
      <w:rFonts w:ascii="Calibri" w:eastAsiaTheme="majorEastAsia" w:hAnsi="Calibri"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B85046"/>
    <w:rPr>
      <w:rFonts w:ascii="Calibri" w:eastAsiaTheme="majorEastAsia" w:hAnsi="Calibri"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B85046"/>
    <w:rPr>
      <w:rFonts w:ascii="Calibri" w:eastAsiaTheme="majorEastAsia" w:hAnsi="Calibr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B85046"/>
    <w:rPr>
      <w:rFonts w:ascii="Calibri" w:eastAsiaTheme="majorEastAsia" w:hAnsi="Calibr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B85046"/>
    <w:rPr>
      <w:rFonts w:ascii="Calibri" w:eastAsiaTheme="majorEastAsia" w:hAnsi="Calibr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B85046"/>
    <w:rPr>
      <w:rFonts w:ascii="Calibri" w:eastAsiaTheme="majorEastAsia" w:hAnsi="Calibri" w:cstheme="majorBidi"/>
      <w:color w:val="272727" w:themeColor="text1" w:themeTint="D8"/>
      <w:sz w:val="22"/>
      <w:szCs w:val="22"/>
    </w:rPr>
  </w:style>
  <w:style w:type="paragraph" w:styleId="Title">
    <w:name w:val="Title"/>
    <w:basedOn w:val="Normal"/>
    <w:next w:val="Normal"/>
    <w:link w:val="TitleChar"/>
    <w:uiPriority w:val="10"/>
    <w:qFormat/>
    <w:rsid w:val="001842C9"/>
    <w:pPr>
      <w:jc w:val="left"/>
    </w:pPr>
    <w:rPr>
      <w:b/>
      <w:bCs/>
      <w:color w:val="000000" w:themeColor="text1"/>
      <w:sz w:val="44"/>
      <w:szCs w:val="40"/>
    </w:rPr>
  </w:style>
  <w:style w:type="character" w:customStyle="1" w:styleId="TitleChar">
    <w:name w:val="Title Char"/>
    <w:basedOn w:val="DefaultParagraphFont"/>
    <w:link w:val="Title"/>
    <w:uiPriority w:val="10"/>
    <w:rsid w:val="001842C9"/>
    <w:rPr>
      <w:rFonts w:ascii="Calibri" w:hAnsi="Calibri" w:cs="Calibri"/>
      <w:b/>
      <w:bCs/>
      <w:color w:val="000000" w:themeColor="text1"/>
      <w:sz w:val="44"/>
      <w:szCs w:val="40"/>
    </w:rPr>
  </w:style>
  <w:style w:type="paragraph" w:styleId="ListParagraph">
    <w:name w:val="List Paragraph"/>
    <w:basedOn w:val="Normal"/>
    <w:uiPriority w:val="34"/>
    <w:qFormat/>
    <w:rsid w:val="007E3A0D"/>
    <w:pPr>
      <w:ind w:left="720"/>
      <w:contextualSpacing/>
    </w:pPr>
  </w:style>
  <w:style w:type="character" w:styleId="Hyperlink">
    <w:name w:val="Hyperlink"/>
    <w:basedOn w:val="DefaultParagraphFont"/>
    <w:uiPriority w:val="99"/>
    <w:unhideWhenUsed/>
    <w:rsid w:val="00B85046"/>
    <w:rPr>
      <w:rFonts w:ascii="Calibri" w:hAnsi="Calibri"/>
      <w:color w:val="215E99" w:themeColor="text2" w:themeTint="BF"/>
      <w:sz w:val="22"/>
      <w:u w:val="single"/>
    </w:rPr>
  </w:style>
  <w:style w:type="character" w:styleId="UnresolvedMention">
    <w:name w:val="Unresolved Mention"/>
    <w:basedOn w:val="DefaultParagraphFont"/>
    <w:uiPriority w:val="99"/>
    <w:semiHidden/>
    <w:unhideWhenUsed/>
    <w:rsid w:val="00B85046"/>
    <w:rPr>
      <w:color w:val="605E5C"/>
      <w:shd w:val="clear" w:color="auto" w:fill="E1DFDD"/>
    </w:rPr>
  </w:style>
  <w:style w:type="paragraph" w:styleId="Header">
    <w:name w:val="header"/>
    <w:link w:val="HeaderChar"/>
    <w:uiPriority w:val="99"/>
    <w:unhideWhenUsed/>
    <w:rsid w:val="00BD08C8"/>
    <w:pPr>
      <w:tabs>
        <w:tab w:val="center" w:pos="4680"/>
        <w:tab w:val="right" w:pos="9360"/>
      </w:tabs>
      <w:spacing w:after="360" w:line="240" w:lineRule="auto"/>
    </w:pPr>
    <w:rPr>
      <w:rFonts w:ascii="Calibri" w:hAnsi="Calibri" w:cs="Calibri"/>
      <w:szCs w:val="22"/>
    </w:rPr>
  </w:style>
  <w:style w:type="character" w:customStyle="1" w:styleId="HeaderChar">
    <w:name w:val="Header Char"/>
    <w:basedOn w:val="DefaultParagraphFont"/>
    <w:link w:val="Header"/>
    <w:uiPriority w:val="99"/>
    <w:rsid w:val="00BD08C8"/>
    <w:rPr>
      <w:rFonts w:ascii="Calibri" w:hAnsi="Calibri" w:cs="Calibri"/>
      <w:szCs w:val="22"/>
    </w:rPr>
  </w:style>
  <w:style w:type="paragraph" w:styleId="Footer">
    <w:name w:val="footer"/>
    <w:basedOn w:val="Normal"/>
    <w:link w:val="FooterChar"/>
    <w:uiPriority w:val="99"/>
    <w:unhideWhenUsed/>
    <w:rsid w:val="00B85046"/>
    <w:pPr>
      <w:tabs>
        <w:tab w:val="center" w:pos="4680"/>
        <w:tab w:val="right" w:pos="9360"/>
      </w:tabs>
      <w:spacing w:after="0"/>
    </w:pPr>
  </w:style>
  <w:style w:type="character" w:customStyle="1" w:styleId="FooterChar">
    <w:name w:val="Footer Char"/>
    <w:basedOn w:val="DefaultParagraphFont"/>
    <w:link w:val="Footer"/>
    <w:uiPriority w:val="99"/>
    <w:rsid w:val="00B85046"/>
    <w:rPr>
      <w:rFonts w:ascii="Calibri" w:hAnsi="Calibri" w:cs="Calibri"/>
      <w:sz w:val="22"/>
      <w:szCs w:val="22"/>
    </w:rPr>
  </w:style>
  <w:style w:type="character" w:styleId="CommentReference">
    <w:name w:val="annotation reference"/>
    <w:basedOn w:val="DefaultParagraphFont"/>
    <w:uiPriority w:val="99"/>
    <w:semiHidden/>
    <w:unhideWhenUsed/>
    <w:rsid w:val="00B85046"/>
    <w:rPr>
      <w:sz w:val="16"/>
      <w:szCs w:val="16"/>
    </w:rPr>
  </w:style>
  <w:style w:type="paragraph" w:styleId="CommentText">
    <w:name w:val="annotation text"/>
    <w:basedOn w:val="Normal"/>
    <w:link w:val="CommentTextChar"/>
    <w:uiPriority w:val="99"/>
    <w:rsid w:val="00B85046"/>
    <w:rPr>
      <w:sz w:val="20"/>
      <w:szCs w:val="20"/>
    </w:rPr>
  </w:style>
  <w:style w:type="character" w:customStyle="1" w:styleId="CommentTextChar">
    <w:name w:val="Comment Text Char"/>
    <w:basedOn w:val="DefaultParagraphFont"/>
    <w:link w:val="CommentText"/>
    <w:uiPriority w:val="99"/>
    <w:rsid w:val="00B26FD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85046"/>
    <w:rPr>
      <w:b/>
      <w:bCs/>
    </w:rPr>
  </w:style>
  <w:style w:type="character" w:customStyle="1" w:styleId="CommentSubjectChar">
    <w:name w:val="Comment Subject Char"/>
    <w:basedOn w:val="CommentTextChar"/>
    <w:link w:val="CommentSubject"/>
    <w:uiPriority w:val="99"/>
    <w:semiHidden/>
    <w:rsid w:val="00B85046"/>
    <w:rPr>
      <w:rFonts w:ascii="Calibri" w:hAnsi="Calibri" w:cs="Calibri"/>
      <w:b/>
      <w:bCs/>
      <w:sz w:val="20"/>
      <w:szCs w:val="20"/>
    </w:rPr>
  </w:style>
  <w:style w:type="table" w:styleId="TableGrid">
    <w:name w:val="Table Grid"/>
    <w:basedOn w:val="TableNormal"/>
    <w:uiPriority w:val="39"/>
    <w:rsid w:val="00B85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5046"/>
    <w:rPr>
      <w:color w:val="96607D" w:themeColor="followedHyperlink"/>
      <w:u w:val="single"/>
    </w:rPr>
  </w:style>
  <w:style w:type="paragraph" w:customStyle="1" w:styleId="Bullet">
    <w:name w:val="Bullet"/>
    <w:qFormat/>
    <w:rsid w:val="00B85046"/>
    <w:pPr>
      <w:framePr w:hSpace="180" w:wrap="around" w:vAnchor="text" w:hAnchor="margin" w:x="-545" w:y="-494"/>
      <w:numPr>
        <w:numId w:val="1"/>
      </w:numPr>
      <w:spacing w:after="20" w:line="240" w:lineRule="auto"/>
      <w:ind w:left="360"/>
    </w:pPr>
    <w:rPr>
      <w:rFonts w:ascii="Calibri" w:hAnsi="Calibri" w:cs="Calibri"/>
      <w:sz w:val="22"/>
      <w:szCs w:val="22"/>
    </w:rPr>
  </w:style>
  <w:style w:type="paragraph" w:customStyle="1" w:styleId="TableColumnTitle">
    <w:name w:val="Table Column Title"/>
    <w:basedOn w:val="Normal"/>
    <w:qFormat/>
    <w:rsid w:val="00BD08C8"/>
    <w:pPr>
      <w:spacing w:before="120" w:after="0"/>
    </w:pPr>
    <w:rPr>
      <w:b/>
      <w:bCs/>
      <w:color w:val="FFFFFF" w:themeColor="background1"/>
    </w:rPr>
  </w:style>
  <w:style w:type="paragraph" w:customStyle="1" w:styleId="TableNoteSource">
    <w:name w:val="Table Note/Source"/>
    <w:basedOn w:val="Normal"/>
    <w:qFormat/>
    <w:rsid w:val="00B85046"/>
    <w:pPr>
      <w:jc w:val="left"/>
    </w:pPr>
    <w:rPr>
      <w:sz w:val="18"/>
      <w:szCs w:val="18"/>
    </w:rPr>
  </w:style>
  <w:style w:type="paragraph" w:customStyle="1" w:styleId="TableText">
    <w:name w:val="Table Text"/>
    <w:qFormat/>
    <w:rsid w:val="00B85046"/>
    <w:pPr>
      <w:spacing w:after="0" w:line="240" w:lineRule="auto"/>
    </w:pPr>
    <w:rPr>
      <w:rFonts w:ascii="Calibri" w:hAnsi="Calibri" w:cs="Calibri"/>
      <w:sz w:val="22"/>
      <w:szCs w:val="22"/>
    </w:rPr>
  </w:style>
  <w:style w:type="paragraph" w:styleId="Revision">
    <w:name w:val="Revision"/>
    <w:hidden/>
    <w:uiPriority w:val="99"/>
    <w:semiHidden/>
    <w:rsid w:val="0079166A"/>
    <w:pPr>
      <w:spacing w:after="0" w:line="240" w:lineRule="auto"/>
    </w:pPr>
    <w:rPr>
      <w:rFonts w:ascii="Calibri" w:hAnsi="Calibri" w:cs="Calibri"/>
      <w:sz w:val="22"/>
      <w:szCs w:val="22"/>
    </w:rPr>
  </w:style>
  <w:style w:type="table" w:styleId="PlainTable3">
    <w:name w:val="Plain Table 3"/>
    <w:basedOn w:val="TableNormal"/>
    <w:uiPriority w:val="43"/>
    <w:rsid w:val="008665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Instructions">
    <w:name w:val="Instructions"/>
    <w:basedOn w:val="Normal"/>
    <w:qFormat/>
    <w:rsid w:val="000E1A6A"/>
  </w:style>
  <w:style w:type="paragraph" w:customStyle="1" w:styleId="Boxedtext">
    <w:name w:val="Boxed text"/>
    <w:basedOn w:val="Normal"/>
    <w:qFormat/>
    <w:rsid w:val="00910068"/>
    <w:pPr>
      <w:pBdr>
        <w:top w:val="single" w:sz="4" w:space="1" w:color="auto"/>
        <w:left w:val="single" w:sz="4" w:space="4" w:color="auto"/>
        <w:bottom w:val="single" w:sz="4" w:space="1" w:color="auto"/>
        <w:right w:val="single" w:sz="4" w:space="4" w:color="auto"/>
      </w:pBdr>
      <w:spacing w:after="160" w:line="259" w:lineRule="auto"/>
      <w:jc w:val="left"/>
    </w:pPr>
    <w:rPr>
      <w:rFonts w:asciiTheme="minorHAnsi" w:hAnsiTheme="minorHAnsi"/>
      <w:kern w:val="0"/>
      <w14:ligatures w14:val="none"/>
    </w:rPr>
  </w:style>
  <w:style w:type="character" w:customStyle="1" w:styleId="wdyuqq">
    <w:name w:val="wdyuqq"/>
    <w:basedOn w:val="DefaultParagraphFont"/>
    <w:rsid w:val="00910068"/>
  </w:style>
  <w:style w:type="character" w:styleId="PlaceholderText">
    <w:name w:val="Placeholder Text"/>
    <w:basedOn w:val="DefaultParagraphFont"/>
    <w:uiPriority w:val="99"/>
    <w:semiHidden/>
    <w:rsid w:val="001B18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10582687-6B9C-4AEA-B6C6-DB4D4862E60E@TOWNOFCOLMA" TargetMode="External"/><Relationship Id="rId13" Type="http://schemas.openxmlformats.org/officeDocument/2006/relationships/hyperlink" Target="mailto:planning@colma.c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lanning@colma.ca.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ma.ca.gov/accessory-dwelling-units-a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lma.aduaccelerator.org/gallery"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colma.aduaccelerator.org/gallery"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561D0B7BE4E49B3137D146910B8E7"/>
        <w:category>
          <w:name w:val="General"/>
          <w:gallery w:val="placeholder"/>
        </w:category>
        <w:types>
          <w:type w:val="bbPlcHdr"/>
        </w:types>
        <w:behaviors>
          <w:behavior w:val="content"/>
        </w:behaviors>
        <w:guid w:val="{277604FC-4DFE-4500-95D6-63D2E1FEFBB4}"/>
      </w:docPartPr>
      <w:docPartBody>
        <w:p w:rsidR="00A336D5" w:rsidRDefault="00247FEE">
          <w:r w:rsidRPr="009F406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EE"/>
    <w:rsid w:val="00092CA9"/>
    <w:rsid w:val="001A040B"/>
    <w:rsid w:val="001A3660"/>
    <w:rsid w:val="00232836"/>
    <w:rsid w:val="00247FEE"/>
    <w:rsid w:val="004A0FD5"/>
    <w:rsid w:val="004A2246"/>
    <w:rsid w:val="00881CF6"/>
    <w:rsid w:val="008E0D59"/>
    <w:rsid w:val="00935C9D"/>
    <w:rsid w:val="00A336D5"/>
    <w:rsid w:val="00A6569F"/>
    <w:rsid w:val="00D06563"/>
    <w:rsid w:val="00DB6167"/>
    <w:rsid w:val="00ED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FE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11711</TotalTime>
  <Pages>5</Pages>
  <Words>1330</Words>
  <Characters>7765</Characters>
  <Application>Microsoft Office Word</Application>
  <DocSecurity>0</DocSecurity>
  <Lines>202</Lines>
  <Paragraphs>117</Paragraphs>
  <ScaleCrop>false</ScaleCrop>
  <HeadingPairs>
    <vt:vector size="2" baseType="variant">
      <vt:variant>
        <vt:lpstr>Title</vt:lpstr>
      </vt:variant>
      <vt:variant>
        <vt:i4>1</vt:i4>
      </vt:variant>
    </vt:vector>
  </HeadingPairs>
  <TitlesOfParts>
    <vt:vector size="1" baseType="lpstr">
      <vt:lpstr>Colma ADU Plan Pre-Approval Application Guide &amp; Checklist</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Pre-Approved ADU Plans Program Guide &amp; Application Submittal Checklist (Not Site-Specific)</dc:title>
  <dc:subject/>
  <dc:creator>Theresa Chiong</dc:creator>
  <cp:keywords/>
  <dc:description/>
  <cp:lastModifiedBy>Amy Mullay</cp:lastModifiedBy>
  <cp:revision>434</cp:revision>
  <dcterms:created xsi:type="dcterms:W3CDTF">2025-08-27T23:05:00Z</dcterms:created>
  <dcterms:modified xsi:type="dcterms:W3CDTF">2025-12-12T20:39:00Z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ffc9016b-8d36-4394-8f2b-0232f0e2d7d2</vt:lpwstr>
  </property>
</Properties>
</file>