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D" w:rsidRDefault="009635FD" w:rsidP="000B7CFB">
      <w:pPr>
        <w:jc w:val="center"/>
        <w:rPr>
          <w:rFonts w:ascii="Calibri" w:hAnsi="Calibri"/>
          <w:b/>
          <w:sz w:val="28"/>
          <w:szCs w:val="28"/>
        </w:rPr>
      </w:pPr>
    </w:p>
    <w:p w:rsidR="009635FD" w:rsidRPr="00886C53" w:rsidRDefault="009635FD" w:rsidP="002351C3">
      <w:r w:rsidRPr="00886C53">
        <w:rPr>
          <w:b/>
        </w:rPr>
        <w:t xml:space="preserve">To: </w:t>
      </w:r>
      <w:r w:rsidRPr="00886C53">
        <w:rPr>
          <w:b/>
        </w:rPr>
        <w:tab/>
      </w:r>
      <w:r w:rsidR="00EC3BA2">
        <w:t>{Employee}</w:t>
      </w:r>
      <w:bookmarkStart w:id="0" w:name="_GoBack"/>
      <w:bookmarkEnd w:id="0"/>
    </w:p>
    <w:p w:rsidR="009635FD" w:rsidRPr="00886C53" w:rsidRDefault="009635FD" w:rsidP="002351C3">
      <w:pPr>
        <w:rPr>
          <w:b/>
        </w:rPr>
      </w:pPr>
    </w:p>
    <w:p w:rsidR="004D7B56" w:rsidRPr="00886C53" w:rsidRDefault="009635FD" w:rsidP="002351C3">
      <w:r w:rsidRPr="00886C53">
        <w:rPr>
          <w:b/>
        </w:rPr>
        <w:t>From:</w:t>
      </w:r>
      <w:r w:rsidRPr="00886C53">
        <w:rPr>
          <w:b/>
        </w:rPr>
        <w:tab/>
      </w:r>
      <w:r w:rsidR="004D7B56" w:rsidRPr="00886C53">
        <w:t>Jacqueline Wehmeyer, Director of Human Resources &amp; Library</w:t>
      </w:r>
    </w:p>
    <w:p w:rsidR="009635FD" w:rsidRPr="00886C53" w:rsidRDefault="009635FD" w:rsidP="002351C3">
      <w:pPr>
        <w:rPr>
          <w:b/>
        </w:rPr>
      </w:pPr>
    </w:p>
    <w:p w:rsidR="009635FD" w:rsidRPr="00886C53" w:rsidRDefault="009635FD" w:rsidP="002351C3">
      <w:r w:rsidRPr="00886C53">
        <w:rPr>
          <w:b/>
        </w:rPr>
        <w:t>Date:</w:t>
      </w:r>
      <w:r w:rsidRPr="00886C53">
        <w:rPr>
          <w:b/>
        </w:rPr>
        <w:tab/>
      </w:r>
      <w:r w:rsidR="00D3268B" w:rsidRPr="00886C53">
        <w:t>February 2</w:t>
      </w:r>
      <w:r w:rsidR="000D12DF" w:rsidRPr="00886C53">
        <w:t>4</w:t>
      </w:r>
      <w:r w:rsidR="00D3268B" w:rsidRPr="00886C53">
        <w:t>, 2021</w:t>
      </w:r>
    </w:p>
    <w:p w:rsidR="009635FD" w:rsidRPr="00886C53" w:rsidRDefault="009635FD" w:rsidP="002351C3"/>
    <w:p w:rsidR="009635FD" w:rsidRPr="00886C53" w:rsidRDefault="009635FD" w:rsidP="002351C3">
      <w:pPr>
        <w:pBdr>
          <w:bottom w:val="single" w:sz="12" w:space="1" w:color="auto"/>
        </w:pBdr>
      </w:pPr>
      <w:r w:rsidRPr="00886C53">
        <w:rPr>
          <w:b/>
        </w:rPr>
        <w:t>Re:</w:t>
      </w:r>
      <w:r w:rsidRPr="00886C53">
        <w:t xml:space="preserve"> </w:t>
      </w:r>
      <w:r w:rsidRPr="00886C53">
        <w:tab/>
      </w:r>
      <w:r w:rsidR="00D3268B" w:rsidRPr="00886C53">
        <w:t>Reduced work week</w:t>
      </w:r>
    </w:p>
    <w:p w:rsidR="009635FD" w:rsidRPr="00886C53" w:rsidRDefault="009635FD" w:rsidP="002351C3">
      <w:pPr>
        <w:pBdr>
          <w:bottom w:val="single" w:sz="12" w:space="1" w:color="auto"/>
        </w:pBdr>
      </w:pPr>
    </w:p>
    <w:p w:rsidR="009635FD" w:rsidRPr="00886C53" w:rsidRDefault="009635FD" w:rsidP="00172EB4">
      <w:pPr>
        <w:spacing w:after="240"/>
        <w:contextualSpacing/>
        <w:jc w:val="both"/>
        <w:rPr>
          <w:b/>
          <w:u w:val="single"/>
        </w:rPr>
      </w:pPr>
    </w:p>
    <w:p w:rsidR="00D3268B" w:rsidRPr="00886C53" w:rsidRDefault="00D3268B" w:rsidP="000E335D">
      <w:pPr>
        <w:contextualSpacing/>
        <w:jc w:val="both"/>
      </w:pPr>
      <w:r w:rsidRPr="00886C53">
        <w:t>As part of the City’s commitment to support employees with flexible schedules, we are pleased to provide you with a reduced, full-time schedule of thirty (30) hours per week</w:t>
      </w:r>
      <w:r w:rsidR="008D54CA" w:rsidRPr="00886C53">
        <w:t xml:space="preserve"> effective March 1, 2021</w:t>
      </w:r>
      <w:r w:rsidRPr="00886C53">
        <w:t xml:space="preserve">. </w:t>
      </w:r>
    </w:p>
    <w:p w:rsidR="00D3268B" w:rsidRPr="00886C53" w:rsidRDefault="00D3268B" w:rsidP="000E335D">
      <w:pPr>
        <w:contextualSpacing/>
        <w:jc w:val="both"/>
      </w:pPr>
    </w:p>
    <w:p w:rsidR="000E335D" w:rsidRPr="00886C53" w:rsidRDefault="00D3268B" w:rsidP="000E335D">
      <w:pPr>
        <w:contextualSpacing/>
        <w:jc w:val="both"/>
      </w:pPr>
      <w:r w:rsidRPr="00886C53">
        <w:t>You will still be considered a full-time, e</w:t>
      </w:r>
      <w:r w:rsidR="000D12DF" w:rsidRPr="00886C53">
        <w:t>xempt employee,</w:t>
      </w:r>
      <w:r w:rsidRPr="00886C53">
        <w:t xml:space="preserve"> but will not be regularly expected to work over thirty (30) hours per week. As a result of the twenty-five percent (25%) reduction in </w:t>
      </w:r>
      <w:r w:rsidR="000F4145" w:rsidRPr="00886C53">
        <w:t xml:space="preserve">regularly expected </w:t>
      </w:r>
      <w:r w:rsidRPr="00886C53">
        <w:t>work hours, you will see the following changes to compensation and benefits:</w:t>
      </w:r>
    </w:p>
    <w:p w:rsidR="00D3268B" w:rsidRPr="00886C53" w:rsidRDefault="00D3268B" w:rsidP="000E335D">
      <w:pPr>
        <w:contextualSpacing/>
        <w:jc w:val="both"/>
      </w:pPr>
    </w:p>
    <w:p w:rsidR="00D3268B" w:rsidRPr="00886C53" w:rsidRDefault="00D3268B" w:rsidP="00D3268B">
      <w:pPr>
        <w:pStyle w:val="ListParagraph"/>
        <w:numPr>
          <w:ilvl w:val="0"/>
          <w:numId w:val="15"/>
        </w:numPr>
        <w:contextualSpacing/>
        <w:jc w:val="both"/>
      </w:pPr>
      <w:r w:rsidRPr="00886C53">
        <w:t>Your new salary will be $63,22</w:t>
      </w:r>
      <w:r w:rsidR="000F4145" w:rsidRPr="00886C53">
        <w:t>3</w:t>
      </w:r>
      <w:r w:rsidRPr="00886C53">
        <w:t xml:space="preserve">.06 annually; </w:t>
      </w:r>
    </w:p>
    <w:p w:rsidR="00886C53" w:rsidRPr="00886C53" w:rsidRDefault="00886C53" w:rsidP="00D3268B">
      <w:pPr>
        <w:pStyle w:val="ListParagraph"/>
        <w:numPr>
          <w:ilvl w:val="0"/>
          <w:numId w:val="15"/>
        </w:numPr>
        <w:contextualSpacing/>
        <w:jc w:val="both"/>
      </w:pPr>
      <w:r w:rsidRPr="00886C53">
        <w:t>Your  new vehicle allowance will be $1,875.00 annually;</w:t>
      </w:r>
    </w:p>
    <w:p w:rsidR="00D3268B" w:rsidRPr="00886C53" w:rsidRDefault="00D3268B" w:rsidP="00D3268B">
      <w:pPr>
        <w:pStyle w:val="ListParagraph"/>
        <w:numPr>
          <w:ilvl w:val="0"/>
          <w:numId w:val="15"/>
        </w:numPr>
        <w:contextualSpacing/>
        <w:jc w:val="both"/>
      </w:pPr>
      <w:r w:rsidRPr="00886C53">
        <w:t>A</w:t>
      </w:r>
      <w:r w:rsidR="00C85423" w:rsidRPr="00886C53">
        <w:t>s a</w:t>
      </w:r>
      <w:r w:rsidRPr="00886C53">
        <w:t>ccrual of vacation</w:t>
      </w:r>
      <w:r w:rsidR="00C85423" w:rsidRPr="00886C53">
        <w:t xml:space="preserve"> is based on the number of hours worked, your vacation accruals</w:t>
      </w:r>
      <w:r w:rsidRPr="00886C53">
        <w:t xml:space="preserve"> will be reduced by twenty-five (25%).</w:t>
      </w:r>
      <w:r w:rsidR="00886C53" w:rsidRPr="00886C53">
        <w:t xml:space="preserve"> T</w:t>
      </w:r>
      <w:r w:rsidR="00C85423" w:rsidRPr="00886C53">
        <w:t>his applies to future accruals. As such, your current accrued time bank will not be reduced;</w:t>
      </w:r>
      <w:r w:rsidR="000F4145" w:rsidRPr="00886C53">
        <w:t xml:space="preserve"> and </w:t>
      </w:r>
    </w:p>
    <w:p w:rsidR="00D3268B" w:rsidRPr="00886C53" w:rsidRDefault="00D3268B" w:rsidP="00D3268B">
      <w:pPr>
        <w:pStyle w:val="ListParagraph"/>
        <w:numPr>
          <w:ilvl w:val="0"/>
          <w:numId w:val="15"/>
        </w:numPr>
        <w:contextualSpacing/>
        <w:jc w:val="both"/>
      </w:pPr>
      <w:r w:rsidRPr="00886C53">
        <w:t>Holidays and personal days will now be awarded to you in six (6) hour increme</w:t>
      </w:r>
      <w:r w:rsidR="000F4145" w:rsidRPr="00886C53">
        <w:t>nts.</w:t>
      </w:r>
    </w:p>
    <w:p w:rsidR="000F4145" w:rsidRPr="00886C53" w:rsidRDefault="000F4145" w:rsidP="000F4145">
      <w:pPr>
        <w:contextualSpacing/>
        <w:jc w:val="both"/>
      </w:pPr>
    </w:p>
    <w:p w:rsidR="000F4145" w:rsidRPr="00886C53" w:rsidRDefault="000F4145" w:rsidP="000F4145">
      <w:pPr>
        <w:contextualSpacing/>
        <w:jc w:val="both"/>
      </w:pPr>
      <w:r w:rsidRPr="00886C53">
        <w:t>There will be no change to the following benefits:</w:t>
      </w:r>
    </w:p>
    <w:p w:rsidR="000F4145" w:rsidRPr="00886C53" w:rsidRDefault="000F4145" w:rsidP="000F4145">
      <w:pPr>
        <w:contextualSpacing/>
        <w:jc w:val="both"/>
      </w:pPr>
    </w:p>
    <w:p w:rsidR="00C85423" w:rsidRPr="00886C53" w:rsidRDefault="00C85423" w:rsidP="00D3268B">
      <w:pPr>
        <w:pStyle w:val="ListParagraph"/>
        <w:numPr>
          <w:ilvl w:val="0"/>
          <w:numId w:val="15"/>
        </w:numPr>
        <w:contextualSpacing/>
        <w:jc w:val="both"/>
      </w:pPr>
      <w:r w:rsidRPr="00886C53">
        <w:t>Accrual of sick leave will remain the same;</w:t>
      </w:r>
    </w:p>
    <w:p w:rsidR="000F4145" w:rsidRPr="00886C53" w:rsidRDefault="000F4145" w:rsidP="00D3268B">
      <w:pPr>
        <w:pStyle w:val="ListParagraph"/>
        <w:numPr>
          <w:ilvl w:val="0"/>
          <w:numId w:val="15"/>
        </w:numPr>
        <w:contextualSpacing/>
        <w:jc w:val="both"/>
      </w:pPr>
      <w:r w:rsidRPr="00886C53">
        <w:t>Your medical, dental, vision and any supplemental benefits will all still be available to you at the same rate you are currently paying. This includes your City paid life insurance benefit;</w:t>
      </w:r>
    </w:p>
    <w:p w:rsidR="000F4145" w:rsidRPr="00886C53" w:rsidRDefault="000F4145" w:rsidP="00D3268B">
      <w:pPr>
        <w:pStyle w:val="ListParagraph"/>
        <w:numPr>
          <w:ilvl w:val="0"/>
          <w:numId w:val="15"/>
        </w:numPr>
        <w:contextualSpacing/>
        <w:jc w:val="both"/>
      </w:pPr>
      <w:r w:rsidRPr="00886C53">
        <w:t>The percentage of the City’s contribution to your ICMA 401(a) and 457 accounts will remain unchanged, though the resulting amounts contributed will be lower due to the decrease in salary; and</w:t>
      </w:r>
    </w:p>
    <w:p w:rsidR="000F4145" w:rsidRPr="00886C53" w:rsidRDefault="000F4145" w:rsidP="00D3268B">
      <w:pPr>
        <w:pStyle w:val="ListParagraph"/>
        <w:numPr>
          <w:ilvl w:val="0"/>
          <w:numId w:val="15"/>
        </w:numPr>
        <w:contextualSpacing/>
        <w:jc w:val="both"/>
      </w:pPr>
      <w:r w:rsidRPr="00886C53">
        <w:t xml:space="preserve">Your cell phone stipend </w:t>
      </w:r>
      <w:r w:rsidR="00886C53" w:rsidRPr="00886C53">
        <w:t xml:space="preserve">will </w:t>
      </w:r>
      <w:r w:rsidRPr="00886C53">
        <w:t>remain the same.</w:t>
      </w:r>
    </w:p>
    <w:p w:rsidR="000F4145" w:rsidRPr="00886C53" w:rsidRDefault="000F4145" w:rsidP="000F4145">
      <w:pPr>
        <w:contextualSpacing/>
        <w:jc w:val="both"/>
      </w:pPr>
    </w:p>
    <w:p w:rsidR="000F4145" w:rsidRPr="00886C53" w:rsidRDefault="00684AEC" w:rsidP="000F4145">
      <w:pPr>
        <w:contextualSpacing/>
        <w:jc w:val="both"/>
      </w:pPr>
      <w:r w:rsidRPr="00886C53">
        <w:t xml:space="preserve">The City reserves the right </w:t>
      </w:r>
      <w:r w:rsidR="008D54CA" w:rsidRPr="00886C53">
        <w:t>to require that you return to a forty (40) hour per week schedule at any time, but will endeavor to provide you with four (4) weeks’ notice of the change if th</w:t>
      </w:r>
      <w:r w:rsidR="00886C53" w:rsidRPr="00886C53">
        <w:t xml:space="preserve">e circumstances provide for it. </w:t>
      </w:r>
      <w:r w:rsidR="008D54CA" w:rsidRPr="00886C53">
        <w:t>You may also request a return to a forty (40) hour per week schedule with four (4) weeks’ notice, subject to review and approval by the City Manager. A change in schedule may not be requested more than once per fiscal year.</w:t>
      </w:r>
    </w:p>
    <w:p w:rsidR="008D54CA" w:rsidRPr="00886C53" w:rsidRDefault="008D54CA" w:rsidP="000F4145">
      <w:pPr>
        <w:contextualSpacing/>
        <w:jc w:val="both"/>
      </w:pPr>
    </w:p>
    <w:p w:rsidR="00886C53" w:rsidRPr="00886C53" w:rsidRDefault="00886C53" w:rsidP="000F4145">
      <w:pPr>
        <w:contextualSpacing/>
        <w:jc w:val="both"/>
      </w:pPr>
      <w:r w:rsidRPr="00886C53">
        <w:t xml:space="preserve">As an exempt employee, there may be times that you will need to work beyond thirty (30) hours per week to accomplish your work. However, this should be occasional and you will not be regularly expected to work beyond the thirty (30) hour per week scheduled. We encourage you to </w:t>
      </w:r>
      <w:r w:rsidRPr="00886C53">
        <w:lastRenderedPageBreak/>
        <w:t>maintain an open line of communication between you and your Director to ensure your work can reasonably be completed within your new schedule while making sure there is no interruption in service.</w:t>
      </w:r>
    </w:p>
    <w:p w:rsidR="00886C53" w:rsidRPr="00886C53" w:rsidRDefault="00886C53" w:rsidP="000F4145">
      <w:pPr>
        <w:contextualSpacing/>
        <w:jc w:val="both"/>
      </w:pPr>
    </w:p>
    <w:p w:rsidR="00886C53" w:rsidRDefault="00886C53" w:rsidP="000F4145">
      <w:pPr>
        <w:contextualSpacing/>
        <w:jc w:val="both"/>
      </w:pPr>
      <w:r w:rsidRPr="00886C53">
        <w:t>Please sign below acknowledging your understanding and acceptance of your new schedule and accompanying changes:</w:t>
      </w:r>
    </w:p>
    <w:p w:rsidR="00691CE2" w:rsidRDefault="00691CE2" w:rsidP="000F4145">
      <w:pPr>
        <w:contextualSpacing/>
        <w:jc w:val="both"/>
      </w:pPr>
    </w:p>
    <w:p w:rsidR="00691CE2" w:rsidRDefault="00691CE2" w:rsidP="000F4145">
      <w:pPr>
        <w:contextualSpacing/>
        <w:jc w:val="both"/>
      </w:pPr>
    </w:p>
    <w:p w:rsidR="00691CE2" w:rsidRPr="00886C53" w:rsidRDefault="00691CE2" w:rsidP="000F4145">
      <w:pPr>
        <w:contextualSpacing/>
        <w:jc w:val="both"/>
      </w:pPr>
    </w:p>
    <w:p w:rsidR="00886C53" w:rsidRPr="00886C53" w:rsidRDefault="00886C53" w:rsidP="000F4145">
      <w:pPr>
        <w:contextualSpacing/>
        <w:jc w:val="both"/>
      </w:pPr>
      <w:r w:rsidRPr="00886C53">
        <w:t>___________________________________</w:t>
      </w:r>
      <w:r w:rsidRPr="00886C53">
        <w:tab/>
      </w:r>
      <w:r w:rsidRPr="00886C53">
        <w:tab/>
      </w:r>
      <w:r w:rsidRPr="00886C53">
        <w:tab/>
      </w:r>
      <w:r w:rsidRPr="00886C53">
        <w:tab/>
        <w:t>__________________</w:t>
      </w:r>
    </w:p>
    <w:p w:rsidR="00886C53" w:rsidRPr="00886C53" w:rsidRDefault="00886C53" w:rsidP="000F4145">
      <w:pPr>
        <w:contextualSpacing/>
        <w:jc w:val="both"/>
      </w:pPr>
      <w:r w:rsidRPr="00886C53">
        <w:t>Gayle Vasile</w:t>
      </w:r>
      <w:r w:rsidRPr="00886C53">
        <w:tab/>
      </w:r>
      <w:r w:rsidRPr="00886C53">
        <w:tab/>
      </w:r>
      <w:r w:rsidRPr="00886C53">
        <w:tab/>
      </w:r>
      <w:r w:rsidRPr="00886C53">
        <w:tab/>
      </w:r>
      <w:r w:rsidRPr="00886C53">
        <w:tab/>
      </w:r>
      <w:r w:rsidRPr="00886C53">
        <w:tab/>
      </w:r>
      <w:r w:rsidRPr="00886C53">
        <w:tab/>
      </w:r>
      <w:r w:rsidRPr="00886C53">
        <w:tab/>
        <w:t>Date</w:t>
      </w:r>
    </w:p>
    <w:p w:rsidR="00886C53" w:rsidRDefault="00886C53" w:rsidP="000F4145">
      <w:pPr>
        <w:contextualSpacing/>
        <w:jc w:val="both"/>
        <w:rPr>
          <w:sz w:val="22"/>
          <w:szCs w:val="22"/>
        </w:rPr>
      </w:pPr>
    </w:p>
    <w:p w:rsidR="00886C53" w:rsidRPr="00886C53" w:rsidRDefault="00886C53" w:rsidP="000F4145">
      <w:pPr>
        <w:contextualSpacing/>
        <w:jc w:val="both"/>
        <w:rPr>
          <w:sz w:val="22"/>
          <w:szCs w:val="22"/>
        </w:rPr>
      </w:pPr>
    </w:p>
    <w:p w:rsidR="00886C53" w:rsidRDefault="00886C53" w:rsidP="000F4145">
      <w:pPr>
        <w:contextualSpacing/>
        <w:jc w:val="both"/>
        <w:rPr>
          <w:rFonts w:asciiTheme="minorHAnsi" w:hAnsiTheme="minorHAnsi" w:cstheme="minorHAnsi"/>
          <w:sz w:val="22"/>
          <w:szCs w:val="22"/>
        </w:rPr>
      </w:pPr>
    </w:p>
    <w:p w:rsidR="000F4145" w:rsidRPr="000F4145" w:rsidRDefault="000F4145" w:rsidP="000F4145">
      <w:pPr>
        <w:contextualSpacing/>
        <w:jc w:val="both"/>
        <w:rPr>
          <w:rFonts w:asciiTheme="minorHAnsi" w:hAnsiTheme="minorHAnsi" w:cstheme="minorHAnsi"/>
          <w:sz w:val="22"/>
          <w:szCs w:val="22"/>
        </w:rPr>
      </w:pPr>
    </w:p>
    <w:sectPr w:rsidR="000F4145" w:rsidRPr="000F4145" w:rsidSect="00812180">
      <w:footerReference w:type="even" r:id="rId7"/>
      <w:footerReference w:type="default" r:id="rId8"/>
      <w:headerReference w:type="first" r:id="rId9"/>
      <w:pgSz w:w="12240" w:h="15840" w:code="1"/>
      <w:pgMar w:top="720" w:right="1440" w:bottom="1008"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93" w:rsidRDefault="00010D93">
      <w:r>
        <w:separator/>
      </w:r>
    </w:p>
  </w:endnote>
  <w:endnote w:type="continuationSeparator" w:id="0">
    <w:p w:rsidR="00010D93" w:rsidRDefault="000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16" w:rsidRDefault="00092B16" w:rsidP="00F4337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92121"/>
      <w:docPartObj>
        <w:docPartGallery w:val="Page Numbers (Bottom of Page)"/>
        <w:docPartUnique/>
      </w:docPartObj>
    </w:sdtPr>
    <w:sdtEndPr/>
    <w:sdtContent>
      <w:sdt>
        <w:sdtPr>
          <w:id w:val="-1769616900"/>
          <w:docPartObj>
            <w:docPartGallery w:val="Page Numbers (Top of Page)"/>
            <w:docPartUnique/>
          </w:docPartObj>
        </w:sdtPr>
        <w:sdtEndPr/>
        <w:sdtContent>
          <w:p w:rsidR="000836D3" w:rsidRDefault="000836D3">
            <w:pPr>
              <w:pStyle w:val="Footer"/>
              <w:jc w:val="right"/>
            </w:pPr>
            <w:r>
              <w:t xml:space="preserve">Page </w:t>
            </w:r>
            <w:r>
              <w:rPr>
                <w:b/>
                <w:bCs/>
              </w:rPr>
              <w:fldChar w:fldCharType="begin"/>
            </w:r>
            <w:r>
              <w:rPr>
                <w:b/>
                <w:bCs/>
              </w:rPr>
              <w:instrText xml:space="preserve"> PAGE </w:instrText>
            </w:r>
            <w:r>
              <w:rPr>
                <w:b/>
                <w:bCs/>
              </w:rPr>
              <w:fldChar w:fldCharType="separate"/>
            </w:r>
            <w:r w:rsidR="00EC3BA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C3BA2">
              <w:rPr>
                <w:b/>
                <w:bCs/>
                <w:noProof/>
              </w:rPr>
              <w:t>2</w:t>
            </w:r>
            <w:r>
              <w:rPr>
                <w:b/>
                <w:bCs/>
              </w:rPr>
              <w:fldChar w:fldCharType="end"/>
            </w:r>
          </w:p>
        </w:sdtContent>
      </w:sdt>
    </w:sdtContent>
  </w:sdt>
  <w:p w:rsidR="000836D3" w:rsidRDefault="00083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93" w:rsidRDefault="00010D93">
      <w:r>
        <w:separator/>
      </w:r>
    </w:p>
  </w:footnote>
  <w:footnote w:type="continuationSeparator" w:id="0">
    <w:p w:rsidR="00010D93" w:rsidRDefault="0001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80" w:rsidRPr="000B7CFB" w:rsidRDefault="00812180" w:rsidP="00812180">
    <w:pPr>
      <w:pStyle w:val="Caption"/>
      <w:jc w:val="right"/>
      <w:rPr>
        <w:sz w:val="20"/>
        <w:szCs w:val="20"/>
      </w:rPr>
    </w:pPr>
    <w:r>
      <w:rPr>
        <w:noProof/>
        <w:sz w:val="20"/>
        <w:szCs w:val="20"/>
      </w:rPr>
      <w:drawing>
        <wp:anchor distT="0" distB="0" distL="114300" distR="114300" simplePos="0" relativeHeight="251660288" behindDoc="1" locked="0" layoutInCell="1" allowOverlap="1" wp14:anchorId="34C3F926" wp14:editId="5D39F7CD">
          <wp:simplePos x="0" y="0"/>
          <wp:positionH relativeFrom="column">
            <wp:posOffset>-57150</wp:posOffset>
          </wp:positionH>
          <wp:positionV relativeFrom="paragraph">
            <wp:posOffset>-99695</wp:posOffset>
          </wp:positionV>
          <wp:extent cx="762000" cy="775970"/>
          <wp:effectExtent l="0" t="0" r="0" b="508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597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City of Parkland</w:t>
    </w:r>
  </w:p>
  <w:p w:rsidR="00812180" w:rsidRDefault="00812180" w:rsidP="00812180">
    <w:pPr>
      <w:jc w:val="right"/>
      <w:rPr>
        <w:b/>
        <w:bCs/>
        <w:sz w:val="20"/>
        <w:szCs w:val="20"/>
      </w:rPr>
    </w:pPr>
    <w:r>
      <w:rPr>
        <w:noProof/>
      </w:rPr>
      <mc:AlternateContent>
        <mc:Choice Requires="wps">
          <w:drawing>
            <wp:anchor distT="0" distB="0" distL="114300" distR="114300" simplePos="0" relativeHeight="251659264" behindDoc="0" locked="0" layoutInCell="1" allowOverlap="1" wp14:anchorId="13E45AE0" wp14:editId="3A7F1054">
              <wp:simplePos x="0" y="0"/>
              <wp:positionH relativeFrom="column">
                <wp:posOffset>767715</wp:posOffset>
              </wp:positionH>
              <wp:positionV relativeFrom="paragraph">
                <wp:posOffset>35560</wp:posOffset>
              </wp:positionV>
              <wp:extent cx="3120390" cy="49466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180" w:rsidRPr="002351C3" w:rsidRDefault="00812180" w:rsidP="00812180">
                          <w:pPr>
                            <w:rPr>
                              <w:rFonts w:ascii="Calibri" w:hAnsi="Calibri" w:cs="Calibri"/>
                              <w:sz w:val="52"/>
                              <w:szCs w:val="52"/>
                            </w:rPr>
                          </w:pPr>
                          <w:r w:rsidRPr="002351C3">
                            <w:rPr>
                              <w:rFonts w:ascii="Calibri" w:hAnsi="Calibri" w:cs="Calibri"/>
                              <w:sz w:val="52"/>
                              <w:szCs w:val="52"/>
                            </w:rPr>
                            <w:t>MEMORANDUM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E45AE0" id="_x0000_t202" coordsize="21600,21600" o:spt="202" path="m,l,21600r21600,l21600,xe">
              <v:stroke joinstyle="miter"/>
              <v:path gradientshapeok="t" o:connecttype="rect"/>
            </v:shapetype>
            <v:shape id="Text Box 2" o:spid="_x0000_s1026" type="#_x0000_t202" style="position:absolute;left:0;text-align:left;margin-left:60.45pt;margin-top:2.8pt;width:245.7pt;height:3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lhgAIAAA8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" stroked="f">
              <v:textbox style="mso-fit-shape-to-text:t">
                <w:txbxContent>
                  <w:p w:rsidR="00812180" w:rsidRPr="002351C3" w:rsidRDefault="00812180" w:rsidP="00812180">
                    <w:pPr>
                      <w:rPr>
                        <w:rFonts w:ascii="Calibri" w:hAnsi="Calibri" w:cs="Calibri"/>
                        <w:sz w:val="52"/>
                        <w:szCs w:val="52"/>
                      </w:rPr>
                    </w:pPr>
                    <w:r w:rsidRPr="002351C3">
                      <w:rPr>
                        <w:rFonts w:ascii="Calibri" w:hAnsi="Calibri" w:cs="Calibri"/>
                        <w:sz w:val="52"/>
                        <w:szCs w:val="52"/>
                      </w:rPr>
                      <w:t>MEMORANDUM</w:t>
                    </w:r>
                  </w:p>
                </w:txbxContent>
              </v:textbox>
            </v:shape>
          </w:pict>
        </mc:Fallback>
      </mc:AlternateContent>
    </w:r>
    <w:r>
      <w:rPr>
        <w:b/>
        <w:bCs/>
        <w:sz w:val="20"/>
        <w:szCs w:val="20"/>
      </w:rPr>
      <w:t>Human Resources</w:t>
    </w:r>
  </w:p>
  <w:p w:rsidR="00812180" w:rsidRPr="000B7CFB" w:rsidRDefault="00812180" w:rsidP="00812180">
    <w:pPr>
      <w:jc w:val="right"/>
      <w:rPr>
        <w:b/>
        <w:bCs/>
        <w:sz w:val="20"/>
        <w:szCs w:val="20"/>
      </w:rPr>
    </w:pPr>
    <w:r w:rsidRPr="000B7CFB">
      <w:rPr>
        <w:b/>
        <w:bCs/>
        <w:sz w:val="20"/>
        <w:szCs w:val="20"/>
      </w:rPr>
      <w:t>6600 University Drive</w:t>
    </w:r>
  </w:p>
  <w:p w:rsidR="00812180" w:rsidRPr="000B7CFB" w:rsidRDefault="00812180" w:rsidP="00812180">
    <w:pPr>
      <w:pStyle w:val="Heading2"/>
      <w:tabs>
        <w:tab w:val="left" w:pos="3585"/>
        <w:tab w:val="center" w:pos="4680"/>
      </w:tabs>
      <w:jc w:val="right"/>
      <w:rPr>
        <w:sz w:val="20"/>
        <w:szCs w:val="20"/>
      </w:rPr>
    </w:pPr>
    <w:r w:rsidRPr="002351C3">
      <w:rPr>
        <w:b w:val="0"/>
        <w:sz w:val="20"/>
        <w:szCs w:val="20"/>
      </w:rPr>
      <w:tab/>
    </w:r>
    <w:r>
      <w:rPr>
        <w:sz w:val="20"/>
        <w:szCs w:val="20"/>
      </w:rPr>
      <w:tab/>
    </w:r>
    <w:r w:rsidRPr="000B7CFB">
      <w:rPr>
        <w:sz w:val="20"/>
        <w:szCs w:val="20"/>
      </w:rPr>
      <w:t>Parkland, FL  33067</w:t>
    </w:r>
  </w:p>
  <w:p w:rsidR="00812180" w:rsidRPr="000B7CFB" w:rsidRDefault="00812180" w:rsidP="00812180">
    <w:pPr>
      <w:pStyle w:val="Header"/>
      <w:pBdr>
        <w:bottom w:val="single" w:sz="12" w:space="1" w:color="auto"/>
      </w:pBdr>
      <w:jc w:val="right"/>
      <w:rPr>
        <w:b/>
        <w:bCs/>
        <w:sz w:val="20"/>
        <w:szCs w:val="20"/>
      </w:rPr>
    </w:pPr>
    <w:r>
      <w:rPr>
        <w:b/>
        <w:bCs/>
        <w:sz w:val="20"/>
        <w:szCs w:val="20"/>
      </w:rPr>
      <w:t>Phone: (954) 757-4130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F26"/>
    <w:multiLevelType w:val="hybridMultilevel"/>
    <w:tmpl w:val="E2BCC2B8"/>
    <w:lvl w:ilvl="0" w:tplc="BD0E4D0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39A7"/>
    <w:multiLevelType w:val="hybridMultilevel"/>
    <w:tmpl w:val="A3E87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7E4C6E"/>
    <w:multiLevelType w:val="hybridMultilevel"/>
    <w:tmpl w:val="C5280F96"/>
    <w:lvl w:ilvl="0" w:tplc="438CC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B550DA5"/>
    <w:multiLevelType w:val="hybridMultilevel"/>
    <w:tmpl w:val="CDF82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92165"/>
    <w:multiLevelType w:val="hybridMultilevel"/>
    <w:tmpl w:val="C0D6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3271A"/>
    <w:multiLevelType w:val="hybridMultilevel"/>
    <w:tmpl w:val="1932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48C162A"/>
    <w:multiLevelType w:val="hybridMultilevel"/>
    <w:tmpl w:val="1B4EF8D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49824685"/>
    <w:multiLevelType w:val="hybridMultilevel"/>
    <w:tmpl w:val="C23AA88C"/>
    <w:lvl w:ilvl="0" w:tplc="6614A2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87CFC"/>
    <w:multiLevelType w:val="hybridMultilevel"/>
    <w:tmpl w:val="E21E407A"/>
    <w:lvl w:ilvl="0" w:tplc="DC809580">
      <w:start w:val="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D2462"/>
    <w:multiLevelType w:val="hybridMultilevel"/>
    <w:tmpl w:val="C9A44E30"/>
    <w:lvl w:ilvl="0" w:tplc="CD3606B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A4E43"/>
    <w:multiLevelType w:val="hybridMultilevel"/>
    <w:tmpl w:val="32C2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10CFA"/>
    <w:multiLevelType w:val="hybridMultilevel"/>
    <w:tmpl w:val="FFA402F0"/>
    <w:lvl w:ilvl="0" w:tplc="56988072">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D6B71"/>
    <w:multiLevelType w:val="hybridMultilevel"/>
    <w:tmpl w:val="753E2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6B655CB8"/>
    <w:multiLevelType w:val="hybridMultilevel"/>
    <w:tmpl w:val="7A4C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74761F75"/>
    <w:multiLevelType w:val="hybridMultilevel"/>
    <w:tmpl w:val="E8A804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3"/>
  </w:num>
  <w:num w:numId="3">
    <w:abstractNumId w:val="14"/>
  </w:num>
  <w:num w:numId="4">
    <w:abstractNumId w:val="6"/>
  </w:num>
  <w:num w:numId="5">
    <w:abstractNumId w:val="8"/>
  </w:num>
  <w:num w:numId="6">
    <w:abstractNumId w:val="4"/>
  </w:num>
  <w:num w:numId="7">
    <w:abstractNumId w:val="11"/>
  </w:num>
  <w:num w:numId="8">
    <w:abstractNumId w:val="9"/>
  </w:num>
  <w:num w:numId="9">
    <w:abstractNumId w:val="12"/>
  </w:num>
  <w:num w:numId="10">
    <w:abstractNumId w:val="2"/>
  </w:num>
  <w:num w:numId="11">
    <w:abstractNumId w:val="0"/>
  </w:num>
  <w:num w:numId="12">
    <w:abstractNumId w:val="10"/>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6D"/>
    <w:rsid w:val="00007EB2"/>
    <w:rsid w:val="00010D93"/>
    <w:rsid w:val="00021C5F"/>
    <w:rsid w:val="0003255A"/>
    <w:rsid w:val="00071653"/>
    <w:rsid w:val="000836D3"/>
    <w:rsid w:val="00092B16"/>
    <w:rsid w:val="000B0795"/>
    <w:rsid w:val="000B2AD4"/>
    <w:rsid w:val="000B2B04"/>
    <w:rsid w:val="000B7CFB"/>
    <w:rsid w:val="000C6BC5"/>
    <w:rsid w:val="000D12DF"/>
    <w:rsid w:val="000E335D"/>
    <w:rsid w:val="000F4145"/>
    <w:rsid w:val="00114C31"/>
    <w:rsid w:val="00154492"/>
    <w:rsid w:val="00172EB4"/>
    <w:rsid w:val="001777B2"/>
    <w:rsid w:val="0019375F"/>
    <w:rsid w:val="001B6F54"/>
    <w:rsid w:val="001D27D9"/>
    <w:rsid w:val="001D4AE9"/>
    <w:rsid w:val="001E310B"/>
    <w:rsid w:val="002059FE"/>
    <w:rsid w:val="0020782C"/>
    <w:rsid w:val="002126EF"/>
    <w:rsid w:val="002351C3"/>
    <w:rsid w:val="00264FF3"/>
    <w:rsid w:val="00282963"/>
    <w:rsid w:val="002839EC"/>
    <w:rsid w:val="002D4CD2"/>
    <w:rsid w:val="00333D99"/>
    <w:rsid w:val="00336AE7"/>
    <w:rsid w:val="0036089B"/>
    <w:rsid w:val="003767DA"/>
    <w:rsid w:val="00383846"/>
    <w:rsid w:val="00390ABC"/>
    <w:rsid w:val="0039441A"/>
    <w:rsid w:val="003A254D"/>
    <w:rsid w:val="003A5786"/>
    <w:rsid w:val="003A73BE"/>
    <w:rsid w:val="003A7B9B"/>
    <w:rsid w:val="003C2F3A"/>
    <w:rsid w:val="003E6474"/>
    <w:rsid w:val="003F3E24"/>
    <w:rsid w:val="003F6BE8"/>
    <w:rsid w:val="004052A1"/>
    <w:rsid w:val="0041315C"/>
    <w:rsid w:val="00444611"/>
    <w:rsid w:val="0045299C"/>
    <w:rsid w:val="00470492"/>
    <w:rsid w:val="00493E4B"/>
    <w:rsid w:val="004A0C36"/>
    <w:rsid w:val="004A2987"/>
    <w:rsid w:val="004A576E"/>
    <w:rsid w:val="004C17D7"/>
    <w:rsid w:val="004C5E5B"/>
    <w:rsid w:val="004D7B56"/>
    <w:rsid w:val="004E0480"/>
    <w:rsid w:val="005140F6"/>
    <w:rsid w:val="005168B2"/>
    <w:rsid w:val="00520FF8"/>
    <w:rsid w:val="00580321"/>
    <w:rsid w:val="005902B4"/>
    <w:rsid w:val="00590C4B"/>
    <w:rsid w:val="00592878"/>
    <w:rsid w:val="005C1FBA"/>
    <w:rsid w:val="005D0B97"/>
    <w:rsid w:val="005D0D0E"/>
    <w:rsid w:val="005E47E3"/>
    <w:rsid w:val="00601B77"/>
    <w:rsid w:val="006138D1"/>
    <w:rsid w:val="0061475D"/>
    <w:rsid w:val="00614DB7"/>
    <w:rsid w:val="00617180"/>
    <w:rsid w:val="00630AA6"/>
    <w:rsid w:val="00650F0C"/>
    <w:rsid w:val="00672542"/>
    <w:rsid w:val="00684AEC"/>
    <w:rsid w:val="00691CE2"/>
    <w:rsid w:val="006F2C83"/>
    <w:rsid w:val="00723B11"/>
    <w:rsid w:val="00751D6D"/>
    <w:rsid w:val="007532D6"/>
    <w:rsid w:val="00755FAE"/>
    <w:rsid w:val="00756033"/>
    <w:rsid w:val="00781CF5"/>
    <w:rsid w:val="0079171D"/>
    <w:rsid w:val="00794CD7"/>
    <w:rsid w:val="007A36C4"/>
    <w:rsid w:val="007C7BA4"/>
    <w:rsid w:val="007D15C5"/>
    <w:rsid w:val="007D47F9"/>
    <w:rsid w:val="007E74DD"/>
    <w:rsid w:val="008102F1"/>
    <w:rsid w:val="00812180"/>
    <w:rsid w:val="008129BD"/>
    <w:rsid w:val="00812D48"/>
    <w:rsid w:val="008141CB"/>
    <w:rsid w:val="00842247"/>
    <w:rsid w:val="00860321"/>
    <w:rsid w:val="00866791"/>
    <w:rsid w:val="00871289"/>
    <w:rsid w:val="00882B1C"/>
    <w:rsid w:val="00886C53"/>
    <w:rsid w:val="008D54CA"/>
    <w:rsid w:val="008E0446"/>
    <w:rsid w:val="008E11A5"/>
    <w:rsid w:val="008F6D3A"/>
    <w:rsid w:val="0090351A"/>
    <w:rsid w:val="0090454A"/>
    <w:rsid w:val="009635FD"/>
    <w:rsid w:val="00984B11"/>
    <w:rsid w:val="0099362F"/>
    <w:rsid w:val="009B19B5"/>
    <w:rsid w:val="009B7764"/>
    <w:rsid w:val="009D61E5"/>
    <w:rsid w:val="009F0905"/>
    <w:rsid w:val="00A05ECF"/>
    <w:rsid w:val="00A4596E"/>
    <w:rsid w:val="00A54846"/>
    <w:rsid w:val="00A716FF"/>
    <w:rsid w:val="00A828E5"/>
    <w:rsid w:val="00AB45C7"/>
    <w:rsid w:val="00AD454B"/>
    <w:rsid w:val="00AD48BE"/>
    <w:rsid w:val="00B01018"/>
    <w:rsid w:val="00B14A06"/>
    <w:rsid w:val="00B1734F"/>
    <w:rsid w:val="00B2248E"/>
    <w:rsid w:val="00B232A8"/>
    <w:rsid w:val="00B26C89"/>
    <w:rsid w:val="00B35057"/>
    <w:rsid w:val="00B35BC3"/>
    <w:rsid w:val="00B444C3"/>
    <w:rsid w:val="00B50562"/>
    <w:rsid w:val="00B510E1"/>
    <w:rsid w:val="00B556F9"/>
    <w:rsid w:val="00B647EC"/>
    <w:rsid w:val="00B70EB7"/>
    <w:rsid w:val="00B77414"/>
    <w:rsid w:val="00B853FB"/>
    <w:rsid w:val="00BA6B73"/>
    <w:rsid w:val="00BC7000"/>
    <w:rsid w:val="00BF3B4C"/>
    <w:rsid w:val="00BF3CED"/>
    <w:rsid w:val="00C014EC"/>
    <w:rsid w:val="00C02BD3"/>
    <w:rsid w:val="00C1442D"/>
    <w:rsid w:val="00C36CB3"/>
    <w:rsid w:val="00C449CF"/>
    <w:rsid w:val="00C51EBF"/>
    <w:rsid w:val="00C8539B"/>
    <w:rsid w:val="00C85423"/>
    <w:rsid w:val="00CB0912"/>
    <w:rsid w:val="00CC6CC0"/>
    <w:rsid w:val="00D0438D"/>
    <w:rsid w:val="00D068F0"/>
    <w:rsid w:val="00D06A17"/>
    <w:rsid w:val="00D2121D"/>
    <w:rsid w:val="00D3268B"/>
    <w:rsid w:val="00D43020"/>
    <w:rsid w:val="00D53EB6"/>
    <w:rsid w:val="00D86C49"/>
    <w:rsid w:val="00D87378"/>
    <w:rsid w:val="00D877C5"/>
    <w:rsid w:val="00DB6E73"/>
    <w:rsid w:val="00DC6C40"/>
    <w:rsid w:val="00DC70B9"/>
    <w:rsid w:val="00DD659F"/>
    <w:rsid w:val="00E14D3A"/>
    <w:rsid w:val="00E26CBA"/>
    <w:rsid w:val="00E31A32"/>
    <w:rsid w:val="00E6238D"/>
    <w:rsid w:val="00E63D0E"/>
    <w:rsid w:val="00E702C1"/>
    <w:rsid w:val="00E81808"/>
    <w:rsid w:val="00E85F4E"/>
    <w:rsid w:val="00EC3BA2"/>
    <w:rsid w:val="00ED1325"/>
    <w:rsid w:val="00EF346E"/>
    <w:rsid w:val="00F11B07"/>
    <w:rsid w:val="00F316EC"/>
    <w:rsid w:val="00F43370"/>
    <w:rsid w:val="00F43854"/>
    <w:rsid w:val="00F505DD"/>
    <w:rsid w:val="00F56286"/>
    <w:rsid w:val="00F60A00"/>
    <w:rsid w:val="00F80476"/>
    <w:rsid w:val="00F96A11"/>
    <w:rsid w:val="00FD2820"/>
    <w:rsid w:val="00FF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5E55885"/>
  <w15:docId w15:val="{7CCA2E35-9611-43DB-A176-7748D063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F9"/>
    <w:rPr>
      <w:sz w:val="24"/>
      <w:szCs w:val="24"/>
    </w:rPr>
  </w:style>
  <w:style w:type="paragraph" w:styleId="Heading1">
    <w:name w:val="heading 1"/>
    <w:basedOn w:val="Normal"/>
    <w:next w:val="Normal"/>
    <w:link w:val="Heading1Char"/>
    <w:uiPriority w:val="99"/>
    <w:qFormat/>
    <w:rsid w:val="00B556F9"/>
    <w:pPr>
      <w:keepNext/>
      <w:outlineLvl w:val="0"/>
    </w:pPr>
    <w:rPr>
      <w:b/>
      <w:bCs/>
      <w:sz w:val="28"/>
    </w:rPr>
  </w:style>
  <w:style w:type="paragraph" w:styleId="Heading2">
    <w:name w:val="heading 2"/>
    <w:basedOn w:val="Normal"/>
    <w:next w:val="Normal"/>
    <w:link w:val="Heading2Char"/>
    <w:uiPriority w:val="99"/>
    <w:qFormat/>
    <w:rsid w:val="00B556F9"/>
    <w:pPr>
      <w:keepNext/>
      <w:outlineLvl w:val="1"/>
    </w:pPr>
    <w:rPr>
      <w:b/>
      <w:bCs/>
    </w:rPr>
  </w:style>
  <w:style w:type="paragraph" w:styleId="Heading3">
    <w:name w:val="heading 3"/>
    <w:basedOn w:val="Normal"/>
    <w:next w:val="Normal"/>
    <w:link w:val="Heading3Char"/>
    <w:uiPriority w:val="99"/>
    <w:qFormat/>
    <w:rsid w:val="00B556F9"/>
    <w:pPr>
      <w:keepNext/>
      <w:outlineLvl w:val="2"/>
    </w:pPr>
    <w:rPr>
      <w:b/>
      <w:bCs/>
      <w:sz w:val="16"/>
    </w:rPr>
  </w:style>
  <w:style w:type="paragraph" w:styleId="Heading4">
    <w:name w:val="heading 4"/>
    <w:basedOn w:val="Normal"/>
    <w:next w:val="Normal"/>
    <w:link w:val="Heading4Char"/>
    <w:uiPriority w:val="99"/>
    <w:qFormat/>
    <w:rsid w:val="00B556F9"/>
    <w:pPr>
      <w:keepNext/>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08A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A08A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A08AA"/>
    <w:rPr>
      <w:rFonts w:ascii="Cambria" w:eastAsia="Times New Roman" w:hAnsi="Cambria" w:cs="Times New Roman"/>
      <w:b/>
      <w:bCs/>
      <w:sz w:val="26"/>
      <w:szCs w:val="26"/>
    </w:rPr>
  </w:style>
  <w:style w:type="character" w:customStyle="1" w:styleId="Heading4Char">
    <w:name w:val="Heading 4 Char"/>
    <w:link w:val="Heading4"/>
    <w:uiPriority w:val="9"/>
    <w:semiHidden/>
    <w:rsid w:val="002A08AA"/>
    <w:rPr>
      <w:rFonts w:ascii="Calibri" w:eastAsia="Times New Roman" w:hAnsi="Calibri" w:cs="Times New Roman"/>
      <w:b/>
      <w:bCs/>
      <w:sz w:val="28"/>
      <w:szCs w:val="28"/>
    </w:rPr>
  </w:style>
  <w:style w:type="paragraph" w:styleId="Caption">
    <w:name w:val="caption"/>
    <w:basedOn w:val="Normal"/>
    <w:next w:val="Normal"/>
    <w:uiPriority w:val="99"/>
    <w:qFormat/>
    <w:rsid w:val="00B556F9"/>
    <w:rPr>
      <w:b/>
      <w:bCs/>
      <w:sz w:val="28"/>
    </w:rPr>
  </w:style>
  <w:style w:type="paragraph" w:styleId="Header">
    <w:name w:val="header"/>
    <w:basedOn w:val="Normal"/>
    <w:link w:val="HeaderChar"/>
    <w:uiPriority w:val="99"/>
    <w:rsid w:val="001D27D9"/>
    <w:pPr>
      <w:tabs>
        <w:tab w:val="center" w:pos="4320"/>
        <w:tab w:val="right" w:pos="8640"/>
      </w:tabs>
    </w:pPr>
  </w:style>
  <w:style w:type="character" w:customStyle="1" w:styleId="HeaderChar">
    <w:name w:val="Header Char"/>
    <w:link w:val="Header"/>
    <w:uiPriority w:val="99"/>
    <w:locked/>
    <w:rsid w:val="000B2AD4"/>
    <w:rPr>
      <w:rFonts w:cs="Times New Roman"/>
      <w:sz w:val="24"/>
      <w:szCs w:val="24"/>
    </w:rPr>
  </w:style>
  <w:style w:type="paragraph" w:styleId="Footer">
    <w:name w:val="footer"/>
    <w:basedOn w:val="Normal"/>
    <w:link w:val="FooterChar"/>
    <w:uiPriority w:val="99"/>
    <w:rsid w:val="001D27D9"/>
    <w:pPr>
      <w:tabs>
        <w:tab w:val="center" w:pos="4320"/>
        <w:tab w:val="right" w:pos="8640"/>
      </w:tabs>
    </w:pPr>
  </w:style>
  <w:style w:type="character" w:customStyle="1" w:styleId="FooterChar">
    <w:name w:val="Footer Char"/>
    <w:link w:val="Footer"/>
    <w:uiPriority w:val="99"/>
    <w:locked/>
    <w:rsid w:val="0041315C"/>
    <w:rPr>
      <w:rFonts w:cs="Times New Roman"/>
      <w:sz w:val="24"/>
      <w:szCs w:val="24"/>
    </w:rPr>
  </w:style>
  <w:style w:type="paragraph" w:styleId="ListParagraph">
    <w:name w:val="List Paragraph"/>
    <w:basedOn w:val="Normal"/>
    <w:uiPriority w:val="34"/>
    <w:qFormat/>
    <w:rsid w:val="004A2987"/>
    <w:pPr>
      <w:ind w:left="720"/>
    </w:pPr>
  </w:style>
  <w:style w:type="paragraph" w:styleId="BalloonText">
    <w:name w:val="Balloon Text"/>
    <w:basedOn w:val="Normal"/>
    <w:link w:val="BalloonTextChar"/>
    <w:uiPriority w:val="99"/>
    <w:semiHidden/>
    <w:unhideWhenUsed/>
    <w:rsid w:val="00BA6B73"/>
    <w:rPr>
      <w:rFonts w:ascii="Tahoma" w:hAnsi="Tahoma" w:cs="Tahoma"/>
      <w:sz w:val="16"/>
      <w:szCs w:val="16"/>
    </w:rPr>
  </w:style>
  <w:style w:type="character" w:customStyle="1" w:styleId="BalloonTextChar">
    <w:name w:val="Balloon Text Char"/>
    <w:link w:val="BalloonText"/>
    <w:uiPriority w:val="99"/>
    <w:semiHidden/>
    <w:rsid w:val="00BA6B73"/>
    <w:rPr>
      <w:rFonts w:ascii="Tahoma" w:hAnsi="Tahoma" w:cs="Tahoma"/>
      <w:sz w:val="16"/>
      <w:szCs w:val="16"/>
    </w:rPr>
  </w:style>
  <w:style w:type="table" w:styleId="TableGrid">
    <w:name w:val="Table Grid"/>
    <w:basedOn w:val="TableNormal"/>
    <w:uiPriority w:val="39"/>
    <w:rsid w:val="00D8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37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a%20Ferrer\Documents\City%20of%20Parkland\Stationary\Memorandu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Template</Template>
  <TotalTime>1</TotalTime>
  <Pages>2</Pages>
  <Words>439</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Background Authorization Form</vt:lpstr>
    </vt:vector>
  </TitlesOfParts>
  <Company>City of Parkland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Authorization Form</dc:title>
  <dc:creator>Luis Ferrer</dc:creator>
  <cp:lastModifiedBy>Jackie Wehmeyer</cp:lastModifiedBy>
  <cp:revision>3</cp:revision>
  <cp:lastPrinted>2021-02-23T20:55:00Z</cp:lastPrinted>
  <dcterms:created xsi:type="dcterms:W3CDTF">2021-05-13T13:34:00Z</dcterms:created>
  <dcterms:modified xsi:type="dcterms:W3CDTF">2021-05-13T13:35:00Z</dcterms:modified>
</cp:coreProperties>
</file>