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F2C" w14:textId="5870803A" w:rsidR="00205E38" w:rsidRDefault="00C43460" w:rsidP="00CB66CE">
      <w:pPr>
        <w:pStyle w:val="Heading2"/>
      </w:pPr>
      <w:r>
        <w:t>Messages to promote</w:t>
      </w:r>
    </w:p>
    <w:p w14:paraId="6EF427D4" w14:textId="0D048818" w:rsidR="00CB66CE" w:rsidRPr="00CB66CE" w:rsidRDefault="00CB66CE" w:rsidP="00CB66CE">
      <w:pPr>
        <w:pStyle w:val="Heading3"/>
      </w:pPr>
      <w:r>
        <w:t>Suicide</w:t>
      </w:r>
    </w:p>
    <w:p w14:paraId="761C2D50" w14:textId="0E6A6456" w:rsidR="00C43460" w:rsidRDefault="008D5970">
      <w:pPr>
        <w:rPr>
          <w:b/>
          <w:bCs/>
        </w:rPr>
      </w:pPr>
      <w:r>
        <w:rPr>
          <w:b/>
          <w:bCs/>
        </w:rPr>
        <w:t>Warning Signs</w:t>
      </w:r>
    </w:p>
    <w:p w14:paraId="1D34863D" w14:textId="77777777" w:rsidR="008D5970" w:rsidRPr="008D5970" w:rsidRDefault="008D5970" w:rsidP="008D5970">
      <w:r w:rsidRPr="008D5970">
        <w:t>There is often not a single cause of suicide. For many people, it is the result of multiple stressors and health issues. Learn the warning signs, and if you or someone you know may be at risk of suicide, get help immediately.</w:t>
      </w:r>
    </w:p>
    <w:p w14:paraId="030EA017" w14:textId="77777777" w:rsidR="008D5970" w:rsidRPr="008D5970" w:rsidRDefault="008D5970" w:rsidP="008D5970">
      <w:r w:rsidRPr="008D5970">
        <w:t>Many people who die by suicide show one or more warning signs, often through what they say or do. Here are some warning signs:</w:t>
      </w:r>
    </w:p>
    <w:p w14:paraId="6320423C" w14:textId="77777777" w:rsidR="008D5970" w:rsidRPr="008D5970" w:rsidRDefault="008D5970" w:rsidP="008D5970">
      <w:r w:rsidRPr="008D5970">
        <w:t>Talk: a person talks about feeling hopeless or trapped, feeling like a burden, having no reason to live</w:t>
      </w:r>
    </w:p>
    <w:p w14:paraId="6799D442" w14:textId="77777777" w:rsidR="008D5970" w:rsidRPr="008D5970" w:rsidRDefault="008D5970" w:rsidP="008D5970">
      <w:r w:rsidRPr="008D5970">
        <w:t>Behavior: change in behavior, increased drug or alcohol use, searching for suicide methods, withdrawing from people or activities, sleeping too much or too little, aggression</w:t>
      </w:r>
    </w:p>
    <w:p w14:paraId="1370DE5E" w14:textId="11B0AD87" w:rsidR="008D5970" w:rsidRDefault="008D5970" w:rsidP="008D5970">
      <w:r w:rsidRPr="008D5970">
        <w:t>Mood: depressed, anxious, lose interest in doing things, irritable, humiliated, ashamed and agitated</w:t>
      </w:r>
    </w:p>
    <w:p w14:paraId="41FDDBC0" w14:textId="42E42812" w:rsidR="008D5970" w:rsidRDefault="008D5970" w:rsidP="008D5970"/>
    <w:p w14:paraId="45E213C7" w14:textId="7AED6A62" w:rsidR="008D5970" w:rsidRDefault="008D5970" w:rsidP="008D5970">
      <w:pPr>
        <w:rPr>
          <w:b/>
          <w:bCs/>
        </w:rPr>
      </w:pPr>
      <w:r>
        <w:rPr>
          <w:b/>
          <w:bCs/>
        </w:rPr>
        <w:t xml:space="preserve">Positive – </w:t>
      </w:r>
      <w:r w:rsidR="00CB66CE">
        <w:rPr>
          <w:b/>
          <w:bCs/>
        </w:rPr>
        <w:t>Treatment is possible</w:t>
      </w:r>
    </w:p>
    <w:p w14:paraId="25FC1D3F" w14:textId="48F81267" w:rsidR="008D5970" w:rsidRDefault="008D5970" w:rsidP="008D5970">
      <w:r w:rsidRPr="008D5970">
        <w:t>Suicide can be prevented. You can help yourself and others. Know the risk factors, recognize the warning signs and reach out to get help before and during a crisis.</w:t>
      </w:r>
    </w:p>
    <w:p w14:paraId="6FE6C89D" w14:textId="77777777" w:rsidR="008D5970" w:rsidRPr="008D5970" w:rsidRDefault="008D5970" w:rsidP="008D5970"/>
    <w:p w14:paraId="7856EEC8" w14:textId="29013B50" w:rsidR="008D5970" w:rsidRDefault="008D5970" w:rsidP="008D5970">
      <w:pPr>
        <w:rPr>
          <w:b/>
          <w:bCs/>
        </w:rPr>
      </w:pPr>
      <w:r>
        <w:rPr>
          <w:b/>
          <w:bCs/>
        </w:rPr>
        <w:t>Get Involved</w:t>
      </w:r>
    </w:p>
    <w:p w14:paraId="0EA1C056" w14:textId="77777777" w:rsidR="008D5970" w:rsidRPr="008D5970" w:rsidRDefault="008D5970" w:rsidP="008D5970">
      <w:r w:rsidRPr="008D5970">
        <w:t>Learn the Signs - Take a few minutes to learn the warning signs of suicide.</w:t>
      </w:r>
    </w:p>
    <w:p w14:paraId="6854F88E" w14:textId="32D92F3E" w:rsidR="008D5970" w:rsidRPr="008D5970" w:rsidRDefault="008D5970" w:rsidP="008D5970">
      <w:r w:rsidRPr="008D5970">
        <w:t> Know How to Help - You CAN help. Know what to say and do if someone you care about is suicidal.</w:t>
      </w:r>
    </w:p>
    <w:p w14:paraId="3959ACAE" w14:textId="50F630C5" w:rsidR="008D5970" w:rsidRPr="008D5970" w:rsidRDefault="008D5970" w:rsidP="008D5970">
      <w:r w:rsidRPr="008D5970">
        <w:t> Practice Self-Care - Make mental wellness a priority in your life.</w:t>
      </w:r>
    </w:p>
    <w:p w14:paraId="4BA5CD59" w14:textId="0FB9DED8" w:rsidR="008D5970" w:rsidRPr="008D5970" w:rsidRDefault="008D5970" w:rsidP="008D5970">
      <w:r w:rsidRPr="008D5970">
        <w:t> Reach Out - Help is available and recovery is possible.</w:t>
      </w:r>
    </w:p>
    <w:p w14:paraId="1663587D" w14:textId="68A6BFCF" w:rsidR="008D5970" w:rsidRPr="008D5970" w:rsidRDefault="008D5970" w:rsidP="008D5970">
      <w:r w:rsidRPr="008D5970">
        <w:t xml:space="preserve"> Spread the Word - Talk to people about mental health and </w:t>
      </w:r>
      <w:proofErr w:type="spellStart"/>
      <w:r w:rsidRPr="008D5970">
        <w:t>well being</w:t>
      </w:r>
      <w:proofErr w:type="spellEnd"/>
      <w:r w:rsidRPr="008D5970">
        <w:t>. </w:t>
      </w:r>
    </w:p>
    <w:p w14:paraId="34C61A0D" w14:textId="60196301" w:rsidR="008D5970" w:rsidRPr="008D5970" w:rsidRDefault="008D5970" w:rsidP="008D5970">
      <w:r w:rsidRPr="008D5970">
        <w:t> Learn more at </w:t>
      </w:r>
      <w:hyperlink r:id="rId5" w:tgtFrame="_blank" w:history="1">
        <w:r w:rsidRPr="008D5970">
          <w:rPr>
            <w:rStyle w:val="Hyperlink"/>
          </w:rPr>
          <w:t>TAKE 5 TO SAVE LIVES</w:t>
        </w:r>
      </w:hyperlink>
    </w:p>
    <w:p w14:paraId="2F4D271B" w14:textId="3C7CD637" w:rsidR="008D5970" w:rsidRDefault="008D5970" w:rsidP="008D5970">
      <w:pPr>
        <w:rPr>
          <w:b/>
          <w:bCs/>
        </w:rPr>
      </w:pPr>
    </w:p>
    <w:p w14:paraId="1C32CC02" w14:textId="3051EC3A" w:rsidR="00CB66CE" w:rsidRDefault="00CB66CE" w:rsidP="00CB66CE">
      <w:pPr>
        <w:pStyle w:val="Heading3"/>
      </w:pPr>
      <w:r>
        <w:t>Mental Health</w:t>
      </w:r>
    </w:p>
    <w:p w14:paraId="181177F9" w14:textId="00FEF3C4" w:rsidR="00CB66CE" w:rsidRDefault="00CB66CE" w:rsidP="008D5970">
      <w:pPr>
        <w:rPr>
          <w:b/>
          <w:bCs/>
        </w:rPr>
      </w:pPr>
      <w:r>
        <w:rPr>
          <w:b/>
          <w:bCs/>
        </w:rPr>
        <w:t xml:space="preserve">Mental Health During COVID </w:t>
      </w:r>
    </w:p>
    <w:p w14:paraId="4FDA5688" w14:textId="0D4F3695" w:rsidR="00CB66CE" w:rsidRDefault="00CB66CE" w:rsidP="008D5970">
      <w:pPr>
        <w:rPr>
          <w:b/>
          <w:bCs/>
        </w:rPr>
      </w:pPr>
    </w:p>
    <w:p w14:paraId="73BF188B" w14:textId="029BFE50" w:rsidR="00CB66CE" w:rsidRDefault="00CB66CE" w:rsidP="008D5970">
      <w:pPr>
        <w:rPr>
          <w:b/>
          <w:bCs/>
        </w:rPr>
      </w:pPr>
      <w:r w:rsidRPr="00CB66CE">
        <w:rPr>
          <w:b/>
          <w:bCs/>
        </w:rPr>
        <w:t>Compassion, Mindfulness and Radical Self Care</w:t>
      </w:r>
    </w:p>
    <w:p w14:paraId="3577FD22" w14:textId="5736D26D" w:rsidR="00ED7B44" w:rsidRDefault="00ED7B44" w:rsidP="008D5970">
      <w:pPr>
        <w:rPr>
          <w:b/>
          <w:bCs/>
        </w:rPr>
      </w:pPr>
    </w:p>
    <w:p w14:paraId="2297FD61" w14:textId="62E0250A" w:rsidR="008D5970" w:rsidRPr="008D5970" w:rsidRDefault="00ED7B44">
      <w:pPr>
        <w:rPr>
          <w:b/>
          <w:bCs/>
        </w:rPr>
      </w:pPr>
      <w:r>
        <w:rPr>
          <w:b/>
          <w:bCs/>
        </w:rPr>
        <w:t>Hope in the face of uncertainty</w:t>
      </w:r>
    </w:p>
    <w:p w14:paraId="4300583F" w14:textId="0CEA9ABD" w:rsidR="00C43460" w:rsidRDefault="00C43460" w:rsidP="00CB66CE">
      <w:pPr>
        <w:pStyle w:val="Heading2"/>
      </w:pPr>
      <w:r>
        <w:lastRenderedPageBreak/>
        <w:t>Local orgs to promote</w:t>
      </w:r>
    </w:p>
    <w:p w14:paraId="12B8DE92" w14:textId="77777777" w:rsidR="008D5970" w:rsidRDefault="008D5970" w:rsidP="008D5970">
      <w:pPr>
        <w:pStyle w:val="ListParagraph"/>
        <w:numPr>
          <w:ilvl w:val="0"/>
          <w:numId w:val="2"/>
        </w:numPr>
      </w:pPr>
      <w:r w:rsidRPr="008D5970">
        <w:t>Vermont </w:t>
      </w:r>
      <w:hyperlink r:id="rId6" w:tgtFrame="_blank" w:history="1">
        <w:r w:rsidRPr="008D5970">
          <w:rPr>
            <w:rStyle w:val="Hyperlink"/>
          </w:rPr>
          <w:t>2-1-1(link is external) — </w:t>
        </w:r>
      </w:hyperlink>
      <w:r w:rsidRPr="008D5970">
        <w:t>— Provides information and connections to treatment through the state's crisis services.</w:t>
      </w:r>
      <w:r>
        <w:t xml:space="preserve"> </w:t>
      </w:r>
      <w:r w:rsidRPr="008D5970">
        <w:t>Call 2-1-1</w:t>
      </w:r>
    </w:p>
    <w:p w14:paraId="787BB3A9" w14:textId="12103473" w:rsidR="008D5970" w:rsidRPr="008D5970" w:rsidRDefault="008D5970" w:rsidP="008D5970">
      <w:pPr>
        <w:pStyle w:val="ListParagraph"/>
        <w:numPr>
          <w:ilvl w:val="0"/>
          <w:numId w:val="2"/>
        </w:numPr>
      </w:pPr>
      <w:r w:rsidRPr="008D5970">
        <w:t>Find a </w:t>
      </w:r>
      <w:hyperlink r:id="rId7" w:tgtFrame="_blank" w:history="1">
        <w:r w:rsidRPr="008D5970">
          <w:rPr>
            <w:rStyle w:val="Hyperlink"/>
          </w:rPr>
          <w:t>Designated Agency for Mental Health</w:t>
        </w:r>
      </w:hyperlink>
      <w:r w:rsidRPr="008D5970">
        <w:t> in your Vermont county.</w:t>
      </w:r>
    </w:p>
    <w:p w14:paraId="43A52256" w14:textId="31230985" w:rsidR="00C43460" w:rsidRDefault="00C43460"/>
    <w:p w14:paraId="283109B6" w14:textId="540BF782" w:rsidR="00C43460" w:rsidRDefault="00C43460" w:rsidP="00CB66CE">
      <w:pPr>
        <w:pStyle w:val="Heading2"/>
      </w:pPr>
      <w:r>
        <w:t>National orgs to promote</w:t>
      </w:r>
    </w:p>
    <w:p w14:paraId="66473674" w14:textId="396BBAB5" w:rsidR="008D5970" w:rsidRDefault="008D5970" w:rsidP="008D5970">
      <w:pPr>
        <w:pStyle w:val="ListParagraph"/>
        <w:numPr>
          <w:ilvl w:val="0"/>
          <w:numId w:val="1"/>
        </w:numPr>
      </w:pPr>
      <w:hyperlink r:id="rId8" w:tgtFrame="_blank" w:history="1">
        <w:r w:rsidRPr="008D5970">
          <w:rPr>
            <w:rStyle w:val="Hyperlink"/>
          </w:rPr>
          <w:t>National Suicide Prevention Lifeline (link is external)</w:t>
        </w:r>
      </w:hyperlink>
      <w:r w:rsidRPr="008D5970">
        <w:t>— Free and confidential support for people in distress.</w:t>
      </w:r>
      <w:r>
        <w:t xml:space="preserve"> </w:t>
      </w:r>
      <w:r w:rsidRPr="008D5970">
        <w:t>Call 1-800-273-TALK (8255)</w:t>
      </w:r>
    </w:p>
    <w:p w14:paraId="5235966B" w14:textId="77777777" w:rsidR="008D5970" w:rsidRDefault="008D5970" w:rsidP="008D5970">
      <w:pPr>
        <w:pStyle w:val="ListParagraph"/>
        <w:numPr>
          <w:ilvl w:val="0"/>
          <w:numId w:val="1"/>
        </w:numPr>
      </w:pPr>
      <w:hyperlink r:id="rId9" w:tgtFrame="_blank" w:history="1">
        <w:r w:rsidRPr="008D5970">
          <w:rPr>
            <w:rStyle w:val="Hyperlink"/>
          </w:rPr>
          <w:t>Crisis Text Line </w:t>
        </w:r>
      </w:hyperlink>
      <w:r w:rsidRPr="008D5970">
        <w:t>— A live, trained crisis counselor receives the text and responds quickly.</w:t>
      </w:r>
      <w:r w:rsidRPr="008D5970">
        <w:br/>
        <w:t>Text VT to 741741</w:t>
      </w:r>
    </w:p>
    <w:p w14:paraId="1F54CC27" w14:textId="77777777" w:rsidR="008D5970" w:rsidRDefault="008D5970" w:rsidP="008D5970">
      <w:pPr>
        <w:pStyle w:val="ListParagraph"/>
        <w:numPr>
          <w:ilvl w:val="0"/>
          <w:numId w:val="1"/>
        </w:numPr>
      </w:pPr>
      <w:hyperlink r:id="rId10" w:tgtFrame="_blank" w:history="1">
        <w:r w:rsidRPr="008D5970">
          <w:rPr>
            <w:rStyle w:val="Hyperlink"/>
          </w:rPr>
          <w:t>Veterans Crisis Line </w:t>
        </w:r>
      </w:hyperlink>
      <w:r w:rsidRPr="008D5970">
        <w:t>— Always available to talk or chat, both for crisis intervention and to support friends and loved ones.</w:t>
      </w:r>
      <w:r w:rsidRPr="008D5970">
        <w:br/>
        <w:t>Call 1-800-273-8255 Press 1 or Text 838255  or </w:t>
      </w:r>
      <w:hyperlink r:id="rId11" w:tgtFrame="_blank" w:history="1">
        <w:r w:rsidRPr="008D5970">
          <w:rPr>
            <w:rStyle w:val="Hyperlink"/>
          </w:rPr>
          <w:t>Chat online</w:t>
        </w:r>
      </w:hyperlink>
    </w:p>
    <w:p w14:paraId="678D7A65" w14:textId="77777777" w:rsidR="008D5970" w:rsidRDefault="008D5970" w:rsidP="008D5970">
      <w:pPr>
        <w:pStyle w:val="ListParagraph"/>
        <w:numPr>
          <w:ilvl w:val="0"/>
          <w:numId w:val="1"/>
        </w:numPr>
      </w:pPr>
      <w:hyperlink r:id="rId12" w:tgtFrame="_blank" w:history="1">
        <w:r w:rsidRPr="008D5970">
          <w:rPr>
            <w:rStyle w:val="Hyperlink"/>
          </w:rPr>
          <w:t>The Trevor Project</w:t>
        </w:r>
      </w:hyperlink>
      <w:r w:rsidRPr="008D5970">
        <w:t>— Counselors support LGBTQ+ youth 24/7. For people younger than age 25 in crisis, feeling suicidal, or in need of a safe and judgment-free place to talk.</w:t>
      </w:r>
      <w:r>
        <w:t xml:space="preserve"> </w:t>
      </w:r>
      <w:r w:rsidRPr="008D5970">
        <w:t>Call 1-866-488-7386, Text START to 678678, or </w:t>
      </w:r>
      <w:hyperlink r:id="rId13" w:tgtFrame="_blank" w:history="1">
        <w:r w:rsidRPr="008D5970">
          <w:rPr>
            <w:rStyle w:val="Hyperlink"/>
          </w:rPr>
          <w:t>Chat online(link is external)</w:t>
        </w:r>
      </w:hyperlink>
    </w:p>
    <w:p w14:paraId="6A231CA7" w14:textId="2BC2B459" w:rsidR="008D5970" w:rsidRDefault="008D5970" w:rsidP="008D5970">
      <w:pPr>
        <w:pStyle w:val="ListParagraph"/>
        <w:numPr>
          <w:ilvl w:val="0"/>
          <w:numId w:val="1"/>
        </w:numPr>
      </w:pPr>
      <w:hyperlink r:id="rId14" w:tgtFrame="_blank" w:history="1">
        <w:r w:rsidRPr="008D5970">
          <w:rPr>
            <w:rStyle w:val="Hyperlink"/>
          </w:rPr>
          <w:t>Trans Lifeline(link is external) </w:t>
        </w:r>
      </w:hyperlink>
      <w:r w:rsidRPr="008D5970">
        <w:t>— Trans-led organization that connects trans people to community, peer support, and resources one needs to survive and thrive.</w:t>
      </w:r>
      <w:r w:rsidRPr="008D5970">
        <w:br/>
        <w:t>Call 877-565-8860</w:t>
      </w:r>
    </w:p>
    <w:sectPr w:rsidR="008D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7505"/>
    <w:multiLevelType w:val="hybridMultilevel"/>
    <w:tmpl w:val="3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D2F1E"/>
    <w:multiLevelType w:val="multilevel"/>
    <w:tmpl w:val="82207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E54CBB"/>
    <w:multiLevelType w:val="hybridMultilevel"/>
    <w:tmpl w:val="F00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60"/>
    <w:rsid w:val="00205E38"/>
    <w:rsid w:val="008D5970"/>
    <w:rsid w:val="00C43460"/>
    <w:rsid w:val="00CA76B9"/>
    <w:rsid w:val="00CB66CE"/>
    <w:rsid w:val="00ED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A880"/>
  <w15:chartTrackingRefBased/>
  <w15:docId w15:val="{9AFDE45E-BEB9-4CA4-A29F-4F2E222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6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66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970"/>
    <w:rPr>
      <w:color w:val="0563C1" w:themeColor="hyperlink"/>
      <w:u w:val="single"/>
    </w:rPr>
  </w:style>
  <w:style w:type="character" w:styleId="UnresolvedMention">
    <w:name w:val="Unresolved Mention"/>
    <w:basedOn w:val="DefaultParagraphFont"/>
    <w:uiPriority w:val="99"/>
    <w:semiHidden/>
    <w:unhideWhenUsed/>
    <w:rsid w:val="008D5970"/>
    <w:rPr>
      <w:color w:val="605E5C"/>
      <w:shd w:val="clear" w:color="auto" w:fill="E1DFDD"/>
    </w:rPr>
  </w:style>
  <w:style w:type="paragraph" w:styleId="ListParagraph">
    <w:name w:val="List Paragraph"/>
    <w:basedOn w:val="Normal"/>
    <w:uiPriority w:val="34"/>
    <w:qFormat/>
    <w:rsid w:val="008D5970"/>
    <w:pPr>
      <w:ind w:left="720"/>
      <w:contextualSpacing/>
    </w:pPr>
  </w:style>
  <w:style w:type="character" w:customStyle="1" w:styleId="Heading2Char">
    <w:name w:val="Heading 2 Char"/>
    <w:basedOn w:val="DefaultParagraphFont"/>
    <w:link w:val="Heading2"/>
    <w:uiPriority w:val="9"/>
    <w:rsid w:val="00CB66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66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1279">
      <w:bodyDiv w:val="1"/>
      <w:marLeft w:val="0"/>
      <w:marRight w:val="0"/>
      <w:marTop w:val="0"/>
      <w:marBottom w:val="0"/>
      <w:divBdr>
        <w:top w:val="none" w:sz="0" w:space="0" w:color="auto"/>
        <w:left w:val="none" w:sz="0" w:space="0" w:color="auto"/>
        <w:bottom w:val="none" w:sz="0" w:space="0" w:color="auto"/>
        <w:right w:val="none" w:sz="0" w:space="0" w:color="auto"/>
      </w:divBdr>
      <w:divsChild>
        <w:div w:id="1706101082">
          <w:marLeft w:val="0"/>
          <w:marRight w:val="0"/>
          <w:marTop w:val="0"/>
          <w:marBottom w:val="0"/>
          <w:divBdr>
            <w:top w:val="none" w:sz="0" w:space="0" w:color="auto"/>
            <w:left w:val="none" w:sz="0" w:space="0" w:color="auto"/>
            <w:bottom w:val="none" w:sz="0" w:space="0" w:color="auto"/>
            <w:right w:val="none" w:sz="0" w:space="0" w:color="auto"/>
          </w:divBdr>
        </w:div>
        <w:div w:id="1199860124">
          <w:marLeft w:val="0"/>
          <w:marRight w:val="0"/>
          <w:marTop w:val="0"/>
          <w:marBottom w:val="0"/>
          <w:divBdr>
            <w:top w:val="none" w:sz="0" w:space="0" w:color="auto"/>
            <w:left w:val="none" w:sz="0" w:space="0" w:color="auto"/>
            <w:bottom w:val="none" w:sz="0" w:space="0" w:color="auto"/>
            <w:right w:val="none" w:sz="0" w:space="0" w:color="auto"/>
          </w:divBdr>
        </w:div>
        <w:div w:id="768235673">
          <w:marLeft w:val="0"/>
          <w:marRight w:val="0"/>
          <w:marTop w:val="0"/>
          <w:marBottom w:val="0"/>
          <w:divBdr>
            <w:top w:val="none" w:sz="0" w:space="0" w:color="auto"/>
            <w:left w:val="none" w:sz="0" w:space="0" w:color="auto"/>
            <w:bottom w:val="none" w:sz="0" w:space="0" w:color="auto"/>
            <w:right w:val="none" w:sz="0" w:space="0" w:color="auto"/>
          </w:divBdr>
        </w:div>
        <w:div w:id="95180002">
          <w:marLeft w:val="0"/>
          <w:marRight w:val="0"/>
          <w:marTop w:val="0"/>
          <w:marBottom w:val="0"/>
          <w:divBdr>
            <w:top w:val="none" w:sz="0" w:space="0" w:color="auto"/>
            <w:left w:val="none" w:sz="0" w:space="0" w:color="auto"/>
            <w:bottom w:val="none" w:sz="0" w:space="0" w:color="auto"/>
            <w:right w:val="none" w:sz="0" w:space="0" w:color="auto"/>
          </w:divBdr>
        </w:div>
        <w:div w:id="376012149">
          <w:marLeft w:val="0"/>
          <w:marRight w:val="0"/>
          <w:marTop w:val="0"/>
          <w:marBottom w:val="0"/>
          <w:divBdr>
            <w:top w:val="none" w:sz="0" w:space="0" w:color="auto"/>
            <w:left w:val="none" w:sz="0" w:space="0" w:color="auto"/>
            <w:bottom w:val="none" w:sz="0" w:space="0" w:color="auto"/>
            <w:right w:val="none" w:sz="0" w:space="0" w:color="auto"/>
          </w:divBdr>
        </w:div>
        <w:div w:id="462045841">
          <w:marLeft w:val="0"/>
          <w:marRight w:val="0"/>
          <w:marTop w:val="0"/>
          <w:marBottom w:val="0"/>
          <w:divBdr>
            <w:top w:val="none" w:sz="0" w:space="0" w:color="auto"/>
            <w:left w:val="none" w:sz="0" w:space="0" w:color="auto"/>
            <w:bottom w:val="none" w:sz="0" w:space="0" w:color="auto"/>
            <w:right w:val="none" w:sz="0" w:space="0" w:color="auto"/>
          </w:divBdr>
        </w:div>
        <w:div w:id="1603685461">
          <w:marLeft w:val="0"/>
          <w:marRight w:val="0"/>
          <w:marTop w:val="0"/>
          <w:marBottom w:val="0"/>
          <w:divBdr>
            <w:top w:val="none" w:sz="0" w:space="0" w:color="auto"/>
            <w:left w:val="none" w:sz="0" w:space="0" w:color="auto"/>
            <w:bottom w:val="none" w:sz="0" w:space="0" w:color="auto"/>
            <w:right w:val="none" w:sz="0" w:space="0" w:color="auto"/>
          </w:divBdr>
        </w:div>
        <w:div w:id="1859201491">
          <w:marLeft w:val="0"/>
          <w:marRight w:val="0"/>
          <w:marTop w:val="0"/>
          <w:marBottom w:val="0"/>
          <w:divBdr>
            <w:top w:val="none" w:sz="0" w:space="0" w:color="auto"/>
            <w:left w:val="none" w:sz="0" w:space="0" w:color="auto"/>
            <w:bottom w:val="none" w:sz="0" w:space="0" w:color="auto"/>
            <w:right w:val="none" w:sz="0" w:space="0" w:color="auto"/>
          </w:divBdr>
        </w:div>
        <w:div w:id="275872709">
          <w:marLeft w:val="0"/>
          <w:marRight w:val="0"/>
          <w:marTop w:val="0"/>
          <w:marBottom w:val="0"/>
          <w:divBdr>
            <w:top w:val="none" w:sz="0" w:space="0" w:color="auto"/>
            <w:left w:val="none" w:sz="0" w:space="0" w:color="auto"/>
            <w:bottom w:val="none" w:sz="0" w:space="0" w:color="auto"/>
            <w:right w:val="none" w:sz="0" w:space="0" w:color="auto"/>
          </w:divBdr>
        </w:div>
        <w:div w:id="1468933385">
          <w:marLeft w:val="0"/>
          <w:marRight w:val="0"/>
          <w:marTop w:val="0"/>
          <w:marBottom w:val="0"/>
          <w:divBdr>
            <w:top w:val="none" w:sz="0" w:space="0" w:color="auto"/>
            <w:left w:val="none" w:sz="0" w:space="0" w:color="auto"/>
            <w:bottom w:val="none" w:sz="0" w:space="0" w:color="auto"/>
            <w:right w:val="none" w:sz="0" w:space="0" w:color="auto"/>
          </w:divBdr>
        </w:div>
        <w:div w:id="1614941473">
          <w:marLeft w:val="0"/>
          <w:marRight w:val="0"/>
          <w:marTop w:val="0"/>
          <w:marBottom w:val="0"/>
          <w:divBdr>
            <w:top w:val="none" w:sz="0" w:space="0" w:color="auto"/>
            <w:left w:val="none" w:sz="0" w:space="0" w:color="auto"/>
            <w:bottom w:val="none" w:sz="0" w:space="0" w:color="auto"/>
            <w:right w:val="none" w:sz="0" w:space="0" w:color="auto"/>
          </w:divBdr>
        </w:div>
      </w:divsChild>
    </w:div>
    <w:div w:id="1050804338">
      <w:bodyDiv w:val="1"/>
      <w:marLeft w:val="0"/>
      <w:marRight w:val="0"/>
      <w:marTop w:val="0"/>
      <w:marBottom w:val="0"/>
      <w:divBdr>
        <w:top w:val="none" w:sz="0" w:space="0" w:color="auto"/>
        <w:left w:val="none" w:sz="0" w:space="0" w:color="auto"/>
        <w:bottom w:val="none" w:sz="0" w:space="0" w:color="auto"/>
        <w:right w:val="none" w:sz="0" w:space="0" w:color="auto"/>
      </w:divBdr>
      <w:divsChild>
        <w:div w:id="1050151304">
          <w:marLeft w:val="0"/>
          <w:marRight w:val="0"/>
          <w:marTop w:val="0"/>
          <w:marBottom w:val="0"/>
          <w:divBdr>
            <w:top w:val="none" w:sz="0" w:space="0" w:color="auto"/>
            <w:left w:val="none" w:sz="0" w:space="0" w:color="auto"/>
            <w:bottom w:val="none" w:sz="0" w:space="0" w:color="auto"/>
            <w:right w:val="none" w:sz="0" w:space="0" w:color="auto"/>
          </w:divBdr>
        </w:div>
      </w:divsChild>
    </w:div>
    <w:div w:id="1309284672">
      <w:bodyDiv w:val="1"/>
      <w:marLeft w:val="0"/>
      <w:marRight w:val="0"/>
      <w:marTop w:val="0"/>
      <w:marBottom w:val="0"/>
      <w:divBdr>
        <w:top w:val="none" w:sz="0" w:space="0" w:color="auto"/>
        <w:left w:val="none" w:sz="0" w:space="0" w:color="auto"/>
        <w:bottom w:val="none" w:sz="0" w:space="0" w:color="auto"/>
        <w:right w:val="none" w:sz="0" w:space="0" w:color="auto"/>
      </w:divBdr>
      <w:divsChild>
        <w:div w:id="1602028880">
          <w:marLeft w:val="0"/>
          <w:marRight w:val="0"/>
          <w:marTop w:val="0"/>
          <w:marBottom w:val="0"/>
          <w:divBdr>
            <w:top w:val="none" w:sz="0" w:space="0" w:color="auto"/>
            <w:left w:val="none" w:sz="0" w:space="0" w:color="auto"/>
            <w:bottom w:val="none" w:sz="0" w:space="0" w:color="auto"/>
            <w:right w:val="none" w:sz="0" w:space="0" w:color="auto"/>
          </w:divBdr>
        </w:div>
      </w:divsChild>
    </w:div>
    <w:div w:id="1552964262">
      <w:bodyDiv w:val="1"/>
      <w:marLeft w:val="0"/>
      <w:marRight w:val="0"/>
      <w:marTop w:val="0"/>
      <w:marBottom w:val="0"/>
      <w:divBdr>
        <w:top w:val="none" w:sz="0" w:space="0" w:color="auto"/>
        <w:left w:val="none" w:sz="0" w:space="0" w:color="auto"/>
        <w:bottom w:val="none" w:sz="0" w:space="0" w:color="auto"/>
        <w:right w:val="none" w:sz="0" w:space="0" w:color="auto"/>
      </w:divBdr>
    </w:div>
    <w:div w:id="1700855936">
      <w:bodyDiv w:val="1"/>
      <w:marLeft w:val="0"/>
      <w:marRight w:val="0"/>
      <w:marTop w:val="0"/>
      <w:marBottom w:val="0"/>
      <w:divBdr>
        <w:top w:val="none" w:sz="0" w:space="0" w:color="auto"/>
        <w:left w:val="none" w:sz="0" w:space="0" w:color="auto"/>
        <w:bottom w:val="none" w:sz="0" w:space="0" w:color="auto"/>
        <w:right w:val="none" w:sz="0" w:space="0" w:color="auto"/>
      </w:divBdr>
      <w:divsChild>
        <w:div w:id="257636978">
          <w:marLeft w:val="0"/>
          <w:marRight w:val="0"/>
          <w:marTop w:val="0"/>
          <w:marBottom w:val="0"/>
          <w:divBdr>
            <w:top w:val="none" w:sz="0" w:space="0" w:color="auto"/>
            <w:left w:val="none" w:sz="0" w:space="0" w:color="auto"/>
            <w:bottom w:val="none" w:sz="0" w:space="0" w:color="auto"/>
            <w:right w:val="none" w:sz="0" w:space="0" w:color="auto"/>
          </w:divBdr>
        </w:div>
        <w:div w:id="1123306136">
          <w:marLeft w:val="0"/>
          <w:marRight w:val="0"/>
          <w:marTop w:val="0"/>
          <w:marBottom w:val="0"/>
          <w:divBdr>
            <w:top w:val="none" w:sz="0" w:space="0" w:color="auto"/>
            <w:left w:val="none" w:sz="0" w:space="0" w:color="auto"/>
            <w:bottom w:val="none" w:sz="0" w:space="0" w:color="auto"/>
            <w:right w:val="none" w:sz="0" w:space="0" w:color="auto"/>
          </w:divBdr>
        </w:div>
        <w:div w:id="1356536837">
          <w:marLeft w:val="0"/>
          <w:marRight w:val="0"/>
          <w:marTop w:val="0"/>
          <w:marBottom w:val="0"/>
          <w:divBdr>
            <w:top w:val="none" w:sz="0" w:space="0" w:color="auto"/>
            <w:left w:val="none" w:sz="0" w:space="0" w:color="auto"/>
            <w:bottom w:val="none" w:sz="0" w:space="0" w:color="auto"/>
            <w:right w:val="none" w:sz="0" w:space="0" w:color="auto"/>
          </w:divBdr>
        </w:div>
        <w:div w:id="62267275">
          <w:marLeft w:val="0"/>
          <w:marRight w:val="0"/>
          <w:marTop w:val="0"/>
          <w:marBottom w:val="0"/>
          <w:divBdr>
            <w:top w:val="none" w:sz="0" w:space="0" w:color="auto"/>
            <w:left w:val="none" w:sz="0" w:space="0" w:color="auto"/>
            <w:bottom w:val="none" w:sz="0" w:space="0" w:color="auto"/>
            <w:right w:val="none" w:sz="0" w:space="0" w:color="auto"/>
          </w:divBdr>
        </w:div>
        <w:div w:id="893395368">
          <w:marLeft w:val="0"/>
          <w:marRight w:val="0"/>
          <w:marTop w:val="0"/>
          <w:marBottom w:val="0"/>
          <w:divBdr>
            <w:top w:val="none" w:sz="0" w:space="0" w:color="auto"/>
            <w:left w:val="none" w:sz="0" w:space="0" w:color="auto"/>
            <w:bottom w:val="none" w:sz="0" w:space="0" w:color="auto"/>
            <w:right w:val="none" w:sz="0" w:space="0" w:color="auto"/>
          </w:divBdr>
        </w:div>
        <w:div w:id="845941247">
          <w:marLeft w:val="0"/>
          <w:marRight w:val="0"/>
          <w:marTop w:val="0"/>
          <w:marBottom w:val="0"/>
          <w:divBdr>
            <w:top w:val="none" w:sz="0" w:space="0" w:color="auto"/>
            <w:left w:val="none" w:sz="0" w:space="0" w:color="auto"/>
            <w:bottom w:val="none" w:sz="0" w:space="0" w:color="auto"/>
            <w:right w:val="none" w:sz="0" w:space="0" w:color="auto"/>
          </w:divBdr>
        </w:div>
        <w:div w:id="278076149">
          <w:marLeft w:val="0"/>
          <w:marRight w:val="0"/>
          <w:marTop w:val="0"/>
          <w:marBottom w:val="0"/>
          <w:divBdr>
            <w:top w:val="none" w:sz="0" w:space="0" w:color="auto"/>
            <w:left w:val="none" w:sz="0" w:space="0" w:color="auto"/>
            <w:bottom w:val="none" w:sz="0" w:space="0" w:color="auto"/>
            <w:right w:val="none" w:sz="0" w:space="0" w:color="auto"/>
          </w:divBdr>
        </w:div>
        <w:div w:id="1044062201">
          <w:marLeft w:val="0"/>
          <w:marRight w:val="0"/>
          <w:marTop w:val="0"/>
          <w:marBottom w:val="0"/>
          <w:divBdr>
            <w:top w:val="none" w:sz="0" w:space="0" w:color="auto"/>
            <w:left w:val="none" w:sz="0" w:space="0" w:color="auto"/>
            <w:bottom w:val="none" w:sz="0" w:space="0" w:color="auto"/>
            <w:right w:val="none" w:sz="0" w:space="0" w:color="auto"/>
          </w:divBdr>
        </w:div>
        <w:div w:id="728958388">
          <w:marLeft w:val="0"/>
          <w:marRight w:val="0"/>
          <w:marTop w:val="0"/>
          <w:marBottom w:val="0"/>
          <w:divBdr>
            <w:top w:val="none" w:sz="0" w:space="0" w:color="auto"/>
            <w:left w:val="none" w:sz="0" w:space="0" w:color="auto"/>
            <w:bottom w:val="none" w:sz="0" w:space="0" w:color="auto"/>
            <w:right w:val="none" w:sz="0" w:space="0" w:color="auto"/>
          </w:divBdr>
        </w:div>
        <w:div w:id="1526823947">
          <w:marLeft w:val="0"/>
          <w:marRight w:val="0"/>
          <w:marTop w:val="0"/>
          <w:marBottom w:val="0"/>
          <w:divBdr>
            <w:top w:val="none" w:sz="0" w:space="0" w:color="auto"/>
            <w:left w:val="none" w:sz="0" w:space="0" w:color="auto"/>
            <w:bottom w:val="none" w:sz="0" w:space="0" w:color="auto"/>
            <w:right w:val="none" w:sz="0" w:space="0" w:color="auto"/>
          </w:divBdr>
        </w:div>
      </w:divsChild>
    </w:div>
    <w:div w:id="1985964792">
      <w:bodyDiv w:val="1"/>
      <w:marLeft w:val="0"/>
      <w:marRight w:val="0"/>
      <w:marTop w:val="0"/>
      <w:marBottom w:val="0"/>
      <w:divBdr>
        <w:top w:val="none" w:sz="0" w:space="0" w:color="auto"/>
        <w:left w:val="none" w:sz="0" w:space="0" w:color="auto"/>
        <w:bottom w:val="none" w:sz="0" w:space="0" w:color="auto"/>
        <w:right w:val="none" w:sz="0" w:space="0" w:color="auto"/>
      </w:divBdr>
      <w:divsChild>
        <w:div w:id="524759233">
          <w:marLeft w:val="0"/>
          <w:marRight w:val="0"/>
          <w:marTop w:val="0"/>
          <w:marBottom w:val="0"/>
          <w:divBdr>
            <w:top w:val="none" w:sz="0" w:space="0" w:color="auto"/>
            <w:left w:val="none" w:sz="0" w:space="0" w:color="auto"/>
            <w:bottom w:val="none" w:sz="0" w:space="0" w:color="auto"/>
            <w:right w:val="none" w:sz="0" w:space="0" w:color="auto"/>
          </w:divBdr>
        </w:div>
        <w:div w:id="1715883419">
          <w:marLeft w:val="0"/>
          <w:marRight w:val="0"/>
          <w:marTop w:val="0"/>
          <w:marBottom w:val="0"/>
          <w:divBdr>
            <w:top w:val="none" w:sz="0" w:space="0" w:color="auto"/>
            <w:left w:val="none" w:sz="0" w:space="0" w:color="auto"/>
            <w:bottom w:val="none" w:sz="0" w:space="0" w:color="auto"/>
            <w:right w:val="none" w:sz="0" w:space="0" w:color="auto"/>
          </w:divBdr>
        </w:div>
        <w:div w:id="1511722545">
          <w:marLeft w:val="0"/>
          <w:marRight w:val="0"/>
          <w:marTop w:val="0"/>
          <w:marBottom w:val="0"/>
          <w:divBdr>
            <w:top w:val="none" w:sz="0" w:space="0" w:color="auto"/>
            <w:left w:val="none" w:sz="0" w:space="0" w:color="auto"/>
            <w:bottom w:val="none" w:sz="0" w:space="0" w:color="auto"/>
            <w:right w:val="none" w:sz="0" w:space="0" w:color="auto"/>
          </w:divBdr>
        </w:div>
        <w:div w:id="1746032319">
          <w:marLeft w:val="0"/>
          <w:marRight w:val="0"/>
          <w:marTop w:val="0"/>
          <w:marBottom w:val="0"/>
          <w:divBdr>
            <w:top w:val="none" w:sz="0" w:space="0" w:color="auto"/>
            <w:left w:val="none" w:sz="0" w:space="0" w:color="auto"/>
            <w:bottom w:val="none" w:sz="0" w:space="0" w:color="auto"/>
            <w:right w:val="none" w:sz="0" w:space="0" w:color="auto"/>
          </w:divBdr>
        </w:div>
        <w:div w:id="2010327789">
          <w:marLeft w:val="0"/>
          <w:marRight w:val="0"/>
          <w:marTop w:val="0"/>
          <w:marBottom w:val="0"/>
          <w:divBdr>
            <w:top w:val="none" w:sz="0" w:space="0" w:color="auto"/>
            <w:left w:val="none" w:sz="0" w:space="0" w:color="auto"/>
            <w:bottom w:val="none" w:sz="0" w:space="0" w:color="auto"/>
            <w:right w:val="none" w:sz="0" w:space="0" w:color="auto"/>
          </w:divBdr>
        </w:div>
        <w:div w:id="1407604748">
          <w:marLeft w:val="0"/>
          <w:marRight w:val="0"/>
          <w:marTop w:val="0"/>
          <w:marBottom w:val="0"/>
          <w:divBdr>
            <w:top w:val="none" w:sz="0" w:space="0" w:color="auto"/>
            <w:left w:val="none" w:sz="0" w:space="0" w:color="auto"/>
            <w:bottom w:val="none" w:sz="0" w:space="0" w:color="auto"/>
            <w:right w:val="none" w:sz="0" w:space="0" w:color="auto"/>
          </w:divBdr>
        </w:div>
        <w:div w:id="1484464905">
          <w:marLeft w:val="0"/>
          <w:marRight w:val="0"/>
          <w:marTop w:val="0"/>
          <w:marBottom w:val="0"/>
          <w:divBdr>
            <w:top w:val="none" w:sz="0" w:space="0" w:color="auto"/>
            <w:left w:val="none" w:sz="0" w:space="0" w:color="auto"/>
            <w:bottom w:val="none" w:sz="0" w:space="0" w:color="auto"/>
            <w:right w:val="none" w:sz="0" w:space="0" w:color="auto"/>
          </w:divBdr>
        </w:div>
        <w:div w:id="585388057">
          <w:marLeft w:val="0"/>
          <w:marRight w:val="0"/>
          <w:marTop w:val="0"/>
          <w:marBottom w:val="0"/>
          <w:divBdr>
            <w:top w:val="none" w:sz="0" w:space="0" w:color="auto"/>
            <w:left w:val="none" w:sz="0" w:space="0" w:color="auto"/>
            <w:bottom w:val="none" w:sz="0" w:space="0" w:color="auto"/>
            <w:right w:val="none" w:sz="0" w:space="0" w:color="auto"/>
          </w:divBdr>
        </w:div>
        <w:div w:id="1549730727">
          <w:marLeft w:val="0"/>
          <w:marRight w:val="0"/>
          <w:marTop w:val="0"/>
          <w:marBottom w:val="0"/>
          <w:divBdr>
            <w:top w:val="none" w:sz="0" w:space="0" w:color="auto"/>
            <w:left w:val="none" w:sz="0" w:space="0" w:color="auto"/>
            <w:bottom w:val="none" w:sz="0" w:space="0" w:color="auto"/>
            <w:right w:val="none" w:sz="0" w:space="0" w:color="auto"/>
          </w:divBdr>
        </w:div>
        <w:div w:id="733354442">
          <w:marLeft w:val="0"/>
          <w:marRight w:val="0"/>
          <w:marTop w:val="0"/>
          <w:marBottom w:val="0"/>
          <w:divBdr>
            <w:top w:val="none" w:sz="0" w:space="0" w:color="auto"/>
            <w:left w:val="none" w:sz="0" w:space="0" w:color="auto"/>
            <w:bottom w:val="none" w:sz="0" w:space="0" w:color="auto"/>
            <w:right w:val="none" w:sz="0" w:space="0" w:color="auto"/>
          </w:divBdr>
        </w:div>
      </w:divsChild>
    </w:div>
    <w:div w:id="2033797103">
      <w:bodyDiv w:val="1"/>
      <w:marLeft w:val="0"/>
      <w:marRight w:val="0"/>
      <w:marTop w:val="0"/>
      <w:marBottom w:val="0"/>
      <w:divBdr>
        <w:top w:val="none" w:sz="0" w:space="0" w:color="auto"/>
        <w:left w:val="none" w:sz="0" w:space="0" w:color="auto"/>
        <w:bottom w:val="none" w:sz="0" w:space="0" w:color="auto"/>
        <w:right w:val="none" w:sz="0" w:space="0" w:color="auto"/>
      </w:divBdr>
      <w:divsChild>
        <w:div w:id="1194002865">
          <w:marLeft w:val="0"/>
          <w:marRight w:val="0"/>
          <w:marTop w:val="0"/>
          <w:marBottom w:val="0"/>
          <w:divBdr>
            <w:top w:val="none" w:sz="0" w:space="0" w:color="auto"/>
            <w:left w:val="none" w:sz="0" w:space="0" w:color="auto"/>
            <w:bottom w:val="none" w:sz="0" w:space="0" w:color="auto"/>
            <w:right w:val="none" w:sz="0" w:space="0" w:color="auto"/>
          </w:divBdr>
        </w:div>
        <w:div w:id="1427070429">
          <w:marLeft w:val="0"/>
          <w:marRight w:val="0"/>
          <w:marTop w:val="0"/>
          <w:marBottom w:val="0"/>
          <w:divBdr>
            <w:top w:val="none" w:sz="0" w:space="0" w:color="auto"/>
            <w:left w:val="none" w:sz="0" w:space="0" w:color="auto"/>
            <w:bottom w:val="none" w:sz="0" w:space="0" w:color="auto"/>
            <w:right w:val="none" w:sz="0" w:space="0" w:color="auto"/>
          </w:divBdr>
        </w:div>
        <w:div w:id="70126025">
          <w:marLeft w:val="0"/>
          <w:marRight w:val="0"/>
          <w:marTop w:val="0"/>
          <w:marBottom w:val="0"/>
          <w:divBdr>
            <w:top w:val="none" w:sz="0" w:space="0" w:color="auto"/>
            <w:left w:val="none" w:sz="0" w:space="0" w:color="auto"/>
            <w:bottom w:val="none" w:sz="0" w:space="0" w:color="auto"/>
            <w:right w:val="none" w:sz="0" w:space="0" w:color="auto"/>
          </w:divBdr>
        </w:div>
        <w:div w:id="1940213607">
          <w:marLeft w:val="0"/>
          <w:marRight w:val="0"/>
          <w:marTop w:val="0"/>
          <w:marBottom w:val="0"/>
          <w:divBdr>
            <w:top w:val="none" w:sz="0" w:space="0" w:color="auto"/>
            <w:left w:val="none" w:sz="0" w:space="0" w:color="auto"/>
            <w:bottom w:val="none" w:sz="0" w:space="0" w:color="auto"/>
            <w:right w:val="none" w:sz="0" w:space="0" w:color="auto"/>
          </w:divBdr>
        </w:div>
        <w:div w:id="1247574437">
          <w:marLeft w:val="0"/>
          <w:marRight w:val="0"/>
          <w:marTop w:val="0"/>
          <w:marBottom w:val="0"/>
          <w:divBdr>
            <w:top w:val="none" w:sz="0" w:space="0" w:color="auto"/>
            <w:left w:val="none" w:sz="0" w:space="0" w:color="auto"/>
            <w:bottom w:val="none" w:sz="0" w:space="0" w:color="auto"/>
            <w:right w:val="none" w:sz="0" w:space="0" w:color="auto"/>
          </w:divBdr>
        </w:div>
        <w:div w:id="1579897096">
          <w:marLeft w:val="0"/>
          <w:marRight w:val="0"/>
          <w:marTop w:val="0"/>
          <w:marBottom w:val="0"/>
          <w:divBdr>
            <w:top w:val="none" w:sz="0" w:space="0" w:color="auto"/>
            <w:left w:val="none" w:sz="0" w:space="0" w:color="auto"/>
            <w:bottom w:val="none" w:sz="0" w:space="0" w:color="auto"/>
            <w:right w:val="none" w:sz="0" w:space="0" w:color="auto"/>
          </w:divBdr>
        </w:div>
        <w:div w:id="1138033885">
          <w:marLeft w:val="0"/>
          <w:marRight w:val="0"/>
          <w:marTop w:val="0"/>
          <w:marBottom w:val="0"/>
          <w:divBdr>
            <w:top w:val="none" w:sz="0" w:space="0" w:color="auto"/>
            <w:left w:val="none" w:sz="0" w:space="0" w:color="auto"/>
            <w:bottom w:val="none" w:sz="0" w:space="0" w:color="auto"/>
            <w:right w:val="none" w:sz="0" w:space="0" w:color="auto"/>
          </w:divBdr>
        </w:div>
        <w:div w:id="279461297">
          <w:marLeft w:val="0"/>
          <w:marRight w:val="0"/>
          <w:marTop w:val="0"/>
          <w:marBottom w:val="0"/>
          <w:divBdr>
            <w:top w:val="none" w:sz="0" w:space="0" w:color="auto"/>
            <w:left w:val="none" w:sz="0" w:space="0" w:color="auto"/>
            <w:bottom w:val="none" w:sz="0" w:space="0" w:color="auto"/>
            <w:right w:val="none" w:sz="0" w:space="0" w:color="auto"/>
          </w:divBdr>
        </w:div>
        <w:div w:id="1120876974">
          <w:marLeft w:val="0"/>
          <w:marRight w:val="0"/>
          <w:marTop w:val="0"/>
          <w:marBottom w:val="0"/>
          <w:divBdr>
            <w:top w:val="none" w:sz="0" w:space="0" w:color="auto"/>
            <w:left w:val="none" w:sz="0" w:space="0" w:color="auto"/>
            <w:bottom w:val="none" w:sz="0" w:space="0" w:color="auto"/>
            <w:right w:val="none" w:sz="0" w:space="0" w:color="auto"/>
          </w:divBdr>
        </w:div>
        <w:div w:id="1324771337">
          <w:marLeft w:val="0"/>
          <w:marRight w:val="0"/>
          <w:marTop w:val="0"/>
          <w:marBottom w:val="0"/>
          <w:divBdr>
            <w:top w:val="none" w:sz="0" w:space="0" w:color="auto"/>
            <w:left w:val="none" w:sz="0" w:space="0" w:color="auto"/>
            <w:bottom w:val="none" w:sz="0" w:space="0" w:color="auto"/>
            <w:right w:val="none" w:sz="0" w:space="0" w:color="auto"/>
          </w:divBdr>
        </w:div>
        <w:div w:id="1387140651">
          <w:marLeft w:val="0"/>
          <w:marRight w:val="0"/>
          <w:marTop w:val="0"/>
          <w:marBottom w:val="0"/>
          <w:divBdr>
            <w:top w:val="none" w:sz="0" w:space="0" w:color="auto"/>
            <w:left w:val="none" w:sz="0" w:space="0" w:color="auto"/>
            <w:bottom w:val="none" w:sz="0" w:space="0" w:color="auto"/>
            <w:right w:val="none" w:sz="0" w:space="0" w:color="auto"/>
          </w:divBdr>
        </w:div>
      </w:divsChild>
    </w:div>
    <w:div w:id="21037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 TargetMode="External"/><Relationship Id="rId13" Type="http://schemas.openxmlformats.org/officeDocument/2006/relationships/hyperlink" Target="https://www.thetrevorproject.org/get-help-now/" TargetMode="External"/><Relationship Id="rId3" Type="http://schemas.openxmlformats.org/officeDocument/2006/relationships/settings" Target="settings.xml"/><Relationship Id="rId7" Type="http://schemas.openxmlformats.org/officeDocument/2006/relationships/hyperlink" Target="https://mentalhealth.vermont.gov/individuals-and-families/designated-and-specialized-service-agencies" TargetMode="External"/><Relationship Id="rId12" Type="http://schemas.openxmlformats.org/officeDocument/2006/relationships/hyperlink" Target="https://www.thetrevorproje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rmont211.org/" TargetMode="External"/><Relationship Id="rId11" Type="http://schemas.openxmlformats.org/officeDocument/2006/relationships/hyperlink" Target="https://www.veteranscrisisline.net/get-help/chat" TargetMode="External"/><Relationship Id="rId5" Type="http://schemas.openxmlformats.org/officeDocument/2006/relationships/hyperlink" Target="https://www.take5tosavelives.org/take-5-steps" TargetMode="External"/><Relationship Id="rId15" Type="http://schemas.openxmlformats.org/officeDocument/2006/relationships/fontTable" Target="fontTable.xml"/><Relationship Id="rId10" Type="http://schemas.openxmlformats.org/officeDocument/2006/relationships/hyperlink" Target="https://www.veteranscrisisline.net/" TargetMode="External"/><Relationship Id="rId4" Type="http://schemas.openxmlformats.org/officeDocument/2006/relationships/webSettings" Target="webSettings.xml"/><Relationship Id="rId9" Type="http://schemas.openxmlformats.org/officeDocument/2006/relationships/hyperlink" Target="https://www.crisistextline.org/" TargetMode="External"/><Relationship Id="rId14" Type="http://schemas.openxmlformats.org/officeDocument/2006/relationships/hyperlink" Target="https://www.trans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Breyer, Alexandra</dc:creator>
  <cp:keywords/>
  <dc:description/>
  <cp:lastModifiedBy>Breyer, Alexandra</cp:lastModifiedBy>
  <cp:revision>2</cp:revision>
  <dcterms:created xsi:type="dcterms:W3CDTF">2021-08-23T17:01:00Z</dcterms:created>
  <dcterms:modified xsi:type="dcterms:W3CDTF">2021-08-23T18:45:00Z</dcterms:modified>
</cp:coreProperties>
</file>