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82506" w14:textId="7738B1D4"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FRANKLIN TOWNSHIP LAND USE BOARD</w:t>
      </w:r>
    </w:p>
    <w:p w14:paraId="68F3F210" w14:textId="59459787" w:rsidR="00FC5162" w:rsidRDefault="291B6C7B" w:rsidP="00E16C7D">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 xml:space="preserve"> AGENDA</w:t>
      </w:r>
    </w:p>
    <w:p w14:paraId="5DD2F786" w14:textId="615E585A" w:rsidR="00E16C7D" w:rsidRPr="00E16C7D" w:rsidRDefault="00E16C7D" w:rsidP="00E16C7D">
      <w:pPr>
        <w:rPr>
          <w:rFonts w:ascii="Calibri" w:eastAsia="Calibri" w:hAnsi="Calibri" w:cs="Calibri"/>
          <w:b/>
          <w:color w:val="000000" w:themeColor="text1"/>
          <w:sz w:val="24"/>
          <w:szCs w:val="24"/>
        </w:rPr>
      </w:pP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t xml:space="preserve">    </w:t>
      </w:r>
      <w:r w:rsidR="007C789F">
        <w:rPr>
          <w:rFonts w:ascii="Calibri" w:eastAsia="Calibri" w:hAnsi="Calibri" w:cs="Calibri"/>
          <w:b/>
          <w:color w:val="000000" w:themeColor="text1"/>
          <w:sz w:val="24"/>
          <w:szCs w:val="24"/>
        </w:rPr>
        <w:t>FEBRUARY 22, 2023</w:t>
      </w:r>
      <w:bookmarkStart w:id="0" w:name="_GoBack"/>
      <w:bookmarkEnd w:id="0"/>
    </w:p>
    <w:p w14:paraId="128F36F0" w14:textId="7BE1F8DE"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7:30 PM</w:t>
      </w:r>
    </w:p>
    <w:p w14:paraId="0CBE317C" w14:textId="73258C3F" w:rsidR="00FC5162" w:rsidRPr="00661C1F" w:rsidRDefault="00661C1F" w:rsidP="291B6C7B">
      <w:pPr>
        <w:jc w:val="center"/>
        <w:rPr>
          <w:rFonts w:ascii="Calibri" w:eastAsia="Calibri" w:hAnsi="Calibri" w:cs="Calibri"/>
          <w:b/>
          <w:bCs/>
          <w:color w:val="000000" w:themeColor="text1"/>
          <w:sz w:val="24"/>
          <w:szCs w:val="24"/>
          <w:highlight w:val="yellow"/>
        </w:rPr>
      </w:pPr>
      <w:r w:rsidRPr="00661C1F">
        <w:rPr>
          <w:rFonts w:ascii="Calibri" w:eastAsia="Calibri" w:hAnsi="Calibri" w:cs="Calibri"/>
          <w:b/>
          <w:bCs/>
          <w:color w:val="000000" w:themeColor="text1"/>
          <w:sz w:val="24"/>
          <w:szCs w:val="24"/>
          <w:highlight w:val="yellow"/>
        </w:rPr>
        <w:t>CHANGE OF LOCATION</w:t>
      </w:r>
    </w:p>
    <w:p w14:paraId="028252F0" w14:textId="27BD3443" w:rsidR="00661C1F" w:rsidRPr="00661C1F" w:rsidRDefault="00661C1F" w:rsidP="291B6C7B">
      <w:pPr>
        <w:jc w:val="center"/>
        <w:rPr>
          <w:rFonts w:ascii="Calibri" w:eastAsia="Calibri" w:hAnsi="Calibri" w:cs="Calibri"/>
          <w:b/>
          <w:color w:val="000000" w:themeColor="text1"/>
          <w:sz w:val="24"/>
          <w:szCs w:val="24"/>
        </w:rPr>
      </w:pPr>
      <w:r w:rsidRPr="00661C1F">
        <w:rPr>
          <w:rFonts w:ascii="Calibri" w:eastAsia="Calibri" w:hAnsi="Calibri" w:cs="Calibri"/>
          <w:b/>
          <w:bCs/>
          <w:color w:val="000000" w:themeColor="text1"/>
          <w:sz w:val="24"/>
          <w:szCs w:val="24"/>
          <w:highlight w:val="yellow"/>
        </w:rPr>
        <w:t xml:space="preserve">The location of this meeting has been changed, the meeting will be held at the </w:t>
      </w:r>
      <w:r w:rsidRPr="00661C1F">
        <w:rPr>
          <w:rStyle w:val="normaltextrun"/>
          <w:b/>
          <w:highlight w:val="yellow"/>
        </w:rPr>
        <w:t>Quakertown Fire Company, 67 Quakertown Road, Pittstown, NJ</w:t>
      </w:r>
      <w:r>
        <w:rPr>
          <w:rStyle w:val="normaltextrun"/>
          <w:b/>
        </w:rPr>
        <w:t xml:space="preserve"> </w:t>
      </w:r>
    </w:p>
    <w:p w14:paraId="2EE2F5B0" w14:textId="48B07CD5"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Call to Order &amp; Open Public Meeting Statement</w:t>
      </w:r>
    </w:p>
    <w:p w14:paraId="6BE74D6E" w14:textId="66C40B81"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color w:val="000000" w:themeColor="text1"/>
          <w:sz w:val="24"/>
          <w:szCs w:val="24"/>
        </w:rPr>
        <w:t>Adequate notice of this meeting has been given in accordance with the Open Public Meetings Act in that a Notice was published in the Hunterdon County Democrat and the Express Times and the notice of this meeting was posted on the bulletin board in the Municipal Building.</w:t>
      </w:r>
    </w:p>
    <w:p w14:paraId="14B2461E" w14:textId="541F74A2"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Pledge of Allegiance</w:t>
      </w:r>
    </w:p>
    <w:p w14:paraId="77CF466D" w14:textId="47BAE567"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 xml:space="preserve">Roll Call </w:t>
      </w:r>
    </w:p>
    <w:p w14:paraId="176FCD29" w14:textId="5B52DE2C"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Approval of Minutes</w:t>
      </w:r>
    </w:p>
    <w:p w14:paraId="12F5F10F" w14:textId="5A6438D7"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Approval of Bills</w:t>
      </w:r>
    </w:p>
    <w:p w14:paraId="243A7BB3" w14:textId="3AA14209" w:rsidR="00FC5162" w:rsidRDefault="291B6C7B" w:rsidP="291B6C7B">
      <w:pPr>
        <w:rPr>
          <w:rFonts w:ascii="Calibri" w:eastAsia="Calibri" w:hAnsi="Calibri" w:cs="Calibri"/>
          <w:b/>
          <w:bCs/>
          <w:color w:val="000000" w:themeColor="text1"/>
          <w:sz w:val="24"/>
          <w:szCs w:val="24"/>
        </w:rPr>
      </w:pPr>
      <w:r w:rsidRPr="291B6C7B">
        <w:rPr>
          <w:rFonts w:ascii="Calibri" w:eastAsia="Calibri" w:hAnsi="Calibri" w:cs="Calibri"/>
          <w:b/>
          <w:bCs/>
          <w:color w:val="000000" w:themeColor="text1"/>
          <w:sz w:val="24"/>
          <w:szCs w:val="24"/>
        </w:rPr>
        <w:t>New Business</w:t>
      </w:r>
    </w:p>
    <w:p w14:paraId="5F63B161" w14:textId="1C1EE63D" w:rsidR="00E16C7D" w:rsidRPr="004445AD" w:rsidRDefault="00A958EC" w:rsidP="00C9641C">
      <w:pPr>
        <w:pStyle w:val="ListParagraph"/>
        <w:numPr>
          <w:ilvl w:val="0"/>
          <w:numId w:val="1"/>
        </w:numPr>
        <w:rPr>
          <w:rFonts w:ascii="Calibri" w:eastAsia="Calibri" w:hAnsi="Calibri" w:cs="Calibri"/>
          <w:bCs/>
          <w:color w:val="000000" w:themeColor="text1"/>
          <w:sz w:val="24"/>
          <w:szCs w:val="24"/>
        </w:rPr>
      </w:pPr>
      <w:r w:rsidRPr="00EF5BF9">
        <w:rPr>
          <w:rFonts w:ascii="Calibri" w:eastAsia="Calibri" w:hAnsi="Calibri" w:cs="Calibri"/>
          <w:b/>
          <w:color w:val="000000" w:themeColor="text1"/>
          <w:sz w:val="24"/>
          <w:szCs w:val="24"/>
        </w:rPr>
        <w:t xml:space="preserve"> </w:t>
      </w:r>
      <w:r w:rsidR="001A68D4">
        <w:rPr>
          <w:rFonts w:ascii="Calibri" w:eastAsia="Calibri" w:hAnsi="Calibri" w:cs="Calibri"/>
          <w:b/>
          <w:color w:val="000000" w:themeColor="text1"/>
          <w:sz w:val="24"/>
          <w:szCs w:val="24"/>
        </w:rPr>
        <w:t>4th</w:t>
      </w:r>
      <w:r w:rsidR="00EF5BF9" w:rsidRPr="00EF5BF9">
        <w:rPr>
          <w:rFonts w:ascii="Calibri" w:eastAsia="Calibri" w:hAnsi="Calibri" w:cs="Calibri"/>
          <w:b/>
          <w:color w:val="000000" w:themeColor="text1"/>
          <w:sz w:val="24"/>
          <w:szCs w:val="24"/>
        </w:rPr>
        <w:t xml:space="preserve"> </w:t>
      </w:r>
      <w:r w:rsidR="00C9641C" w:rsidRPr="00EF5BF9">
        <w:rPr>
          <w:rFonts w:ascii="Calibri" w:eastAsia="Calibri" w:hAnsi="Calibri" w:cs="Calibri"/>
          <w:b/>
          <w:color w:val="000000" w:themeColor="text1"/>
          <w:sz w:val="24"/>
          <w:szCs w:val="24"/>
        </w:rPr>
        <w:t>Hearing</w:t>
      </w:r>
      <w:r w:rsidR="00C9641C">
        <w:rPr>
          <w:rFonts w:ascii="Calibri" w:eastAsia="Calibri" w:hAnsi="Calibri" w:cs="Calibri"/>
          <w:b/>
          <w:color w:val="000000" w:themeColor="text1"/>
          <w:sz w:val="24"/>
          <w:szCs w:val="24"/>
        </w:rPr>
        <w:t xml:space="preserve">:  </w:t>
      </w:r>
      <w:r w:rsidR="00C9641C" w:rsidRPr="00D85FAF">
        <w:rPr>
          <w:rFonts w:ascii="Calibri" w:eastAsia="Calibri" w:hAnsi="Calibri" w:cs="Calibri"/>
          <w:color w:val="000000" w:themeColor="text1"/>
          <w:sz w:val="24"/>
          <w:szCs w:val="24"/>
        </w:rPr>
        <w:t xml:space="preserve">Application has been made by Quakertown Solar Farm II, LLC, Block 49, Lots 15 &amp;15.01, 967 Croton Road, Franklin Township, Hunterdon County.  The Land Use Board will consider the application for preliminary and final major site plan approval and lot consolidation approval to permit the construction of an approximately 10 MW dc utility-scale, grid-supply solar photovoltaic array.  </w:t>
      </w:r>
    </w:p>
    <w:p w14:paraId="17361E23" w14:textId="274BABE0" w:rsidR="00E16C7D" w:rsidRPr="00D85FAF" w:rsidRDefault="00E16C7D" w:rsidP="00D85FAF">
      <w:pPr>
        <w:rPr>
          <w:rFonts w:ascii="Calibri" w:eastAsia="Calibri" w:hAnsi="Calibri" w:cs="Calibri"/>
          <w:b/>
          <w:bCs/>
          <w:color w:val="000000" w:themeColor="text1"/>
          <w:sz w:val="24"/>
          <w:szCs w:val="24"/>
        </w:rPr>
      </w:pPr>
    </w:p>
    <w:p w14:paraId="5416A680" w14:textId="21641DB2" w:rsidR="00FC5162" w:rsidRPr="00E16C7D" w:rsidRDefault="291B6C7B" w:rsidP="00E16C7D">
      <w:pPr>
        <w:rPr>
          <w:rFonts w:ascii="Calibri" w:eastAsia="Calibri" w:hAnsi="Calibri" w:cs="Calibri"/>
          <w:color w:val="000000" w:themeColor="text1"/>
          <w:sz w:val="24"/>
          <w:szCs w:val="24"/>
        </w:rPr>
      </w:pPr>
      <w:r w:rsidRPr="00E16C7D">
        <w:rPr>
          <w:rFonts w:ascii="Calibri" w:eastAsia="Calibri" w:hAnsi="Calibri" w:cs="Calibri"/>
          <w:b/>
          <w:bCs/>
          <w:color w:val="000000" w:themeColor="text1"/>
          <w:sz w:val="24"/>
          <w:szCs w:val="24"/>
        </w:rPr>
        <w:t>Public Comment</w:t>
      </w:r>
    </w:p>
    <w:p w14:paraId="40716FAB" w14:textId="557BE63A"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Comments from the Land Use Board, Non-Agenda Items, Other Business to come before the board</w:t>
      </w:r>
    </w:p>
    <w:p w14:paraId="5FD49053" w14:textId="05008429" w:rsidR="00A8548C" w:rsidRPr="00A26158" w:rsidRDefault="291B6C7B" w:rsidP="291B6C7B">
      <w:pPr>
        <w:rPr>
          <w:rFonts w:ascii="Calibri" w:eastAsia="Calibri" w:hAnsi="Calibri" w:cs="Calibri"/>
          <w:b/>
          <w:bCs/>
          <w:color w:val="000000" w:themeColor="text1"/>
          <w:sz w:val="24"/>
          <w:szCs w:val="24"/>
        </w:rPr>
      </w:pPr>
      <w:r w:rsidRPr="291B6C7B">
        <w:rPr>
          <w:rFonts w:ascii="Calibri" w:eastAsia="Calibri" w:hAnsi="Calibri" w:cs="Calibri"/>
          <w:b/>
          <w:bCs/>
          <w:color w:val="000000" w:themeColor="text1"/>
          <w:sz w:val="24"/>
          <w:szCs w:val="24"/>
        </w:rPr>
        <w:t>Adjournment</w:t>
      </w:r>
    </w:p>
    <w:p w14:paraId="2C078E63" w14:textId="6C646A8F" w:rsidR="00FC5162" w:rsidRPr="00D85FAF" w:rsidRDefault="291B6C7B" w:rsidP="00D85FAF">
      <w:pPr>
        <w:rPr>
          <w:rFonts w:ascii="Calibri" w:eastAsia="Calibri" w:hAnsi="Calibri" w:cs="Calibri"/>
          <w:color w:val="000000" w:themeColor="text1"/>
          <w:sz w:val="24"/>
          <w:szCs w:val="24"/>
        </w:rPr>
      </w:pPr>
      <w:r w:rsidRPr="291B6C7B">
        <w:rPr>
          <w:rFonts w:ascii="Calibri" w:eastAsia="Calibri" w:hAnsi="Calibri" w:cs="Calibri"/>
          <w:color w:val="000000" w:themeColor="text1"/>
          <w:sz w:val="24"/>
          <w:szCs w:val="24"/>
        </w:rPr>
        <w:t>No new business after 10:00PM unless agreed to by the Board.  Any remaining items will be placed on the agenda for the next available meeting.  Information pertaining to any item on the agenda is available for public review at the Municipal Building during normal business hours.</w:t>
      </w:r>
    </w:p>
    <w:sectPr w:rsidR="00FC5162" w:rsidRPr="00D8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61"/>
    <w:multiLevelType w:val="hybridMultilevel"/>
    <w:tmpl w:val="AC7802D6"/>
    <w:lvl w:ilvl="0" w:tplc="04104C98">
      <w:start w:val="1"/>
      <w:numFmt w:val="decimal"/>
      <w:lvlText w:val="%1."/>
      <w:lvlJc w:val="left"/>
      <w:pPr>
        <w:ind w:left="720" w:hanging="360"/>
      </w:pPr>
      <w:rPr>
        <w:b/>
      </w:rPr>
    </w:lvl>
    <w:lvl w:ilvl="1" w:tplc="8BDCE82C">
      <w:start w:val="1"/>
      <w:numFmt w:val="lowerLetter"/>
      <w:lvlText w:val="%2."/>
      <w:lvlJc w:val="left"/>
      <w:pPr>
        <w:ind w:left="1440" w:hanging="360"/>
      </w:pPr>
    </w:lvl>
    <w:lvl w:ilvl="2" w:tplc="7C508654">
      <w:start w:val="1"/>
      <w:numFmt w:val="lowerRoman"/>
      <w:lvlText w:val="%3."/>
      <w:lvlJc w:val="right"/>
      <w:pPr>
        <w:ind w:left="2160" w:hanging="180"/>
      </w:pPr>
    </w:lvl>
    <w:lvl w:ilvl="3" w:tplc="A9AE0B5A">
      <w:start w:val="1"/>
      <w:numFmt w:val="decimal"/>
      <w:lvlText w:val="%4."/>
      <w:lvlJc w:val="left"/>
      <w:pPr>
        <w:ind w:left="2880" w:hanging="360"/>
      </w:pPr>
    </w:lvl>
    <w:lvl w:ilvl="4" w:tplc="D81416BA">
      <w:start w:val="1"/>
      <w:numFmt w:val="lowerLetter"/>
      <w:lvlText w:val="%5."/>
      <w:lvlJc w:val="left"/>
      <w:pPr>
        <w:ind w:left="3600" w:hanging="360"/>
      </w:pPr>
    </w:lvl>
    <w:lvl w:ilvl="5" w:tplc="5FAC9CC8">
      <w:start w:val="1"/>
      <w:numFmt w:val="lowerRoman"/>
      <w:lvlText w:val="%6."/>
      <w:lvlJc w:val="right"/>
      <w:pPr>
        <w:ind w:left="4320" w:hanging="180"/>
      </w:pPr>
    </w:lvl>
    <w:lvl w:ilvl="6" w:tplc="38A0C808">
      <w:start w:val="1"/>
      <w:numFmt w:val="decimal"/>
      <w:lvlText w:val="%7."/>
      <w:lvlJc w:val="left"/>
      <w:pPr>
        <w:ind w:left="5040" w:hanging="360"/>
      </w:pPr>
    </w:lvl>
    <w:lvl w:ilvl="7" w:tplc="51BC2218">
      <w:start w:val="1"/>
      <w:numFmt w:val="lowerLetter"/>
      <w:lvlText w:val="%8."/>
      <w:lvlJc w:val="left"/>
      <w:pPr>
        <w:ind w:left="5760" w:hanging="360"/>
      </w:pPr>
    </w:lvl>
    <w:lvl w:ilvl="8" w:tplc="7F9CFCE6">
      <w:start w:val="1"/>
      <w:numFmt w:val="lowerRoman"/>
      <w:lvlText w:val="%9."/>
      <w:lvlJc w:val="right"/>
      <w:pPr>
        <w:ind w:left="6480" w:hanging="180"/>
      </w:pPr>
    </w:lvl>
  </w:abstractNum>
  <w:abstractNum w:abstractNumId="1" w15:restartNumberingAfterBreak="0">
    <w:nsid w:val="430F6765"/>
    <w:multiLevelType w:val="hybridMultilevel"/>
    <w:tmpl w:val="EB8CE078"/>
    <w:lvl w:ilvl="0" w:tplc="D65A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B5203"/>
    <w:multiLevelType w:val="hybridMultilevel"/>
    <w:tmpl w:val="73F02BF2"/>
    <w:lvl w:ilvl="0" w:tplc="3784223A">
      <w:start w:val="1"/>
      <w:numFmt w:val="decimal"/>
      <w:lvlText w:val="%1."/>
      <w:lvlJc w:val="left"/>
      <w:pPr>
        <w:ind w:left="1080" w:hanging="360"/>
      </w:pPr>
      <w:rPr>
        <w:rFonts w:eastAsiaTheme="minorHAns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4A074E"/>
    <w:multiLevelType w:val="hybridMultilevel"/>
    <w:tmpl w:val="57A235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26717"/>
    <w:rsid w:val="001126AA"/>
    <w:rsid w:val="001A68D4"/>
    <w:rsid w:val="0039181C"/>
    <w:rsid w:val="004445AD"/>
    <w:rsid w:val="005034BE"/>
    <w:rsid w:val="00661C1F"/>
    <w:rsid w:val="007C4FB2"/>
    <w:rsid w:val="007C789F"/>
    <w:rsid w:val="0084436C"/>
    <w:rsid w:val="00860C4B"/>
    <w:rsid w:val="00A12248"/>
    <w:rsid w:val="00A26158"/>
    <w:rsid w:val="00A8548C"/>
    <w:rsid w:val="00A958EC"/>
    <w:rsid w:val="00C9641C"/>
    <w:rsid w:val="00CB2E50"/>
    <w:rsid w:val="00D43AB3"/>
    <w:rsid w:val="00D85FAF"/>
    <w:rsid w:val="00E136B5"/>
    <w:rsid w:val="00E16C7D"/>
    <w:rsid w:val="00E82280"/>
    <w:rsid w:val="00EA0EC6"/>
    <w:rsid w:val="00EB40C6"/>
    <w:rsid w:val="00EF5BF9"/>
    <w:rsid w:val="00F85520"/>
    <w:rsid w:val="00FC5162"/>
    <w:rsid w:val="0F826717"/>
    <w:rsid w:val="11CF41BC"/>
    <w:rsid w:val="291B6C7B"/>
    <w:rsid w:val="7A6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6717"/>
  <w15:chartTrackingRefBased/>
  <w15:docId w15:val="{3BAEF9E6-AE26-421E-8300-1B329981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112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4565">
      <w:bodyDiv w:val="1"/>
      <w:marLeft w:val="0"/>
      <w:marRight w:val="0"/>
      <w:marTop w:val="0"/>
      <w:marBottom w:val="0"/>
      <w:divBdr>
        <w:top w:val="none" w:sz="0" w:space="0" w:color="auto"/>
        <w:left w:val="none" w:sz="0" w:space="0" w:color="auto"/>
        <w:bottom w:val="none" w:sz="0" w:space="0" w:color="auto"/>
        <w:right w:val="none" w:sz="0" w:space="0" w:color="auto"/>
      </w:divBdr>
    </w:div>
    <w:div w:id="1259561762">
      <w:bodyDiv w:val="1"/>
      <w:marLeft w:val="0"/>
      <w:marRight w:val="0"/>
      <w:marTop w:val="0"/>
      <w:marBottom w:val="0"/>
      <w:divBdr>
        <w:top w:val="none" w:sz="0" w:space="0" w:color="auto"/>
        <w:left w:val="none" w:sz="0" w:space="0" w:color="auto"/>
        <w:bottom w:val="none" w:sz="0" w:space="0" w:color="auto"/>
        <w:right w:val="none" w:sz="0" w:space="0" w:color="auto"/>
      </w:divBdr>
    </w:div>
    <w:div w:id="18450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Innella, Catherine</cp:lastModifiedBy>
  <cp:revision>2</cp:revision>
  <dcterms:created xsi:type="dcterms:W3CDTF">2023-02-17T14:29:00Z</dcterms:created>
  <dcterms:modified xsi:type="dcterms:W3CDTF">2023-02-17T14:29:00Z</dcterms:modified>
</cp:coreProperties>
</file>