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4C" w:rsidRDefault="00093D18">
      <w:pPr>
        <w:pStyle w:val="Heading"/>
        <w:jc w:val="center"/>
        <w:rPr>
          <w:rFonts w:ascii="Times New Roman" w:hAnsi="Times New Roman"/>
          <w:b/>
          <w:bCs/>
          <w:sz w:val="24"/>
          <w:szCs w:val="24"/>
        </w:rPr>
      </w:pPr>
      <w:r>
        <w:rPr>
          <w:rFonts w:ascii="Times New Roman" w:hAnsi="Times New Roman"/>
          <w:b/>
          <w:bCs/>
          <w:sz w:val="24"/>
          <w:szCs w:val="24"/>
        </w:rPr>
        <w:t>NOTICE OF BOARD OF REVIEW</w:t>
      </w:r>
    </w:p>
    <w:p w:rsidR="004A354C" w:rsidRDefault="00093D18">
      <w:pPr>
        <w:jc w:val="center"/>
        <w:rPr>
          <w:rFonts w:ascii="Times New Roman" w:hAnsi="Times New Roman"/>
          <w:b/>
        </w:rPr>
      </w:pPr>
      <w:r>
        <w:rPr>
          <w:rFonts w:ascii="Times New Roman" w:hAnsi="Times New Roman"/>
          <w:b/>
        </w:rPr>
        <w:t>FOR THE</w:t>
      </w:r>
    </w:p>
    <w:p w:rsidR="004A354C" w:rsidRDefault="00093D18">
      <w:pPr>
        <w:jc w:val="center"/>
        <w:rPr>
          <w:rFonts w:ascii="Times New Roman" w:hAnsi="Times New Roman"/>
          <w:b/>
        </w:rPr>
      </w:pPr>
      <w:r>
        <w:rPr>
          <w:rFonts w:ascii="Times New Roman" w:hAnsi="Times New Roman"/>
          <w:b/>
        </w:rPr>
        <w:t>TOWN OF GOODRICH</w:t>
      </w:r>
    </w:p>
    <w:p w:rsidR="004A354C" w:rsidRDefault="004A354C">
      <w:pPr>
        <w:rPr>
          <w:rFonts w:ascii="Times New Roman" w:hAnsi="Times New Roman"/>
          <w:b/>
        </w:rPr>
      </w:pPr>
    </w:p>
    <w:p w:rsidR="004A354C" w:rsidRDefault="00093D18">
      <w:pPr>
        <w:rPr>
          <w:rFonts w:ascii="Times New Roman" w:hAnsi="Times New Roman"/>
        </w:rPr>
      </w:pPr>
      <w:r>
        <w:rPr>
          <w:rFonts w:ascii="Times New Roman" w:hAnsi="Times New Roman"/>
        </w:rPr>
        <w:t>STATE OF WISCONSIN</w:t>
      </w:r>
    </w:p>
    <w:p w:rsidR="004A354C" w:rsidRDefault="00093D18">
      <w:pPr>
        <w:rPr>
          <w:rFonts w:ascii="Times New Roman" w:hAnsi="Times New Roman"/>
        </w:rPr>
      </w:pPr>
      <w:r>
        <w:rPr>
          <w:rFonts w:ascii="Times New Roman" w:hAnsi="Times New Roman"/>
        </w:rPr>
        <w:t>Town of Goodrich</w:t>
      </w:r>
    </w:p>
    <w:p w:rsidR="004A354C" w:rsidRDefault="00093D18">
      <w:pPr>
        <w:rPr>
          <w:rFonts w:ascii="Times New Roman" w:hAnsi="Times New Roman"/>
        </w:rPr>
      </w:pPr>
      <w:r>
        <w:rPr>
          <w:rFonts w:ascii="Times New Roman" w:hAnsi="Times New Roman"/>
        </w:rPr>
        <w:t>Taylor County</w:t>
      </w:r>
    </w:p>
    <w:p w:rsidR="004A354C" w:rsidRDefault="004A354C">
      <w:pPr>
        <w:rPr>
          <w:rFonts w:ascii="Times New Roman" w:hAnsi="Times New Roman"/>
        </w:rPr>
      </w:pPr>
    </w:p>
    <w:p w:rsidR="004A354C" w:rsidRDefault="00093D18">
      <w:pPr>
        <w:rPr>
          <w:rFonts w:ascii="Times New Roman" w:hAnsi="Times New Roman"/>
        </w:rPr>
      </w:pPr>
      <w:r>
        <w:rPr>
          <w:rFonts w:ascii="Times New Roman" w:hAnsi="Times New Roman"/>
        </w:rPr>
        <w:tab/>
      </w:r>
    </w:p>
    <w:p w:rsidR="004A354C" w:rsidRDefault="00093D18">
      <w:pPr>
        <w:rPr>
          <w:rFonts w:hint="eastAsia"/>
        </w:rPr>
      </w:pPr>
      <w:r>
        <w:rPr>
          <w:rFonts w:ascii="Times New Roman" w:hAnsi="Times New Roman"/>
          <w:b/>
        </w:rPr>
        <w:tab/>
        <w:t>NOTICE IS HEREBY GIVEN</w:t>
      </w:r>
      <w:r>
        <w:rPr>
          <w:rFonts w:ascii="Times New Roman" w:hAnsi="Times New Roman"/>
        </w:rPr>
        <w:t xml:space="preserve"> that the Board of Review for the Town of Goodrich of Taylor County shall hold </w:t>
      </w:r>
      <w:proofErr w:type="spellStart"/>
      <w:r>
        <w:rPr>
          <w:rFonts w:ascii="Times New Roman" w:hAnsi="Times New Roman"/>
        </w:rPr>
        <w:t>it’s</w:t>
      </w:r>
      <w:proofErr w:type="spellEnd"/>
      <w:r>
        <w:rPr>
          <w:rFonts w:ascii="Times New Roman" w:hAnsi="Times New Roman"/>
        </w:rPr>
        <w:t xml:space="preserve"> first meeting on the </w:t>
      </w:r>
      <w:r w:rsidR="00C03C45">
        <w:rPr>
          <w:rFonts w:ascii="Times New Roman" w:hAnsi="Times New Roman"/>
          <w:b/>
          <w:bCs/>
          <w:u w:val="single"/>
        </w:rPr>
        <w:t>8</w:t>
      </w:r>
      <w:r>
        <w:rPr>
          <w:rFonts w:ascii="Times New Roman" w:hAnsi="Times New Roman"/>
          <w:b/>
          <w:bCs/>
          <w:u w:val="single"/>
          <w:vertAlign w:val="superscript"/>
        </w:rPr>
        <w:t>th</w:t>
      </w:r>
      <w:r w:rsidR="00C03C45">
        <w:rPr>
          <w:rFonts w:ascii="Times New Roman" w:hAnsi="Times New Roman"/>
          <w:b/>
          <w:bCs/>
          <w:u w:val="single"/>
        </w:rPr>
        <w:t xml:space="preserve"> day of May, 2024</w:t>
      </w:r>
      <w:r>
        <w:rPr>
          <w:rFonts w:ascii="Times New Roman" w:hAnsi="Times New Roman"/>
          <w:b/>
          <w:bCs/>
          <w:u w:val="single"/>
        </w:rPr>
        <w:t xml:space="preserve"> from 5:00 pm to 7:00 pm at the Goodrich Town Hall. </w:t>
      </w:r>
    </w:p>
    <w:p w:rsidR="004A354C" w:rsidRDefault="00093D18">
      <w:pPr>
        <w:rPr>
          <w:rFonts w:ascii="Times New Roman" w:hAnsi="Times New Roman"/>
        </w:rPr>
      </w:pPr>
      <w:r>
        <w:rPr>
          <w:rFonts w:ascii="Times New Roman" w:hAnsi="Times New Roman"/>
        </w:rPr>
        <w:t>Please be advised of the following requirements to appear before the Board of Review and procedural requirements if appearing before the Board:</w:t>
      </w:r>
    </w:p>
    <w:p w:rsidR="004A354C" w:rsidRDefault="00093D18">
      <w:pPr>
        <w:rPr>
          <w:rFonts w:ascii="Times New Roman" w:hAnsi="Times New Roman"/>
        </w:rPr>
      </w:pPr>
      <w:r>
        <w:rPr>
          <w:rFonts w:ascii="Times New Roman" w:hAnsi="Times New Roman"/>
        </w:rPr>
        <w:tab/>
        <w:t xml:space="preserve">  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w:t>
      </w:r>
    </w:p>
    <w:p w:rsidR="004A354C" w:rsidRDefault="00093D18">
      <w:pPr>
        <w:rPr>
          <w:rFonts w:ascii="Times New Roman" w:hAnsi="Times New Roman"/>
        </w:rPr>
      </w:pPr>
      <w:r>
        <w:rPr>
          <w:rFonts w:ascii="Times New Roman" w:hAnsi="Times New Roman"/>
        </w:rPr>
        <w:t>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rsidR="004A354C" w:rsidRDefault="00093D18">
      <w:pPr>
        <w:ind w:firstLine="720"/>
        <w:rPr>
          <w:rFonts w:ascii="Times New Roman" w:hAnsi="Times New Roman"/>
        </w:rPr>
      </w:pPr>
      <w:r>
        <w:rPr>
          <w:rFonts w:ascii="Times New Roman" w:hAnsi="Times New Roman"/>
        </w:rP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w:t>
      </w:r>
      <w:r>
        <w:rPr>
          <w:rFonts w:ascii="Times New Roman" w:hAnsi="Times New Roman"/>
          <w:vertAlign w:val="superscript"/>
        </w:rPr>
        <w:t>th</w:t>
      </w:r>
      <w:r>
        <w:rPr>
          <w:rFonts w:ascii="Times New Roman" w:hAnsi="Times New Roman"/>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rsidR="004A354C" w:rsidRDefault="00093D18">
      <w:pPr>
        <w:rPr>
          <w:rFonts w:ascii="Times New Roman" w:hAnsi="Times New Roman"/>
        </w:rPr>
      </w:pPr>
      <w:r>
        <w:rPr>
          <w:rFonts w:ascii="Times New Roman" w:hAnsi="Times New Roman"/>
        </w:rPr>
        <w:tab/>
        <w:t xml:space="preserve">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w:t>
      </w:r>
      <w:r>
        <w:rPr>
          <w:rFonts w:ascii="Times New Roman" w:hAnsi="Times New Roman"/>
          <w:vertAlign w:val="superscript"/>
        </w:rPr>
        <w:t>th</w:t>
      </w:r>
      <w:r>
        <w:rPr>
          <w:rFonts w:ascii="Times New Roman" w:hAnsi="Times New Roman"/>
        </w:rPr>
        <w:t xml:space="preserve"> day of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rsidR="004A354C" w:rsidRDefault="00093D18">
      <w:pPr>
        <w:rPr>
          <w:rFonts w:ascii="Times New Roman" w:hAnsi="Times New Roman"/>
        </w:rPr>
      </w:pPr>
      <w:r>
        <w:rPr>
          <w:rFonts w:ascii="Times New Roman" w:hAnsi="Times New Roman"/>
        </w:rPr>
        <w:tab/>
        <w:t>When appearing before the Board, the objecting person shall specify in writing the person’s estimate of the value of the land and of the improvements that are the subject of the person’s objection and specify the information that the person used to arrive at that estimate.</w:t>
      </w:r>
    </w:p>
    <w:p w:rsidR="004A354C" w:rsidRDefault="00093D18">
      <w:pPr>
        <w:rPr>
          <w:rFonts w:ascii="Times New Roman" w:hAnsi="Times New Roman"/>
        </w:rPr>
      </w:pPr>
      <w:r>
        <w:rPr>
          <w:rFonts w:ascii="Times New Roman" w:hAnsi="Times New Roman"/>
        </w:rPr>
        <w:lastRenderedPageBreak/>
        <w:tab/>
        <w:t>No person may appear before the Board of Review, testify to the board by telephone, or object to a valuation if that valuation was made by the assessor or the objector using the income method of valuation, unless the person supplies the assessor all of the information about income and expenses, as specified in the assessor’s manual under Sec. 73.03(2a), of Wis. Statutes, that the assessor requests.  The Town of Goodrich has an ordinance for the confidentiality of information about income and expenses that is provided to the assessor under this paragraph which provides exceptions for persons using information in the discharge of duties imposed by law or of the duties of their office or by order of a court.  The information that is provided under this paragraph, unless a court determined that it is inaccurate, is not subject to the right of inspection and copying under Section 19.35 (1), of Wis. Statutes.</w:t>
      </w:r>
    </w:p>
    <w:p w:rsidR="004A354C" w:rsidRDefault="00093D18">
      <w:pPr>
        <w:rPr>
          <w:rFonts w:ascii="Times New Roman" w:hAnsi="Times New Roman"/>
        </w:rPr>
      </w:pPr>
      <w:r>
        <w:rPr>
          <w:rFonts w:ascii="Times New Roman" w:hAnsi="Times New Roman"/>
        </w:rPr>
        <w:tab/>
        <w:t xml:space="preserve">The board shall hear upon oath, by telephone all ill or disabled persons who present to the board a letter from a physician, surgeon, or osteopath that confirms their illness or disability. No other persons may testify by telephone. </w:t>
      </w:r>
    </w:p>
    <w:p w:rsidR="004A354C" w:rsidRDefault="00093D18">
      <w:pPr>
        <w:rPr>
          <w:rFonts w:ascii="Times New Roman" w:hAnsi="Times New Roman"/>
        </w:rPr>
      </w:pPr>
      <w:r>
        <w:rPr>
          <w:rFonts w:ascii="Times New Roman" w:hAnsi="Times New Roman"/>
        </w:rPr>
        <w:tab/>
        <w:t xml:space="preserve"> No person may appear before the board of review, testify to the board by telephone, or contest the amount of any assessment unless, at least 48 hours before the first meeting of the board, or at least 48 hours before the objection is heard if the objection is allowed under s. 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rsidR="004A354C" w:rsidRDefault="004A354C">
      <w:pPr>
        <w:ind w:left="2160" w:firstLine="720"/>
        <w:rPr>
          <w:rFonts w:ascii="Times New Roman" w:hAnsi="Times New Roman"/>
        </w:rPr>
      </w:pPr>
    </w:p>
    <w:p w:rsidR="004A354C" w:rsidRDefault="00C03C45">
      <w:pPr>
        <w:rPr>
          <w:rFonts w:hint="eastAsia"/>
        </w:rPr>
      </w:pPr>
      <w:r>
        <w:rPr>
          <w:rFonts w:ascii="Times New Roman" w:hAnsi="Times New Roman"/>
        </w:rPr>
        <w:t>Notice is hereby given this 2nd day of April, 2024</w:t>
      </w:r>
      <w:r w:rsidR="00093D18">
        <w:rPr>
          <w:rFonts w:ascii="Times New Roman" w:hAnsi="Times New Roman"/>
        </w:rPr>
        <w:t>.</w:t>
      </w:r>
    </w:p>
    <w:p w:rsidR="004A354C" w:rsidRDefault="004A354C">
      <w:pPr>
        <w:rPr>
          <w:rFonts w:ascii="Times New Roman" w:hAnsi="Times New Roman"/>
        </w:rPr>
      </w:pPr>
    </w:p>
    <w:p w:rsidR="004A354C" w:rsidRDefault="004A354C">
      <w:pPr>
        <w:rPr>
          <w:rFonts w:ascii="Times New Roman" w:hAnsi="Times New Roman"/>
        </w:rPr>
      </w:pPr>
    </w:p>
    <w:p w:rsidR="004A354C" w:rsidRDefault="00093D1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w:t>
      </w:r>
    </w:p>
    <w:p w:rsidR="004A354C" w:rsidRDefault="00093D18">
      <w:pPr>
        <w:rPr>
          <w:rFonts w:hint="eastAsia"/>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Ashley Dahl</w:t>
      </w:r>
      <w:r>
        <w:rPr>
          <w:rFonts w:ascii="Times New Roman" w:hAnsi="Times New Roman"/>
          <w:b/>
        </w:rPr>
        <w:t>, Clerk</w:t>
      </w:r>
    </w:p>
    <w:sectPr w:rsidR="004A354C" w:rsidSect="004A354C">
      <w:pgSz w:w="12240" w:h="15840"/>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useFELayout/>
  </w:compat>
  <w:rsids>
    <w:rsidRoot w:val="004A354C"/>
    <w:rsid w:val="00093D18"/>
    <w:rsid w:val="004A354C"/>
    <w:rsid w:val="007E3D82"/>
    <w:rsid w:val="00C03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4A354C"/>
    <w:pPr>
      <w:keepNext/>
      <w:spacing w:before="240" w:after="120"/>
    </w:pPr>
    <w:rPr>
      <w:rFonts w:ascii="Liberation Sans" w:eastAsia="Microsoft YaHei" w:hAnsi="Liberation Sans"/>
      <w:sz w:val="28"/>
      <w:szCs w:val="28"/>
    </w:rPr>
  </w:style>
  <w:style w:type="paragraph" w:styleId="BodyText">
    <w:name w:val="Body Text"/>
    <w:basedOn w:val="Normal"/>
    <w:rsid w:val="004A354C"/>
    <w:pPr>
      <w:spacing w:after="140" w:line="276" w:lineRule="auto"/>
    </w:pPr>
  </w:style>
  <w:style w:type="paragraph" w:styleId="List">
    <w:name w:val="List"/>
    <w:basedOn w:val="BodyText"/>
    <w:rsid w:val="004A354C"/>
  </w:style>
  <w:style w:type="paragraph" w:styleId="Caption">
    <w:name w:val="caption"/>
    <w:basedOn w:val="Normal"/>
    <w:qFormat/>
    <w:rsid w:val="004A354C"/>
    <w:pPr>
      <w:suppressLineNumbers/>
      <w:spacing w:before="120" w:after="120"/>
    </w:pPr>
    <w:rPr>
      <w:i/>
      <w:iCs/>
    </w:rPr>
  </w:style>
  <w:style w:type="paragraph" w:customStyle="1" w:styleId="Index">
    <w:name w:val="Index"/>
    <w:basedOn w:val="Normal"/>
    <w:qFormat/>
    <w:rsid w:val="004A354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2024-04-01T17:13:00Z</cp:lastPrinted>
  <dcterms:created xsi:type="dcterms:W3CDTF">2024-04-01T17:15:00Z</dcterms:created>
  <dcterms:modified xsi:type="dcterms:W3CDTF">2024-04-01T17:15:00Z</dcterms:modified>
  <dc:language>en-US</dc:language>
</cp:coreProperties>
</file>