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/>
      </w:pPr>
      <w:r>
        <w:rPr/>
        <w:t>TOWN OF GOODRICH</w:t>
      </w:r>
    </w:p>
    <w:p>
      <w:pPr>
        <w:pStyle w:val="Normal"/>
        <w:jc w:val="center"/>
        <w:rPr/>
      </w:pPr>
      <w:r>
        <w:rPr>
          <w:b/>
          <w:bCs/>
        </w:rPr>
        <w:t xml:space="preserve"> </w:t>
      </w:r>
      <w:r>
        <w:rPr>
          <w:b/>
          <w:bCs/>
        </w:rPr>
        <w:t>MEETING MINUTES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b/>
          <w:bCs/>
        </w:rPr>
        <w:t>February 9</w:t>
      </w:r>
      <w:r>
        <w:rPr>
          <w:b/>
          <w:bCs/>
        </w:rPr>
        <w:t>, 2021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w:t xml:space="preserve">Chairman </w:t>
      </w:r>
      <w:bookmarkStart w:id="0" w:name="__DdeLink__70_3438010167"/>
      <w:r>
        <w:rPr/>
        <w:t>Erhardt Lemke</w:t>
      </w:r>
      <w:bookmarkEnd w:id="0"/>
      <w:r>
        <w:rPr/>
        <w:t xml:space="preserve"> called the meeting to order at 6:0</w:t>
      </w:r>
      <w:r>
        <w:rPr/>
        <w:t>0</w:t>
      </w:r>
      <w:r>
        <w:rPr/>
        <w:t xml:space="preserve"> pm. All board members were present.  We had </w:t>
      </w:r>
      <w:r>
        <w:rPr/>
        <w:t>4</w:t>
      </w:r>
      <w:r>
        <w:rPr/>
        <w:t xml:space="preserve"> guest.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 xml:space="preserve"> </w:t>
      </w:r>
      <w:r>
        <w:rPr/>
        <w:t xml:space="preserve">Previous meeting minutes.  </w:t>
      </w:r>
      <w:bookmarkStart w:id="1" w:name="__DdeLink__44_3181411567"/>
      <w:r>
        <w:rPr/>
        <w:t xml:space="preserve">Motion by </w:t>
      </w:r>
      <w:r>
        <w:rPr/>
        <w:t>Richie Dahl</w:t>
      </w:r>
      <w:r>
        <w:rPr/>
        <w:t xml:space="preserve"> to approve the meeting minutes, second by </w:t>
      </w:r>
      <w:r>
        <w:rPr/>
        <w:t>Jason Smola</w:t>
      </w:r>
      <w:r>
        <w:rPr/>
        <w:t>. Motion carried.</w:t>
      </w:r>
      <w:bookmarkEnd w:id="1"/>
    </w:p>
    <w:p>
      <w:pPr>
        <w:pStyle w:val="Normal"/>
        <w:ind w:left="720" w:right="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numPr>
          <w:ilvl w:val="0"/>
          <w:numId w:val="2"/>
        </w:numPr>
        <w:rPr/>
      </w:pPr>
      <w:r>
        <w:rPr/>
        <w:t xml:space="preserve">Treasurer’s report. </w:t>
      </w:r>
      <w:r>
        <w:rPr/>
        <w:t>Richie Dahl</w:t>
      </w:r>
      <w:r>
        <w:rPr/>
        <w:t xml:space="preserve"> made motion to accept Treasurer’s report, second by </w:t>
      </w:r>
      <w:r>
        <w:rPr/>
        <w:t>Jason Smola</w:t>
      </w:r>
      <w:r>
        <w:rPr/>
        <w:t>. Motion carried.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numPr>
          <w:ilvl w:val="0"/>
          <w:numId w:val="2"/>
        </w:numPr>
        <w:rPr/>
      </w:pPr>
      <w:r>
        <w:rPr/>
        <w:t>Clerk’s report.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>Nominations of Certification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>Spring Election April 6, 2021: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 xml:space="preserve">Richie Dahl drew for Chairperson: 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>1</w:t>
      </w:r>
      <w:r>
        <w:rPr>
          <w:vertAlign w:val="superscript"/>
        </w:rPr>
        <w:t>st</w:t>
      </w:r>
      <w:r>
        <w:rPr/>
        <w:t xml:space="preserve"> Jason Smola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>2</w:t>
      </w:r>
      <w:r>
        <w:rPr>
          <w:vertAlign w:val="superscript"/>
        </w:rPr>
        <w:t>nd</w:t>
      </w:r>
      <w:r>
        <w:rPr/>
        <w:t xml:space="preserve"> Erhardt Lemke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>Julie Lemke drew for Supervisors: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>1</w:t>
      </w:r>
      <w:r>
        <w:rPr>
          <w:vertAlign w:val="superscript"/>
        </w:rPr>
        <w:t>st</w:t>
      </w:r>
      <w:r>
        <w:rPr/>
        <w:t xml:space="preserve"> Debbie Fuchs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>2</w:t>
      </w:r>
      <w:r>
        <w:rPr>
          <w:vertAlign w:val="superscript"/>
        </w:rPr>
        <w:t>nd</w:t>
      </w:r>
      <w:r>
        <w:rPr/>
        <w:t xml:space="preserve"> Cathy Lemke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>3</w:t>
      </w:r>
      <w:r>
        <w:rPr>
          <w:vertAlign w:val="superscript"/>
        </w:rPr>
        <w:t>rd</w:t>
      </w:r>
      <w:r>
        <w:rPr/>
        <w:t xml:space="preserve"> Steve Corrline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>Discussed if Charles Young was still employed with us as a recycling attendant. Board has not receive a resignation for Charles.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>Discussed 2020 Ending Reports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 xml:space="preserve">Chairman’s report. 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 xml:space="preserve">Discussed  </w:t>
      </w:r>
      <w:r>
        <w:rPr/>
        <w:t xml:space="preserve">Wis Stat </w:t>
      </w:r>
      <w:r>
        <w:rPr/>
        <w:t xml:space="preserve">60.32 that town clerk </w:t>
      </w:r>
      <w:r>
        <w:rPr/>
        <w:t>was compensated for</w:t>
      </w:r>
      <w:r>
        <w:rPr/>
        <w:t xml:space="preserve"> extra duties </w:t>
      </w:r>
      <w:r>
        <w:rPr/>
        <w:t>such as</w:t>
      </w:r>
      <w:r>
        <w:rPr/>
        <w:t xml:space="preserve"> covid related and absentee ballots. </w:t>
      </w:r>
      <w:r>
        <w:rPr/>
        <w:t xml:space="preserve">Richie Dahl made motion to have a special meeting on March 9, 2021 to discuss and take action regarding the compensation our town clerk received, seconded by Jason Smola. Motion carried. 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 xml:space="preserve">Grader is having issue with fuel and isnt operating at it full power. 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>Erhardt Lemke made motion to have election worker pay back to $12.50 with no extra covid pay. Seconded by Jason Smola. Motion carried.</w:t>
      </w:r>
    </w:p>
    <w:p>
      <w:pPr>
        <w:pStyle w:val="Normal"/>
        <w:rPr/>
      </w:pPr>
      <w:r>
        <w:rPr/>
        <w:tab/>
      </w:r>
    </w:p>
    <w:p>
      <w:pPr>
        <w:pStyle w:val="Normal"/>
        <w:numPr>
          <w:ilvl w:val="0"/>
          <w:numId w:val="2"/>
        </w:numPr>
        <w:rPr/>
      </w:pPr>
      <w:r>
        <w:rPr/>
        <w:t xml:space="preserve">Public Input.  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Pay Bills 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numPr>
          <w:ilvl w:val="0"/>
          <w:numId w:val="2"/>
        </w:numPr>
        <w:rPr/>
      </w:pPr>
      <w:r>
        <w:rPr/>
        <w:t>Chairman Erhardt Lemke called for an adjournment at 6:</w:t>
      </w:r>
      <w:r>
        <w:rPr/>
        <w:t>53</w:t>
      </w:r>
      <w:r>
        <w:rPr/>
        <w:t xml:space="preserve"> pm. Motion by Jason Smola, second by Richie Dahl. Motion carried.</w:t>
      </w:r>
    </w:p>
    <w:p>
      <w:pPr>
        <w:pStyle w:val="Normal"/>
        <w:tabs>
          <w:tab w:val="clear" w:pos="720"/>
          <w:tab w:val="right" w:pos="9936" w:leader="none"/>
        </w:tabs>
        <w:ind w:left="720" w:right="0" w:hanging="0"/>
        <w:rPr/>
      </w:pPr>
      <w:r>
        <w:rPr/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tabs>
          <w:tab w:val="clear" w:pos="720"/>
          <w:tab w:val="left" w:pos="5340" w:leader="none"/>
        </w:tabs>
        <w:rPr/>
      </w:pPr>
      <w:r>
        <w:rPr/>
        <w:tab/>
        <w:t xml:space="preserve"> </w:t>
      </w:r>
    </w:p>
    <w:p>
      <w:pPr>
        <w:pStyle w:val="Normal"/>
        <w:ind w:left="360" w:right="0" w:hanging="0"/>
        <w:rPr/>
      </w:pPr>
      <w:r>
        <w:rPr/>
        <w:t>Respectfully submitted,</w:t>
      </w:r>
    </w:p>
    <w:p>
      <w:pPr>
        <w:pStyle w:val="Normal"/>
        <w:ind w:left="360" w:right="0" w:hanging="0"/>
        <w:rPr/>
      </w:pPr>
      <w:r>
        <w:rPr/>
        <w:t>Ashley Dahl</w:t>
      </w:r>
    </w:p>
    <w:sectPr>
      <w:type w:val="nextPage"/>
      <w:pgSz w:w="12240" w:h="15840"/>
      <w:pgMar w:left="1152" w:right="1152" w:header="0" w:top="1152" w:footer="0" w:bottom="115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360" w:right="0" w:hanging="0"/>
      <w:jc w:val="center"/>
      <w:outlineLvl w:val="1"/>
    </w:pPr>
    <w:rPr>
      <w:b/>
      <w:bCs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sz w:val="24"/>
      <w:szCs w:val="24"/>
    </w:rPr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sz w:val="24"/>
      <w:szCs w:val="24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DefaultParagraphFont">
    <w:name w:val="Default Paragraph Font"/>
    <w:qFormat/>
    <w:rPr/>
  </w:style>
  <w:style w:type="character" w:styleId="BalloonTextChar">
    <w:name w:val="Balloon Text Char"/>
    <w:qFormat/>
    <w:rPr>
      <w:rFonts w:ascii="Segoe UI" w:hAnsi="Segoe UI" w:cs="Segoe UI"/>
      <w:sz w:val="18"/>
      <w:szCs w:val="18"/>
    </w:rPr>
  </w:style>
  <w:style w:type="character" w:styleId="CommentReference">
    <w:name w:val="Comment Reference"/>
    <w:qFormat/>
    <w:rPr>
      <w:sz w:val="16"/>
      <w:szCs w:val="16"/>
    </w:rPr>
  </w:style>
  <w:style w:type="character" w:styleId="CommentTextChar">
    <w:name w:val="Comment Text Char"/>
    <w:basedOn w:val="DefaultParagraphFont"/>
    <w:qFormat/>
    <w:rPr/>
  </w:style>
  <w:style w:type="character" w:styleId="CommentSubjectChar">
    <w:name w:val="Comment Subject Char"/>
    <w:qFormat/>
    <w:rPr>
      <w:b/>
      <w:bCs/>
    </w:rPr>
  </w:style>
  <w:style w:type="character" w:styleId="ListLabel1">
    <w:name w:val="ListLabel 1"/>
    <w:qFormat/>
    <w:rPr>
      <w:sz w:val="24"/>
      <w:szCs w:val="24"/>
    </w:rPr>
  </w:style>
  <w:style w:type="character" w:styleId="ListLabel2">
    <w:name w:val="ListLabel 2"/>
    <w:qFormat/>
    <w:rPr>
      <w:sz w:val="24"/>
      <w:szCs w:val="24"/>
    </w:rPr>
  </w:style>
  <w:style w:type="character" w:styleId="ListLabel3">
    <w:name w:val="ListLabel 3"/>
    <w:qFormat/>
    <w:rPr>
      <w:sz w:val="24"/>
      <w:szCs w:val="24"/>
    </w:rPr>
  </w:style>
  <w:style w:type="character" w:styleId="ListLabel4">
    <w:name w:val="ListLabel 4"/>
    <w:qFormat/>
    <w:rPr>
      <w:sz w:val="24"/>
      <w:szCs w:val="24"/>
    </w:rPr>
  </w:style>
  <w:style w:type="character" w:styleId="ListLabel5">
    <w:name w:val="ListLabel 5"/>
    <w:qFormat/>
    <w:rPr>
      <w:sz w:val="24"/>
      <w:szCs w:val="24"/>
    </w:rPr>
  </w:style>
  <w:style w:type="character" w:styleId="ListLabel6">
    <w:name w:val="ListLabel 6"/>
    <w:qFormat/>
    <w:rPr>
      <w:sz w:val="24"/>
      <w:szCs w:val="24"/>
    </w:rPr>
  </w:style>
  <w:style w:type="character" w:styleId="ListLabel7">
    <w:name w:val="ListLabel 7"/>
    <w:qFormat/>
    <w:rPr>
      <w:sz w:val="24"/>
      <w:szCs w:val="24"/>
    </w:rPr>
  </w:style>
  <w:style w:type="character" w:styleId="ListLabel8">
    <w:name w:val="ListLabel 8"/>
    <w:qFormat/>
    <w:rPr>
      <w:sz w:val="24"/>
      <w:szCs w:val="24"/>
    </w:rPr>
  </w:style>
  <w:style w:type="character" w:styleId="ListLabel9">
    <w:name w:val="ListLabel 9"/>
    <w:qFormat/>
    <w:rPr>
      <w:sz w:val="24"/>
      <w:szCs w:val="24"/>
    </w:rPr>
  </w:style>
  <w:style w:type="character" w:styleId="ListLabel10">
    <w:name w:val="ListLabel 10"/>
    <w:qFormat/>
    <w:rPr>
      <w:sz w:val="24"/>
      <w:szCs w:val="24"/>
    </w:rPr>
  </w:style>
  <w:style w:type="character" w:styleId="ListLabel11">
    <w:name w:val="ListLabel 11"/>
    <w:qFormat/>
    <w:rPr>
      <w:sz w:val="24"/>
      <w:szCs w:val="24"/>
    </w:rPr>
  </w:style>
  <w:style w:type="character" w:styleId="ListLabel12">
    <w:name w:val="ListLabel 12"/>
    <w:qFormat/>
    <w:rPr>
      <w:sz w:val="24"/>
      <w:szCs w:val="24"/>
    </w:rPr>
  </w:style>
  <w:style w:type="character" w:styleId="ListLabel13">
    <w:name w:val="ListLabel 13"/>
    <w:qFormat/>
    <w:rPr>
      <w:sz w:val="24"/>
      <w:szCs w:val="24"/>
    </w:rPr>
  </w:style>
  <w:style w:type="character" w:styleId="ListLabel14">
    <w:name w:val="ListLabel 14"/>
    <w:qFormat/>
    <w:rPr>
      <w:sz w:val="24"/>
      <w:szCs w:val="24"/>
    </w:rPr>
  </w:style>
  <w:style w:type="character" w:styleId="ListLabel15">
    <w:name w:val="ListLabel 15"/>
    <w:qFormat/>
    <w:rPr>
      <w:sz w:val="24"/>
      <w:szCs w:val="24"/>
    </w:rPr>
  </w:style>
  <w:style w:type="character" w:styleId="ListLabel16">
    <w:name w:val="ListLabel 16"/>
    <w:qFormat/>
    <w:rPr>
      <w:sz w:val="24"/>
      <w:szCs w:val="24"/>
    </w:rPr>
  </w:style>
  <w:style w:type="character" w:styleId="ListLabel17">
    <w:name w:val="ListLabel 17"/>
    <w:qFormat/>
    <w:rPr>
      <w:sz w:val="24"/>
      <w:szCs w:val="24"/>
    </w:rPr>
  </w:style>
  <w:style w:type="character" w:styleId="ListLabel18">
    <w:name w:val="ListLabel 18"/>
    <w:qFormat/>
    <w:rPr>
      <w:sz w:val="24"/>
      <w:szCs w:val="24"/>
    </w:rPr>
  </w:style>
  <w:style w:type="character" w:styleId="ListLabel19">
    <w:name w:val="ListLabel 19"/>
    <w:qFormat/>
    <w:rPr>
      <w:sz w:val="24"/>
      <w:szCs w:val="24"/>
    </w:rPr>
  </w:style>
  <w:style w:type="character" w:styleId="ListLabel20">
    <w:name w:val="ListLabel 20"/>
    <w:qFormat/>
    <w:rPr>
      <w:sz w:val="24"/>
      <w:szCs w:val="24"/>
    </w:rPr>
  </w:style>
  <w:style w:type="character" w:styleId="ListLabel21">
    <w:name w:val="ListLabel 21"/>
    <w:qFormat/>
    <w:rPr>
      <w:sz w:val="24"/>
      <w:szCs w:val="24"/>
    </w:rPr>
  </w:style>
  <w:style w:type="character" w:styleId="ListLabel22">
    <w:name w:val="ListLabel 22"/>
    <w:qFormat/>
    <w:rPr>
      <w:sz w:val="24"/>
      <w:szCs w:val="24"/>
    </w:rPr>
  </w:style>
  <w:style w:type="character" w:styleId="ListLabel23">
    <w:name w:val="ListLabel 23"/>
    <w:qFormat/>
    <w:rPr>
      <w:sz w:val="24"/>
      <w:szCs w:val="24"/>
    </w:rPr>
  </w:style>
  <w:style w:type="character" w:styleId="ListLabel24">
    <w:name w:val="ListLabel 24"/>
    <w:qFormat/>
    <w:rPr>
      <w:sz w:val="24"/>
      <w:szCs w:val="24"/>
    </w:rPr>
  </w:style>
  <w:style w:type="character" w:styleId="ListLabel25">
    <w:name w:val="ListLabel 25"/>
    <w:qFormat/>
    <w:rPr>
      <w:sz w:val="24"/>
      <w:szCs w:val="24"/>
    </w:rPr>
  </w:style>
  <w:style w:type="character" w:styleId="ListLabel26">
    <w:name w:val="ListLabel 26"/>
    <w:qFormat/>
    <w:rPr>
      <w:sz w:val="24"/>
      <w:szCs w:val="24"/>
    </w:rPr>
  </w:style>
  <w:style w:type="character" w:styleId="ListLabel27">
    <w:name w:val="ListLabel 27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CommentText">
    <w:name w:val="Comment Text"/>
    <w:basedOn w:val="Normal"/>
    <w:qFormat/>
    <w:pPr/>
    <w:rPr>
      <w:sz w:val="20"/>
      <w:szCs w:val="20"/>
    </w:rPr>
  </w:style>
  <w:style w:type="paragraph" w:styleId="CommentSubject">
    <w:name w:val="Comment Subject"/>
    <w:basedOn w:val="CommentText"/>
    <w:qFormat/>
    <w:pPr/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20314</TotalTime>
  <Application>LibreOffice/6.2.4.2$Windows_X86_64 LibreOffice_project/2412653d852ce75f65fbfa83fb7e7b669a126d64</Application>
  <Pages>2</Pages>
  <Words>245</Words>
  <Characters>1270</Characters>
  <CharactersWithSpaces>1497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2017-11-14T10:55:00Z</dcterms:created>
  <dc:creator>Town of Goodrich</dc:creator>
  <dc:description/>
  <dc:language>en-US</dc:language>
  <cp:lastModifiedBy/>
  <cp:lastPrinted>2021-03-04T13:28:23Z</cp:lastPrinted>
  <dcterms:modified xsi:type="dcterms:W3CDTF">2021-03-04T13:33:32Z</dcterms:modified>
  <cp:revision>42</cp:revision>
  <dc:subject/>
  <dc:title>TOWN OF GOODRICH</dc:title>
</cp:coreProperties>
</file>