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2A7" w:rsidRPr="002702A7" w:rsidRDefault="002702A7" w:rsidP="002702A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2702A7">
        <w:rPr>
          <w:rFonts w:ascii="Times New Roman" w:eastAsia="Times New Roman" w:hAnsi="Times New Roman" w:cs="Times New Roman"/>
          <w:b/>
          <w:bCs/>
          <w:color w:val="000000"/>
          <w:sz w:val="36"/>
          <w:szCs w:val="36"/>
          <w:u w:val="single"/>
        </w:rPr>
        <w:t>AGENDA FOR THE CITY COUNCIL</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b/>
          <w:bCs/>
          <w:color w:val="000000"/>
          <w:sz w:val="27"/>
          <w:szCs w:val="27"/>
          <w:u w:val="single"/>
        </w:rPr>
        <w:t>April 21,2020</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b/>
          <w:bCs/>
          <w:color w:val="000000"/>
          <w:sz w:val="27"/>
          <w:szCs w:val="27"/>
          <w:u w:val="single"/>
        </w:rPr>
        <w:t>PUBLIC COMMENT</w:t>
      </w:r>
    </w:p>
    <w:p w:rsidR="002702A7" w:rsidRPr="002702A7" w:rsidRDefault="002702A7" w:rsidP="002702A7">
      <w:pPr>
        <w:spacing w:after="0" w:line="240" w:lineRule="auto"/>
        <w:rPr>
          <w:rFonts w:ascii="Times New Roman" w:eastAsia="Times New Roman" w:hAnsi="Times New Roman" w:cs="Times New Roman"/>
          <w:sz w:val="24"/>
          <w:szCs w:val="24"/>
        </w:rPr>
      </w:pPr>
      <w:r w:rsidRPr="002702A7">
        <w:rPr>
          <w:rFonts w:ascii="Times New Roman" w:eastAsia="Times New Roman" w:hAnsi="Times New Roman" w:cs="Times New Roman"/>
          <w:color w:val="000000"/>
          <w:sz w:val="27"/>
          <w:szCs w:val="27"/>
        </w:rPr>
        <w:br/>
      </w:r>
    </w:p>
    <w:p w:rsidR="002702A7" w:rsidRPr="002702A7" w:rsidRDefault="002702A7" w:rsidP="002702A7">
      <w:pPr>
        <w:spacing w:after="0" w:line="240" w:lineRule="auto"/>
        <w:jc w:val="center"/>
        <w:rPr>
          <w:rFonts w:ascii="Times New Roman" w:eastAsia="Times New Roman" w:hAnsi="Times New Roman" w:cs="Times New Roman"/>
          <w:color w:val="000000"/>
          <w:sz w:val="27"/>
          <w:szCs w:val="27"/>
        </w:rPr>
      </w:pP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b/>
          <w:bCs/>
          <w:color w:val="000000"/>
          <w:sz w:val="27"/>
          <w:szCs w:val="27"/>
          <w:u w:val="single"/>
        </w:rPr>
        <w:t>COMMUNICATIONS</w:t>
      </w:r>
    </w:p>
    <w:p w:rsidR="002702A7" w:rsidRPr="002702A7" w:rsidRDefault="002702A7" w:rsidP="002702A7">
      <w:pPr>
        <w:spacing w:after="0" w:line="240" w:lineRule="auto"/>
        <w:rPr>
          <w:rFonts w:ascii="Times New Roman" w:eastAsia="Times New Roman" w:hAnsi="Times New Roman" w:cs="Times New Roman"/>
          <w:sz w:val="24"/>
          <w:szCs w:val="24"/>
        </w:rPr>
      </w:pPr>
      <w:r w:rsidRPr="002702A7">
        <w:rPr>
          <w:rFonts w:ascii="Times New Roman" w:eastAsia="Times New Roman" w:hAnsi="Times New Roman" w:cs="Times New Roman"/>
          <w:color w:val="000000"/>
          <w:sz w:val="27"/>
          <w:szCs w:val="27"/>
        </w:rPr>
        <w:br/>
        <w:t>1. From City Clerk Brenna McGee and Administrative Assistant Ryan Allen, Minutes from the March 10, 2020 and April 7, 2020 City Council Meetings</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2. From Tanya Wdowiak, City Auditor, monthly budget reports</w:t>
      </w:r>
    </w:p>
    <w:p w:rsidR="002702A7" w:rsidRPr="002702A7" w:rsidRDefault="002702A7" w:rsidP="002702A7">
      <w:pPr>
        <w:spacing w:after="0" w:line="240" w:lineRule="auto"/>
        <w:jc w:val="center"/>
        <w:rPr>
          <w:rFonts w:ascii="Times New Roman" w:eastAsia="Times New Roman" w:hAnsi="Times New Roman" w:cs="Times New Roman"/>
          <w:color w:val="000000"/>
          <w:sz w:val="27"/>
          <w:szCs w:val="27"/>
        </w:rPr>
      </w:pP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b/>
          <w:bCs/>
          <w:color w:val="000000"/>
          <w:sz w:val="27"/>
          <w:szCs w:val="27"/>
          <w:u w:val="single"/>
        </w:rPr>
        <w:t>PRESIDENT'S REPORT</w:t>
      </w:r>
    </w:p>
    <w:p w:rsidR="002702A7" w:rsidRPr="002702A7" w:rsidRDefault="002702A7" w:rsidP="002702A7">
      <w:pPr>
        <w:spacing w:after="0" w:line="240" w:lineRule="auto"/>
        <w:rPr>
          <w:rFonts w:ascii="Times New Roman" w:eastAsia="Times New Roman" w:hAnsi="Times New Roman" w:cs="Times New Roman"/>
          <w:sz w:val="24"/>
          <w:szCs w:val="24"/>
        </w:rPr>
      </w:pPr>
      <w:r w:rsidRPr="002702A7">
        <w:rPr>
          <w:rFonts w:ascii="Times New Roman" w:eastAsia="Times New Roman" w:hAnsi="Times New Roman" w:cs="Times New Roman"/>
          <w:color w:val="000000"/>
          <w:sz w:val="27"/>
          <w:szCs w:val="27"/>
        </w:rPr>
        <w:br/>
      </w:r>
    </w:p>
    <w:p w:rsidR="002702A7" w:rsidRPr="002702A7" w:rsidRDefault="002702A7" w:rsidP="002702A7">
      <w:pPr>
        <w:spacing w:after="0" w:line="240" w:lineRule="auto"/>
        <w:jc w:val="center"/>
        <w:rPr>
          <w:rFonts w:ascii="Times New Roman" w:eastAsia="Times New Roman" w:hAnsi="Times New Roman" w:cs="Times New Roman"/>
          <w:color w:val="000000"/>
          <w:sz w:val="27"/>
          <w:szCs w:val="27"/>
        </w:rPr>
      </w:pPr>
      <w:r w:rsidRPr="002702A7">
        <w:rPr>
          <w:rFonts w:ascii="Times New Roman" w:eastAsia="Times New Roman" w:hAnsi="Times New Roman" w:cs="Times New Roman"/>
          <w:b/>
          <w:bCs/>
          <w:color w:val="000000"/>
          <w:sz w:val="27"/>
          <w:szCs w:val="27"/>
          <w:u w:val="single"/>
        </w:rPr>
        <w:t>REPORTS OF COMMITTEES</w:t>
      </w:r>
    </w:p>
    <w:p w:rsidR="002702A7" w:rsidRPr="002702A7" w:rsidRDefault="002702A7" w:rsidP="002702A7">
      <w:pPr>
        <w:spacing w:after="0" w:line="240" w:lineRule="auto"/>
        <w:rPr>
          <w:rFonts w:ascii="Times New Roman" w:eastAsia="Times New Roman" w:hAnsi="Times New Roman" w:cs="Times New Roman"/>
          <w:sz w:val="24"/>
          <w:szCs w:val="24"/>
        </w:rPr>
      </w:pPr>
      <w:r w:rsidRPr="002702A7">
        <w:rPr>
          <w:rFonts w:ascii="Times New Roman" w:eastAsia="Times New Roman" w:hAnsi="Times New Roman" w:cs="Times New Roman"/>
          <w:color w:val="000000"/>
          <w:sz w:val="27"/>
          <w:szCs w:val="27"/>
        </w:rPr>
        <w:br/>
        <w:t>3. Ordinance Committee Reports (if any)</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4. Finance Committee Reports (if any)</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4A. The Committee on Finance to whom was referred a communication from Dr. Stephen Zrike, Superintendent/Receiver, Anthony Soto, Chief of Finance and Operations, Whitney Anderson, Maintenance Administrator, Erin Linville, Chief of Strategy and Turnaround, Letter Re: Recommendation to submit a Statement of Interest (SOI) to the Massachusetts School Building Authority (MSBA) for 1 New Middle School.</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(The City Council will take a short recess to allow the Finance Committee to meet and discuss this order) awaiting disposition</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5. Public Safety Committee Reports (if any)</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6. Public Service Committee Reports (if any)</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7. Development and Governmental Relations Committee Reports (if any)</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8. Charter and Rules Committee Reports (if any)</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lastRenderedPageBreak/>
        <w:br/>
        <w:t>9. Joint City Council and School Committee Reports (if any)</w:t>
      </w:r>
      <w:r w:rsidRPr="002702A7">
        <w:rPr>
          <w:rFonts w:ascii="Times New Roman" w:eastAsia="Times New Roman" w:hAnsi="Times New Roman" w:cs="Times New Roman"/>
          <w:color w:val="000000"/>
          <w:sz w:val="27"/>
          <w:szCs w:val="27"/>
        </w:rPr>
        <w:br/>
      </w:r>
    </w:p>
    <w:p w:rsidR="002702A7" w:rsidRPr="002702A7" w:rsidRDefault="002702A7" w:rsidP="002702A7">
      <w:pPr>
        <w:spacing w:after="0" w:line="240" w:lineRule="auto"/>
        <w:jc w:val="center"/>
        <w:rPr>
          <w:rFonts w:ascii="Times New Roman" w:eastAsia="Times New Roman" w:hAnsi="Times New Roman" w:cs="Times New Roman"/>
          <w:color w:val="000000"/>
          <w:sz w:val="27"/>
          <w:szCs w:val="27"/>
        </w:rPr>
      </w:pPr>
      <w:r w:rsidRPr="002702A7">
        <w:rPr>
          <w:rFonts w:ascii="Times New Roman" w:eastAsia="Times New Roman" w:hAnsi="Times New Roman" w:cs="Times New Roman"/>
          <w:b/>
          <w:bCs/>
          <w:color w:val="000000"/>
          <w:sz w:val="27"/>
          <w:szCs w:val="27"/>
          <w:u w:val="single"/>
        </w:rPr>
        <w:t>MOTIONS, ORDERS AND RESOLUTIONS</w:t>
      </w:r>
    </w:p>
    <w:p w:rsidR="002702A7" w:rsidRPr="002702A7" w:rsidRDefault="002702A7" w:rsidP="002702A7">
      <w:pPr>
        <w:spacing w:after="0" w:line="240" w:lineRule="auto"/>
        <w:rPr>
          <w:rFonts w:ascii="Times New Roman" w:eastAsia="Times New Roman" w:hAnsi="Times New Roman" w:cs="Times New Roman"/>
          <w:sz w:val="24"/>
          <w:szCs w:val="24"/>
        </w:rPr>
      </w:pPr>
      <w:r w:rsidRPr="002702A7">
        <w:rPr>
          <w:rFonts w:ascii="Times New Roman" w:eastAsia="Times New Roman" w:hAnsi="Times New Roman" w:cs="Times New Roman"/>
          <w:color w:val="000000"/>
          <w:sz w:val="27"/>
          <w:szCs w:val="27"/>
        </w:rPr>
        <w:br/>
        <w:t>10. MURPHY -- Ordered that the city engineer examine the fenced</w:t>
      </w:r>
      <w:r w:rsidRPr="002702A7">
        <w:rPr>
          <w:rFonts w:ascii="Times New Roman" w:eastAsia="Times New Roman" w:hAnsi="Times New Roman" w:cs="Times New Roman"/>
          <w:color w:val="000000"/>
          <w:sz w:val="27"/>
          <w:szCs w:val="27"/>
        </w:rPr>
        <w:br/>
        <w:t>BARTLEY in properties at the northeast intersection of St</w:t>
      </w:r>
      <w:r w:rsidRPr="002702A7">
        <w:rPr>
          <w:rFonts w:ascii="Times New Roman" w:eastAsia="Times New Roman" w:hAnsi="Times New Roman" w:cs="Times New Roman"/>
          <w:color w:val="000000"/>
          <w:sz w:val="27"/>
          <w:szCs w:val="27"/>
        </w:rPr>
        <w:br/>
        <w:t>Vincent St and Ingleside/Rte 5 to determine if it</w:t>
      </w:r>
      <w:r w:rsidRPr="002702A7">
        <w:rPr>
          <w:rFonts w:ascii="Times New Roman" w:eastAsia="Times New Roman" w:hAnsi="Times New Roman" w:cs="Times New Roman"/>
          <w:color w:val="000000"/>
          <w:sz w:val="27"/>
          <w:szCs w:val="27"/>
        </w:rPr>
        <w:br/>
        <w:t>might be possible to improve the property by constructing</w:t>
      </w:r>
      <w:r w:rsidRPr="002702A7">
        <w:rPr>
          <w:rFonts w:ascii="Times New Roman" w:eastAsia="Times New Roman" w:hAnsi="Times New Roman" w:cs="Times New Roman"/>
          <w:color w:val="000000"/>
          <w:sz w:val="27"/>
          <w:szCs w:val="27"/>
        </w:rPr>
        <w:br/>
        <w:t>some single family homes.  This property is at the</w:t>
      </w:r>
      <w:r w:rsidRPr="002702A7">
        <w:rPr>
          <w:rFonts w:ascii="Times New Roman" w:eastAsia="Times New Roman" w:hAnsi="Times New Roman" w:cs="Times New Roman"/>
          <w:color w:val="000000"/>
          <w:sz w:val="27"/>
          <w:szCs w:val="27"/>
        </w:rPr>
        <w:br/>
        <w:t>southwest corner of the Dean School parking lot, has</w:t>
      </w:r>
      <w:r w:rsidRPr="002702A7">
        <w:rPr>
          <w:rFonts w:ascii="Times New Roman" w:eastAsia="Times New Roman" w:hAnsi="Times New Roman" w:cs="Times New Roman"/>
          <w:color w:val="000000"/>
          <w:sz w:val="27"/>
          <w:szCs w:val="27"/>
        </w:rPr>
        <w:br/>
        <w:t>a lot of fallen debris from damaged trees, and has</w:t>
      </w:r>
      <w:r w:rsidRPr="002702A7">
        <w:rPr>
          <w:rFonts w:ascii="Times New Roman" w:eastAsia="Times New Roman" w:hAnsi="Times New Roman" w:cs="Times New Roman"/>
          <w:color w:val="000000"/>
          <w:sz w:val="27"/>
          <w:szCs w:val="27"/>
        </w:rPr>
        <w:br/>
        <w:t>been a place where people feel free to throw trash. </w:t>
      </w:r>
      <w:r w:rsidRPr="002702A7">
        <w:rPr>
          <w:rFonts w:ascii="Times New Roman" w:eastAsia="Times New Roman" w:hAnsi="Times New Roman" w:cs="Times New Roman"/>
          <w:color w:val="000000"/>
          <w:sz w:val="27"/>
          <w:szCs w:val="27"/>
        </w:rPr>
        <w:br/>
        <w:t>Please issue a report back to the city council by</w:t>
      </w:r>
      <w:r w:rsidRPr="002702A7">
        <w:rPr>
          <w:rFonts w:ascii="Times New Roman" w:eastAsia="Times New Roman" w:hAnsi="Times New Roman" w:cs="Times New Roman"/>
          <w:color w:val="000000"/>
          <w:sz w:val="27"/>
          <w:szCs w:val="27"/>
        </w:rPr>
        <w:br/>
        <w:t>the first meeting in August.</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11. MURPHY -- Ordered that the city engineer study the potential for installing roundabouts at the intersections on Main Street, High Street, and Maple Street between Jackson Street and Dwight Street for which travel is currently controlled by traffic lights.  If feasible at any of these intersections, studies have shown the potential of the following benefits.</w:t>
      </w:r>
      <w:r w:rsidRPr="002702A7">
        <w:rPr>
          <w:rFonts w:ascii="Times New Roman" w:eastAsia="Times New Roman" w:hAnsi="Times New Roman" w:cs="Times New Roman"/>
          <w:color w:val="000000"/>
          <w:sz w:val="27"/>
          <w:szCs w:val="27"/>
        </w:rPr>
        <w:br/>
        <w:t>1. Conserves gas and reduces air pollution because it does away with idling at red lights and the extra emissions from accelerating at green lights.</w:t>
      </w:r>
      <w:r w:rsidRPr="002702A7">
        <w:rPr>
          <w:rFonts w:ascii="Times New Roman" w:eastAsia="Times New Roman" w:hAnsi="Times New Roman" w:cs="Times New Roman"/>
          <w:color w:val="000000"/>
          <w:sz w:val="27"/>
          <w:szCs w:val="27"/>
        </w:rPr>
        <w:br/>
        <w:t>2. Conserves electricity with fewer traffic-light fixtures, and lowers potential investments on new fixtures and maintenance.</w:t>
      </w:r>
      <w:r w:rsidRPr="002702A7">
        <w:rPr>
          <w:rFonts w:ascii="Times New Roman" w:eastAsia="Times New Roman" w:hAnsi="Times New Roman" w:cs="Times New Roman"/>
          <w:color w:val="000000"/>
          <w:sz w:val="27"/>
          <w:szCs w:val="27"/>
        </w:rPr>
        <w:br/>
        <w:t>3. Reduces driver-based injury and fatality rates by almost 70% .</w:t>
      </w:r>
      <w:r w:rsidRPr="002702A7">
        <w:rPr>
          <w:rFonts w:ascii="Times New Roman" w:eastAsia="Times New Roman" w:hAnsi="Times New Roman" w:cs="Times New Roman"/>
          <w:color w:val="000000"/>
          <w:sz w:val="27"/>
          <w:szCs w:val="27"/>
        </w:rPr>
        <w:br/>
        <w:t>4. Reduces travel times in many cases as well. </w:t>
      </w:r>
      <w:r w:rsidRPr="002702A7">
        <w:rPr>
          <w:rFonts w:ascii="Times New Roman" w:eastAsia="Times New Roman" w:hAnsi="Times New Roman" w:cs="Times New Roman"/>
          <w:color w:val="000000"/>
          <w:sz w:val="27"/>
          <w:szCs w:val="27"/>
        </w:rPr>
        <w:br/>
        <w:t>Engineering study should be returned to the full city council by the first meeting in August.</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12. SULLIVAN -- That the City Engineer review an access the safety</w:t>
      </w:r>
      <w:r w:rsidRPr="002702A7">
        <w:rPr>
          <w:rFonts w:ascii="Times New Roman" w:eastAsia="Times New Roman" w:hAnsi="Times New Roman" w:cs="Times New Roman"/>
          <w:color w:val="000000"/>
          <w:sz w:val="27"/>
          <w:szCs w:val="27"/>
        </w:rPr>
        <w:br/>
        <w:t>MCGEE of the parking deck for City Hall.</w:t>
      </w:r>
      <w:r w:rsidRPr="002702A7">
        <w:rPr>
          <w:rFonts w:ascii="Times New Roman" w:eastAsia="Times New Roman" w:hAnsi="Times New Roman" w:cs="Times New Roman"/>
          <w:color w:val="000000"/>
          <w:sz w:val="27"/>
          <w:szCs w:val="27"/>
        </w:rPr>
        <w:br/>
        <w:t>TALLMAN</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13. VACON -- that the City Council recommends  a hiring and spending freeze be instituted due to the economic distress caused by business closures in response</w:t>
      </w:r>
      <w:r w:rsidRPr="002702A7">
        <w:rPr>
          <w:rFonts w:ascii="Times New Roman" w:eastAsia="Times New Roman" w:hAnsi="Times New Roman" w:cs="Times New Roman"/>
          <w:color w:val="000000"/>
          <w:sz w:val="27"/>
          <w:szCs w:val="27"/>
        </w:rPr>
        <w:br/>
        <w:t>to the corona pandemic.</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14. VACON -- that the Mayor present a plan to safely re-open businesses (closed due to the corona virus) as soon as possible</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lastRenderedPageBreak/>
        <w:t>15. BARTLEY -- The City Council requests the Mayor and the Emergency</w:t>
      </w:r>
      <w:r w:rsidRPr="002702A7">
        <w:rPr>
          <w:rFonts w:ascii="Times New Roman" w:eastAsia="Times New Roman" w:hAnsi="Times New Roman" w:cs="Times New Roman"/>
          <w:color w:val="000000"/>
          <w:sz w:val="27"/>
          <w:szCs w:val="27"/>
        </w:rPr>
        <w:br/>
        <w:t>VACON Management Team to post all COVID-19-related communications</w:t>
      </w:r>
      <w:r w:rsidRPr="002702A7">
        <w:rPr>
          <w:rFonts w:ascii="Times New Roman" w:eastAsia="Times New Roman" w:hAnsi="Times New Roman" w:cs="Times New Roman"/>
          <w:color w:val="000000"/>
          <w:sz w:val="27"/>
          <w:szCs w:val="27"/>
        </w:rPr>
        <w:br/>
        <w:t>to Channel 15 and to post updates daily at least until</w:t>
      </w:r>
      <w:r w:rsidRPr="002702A7">
        <w:rPr>
          <w:rFonts w:ascii="Times New Roman" w:eastAsia="Times New Roman" w:hAnsi="Times New Roman" w:cs="Times New Roman"/>
          <w:color w:val="000000"/>
          <w:sz w:val="27"/>
          <w:szCs w:val="27"/>
        </w:rPr>
        <w:br/>
        <w:t>Governor Baker lifts the Commonwealth’s state of emergency</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16. BARTLEY -- The Mayor and/or the Mayor’s Legislative Assistant provide an update to the City Council at its April 21, 2020 meeting or at the next scheduled CC meeting on work completed by the “Incident Command Structure” which was sent to city council via a Mayoral press release dated 3/25/20. The Press release is attached here.</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17. BARTLEY -- DPW fix the curbs in front of both 14 and 18 Harrison Ave. I’m happy to meet on site to discuss.</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18. BARTLEY -- DPW and City Engineer advise city council about installation of more efficient catch basins especially on steep hills such as W. Glen St.</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19. BARTLEY -- The City Auditor, Treasurer, Tax Collector and Mayor/Legislative Assistant provide financial updates to the public relative to tax collection. Please advise on how the City will support payroll needs during the COVID-19 crisis.</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20. BARTLEY -- that the City Council approve an updated inter-municipal agreement between the City of Holyoke with Amherst, Chicopee, Easthampton, Northampton, Springfield, South Hadley, West Springfield, the Pioneer Valley Planning Commission and the University of Massachusetts in Amherst, titled "Memorandum of Understanding for ValleyBike Share, as signed by the Mayor on March 11, 2020.</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21. BARTLEY -- The Mayor, the Legislative Assistant, and OPED Director in his role as Deputy Manager of the Municipal Emergency Operations Center (MEOC), please explain to city council the jurisdiction of the City of Holyoke over the Soldiers' Home and any state-owned building within the city limits.  For example, what role does the Mayor have in the chain of command at the Soldiers' Home?  What roles do the Building Commissioner, Board of Health Director, Police Dept. and Fire Dept. have at the Soldiers' Home?  How much regular contact does the Veterans Dept. have at the Soldiers' Home?  Please reply with a communication from each of the above-named departments and the MEOC to the city council by the end of May and please refer this order and the upcoming memos to the Public Safety committee for a hearing.</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 xml:space="preserve">22. HERNANDEZ -- Ordered that the City Engineer review the traffic situation on </w:t>
      </w:r>
      <w:r w:rsidRPr="002702A7">
        <w:rPr>
          <w:rFonts w:ascii="Times New Roman" w:eastAsia="Times New Roman" w:hAnsi="Times New Roman" w:cs="Times New Roman"/>
          <w:color w:val="000000"/>
          <w:sz w:val="27"/>
          <w:szCs w:val="27"/>
        </w:rPr>
        <w:lastRenderedPageBreak/>
        <w:t>Connor Avenue and Pleasant St. at the Dwight and Appleton intersections. On-street residential parking in certain areas is making it nearly impossible for public safety trucks and other large vehicles to maneuver through these roads. Recommendations should be made to mitigate this problem.</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23. LISI -- that the Mayor, come before the finance and/or ordinance committees to discuss broad plans for budgeting in FY21. Given that City Hall is largely shut down and many residents will be facing financial hardships that will limit our property tax revenues in the next year (or more) how can we identify essential services, consolidate functions, re-purpose personnel, and so on, in order to create drastic cost savings measures for the City.</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24. LISI -- that the City Council hold a hearing to explore preparation for the upcoming 2020 elections in September and November, including the feasibility of an all vote-by-mail election due to the COVID-19 pandemic, and that representatives from the Secretary of State’s office, the Holyoke Registrar of Voters, the Holyoke City Clerk, and other relevant State and City departments, voting advocacy organizations, and members of the public be invited to testify (via remote teleconferencing if need be). </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25. LISI -- that the City Council invite Mike Bloomberg as the Emergency Management director to give an update on the City's COVID-19 response including, but not limited to steps the City has taken to secure resident safety; any measurable outcomes that have resulted from our emergency response; an update on what the various working groups are presently doing; any temporary or long term staffing changes that have taken place; preliminary thoughts about how COVID-19 will affect FY21 budgeting.</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Councilors are encouraged to also submit specific questions to Mr. Bloomberg in advance of Tuesday's meeting</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26. LISI -- that in an effort to enhance food access and security for our residents during these uncertain times that we expedite a backyard chicken ordinance as well as review of the permitting process for community gardens to ensure that it facilitates easy access and use of such sites </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27. MCGIVERIN -- that there be and is hereby appropriated by transfer in the fiscal year 2020, SEVEN THOUSAND SEVEN HUNDRED TWENTY SEVEN AND 73/100 Dollars ($7,727.73) as follows:</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FROM:</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lastRenderedPageBreak/>
        <w:t>12101-51105 SERGEANTS $3,321.35</w:t>
      </w:r>
      <w:r w:rsidRPr="002702A7">
        <w:rPr>
          <w:rFonts w:ascii="Times New Roman" w:eastAsia="Times New Roman" w:hAnsi="Times New Roman" w:cs="Times New Roman"/>
          <w:color w:val="000000"/>
          <w:sz w:val="27"/>
          <w:szCs w:val="27"/>
        </w:rPr>
        <w:br/>
        <w:t>12101-51107 PATROLMEN 4,496.38</w:t>
      </w:r>
      <w:r w:rsidRPr="002702A7">
        <w:rPr>
          <w:rFonts w:ascii="Times New Roman" w:eastAsia="Times New Roman" w:hAnsi="Times New Roman" w:cs="Times New Roman"/>
          <w:color w:val="000000"/>
          <w:sz w:val="27"/>
          <w:szCs w:val="27"/>
        </w:rPr>
        <w:br/>
        <w:t>TOTAL: $7,727.73</w:t>
      </w:r>
      <w:r w:rsidRPr="002702A7">
        <w:rPr>
          <w:rFonts w:ascii="Times New Roman" w:eastAsia="Times New Roman" w:hAnsi="Times New Roman" w:cs="Times New Roman"/>
          <w:color w:val="000000"/>
          <w:sz w:val="27"/>
          <w:szCs w:val="27"/>
        </w:rPr>
        <w:br/>
        <w:t>TO:</w:t>
      </w:r>
      <w:r w:rsidRPr="002702A7">
        <w:rPr>
          <w:rFonts w:ascii="Times New Roman" w:eastAsia="Times New Roman" w:hAnsi="Times New Roman" w:cs="Times New Roman"/>
          <w:color w:val="000000"/>
          <w:sz w:val="27"/>
          <w:szCs w:val="27"/>
        </w:rPr>
        <w:br/>
        <w:t>12101-51180 INJURED ON DUTY $7,727.73</w:t>
      </w:r>
      <w:r w:rsidRPr="002702A7">
        <w:rPr>
          <w:rFonts w:ascii="Times New Roman" w:eastAsia="Times New Roman" w:hAnsi="Times New Roman" w:cs="Times New Roman"/>
          <w:color w:val="000000"/>
          <w:sz w:val="27"/>
          <w:szCs w:val="27"/>
        </w:rPr>
        <w:br/>
        <w:t>TOTAL: $7,727.73</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28. MCGEE -- The City Council receive an update from theMayor's Office on the status of ongoing emergency operations.</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29. MCGIVERIN -- that there be and is hereby appropriated by transfer in the fiscal year 2020, TWO THOUSAND ONE HUNDRED TWENTY ONE AND 32/100 Dollars ($2,121.32) as follows:</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FROM:</w:t>
      </w:r>
      <w:r w:rsidRPr="002702A7">
        <w:rPr>
          <w:rFonts w:ascii="Times New Roman" w:eastAsia="Times New Roman" w:hAnsi="Times New Roman" w:cs="Times New Roman"/>
          <w:color w:val="000000"/>
          <w:sz w:val="27"/>
          <w:szCs w:val="27"/>
        </w:rPr>
        <w:br/>
        <w:t>12201-51105 FIREFIGHTER $2,121.32</w:t>
      </w:r>
      <w:r w:rsidRPr="002702A7">
        <w:rPr>
          <w:rFonts w:ascii="Times New Roman" w:eastAsia="Times New Roman" w:hAnsi="Times New Roman" w:cs="Times New Roman"/>
          <w:color w:val="000000"/>
          <w:sz w:val="27"/>
          <w:szCs w:val="27"/>
        </w:rPr>
        <w:br/>
        <w:t>TOTAL: $2,121.32</w:t>
      </w:r>
      <w:r w:rsidRPr="002702A7">
        <w:rPr>
          <w:rFonts w:ascii="Times New Roman" w:eastAsia="Times New Roman" w:hAnsi="Times New Roman" w:cs="Times New Roman"/>
          <w:color w:val="000000"/>
          <w:sz w:val="27"/>
          <w:szCs w:val="27"/>
        </w:rPr>
        <w:br/>
        <w:t>TO:</w:t>
      </w:r>
      <w:r w:rsidRPr="002702A7">
        <w:rPr>
          <w:rFonts w:ascii="Times New Roman" w:eastAsia="Times New Roman" w:hAnsi="Times New Roman" w:cs="Times New Roman"/>
          <w:color w:val="000000"/>
          <w:sz w:val="27"/>
          <w:szCs w:val="27"/>
        </w:rPr>
        <w:br/>
        <w:t>12201-51180 INJURED ON DUTY $2,121.32</w:t>
      </w:r>
      <w:r w:rsidRPr="002702A7">
        <w:rPr>
          <w:rFonts w:ascii="Times New Roman" w:eastAsia="Times New Roman" w:hAnsi="Times New Roman" w:cs="Times New Roman"/>
          <w:color w:val="000000"/>
          <w:sz w:val="27"/>
          <w:szCs w:val="27"/>
        </w:rPr>
        <w:br/>
        <w:t>TOTAL: $2,121.32</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t>30. MCGIVERIN -- that in accordance with M.G.L. Chapter 44 Sec. 53A, the City Council hereby accepts the provisions of the "SUBSTANCE ABUSE AND MENTAL HEALTH SERVICES ADMINISTRATION " grant and authorizes the establishment of a Fund or other method appropriate for the accounting of the receipts and expenditures of all resources associated with the administration of said grant.</w:t>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r>
      <w:r w:rsidRPr="002702A7">
        <w:rPr>
          <w:rFonts w:ascii="Times New Roman" w:eastAsia="Times New Roman" w:hAnsi="Times New Roman" w:cs="Times New Roman"/>
          <w:color w:val="000000"/>
          <w:sz w:val="27"/>
          <w:szCs w:val="27"/>
        </w:rPr>
        <w:br/>
      </w:r>
    </w:p>
    <w:p w:rsidR="002702A7" w:rsidRPr="002702A7" w:rsidRDefault="002702A7" w:rsidP="002702A7">
      <w:pPr>
        <w:spacing w:after="0" w:line="240" w:lineRule="auto"/>
        <w:jc w:val="center"/>
        <w:rPr>
          <w:rFonts w:ascii="Times New Roman" w:eastAsia="Times New Roman" w:hAnsi="Times New Roman" w:cs="Times New Roman"/>
          <w:color w:val="000000"/>
          <w:sz w:val="27"/>
          <w:szCs w:val="27"/>
        </w:rPr>
      </w:pPr>
      <w:r w:rsidRPr="002702A7">
        <w:rPr>
          <w:rFonts w:ascii="Times New Roman" w:eastAsia="Times New Roman" w:hAnsi="Times New Roman" w:cs="Times New Roman"/>
          <w:b/>
          <w:bCs/>
          <w:color w:val="000000"/>
          <w:sz w:val="27"/>
          <w:szCs w:val="27"/>
        </w:rPr>
        <w:t>Addendum:</w:t>
      </w:r>
      <w:r w:rsidRPr="002702A7">
        <w:rPr>
          <w:rFonts w:ascii="Times New Roman" w:eastAsia="Times New Roman" w:hAnsi="Times New Roman" w:cs="Times New Roman"/>
          <w:color w:val="000000"/>
          <w:sz w:val="27"/>
          <w:szCs w:val="27"/>
        </w:rPr>
        <w:br/>
        <w:t>The listing of matters are those reasonably anticipated by the chair which may be discussed at the meeting.</w:t>
      </w:r>
      <w:r w:rsidRPr="002702A7">
        <w:rPr>
          <w:rFonts w:ascii="Times New Roman" w:eastAsia="Times New Roman" w:hAnsi="Times New Roman" w:cs="Times New Roman"/>
          <w:color w:val="000000"/>
          <w:sz w:val="27"/>
          <w:szCs w:val="27"/>
        </w:rPr>
        <w:br/>
        <w:t>Not all items listed may in fact be discussed and other items not listed may also be brought up for discussion to the extent permitted by law</w:t>
      </w:r>
    </w:p>
    <w:p w:rsidR="002702A7" w:rsidRDefault="002702A7" w:rsidP="002702A7">
      <w:r w:rsidRPr="002702A7">
        <w:rPr>
          <w:rFonts w:ascii="Times New Roman" w:eastAsia="Times New Roman" w:hAnsi="Times New Roman" w:cs="Times New Roman"/>
          <w:color w:val="000000"/>
          <w:sz w:val="27"/>
          <w:szCs w:val="27"/>
        </w:rPr>
        <w:br/>
        <w:t>______________________________</w:t>
      </w:r>
      <w:r w:rsidRPr="002702A7">
        <w:rPr>
          <w:rFonts w:ascii="Times New Roman" w:eastAsia="Times New Roman" w:hAnsi="Times New Roman" w:cs="Times New Roman"/>
          <w:color w:val="000000"/>
          <w:sz w:val="27"/>
          <w:szCs w:val="27"/>
        </w:rPr>
        <w:br/>
        <w:t>City Clerk</w:t>
      </w:r>
      <w:bookmarkStart w:id="0" w:name="_GoBack"/>
      <w:bookmarkEnd w:id="0"/>
    </w:p>
    <w:sectPr w:rsidR="00270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A7"/>
    <w:rsid w:val="00270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DCA04-2CAD-4559-8930-5CED74FF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30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Villada</dc:creator>
  <cp:keywords/>
  <dc:description/>
  <cp:lastModifiedBy>Andres Villada</cp:lastModifiedBy>
  <cp:revision>1</cp:revision>
  <dcterms:created xsi:type="dcterms:W3CDTF">2020-04-27T17:31:00Z</dcterms:created>
  <dcterms:modified xsi:type="dcterms:W3CDTF">2020-04-27T17:31:00Z</dcterms:modified>
</cp:coreProperties>
</file>