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2A7" w:rsidRPr="002702A7" w:rsidRDefault="002702A7" w:rsidP="002702A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702A7">
        <w:rPr>
          <w:rFonts w:ascii="Times New Roman" w:eastAsia="Times New Roman" w:hAnsi="Times New Roman" w:cs="Times New Roman"/>
          <w:b/>
          <w:bCs/>
          <w:color w:val="000000"/>
          <w:sz w:val="36"/>
          <w:szCs w:val="36"/>
          <w:u w:val="single"/>
        </w:rPr>
        <w:t>AGENDA FOR THE CITY COUNCIL</w:t>
      </w:r>
      <w:r w:rsidRPr="002702A7">
        <w:rPr>
          <w:rFonts w:ascii="Times New Roman" w:eastAsia="Times New Roman" w:hAnsi="Times New Roman" w:cs="Times New Roman"/>
          <w:color w:val="000000"/>
          <w:sz w:val="27"/>
          <w:szCs w:val="27"/>
        </w:rPr>
        <w:br/>
      </w:r>
      <w:r w:rsidRPr="002702A7">
        <w:rPr>
          <w:rFonts w:ascii="Times New Roman" w:eastAsia="Times New Roman" w:hAnsi="Times New Roman" w:cs="Times New Roman"/>
          <w:b/>
          <w:bCs/>
          <w:color w:val="000000"/>
          <w:sz w:val="27"/>
          <w:szCs w:val="27"/>
          <w:u w:val="single"/>
        </w:rPr>
        <w:t>April 21,2020</w:t>
      </w:r>
      <w:r w:rsidRPr="002702A7">
        <w:rPr>
          <w:rFonts w:ascii="Times New Roman" w:eastAsia="Times New Roman" w:hAnsi="Times New Roman" w:cs="Times New Roman"/>
          <w:color w:val="000000"/>
          <w:sz w:val="27"/>
          <w:szCs w:val="27"/>
        </w:rPr>
        <w:br/>
      </w:r>
      <w:r w:rsidRPr="002702A7">
        <w:rPr>
          <w:rFonts w:ascii="Times New Roman" w:eastAsia="Times New Roman" w:hAnsi="Times New Roman" w:cs="Times New Roman"/>
          <w:color w:val="000000"/>
          <w:sz w:val="27"/>
          <w:szCs w:val="27"/>
        </w:rPr>
        <w:br/>
      </w:r>
      <w:r w:rsidRPr="002702A7">
        <w:rPr>
          <w:rFonts w:ascii="Times New Roman" w:eastAsia="Times New Roman" w:hAnsi="Times New Roman" w:cs="Times New Roman"/>
          <w:b/>
          <w:bCs/>
          <w:color w:val="000000"/>
          <w:sz w:val="27"/>
          <w:szCs w:val="27"/>
          <w:u w:val="single"/>
        </w:rPr>
        <w:t>PUBLIC COMMENT</w:t>
      </w:r>
    </w:p>
    <w:p w:rsidR="002702A7" w:rsidRPr="002702A7" w:rsidRDefault="002702A7" w:rsidP="002702A7">
      <w:pPr>
        <w:spacing w:after="0" w:line="240" w:lineRule="auto"/>
        <w:rPr>
          <w:rFonts w:ascii="Times New Roman" w:eastAsia="Times New Roman" w:hAnsi="Times New Roman" w:cs="Times New Roman"/>
          <w:sz w:val="24"/>
          <w:szCs w:val="24"/>
        </w:rPr>
      </w:pPr>
      <w:r w:rsidRPr="002702A7">
        <w:rPr>
          <w:rFonts w:ascii="Times New Roman" w:eastAsia="Times New Roman" w:hAnsi="Times New Roman" w:cs="Times New Roman"/>
          <w:color w:val="000000"/>
          <w:sz w:val="27"/>
          <w:szCs w:val="27"/>
        </w:rPr>
        <w:br/>
      </w:r>
    </w:p>
    <w:p w:rsidR="002702A7" w:rsidRPr="002702A7" w:rsidRDefault="002702A7" w:rsidP="002702A7">
      <w:pPr>
        <w:spacing w:after="0" w:line="240" w:lineRule="auto"/>
        <w:jc w:val="center"/>
        <w:rPr>
          <w:rFonts w:ascii="Times New Roman" w:eastAsia="Times New Roman" w:hAnsi="Times New Roman" w:cs="Times New Roman"/>
          <w:color w:val="000000"/>
          <w:sz w:val="27"/>
          <w:szCs w:val="27"/>
        </w:rPr>
      </w:pPr>
      <w:r w:rsidRPr="002702A7">
        <w:rPr>
          <w:rFonts w:ascii="Times New Roman" w:eastAsia="Times New Roman" w:hAnsi="Times New Roman" w:cs="Times New Roman"/>
          <w:color w:val="000000"/>
          <w:sz w:val="27"/>
          <w:szCs w:val="27"/>
        </w:rPr>
        <w:br/>
      </w:r>
      <w:r w:rsidRPr="002702A7">
        <w:rPr>
          <w:rFonts w:ascii="Times New Roman" w:eastAsia="Times New Roman" w:hAnsi="Times New Roman" w:cs="Times New Roman"/>
          <w:b/>
          <w:bCs/>
          <w:color w:val="000000"/>
          <w:sz w:val="27"/>
          <w:szCs w:val="27"/>
          <w:u w:val="single"/>
        </w:rPr>
        <w:t>COMMUNICATIONS</w:t>
      </w:r>
    </w:p>
    <w:p w:rsidR="002702A7" w:rsidRPr="002702A7" w:rsidRDefault="002702A7" w:rsidP="002702A7">
      <w:pPr>
        <w:spacing w:after="0" w:line="240" w:lineRule="auto"/>
        <w:rPr>
          <w:rFonts w:ascii="Times New Roman" w:eastAsia="Times New Roman" w:hAnsi="Times New Roman" w:cs="Times New Roman"/>
          <w:sz w:val="24"/>
          <w:szCs w:val="24"/>
        </w:rPr>
      </w:pPr>
      <w:r w:rsidRPr="002702A7">
        <w:rPr>
          <w:rFonts w:ascii="Times New Roman" w:eastAsia="Times New Roman" w:hAnsi="Times New Roman" w:cs="Times New Roman"/>
          <w:color w:val="000000"/>
          <w:sz w:val="27"/>
          <w:szCs w:val="27"/>
        </w:rPr>
        <w:br/>
        <w:t>1. From City Clerk Brenna McGee and Administrative Assistant Ryan Allen, Minutes from the March 10, 2020 and April 7, 2020 City Council Meetings</w:t>
      </w:r>
      <w:r w:rsidRPr="002702A7">
        <w:rPr>
          <w:rFonts w:ascii="Times New Roman" w:eastAsia="Times New Roman" w:hAnsi="Times New Roman" w:cs="Times New Roman"/>
          <w:color w:val="000000"/>
          <w:sz w:val="27"/>
          <w:szCs w:val="27"/>
        </w:rPr>
        <w:br/>
      </w:r>
      <w:r w:rsidRPr="002702A7">
        <w:rPr>
          <w:rFonts w:ascii="Times New Roman" w:eastAsia="Times New Roman" w:hAnsi="Times New Roman" w:cs="Times New Roman"/>
          <w:color w:val="000000"/>
          <w:sz w:val="27"/>
          <w:szCs w:val="27"/>
        </w:rPr>
        <w:br/>
        <w:t>2. From Tanya Wdowiak, City Auditor, monthly budget reports</w:t>
      </w:r>
    </w:p>
    <w:p w:rsidR="002702A7" w:rsidRPr="002702A7" w:rsidRDefault="002702A7" w:rsidP="002702A7">
      <w:pPr>
        <w:spacing w:after="0" w:line="240" w:lineRule="auto"/>
        <w:jc w:val="center"/>
        <w:rPr>
          <w:rFonts w:ascii="Times New Roman" w:eastAsia="Times New Roman" w:hAnsi="Times New Roman" w:cs="Times New Roman"/>
          <w:color w:val="000000"/>
          <w:sz w:val="27"/>
          <w:szCs w:val="27"/>
        </w:rPr>
      </w:pPr>
      <w:r w:rsidRPr="002702A7">
        <w:rPr>
          <w:rFonts w:ascii="Times New Roman" w:eastAsia="Times New Roman" w:hAnsi="Times New Roman" w:cs="Times New Roman"/>
          <w:color w:val="000000"/>
          <w:sz w:val="27"/>
          <w:szCs w:val="27"/>
        </w:rPr>
        <w:br/>
      </w:r>
      <w:r w:rsidRPr="002702A7">
        <w:rPr>
          <w:rFonts w:ascii="Times New Roman" w:eastAsia="Times New Roman" w:hAnsi="Times New Roman" w:cs="Times New Roman"/>
          <w:b/>
          <w:bCs/>
          <w:color w:val="000000"/>
          <w:sz w:val="27"/>
          <w:szCs w:val="27"/>
          <w:u w:val="single"/>
        </w:rPr>
        <w:t>PRESIDENT'S REPORT</w:t>
      </w:r>
    </w:p>
    <w:p w:rsidR="002702A7" w:rsidRPr="002702A7" w:rsidRDefault="002702A7" w:rsidP="002702A7">
      <w:pPr>
        <w:spacing w:after="0" w:line="240" w:lineRule="auto"/>
        <w:rPr>
          <w:rFonts w:ascii="Times New Roman" w:eastAsia="Times New Roman" w:hAnsi="Times New Roman" w:cs="Times New Roman"/>
          <w:sz w:val="24"/>
          <w:szCs w:val="24"/>
        </w:rPr>
      </w:pPr>
      <w:r w:rsidRPr="002702A7">
        <w:rPr>
          <w:rFonts w:ascii="Times New Roman" w:eastAsia="Times New Roman" w:hAnsi="Times New Roman" w:cs="Times New Roman"/>
          <w:color w:val="000000"/>
          <w:sz w:val="27"/>
          <w:szCs w:val="27"/>
        </w:rPr>
        <w:br/>
      </w:r>
    </w:p>
    <w:p w:rsidR="002702A7" w:rsidRPr="002702A7" w:rsidRDefault="002702A7" w:rsidP="002702A7">
      <w:pPr>
        <w:spacing w:after="0" w:line="240" w:lineRule="auto"/>
        <w:jc w:val="center"/>
        <w:rPr>
          <w:rFonts w:ascii="Times New Roman" w:eastAsia="Times New Roman" w:hAnsi="Times New Roman" w:cs="Times New Roman"/>
          <w:color w:val="000000"/>
          <w:sz w:val="27"/>
          <w:szCs w:val="27"/>
        </w:rPr>
      </w:pPr>
      <w:r w:rsidRPr="002702A7">
        <w:rPr>
          <w:rFonts w:ascii="Times New Roman" w:eastAsia="Times New Roman" w:hAnsi="Times New Roman" w:cs="Times New Roman"/>
          <w:b/>
          <w:bCs/>
          <w:color w:val="000000"/>
          <w:sz w:val="27"/>
          <w:szCs w:val="27"/>
          <w:u w:val="single"/>
        </w:rPr>
        <w:t>REPORTS OF COMMITTEES</w:t>
      </w:r>
    </w:p>
    <w:p w:rsidR="002702A7" w:rsidRPr="002702A7" w:rsidRDefault="002702A7" w:rsidP="002702A7">
      <w:pPr>
        <w:spacing w:after="0" w:line="240" w:lineRule="auto"/>
        <w:rPr>
          <w:rFonts w:ascii="Times New Roman" w:eastAsia="Times New Roman" w:hAnsi="Times New Roman" w:cs="Times New Roman"/>
          <w:sz w:val="24"/>
          <w:szCs w:val="24"/>
        </w:rPr>
      </w:pPr>
      <w:r w:rsidRPr="002702A7">
        <w:rPr>
          <w:rFonts w:ascii="Times New Roman" w:eastAsia="Times New Roman" w:hAnsi="Times New Roman" w:cs="Times New Roman"/>
          <w:color w:val="000000"/>
          <w:sz w:val="27"/>
          <w:szCs w:val="27"/>
        </w:rPr>
        <w:br/>
        <w:t>3. Ordinance Committee Reports (if any)</w:t>
      </w:r>
      <w:r w:rsidRPr="002702A7">
        <w:rPr>
          <w:rFonts w:ascii="Times New Roman" w:eastAsia="Times New Roman" w:hAnsi="Times New Roman" w:cs="Times New Roman"/>
          <w:color w:val="000000"/>
          <w:sz w:val="27"/>
          <w:szCs w:val="27"/>
        </w:rPr>
        <w:br/>
      </w:r>
      <w:r w:rsidRPr="002702A7">
        <w:rPr>
          <w:rFonts w:ascii="Times New Roman" w:eastAsia="Times New Roman" w:hAnsi="Times New Roman" w:cs="Times New Roman"/>
          <w:color w:val="000000"/>
          <w:sz w:val="27"/>
          <w:szCs w:val="27"/>
        </w:rPr>
        <w:br/>
        <w:t>4. Finance Committee Reports (if any)</w:t>
      </w:r>
      <w:r w:rsidRPr="002702A7">
        <w:rPr>
          <w:rFonts w:ascii="Times New Roman" w:eastAsia="Times New Roman" w:hAnsi="Times New Roman" w:cs="Times New Roman"/>
          <w:color w:val="000000"/>
          <w:sz w:val="27"/>
          <w:szCs w:val="27"/>
        </w:rPr>
        <w:br/>
      </w:r>
      <w:r w:rsidRPr="002702A7">
        <w:rPr>
          <w:rFonts w:ascii="Times New Roman" w:eastAsia="Times New Roman" w:hAnsi="Times New Roman" w:cs="Times New Roman"/>
          <w:color w:val="000000"/>
          <w:sz w:val="27"/>
          <w:szCs w:val="27"/>
        </w:rPr>
        <w:br/>
        <w:t>4A. The Committee on Finance to whom was referred a communication from Dr. Stephen Zrike, Superintendent/Receiver, Anthony Soto, Chief of Finance and Operations, Whitney Anderson, Maintenance Administrator, Erin Linville, Chief of Strategy and Turnaround, Letter Re: Recommendation to submit a Statement of Interest (SOI) to the Massachusetts School Building Authority (MSBA) for 1 New Middle School.</w:t>
      </w:r>
      <w:r w:rsidRPr="002702A7">
        <w:rPr>
          <w:rFonts w:ascii="Times New Roman" w:eastAsia="Times New Roman" w:hAnsi="Times New Roman" w:cs="Times New Roman"/>
          <w:color w:val="000000"/>
          <w:sz w:val="27"/>
          <w:szCs w:val="27"/>
        </w:rPr>
        <w:br/>
      </w:r>
      <w:r w:rsidRPr="002702A7">
        <w:rPr>
          <w:rFonts w:ascii="Times New Roman" w:eastAsia="Times New Roman" w:hAnsi="Times New Roman" w:cs="Times New Roman"/>
          <w:color w:val="000000"/>
          <w:sz w:val="27"/>
          <w:szCs w:val="27"/>
        </w:rPr>
        <w:br/>
        <w:t>(The City Council will take a short recess to allow the Finance Committee to meet and discuss this order) awaiting disposition</w:t>
      </w:r>
      <w:r w:rsidRPr="002702A7">
        <w:rPr>
          <w:rFonts w:ascii="Times New Roman" w:eastAsia="Times New Roman" w:hAnsi="Times New Roman" w:cs="Times New Roman"/>
          <w:color w:val="000000"/>
          <w:sz w:val="27"/>
          <w:szCs w:val="27"/>
        </w:rPr>
        <w:br/>
      </w:r>
      <w:r w:rsidRPr="002702A7">
        <w:rPr>
          <w:rFonts w:ascii="Times New Roman" w:eastAsia="Times New Roman" w:hAnsi="Times New Roman" w:cs="Times New Roman"/>
          <w:color w:val="000000"/>
          <w:sz w:val="27"/>
          <w:szCs w:val="27"/>
        </w:rPr>
        <w:br/>
        <w:t>5. Public Safety Committee Reports (if any)</w:t>
      </w:r>
      <w:r w:rsidRPr="002702A7">
        <w:rPr>
          <w:rFonts w:ascii="Times New Roman" w:eastAsia="Times New Roman" w:hAnsi="Times New Roman" w:cs="Times New Roman"/>
          <w:color w:val="000000"/>
          <w:sz w:val="27"/>
          <w:szCs w:val="27"/>
        </w:rPr>
        <w:br/>
      </w:r>
      <w:r w:rsidRPr="002702A7">
        <w:rPr>
          <w:rFonts w:ascii="Times New Roman" w:eastAsia="Times New Roman" w:hAnsi="Times New Roman" w:cs="Times New Roman"/>
          <w:color w:val="000000"/>
          <w:sz w:val="27"/>
          <w:szCs w:val="27"/>
        </w:rPr>
        <w:br/>
        <w:t>6. Public Service Committee Reports (if any)</w:t>
      </w:r>
      <w:r w:rsidRPr="002702A7">
        <w:rPr>
          <w:rFonts w:ascii="Times New Roman" w:eastAsia="Times New Roman" w:hAnsi="Times New Roman" w:cs="Times New Roman"/>
          <w:color w:val="000000"/>
          <w:sz w:val="27"/>
          <w:szCs w:val="27"/>
        </w:rPr>
        <w:br/>
      </w:r>
      <w:r w:rsidRPr="002702A7">
        <w:rPr>
          <w:rFonts w:ascii="Times New Roman" w:eastAsia="Times New Roman" w:hAnsi="Times New Roman" w:cs="Times New Roman"/>
          <w:color w:val="000000"/>
          <w:sz w:val="27"/>
          <w:szCs w:val="27"/>
        </w:rPr>
        <w:br/>
        <w:t>7. Development and Governmental Relations Committee Reports (if any)</w:t>
      </w:r>
      <w:r w:rsidRPr="002702A7">
        <w:rPr>
          <w:rFonts w:ascii="Times New Roman" w:eastAsia="Times New Roman" w:hAnsi="Times New Roman" w:cs="Times New Roman"/>
          <w:color w:val="000000"/>
          <w:sz w:val="27"/>
          <w:szCs w:val="27"/>
        </w:rPr>
        <w:br/>
      </w:r>
      <w:r w:rsidRPr="002702A7">
        <w:rPr>
          <w:rFonts w:ascii="Times New Roman" w:eastAsia="Times New Roman" w:hAnsi="Times New Roman" w:cs="Times New Roman"/>
          <w:color w:val="000000"/>
          <w:sz w:val="27"/>
          <w:szCs w:val="27"/>
        </w:rPr>
        <w:br/>
        <w:t>8. Charter and Rules Committee Reports (if any)</w:t>
      </w:r>
      <w:r w:rsidRPr="002702A7">
        <w:rPr>
          <w:rFonts w:ascii="Times New Roman" w:eastAsia="Times New Roman" w:hAnsi="Times New Roman" w:cs="Times New Roman"/>
          <w:color w:val="000000"/>
          <w:sz w:val="27"/>
          <w:szCs w:val="27"/>
        </w:rPr>
        <w:br/>
      </w:r>
      <w:r w:rsidRPr="002702A7">
        <w:rPr>
          <w:rFonts w:ascii="Times New Roman" w:eastAsia="Times New Roman" w:hAnsi="Times New Roman" w:cs="Times New Roman"/>
          <w:color w:val="000000"/>
          <w:sz w:val="27"/>
          <w:szCs w:val="27"/>
        </w:rPr>
        <w:lastRenderedPageBreak/>
        <w:br/>
        <w:t>9. Joint City Council and School Committee Reports (if any)</w:t>
      </w:r>
      <w:r w:rsidRPr="002702A7">
        <w:rPr>
          <w:rFonts w:ascii="Times New Roman" w:eastAsia="Times New Roman" w:hAnsi="Times New Roman" w:cs="Times New Roman"/>
          <w:color w:val="000000"/>
          <w:sz w:val="27"/>
          <w:szCs w:val="27"/>
        </w:rPr>
        <w:br/>
      </w:r>
    </w:p>
    <w:p w:rsidR="002702A7" w:rsidRPr="002702A7" w:rsidRDefault="002702A7" w:rsidP="002702A7">
      <w:pPr>
        <w:spacing w:after="0" w:line="240" w:lineRule="auto"/>
        <w:jc w:val="center"/>
        <w:rPr>
          <w:rFonts w:ascii="Times New Roman" w:eastAsia="Times New Roman" w:hAnsi="Times New Roman" w:cs="Times New Roman"/>
          <w:color w:val="000000"/>
          <w:sz w:val="27"/>
          <w:szCs w:val="27"/>
        </w:rPr>
      </w:pPr>
      <w:r w:rsidRPr="002702A7">
        <w:rPr>
          <w:rFonts w:ascii="Times New Roman" w:eastAsia="Times New Roman" w:hAnsi="Times New Roman" w:cs="Times New Roman"/>
          <w:b/>
          <w:bCs/>
          <w:color w:val="000000"/>
          <w:sz w:val="27"/>
          <w:szCs w:val="27"/>
          <w:u w:val="single"/>
        </w:rPr>
        <w:t>MOTIONS, ORDERS AND RESOLUTIONS</w:t>
      </w:r>
    </w:p>
    <w:p w:rsidR="002702A7" w:rsidRPr="002702A7" w:rsidRDefault="002702A7" w:rsidP="002702A7">
      <w:pPr>
        <w:spacing w:after="0" w:line="240" w:lineRule="auto"/>
        <w:rPr>
          <w:rFonts w:ascii="Times New Roman" w:eastAsia="Times New Roman" w:hAnsi="Times New Roman" w:cs="Times New Roman"/>
          <w:sz w:val="24"/>
          <w:szCs w:val="24"/>
        </w:rPr>
      </w:pPr>
      <w:r w:rsidRPr="002702A7">
        <w:rPr>
          <w:rFonts w:ascii="Times New Roman" w:eastAsia="Times New Roman" w:hAnsi="Times New Roman" w:cs="Times New Roman"/>
          <w:color w:val="000000"/>
          <w:sz w:val="27"/>
          <w:szCs w:val="27"/>
        </w:rPr>
        <w:br/>
        <w:t>10. MURPHY -- Ordered that the city engineer examine the fenced</w:t>
      </w:r>
      <w:r w:rsidRPr="002702A7">
        <w:rPr>
          <w:rFonts w:ascii="Times New Roman" w:eastAsia="Times New Roman" w:hAnsi="Times New Roman" w:cs="Times New Roman"/>
          <w:color w:val="000000"/>
          <w:sz w:val="27"/>
          <w:szCs w:val="27"/>
        </w:rPr>
        <w:br/>
        <w:t>BARTLEY in properties at the northeast intersection of St</w:t>
      </w:r>
      <w:r w:rsidRPr="002702A7">
        <w:rPr>
          <w:rFonts w:ascii="Times New Roman" w:eastAsia="Times New Roman" w:hAnsi="Times New Roman" w:cs="Times New Roman"/>
          <w:color w:val="000000"/>
          <w:sz w:val="27"/>
          <w:szCs w:val="27"/>
        </w:rPr>
        <w:br/>
        <w:t>Vincent St and Ingleside/Rte 5 to determine if it</w:t>
      </w:r>
      <w:r w:rsidRPr="002702A7">
        <w:rPr>
          <w:rFonts w:ascii="Times New Roman" w:eastAsia="Times New Roman" w:hAnsi="Times New Roman" w:cs="Times New Roman"/>
          <w:color w:val="000000"/>
          <w:sz w:val="27"/>
          <w:szCs w:val="27"/>
        </w:rPr>
        <w:br/>
        <w:t>might be possible to improve the property by constructing</w:t>
      </w:r>
      <w:r w:rsidRPr="002702A7">
        <w:rPr>
          <w:rFonts w:ascii="Times New Roman" w:eastAsia="Times New Roman" w:hAnsi="Times New Roman" w:cs="Times New Roman"/>
          <w:color w:val="000000"/>
          <w:sz w:val="27"/>
          <w:szCs w:val="27"/>
        </w:rPr>
        <w:br/>
        <w:t>some single family homes.  This property is at the</w:t>
      </w:r>
      <w:r w:rsidRPr="002702A7">
        <w:rPr>
          <w:rFonts w:ascii="Times New Roman" w:eastAsia="Times New Roman" w:hAnsi="Times New Roman" w:cs="Times New Roman"/>
          <w:color w:val="000000"/>
          <w:sz w:val="27"/>
          <w:szCs w:val="27"/>
        </w:rPr>
        <w:br/>
        <w:t>southwest corner of the Dean School parking lot, has</w:t>
      </w:r>
      <w:r w:rsidRPr="002702A7">
        <w:rPr>
          <w:rFonts w:ascii="Times New Roman" w:eastAsia="Times New Roman" w:hAnsi="Times New Roman" w:cs="Times New Roman"/>
          <w:color w:val="000000"/>
          <w:sz w:val="27"/>
          <w:szCs w:val="27"/>
        </w:rPr>
        <w:br/>
        <w:t>a lot of fallen debris from damaged trees, and has</w:t>
      </w:r>
      <w:r w:rsidRPr="002702A7">
        <w:rPr>
          <w:rFonts w:ascii="Times New Roman" w:eastAsia="Times New Roman" w:hAnsi="Times New Roman" w:cs="Times New Roman"/>
          <w:color w:val="000000"/>
          <w:sz w:val="27"/>
          <w:szCs w:val="27"/>
        </w:rPr>
        <w:br/>
        <w:t>been a place where people feel free to throw trash. </w:t>
      </w:r>
      <w:r w:rsidRPr="002702A7">
        <w:rPr>
          <w:rFonts w:ascii="Times New Roman" w:eastAsia="Times New Roman" w:hAnsi="Times New Roman" w:cs="Times New Roman"/>
          <w:color w:val="000000"/>
          <w:sz w:val="27"/>
          <w:szCs w:val="27"/>
        </w:rPr>
        <w:br/>
        <w:t>Please issue a report back to the city council by</w:t>
      </w:r>
      <w:r w:rsidRPr="002702A7">
        <w:rPr>
          <w:rFonts w:ascii="Times New Roman" w:eastAsia="Times New Roman" w:hAnsi="Times New Roman" w:cs="Times New Roman"/>
          <w:color w:val="000000"/>
          <w:sz w:val="27"/>
          <w:szCs w:val="27"/>
        </w:rPr>
        <w:br/>
        <w:t>the first meeting in August.</w:t>
      </w:r>
      <w:r w:rsidRPr="002702A7">
        <w:rPr>
          <w:rFonts w:ascii="Times New Roman" w:eastAsia="Times New Roman" w:hAnsi="Times New Roman" w:cs="Times New Roman"/>
          <w:color w:val="000000"/>
          <w:sz w:val="27"/>
          <w:szCs w:val="27"/>
        </w:rPr>
        <w:br/>
      </w:r>
      <w:r w:rsidRPr="002702A7">
        <w:rPr>
          <w:rFonts w:ascii="Times New Roman" w:eastAsia="Times New Roman" w:hAnsi="Times New Roman" w:cs="Times New Roman"/>
          <w:color w:val="000000"/>
          <w:sz w:val="27"/>
          <w:szCs w:val="27"/>
        </w:rPr>
        <w:br/>
        <w:t>11. MURPHY -- Ordered that the city engineer study the potential for installing roundabouts at the intersections on Main Street, High Street, and Maple Street between Jackson Street and Dwight Street for which travel is currently controlled by traffic lights.  If feasible at any of these intersections, studies have shown the potential of the following benefits.</w:t>
      </w:r>
      <w:r w:rsidRPr="002702A7">
        <w:rPr>
          <w:rFonts w:ascii="Times New Roman" w:eastAsia="Times New Roman" w:hAnsi="Times New Roman" w:cs="Times New Roman"/>
          <w:color w:val="000000"/>
          <w:sz w:val="27"/>
          <w:szCs w:val="27"/>
        </w:rPr>
        <w:br/>
        <w:t>1. Conserves gas and reduces air pollution because it does away with idling at red lights and the extra emissions from accelerating at green lights.</w:t>
      </w:r>
      <w:r w:rsidRPr="002702A7">
        <w:rPr>
          <w:rFonts w:ascii="Times New Roman" w:eastAsia="Times New Roman" w:hAnsi="Times New Roman" w:cs="Times New Roman"/>
          <w:color w:val="000000"/>
          <w:sz w:val="27"/>
          <w:szCs w:val="27"/>
        </w:rPr>
        <w:br/>
        <w:t>2. Conserves electricity with fewer traffic-light fixtures, and lowers potential investments on new fixtures and maintenance.</w:t>
      </w:r>
      <w:r w:rsidRPr="002702A7">
        <w:rPr>
          <w:rFonts w:ascii="Times New Roman" w:eastAsia="Times New Roman" w:hAnsi="Times New Roman" w:cs="Times New Roman"/>
          <w:color w:val="000000"/>
          <w:sz w:val="27"/>
          <w:szCs w:val="27"/>
        </w:rPr>
        <w:br/>
        <w:t>3. Reduces driver-based injury and fatality rates by almost 70% .</w:t>
      </w:r>
      <w:r w:rsidRPr="002702A7">
        <w:rPr>
          <w:rFonts w:ascii="Times New Roman" w:eastAsia="Times New Roman" w:hAnsi="Times New Roman" w:cs="Times New Roman"/>
          <w:color w:val="000000"/>
          <w:sz w:val="27"/>
          <w:szCs w:val="27"/>
        </w:rPr>
        <w:br/>
        <w:t>4. Reduces travel times in many cases as well. </w:t>
      </w:r>
      <w:r w:rsidRPr="002702A7">
        <w:rPr>
          <w:rFonts w:ascii="Times New Roman" w:eastAsia="Times New Roman" w:hAnsi="Times New Roman" w:cs="Times New Roman"/>
          <w:color w:val="000000"/>
          <w:sz w:val="27"/>
          <w:szCs w:val="27"/>
        </w:rPr>
        <w:br/>
        <w:t>Engineering study should be returned to the full city council by the first meeting in August.</w:t>
      </w:r>
      <w:r w:rsidRPr="002702A7">
        <w:rPr>
          <w:rFonts w:ascii="Times New Roman" w:eastAsia="Times New Roman" w:hAnsi="Times New Roman" w:cs="Times New Roman"/>
          <w:color w:val="000000"/>
          <w:sz w:val="27"/>
          <w:szCs w:val="27"/>
        </w:rPr>
        <w:br/>
      </w:r>
      <w:r w:rsidRPr="002702A7">
        <w:rPr>
          <w:rFonts w:ascii="Times New Roman" w:eastAsia="Times New Roman" w:hAnsi="Times New Roman" w:cs="Times New Roman"/>
          <w:color w:val="000000"/>
          <w:sz w:val="27"/>
          <w:szCs w:val="27"/>
        </w:rPr>
        <w:br/>
        <w:t>12. SULLIVAN -- That the City Engineer review an access the safety</w:t>
      </w:r>
      <w:r w:rsidRPr="002702A7">
        <w:rPr>
          <w:rFonts w:ascii="Times New Roman" w:eastAsia="Times New Roman" w:hAnsi="Times New Roman" w:cs="Times New Roman"/>
          <w:color w:val="000000"/>
          <w:sz w:val="27"/>
          <w:szCs w:val="27"/>
        </w:rPr>
        <w:br/>
        <w:t>MCGEE of the parking deck for City Hall.</w:t>
      </w:r>
      <w:r w:rsidRPr="002702A7">
        <w:rPr>
          <w:rFonts w:ascii="Times New Roman" w:eastAsia="Times New Roman" w:hAnsi="Times New Roman" w:cs="Times New Roman"/>
          <w:color w:val="000000"/>
          <w:sz w:val="27"/>
          <w:szCs w:val="27"/>
        </w:rPr>
        <w:br/>
        <w:t>TALLMAN</w:t>
      </w:r>
      <w:r w:rsidRPr="002702A7">
        <w:rPr>
          <w:rFonts w:ascii="Times New Roman" w:eastAsia="Times New Roman" w:hAnsi="Times New Roman" w:cs="Times New Roman"/>
          <w:color w:val="000000"/>
          <w:sz w:val="27"/>
          <w:szCs w:val="27"/>
        </w:rPr>
        <w:br/>
      </w:r>
      <w:r w:rsidRPr="002702A7">
        <w:rPr>
          <w:rFonts w:ascii="Times New Roman" w:eastAsia="Times New Roman" w:hAnsi="Times New Roman" w:cs="Times New Roman"/>
          <w:color w:val="000000"/>
          <w:sz w:val="27"/>
          <w:szCs w:val="27"/>
        </w:rPr>
        <w:br/>
        <w:t>13. VACON -- that the City Council recommends  a hiring and spending freeze be instituted due to the economic distress caused by business closures in response</w:t>
      </w:r>
      <w:r w:rsidRPr="002702A7">
        <w:rPr>
          <w:rFonts w:ascii="Times New Roman" w:eastAsia="Times New Roman" w:hAnsi="Times New Roman" w:cs="Times New Roman"/>
          <w:color w:val="000000"/>
          <w:sz w:val="27"/>
          <w:szCs w:val="27"/>
        </w:rPr>
        <w:br/>
        <w:t>to the corona pandemic.</w:t>
      </w:r>
      <w:r w:rsidRPr="002702A7">
        <w:rPr>
          <w:rFonts w:ascii="Times New Roman" w:eastAsia="Times New Roman" w:hAnsi="Times New Roman" w:cs="Times New Roman"/>
          <w:color w:val="000000"/>
          <w:sz w:val="27"/>
          <w:szCs w:val="27"/>
        </w:rPr>
        <w:br/>
      </w:r>
      <w:r w:rsidRPr="002702A7">
        <w:rPr>
          <w:rFonts w:ascii="Times New Roman" w:eastAsia="Times New Roman" w:hAnsi="Times New Roman" w:cs="Times New Roman"/>
          <w:color w:val="000000"/>
          <w:sz w:val="27"/>
          <w:szCs w:val="27"/>
        </w:rPr>
        <w:br/>
        <w:t>14. VACON -- that the Mayor present a plan to safely re-open businesses (closed due to the corona virus) as soon as possible</w:t>
      </w:r>
      <w:r w:rsidRPr="002702A7">
        <w:rPr>
          <w:rFonts w:ascii="Times New Roman" w:eastAsia="Times New Roman" w:hAnsi="Times New Roman" w:cs="Times New Roman"/>
          <w:color w:val="000000"/>
          <w:sz w:val="27"/>
          <w:szCs w:val="27"/>
        </w:rPr>
        <w:br/>
      </w:r>
      <w:r w:rsidRPr="002702A7">
        <w:rPr>
          <w:rFonts w:ascii="Times New Roman" w:eastAsia="Times New Roman" w:hAnsi="Times New Roman" w:cs="Times New Roman"/>
          <w:color w:val="000000"/>
          <w:sz w:val="27"/>
          <w:szCs w:val="27"/>
        </w:rPr>
        <w:br/>
      </w:r>
      <w:r w:rsidRPr="002702A7">
        <w:rPr>
          <w:rFonts w:ascii="Times New Roman" w:eastAsia="Times New Roman" w:hAnsi="Times New Roman" w:cs="Times New Roman"/>
          <w:color w:val="000000"/>
          <w:sz w:val="27"/>
          <w:szCs w:val="27"/>
        </w:rPr>
        <w:lastRenderedPageBreak/>
        <w:t>15. BARTLEY -- The City Council requests the Mayor and the Emergency</w:t>
      </w:r>
      <w:r w:rsidRPr="002702A7">
        <w:rPr>
          <w:rFonts w:ascii="Times New Roman" w:eastAsia="Times New Roman" w:hAnsi="Times New Roman" w:cs="Times New Roman"/>
          <w:color w:val="000000"/>
          <w:sz w:val="27"/>
          <w:szCs w:val="27"/>
        </w:rPr>
        <w:br/>
        <w:t>VACON Management Team to post all COVID-19-related communications</w:t>
      </w:r>
      <w:r w:rsidRPr="002702A7">
        <w:rPr>
          <w:rFonts w:ascii="Times New Roman" w:eastAsia="Times New Roman" w:hAnsi="Times New Roman" w:cs="Times New Roman"/>
          <w:color w:val="000000"/>
          <w:sz w:val="27"/>
          <w:szCs w:val="27"/>
        </w:rPr>
        <w:br/>
        <w:t>to Channel 15 and to post updates daily at least until</w:t>
      </w:r>
      <w:r w:rsidRPr="002702A7">
        <w:rPr>
          <w:rFonts w:ascii="Times New Roman" w:eastAsia="Times New Roman" w:hAnsi="Times New Roman" w:cs="Times New Roman"/>
          <w:color w:val="000000"/>
          <w:sz w:val="27"/>
          <w:szCs w:val="27"/>
        </w:rPr>
        <w:br/>
        <w:t>Governor Baker lifts the Commonwealth’s state of emergency</w:t>
      </w:r>
      <w:r w:rsidRPr="002702A7">
        <w:rPr>
          <w:rFonts w:ascii="Times New Roman" w:eastAsia="Times New Roman" w:hAnsi="Times New Roman" w:cs="Times New Roman"/>
          <w:color w:val="000000"/>
          <w:sz w:val="27"/>
          <w:szCs w:val="27"/>
        </w:rPr>
        <w:br/>
      </w:r>
      <w:r w:rsidRPr="002702A7">
        <w:rPr>
          <w:rFonts w:ascii="Times New Roman" w:eastAsia="Times New Roman" w:hAnsi="Times New Roman" w:cs="Times New Roman"/>
          <w:color w:val="000000"/>
          <w:sz w:val="27"/>
          <w:szCs w:val="27"/>
        </w:rPr>
        <w:br/>
      </w:r>
      <w:r w:rsidRPr="002702A7">
        <w:rPr>
          <w:rFonts w:ascii="Times New Roman" w:eastAsia="Times New Roman" w:hAnsi="Times New Roman" w:cs="Times New Roman"/>
          <w:color w:val="000000"/>
          <w:sz w:val="27"/>
          <w:szCs w:val="27"/>
        </w:rPr>
        <w:br/>
        <w:t>16. BARTLEY -- The Mayor and/or the Mayor’s Legislative Assistant provide an update to the City Council at its April 21, 2020 meeting or at the next scheduled CC meeting on work completed by the “Incident Command Structure” which was sent to city council via a Mayoral press release dated 3/25/20. The Press release is attached here.</w:t>
      </w:r>
      <w:r w:rsidRPr="002702A7">
        <w:rPr>
          <w:rFonts w:ascii="Times New Roman" w:eastAsia="Times New Roman" w:hAnsi="Times New Roman" w:cs="Times New Roman"/>
          <w:color w:val="000000"/>
          <w:sz w:val="27"/>
          <w:szCs w:val="27"/>
        </w:rPr>
        <w:br/>
      </w:r>
      <w:r w:rsidRPr="002702A7">
        <w:rPr>
          <w:rFonts w:ascii="Times New Roman" w:eastAsia="Times New Roman" w:hAnsi="Times New Roman" w:cs="Times New Roman"/>
          <w:color w:val="000000"/>
          <w:sz w:val="27"/>
          <w:szCs w:val="27"/>
        </w:rPr>
        <w:br/>
        <w:t>17. BARTLEY -- DPW fix the curbs in front of both 14 and 18 Harrison Ave. I’m happy to meet on site to discuss.</w:t>
      </w:r>
      <w:r w:rsidRPr="002702A7">
        <w:rPr>
          <w:rFonts w:ascii="Times New Roman" w:eastAsia="Times New Roman" w:hAnsi="Times New Roman" w:cs="Times New Roman"/>
          <w:color w:val="000000"/>
          <w:sz w:val="27"/>
          <w:szCs w:val="27"/>
        </w:rPr>
        <w:br/>
      </w:r>
      <w:r w:rsidRPr="002702A7">
        <w:rPr>
          <w:rFonts w:ascii="Times New Roman" w:eastAsia="Times New Roman" w:hAnsi="Times New Roman" w:cs="Times New Roman"/>
          <w:color w:val="000000"/>
          <w:sz w:val="27"/>
          <w:szCs w:val="27"/>
        </w:rPr>
        <w:br/>
        <w:t>18. BARTLEY -- DPW and City Engineer advise city council about installation of more efficient catch basins especially on steep hills such as W. Glen St.</w:t>
      </w:r>
      <w:r w:rsidRPr="002702A7">
        <w:rPr>
          <w:rFonts w:ascii="Times New Roman" w:eastAsia="Times New Roman" w:hAnsi="Times New Roman" w:cs="Times New Roman"/>
          <w:color w:val="000000"/>
          <w:sz w:val="27"/>
          <w:szCs w:val="27"/>
        </w:rPr>
        <w:br/>
      </w:r>
      <w:r w:rsidRPr="002702A7">
        <w:rPr>
          <w:rFonts w:ascii="Times New Roman" w:eastAsia="Times New Roman" w:hAnsi="Times New Roman" w:cs="Times New Roman"/>
          <w:color w:val="000000"/>
          <w:sz w:val="27"/>
          <w:szCs w:val="27"/>
        </w:rPr>
        <w:br/>
        <w:t>19. BARTLEY -- The City Auditor, Treasurer, Tax Collector and Mayor/Legislative Assistant provide financial updates to the public relative to tax collection. Please advise on how the City will support payroll needs during the COVID-19 crisis.</w:t>
      </w:r>
      <w:r w:rsidRPr="002702A7">
        <w:rPr>
          <w:rFonts w:ascii="Times New Roman" w:eastAsia="Times New Roman" w:hAnsi="Times New Roman" w:cs="Times New Roman"/>
          <w:color w:val="000000"/>
          <w:sz w:val="27"/>
          <w:szCs w:val="27"/>
        </w:rPr>
        <w:br/>
      </w:r>
      <w:r w:rsidRPr="002702A7">
        <w:rPr>
          <w:rFonts w:ascii="Times New Roman" w:eastAsia="Times New Roman" w:hAnsi="Times New Roman" w:cs="Times New Roman"/>
          <w:color w:val="000000"/>
          <w:sz w:val="27"/>
          <w:szCs w:val="27"/>
        </w:rPr>
        <w:br/>
        <w:t>20. BARTLEY -- that the City Council approve an updated inter-municipal agreement between the City of Holyoke with Amherst, Chicopee, Easthampton, Northampton, Springfield, South Hadley, West Springfield, the Pioneer Valley Planning Commission and the University of Massachusetts in Amherst, titled "Memorandum of Understanding for ValleyBike Share, as signed by the Mayor on March 11, 2020.</w:t>
      </w:r>
      <w:r w:rsidRPr="002702A7">
        <w:rPr>
          <w:rFonts w:ascii="Times New Roman" w:eastAsia="Times New Roman" w:hAnsi="Times New Roman" w:cs="Times New Roman"/>
          <w:color w:val="000000"/>
          <w:sz w:val="27"/>
          <w:szCs w:val="27"/>
        </w:rPr>
        <w:br/>
      </w:r>
      <w:r w:rsidRPr="002702A7">
        <w:rPr>
          <w:rFonts w:ascii="Times New Roman" w:eastAsia="Times New Roman" w:hAnsi="Times New Roman" w:cs="Times New Roman"/>
          <w:color w:val="000000"/>
          <w:sz w:val="27"/>
          <w:szCs w:val="27"/>
        </w:rPr>
        <w:br/>
        <w:t>21. BARTLEY -- The Mayor, the Legislative Assistant, and OPED Director in his role as Deputy Manager of the Municipal Emergency Operations Center (MEOC), please explain to city council the jurisdiction of the City of Holyoke over the Soldiers' Home and any state-owned building within the city limits.  For example, what role does the Mayor have in the chain of command at the Soldiers' Home?  What roles do the Building Commissioner, Board of Health Director, Police Dept. and Fire Dept. have at the Soldiers' Home?  How much regular contact does the Veterans Dept. have at the Soldiers' Home?  Please reply with a communication from each of the above-named departments and the MEOC to the city council by the end of May and please refer this order and the upcoming memos to the Public Safety committee for a hearing.</w:t>
      </w:r>
      <w:r w:rsidRPr="002702A7">
        <w:rPr>
          <w:rFonts w:ascii="Times New Roman" w:eastAsia="Times New Roman" w:hAnsi="Times New Roman" w:cs="Times New Roman"/>
          <w:color w:val="000000"/>
          <w:sz w:val="27"/>
          <w:szCs w:val="27"/>
        </w:rPr>
        <w:br/>
      </w:r>
      <w:r w:rsidRPr="002702A7">
        <w:rPr>
          <w:rFonts w:ascii="Times New Roman" w:eastAsia="Times New Roman" w:hAnsi="Times New Roman" w:cs="Times New Roman"/>
          <w:color w:val="000000"/>
          <w:sz w:val="27"/>
          <w:szCs w:val="27"/>
        </w:rPr>
        <w:br/>
        <w:t xml:space="preserve">22. HERNANDEZ -- Ordered that the City Engineer review the traffic situation on </w:t>
      </w:r>
      <w:r w:rsidRPr="002702A7">
        <w:rPr>
          <w:rFonts w:ascii="Times New Roman" w:eastAsia="Times New Roman" w:hAnsi="Times New Roman" w:cs="Times New Roman"/>
          <w:color w:val="000000"/>
          <w:sz w:val="27"/>
          <w:szCs w:val="27"/>
        </w:rPr>
        <w:lastRenderedPageBreak/>
        <w:t>Connor Avenue and Pleasant St. at the Dwight and Appleton intersections. On-street residential parking in certain areas is making it nearly impossible for public safety trucks and other large vehicles to maneuver through these roads. Recommendations should be made to mitigate this problem.</w:t>
      </w:r>
      <w:r w:rsidRPr="002702A7">
        <w:rPr>
          <w:rFonts w:ascii="Times New Roman" w:eastAsia="Times New Roman" w:hAnsi="Times New Roman" w:cs="Times New Roman"/>
          <w:color w:val="000000"/>
          <w:sz w:val="27"/>
          <w:szCs w:val="27"/>
        </w:rPr>
        <w:br/>
      </w:r>
      <w:r w:rsidRPr="002702A7">
        <w:rPr>
          <w:rFonts w:ascii="Times New Roman" w:eastAsia="Times New Roman" w:hAnsi="Times New Roman" w:cs="Times New Roman"/>
          <w:color w:val="000000"/>
          <w:sz w:val="27"/>
          <w:szCs w:val="27"/>
        </w:rPr>
        <w:br/>
        <w:t>23. LISI -- that the Mayor, come before the finance and/or ordinance committees to discuss broad plans for budgeting in FY21. Given that City Hall is largely shut down and many residents will be facing financial hardships that will limit our property tax revenues in the next year (or more) how can we identify essential services, consolidate functions, re-purpose personnel, and so on, in order to create drastic cost savings measures for the City.</w:t>
      </w:r>
      <w:r w:rsidRPr="002702A7">
        <w:rPr>
          <w:rFonts w:ascii="Times New Roman" w:eastAsia="Times New Roman" w:hAnsi="Times New Roman" w:cs="Times New Roman"/>
          <w:color w:val="000000"/>
          <w:sz w:val="27"/>
          <w:szCs w:val="27"/>
        </w:rPr>
        <w:br/>
      </w:r>
      <w:r w:rsidRPr="002702A7">
        <w:rPr>
          <w:rFonts w:ascii="Times New Roman" w:eastAsia="Times New Roman" w:hAnsi="Times New Roman" w:cs="Times New Roman"/>
          <w:color w:val="000000"/>
          <w:sz w:val="27"/>
          <w:szCs w:val="27"/>
        </w:rPr>
        <w:br/>
        <w:t>24. LISI -- that the City Council hold a hearing to explore preparation for the upcoming 2020 elections in September and November, including the feasibility of an all vote-by-mail election due to the COVID-19 pandemic, and that representatives from the Secretary of State’s office, the Holyoke Registrar of Voters, the Holyoke City Clerk, and other relevant State and City departments, voting advocacy organizations, and members of the public be invited to testify (via remote teleconferencing if need be). </w:t>
      </w:r>
      <w:r w:rsidRPr="002702A7">
        <w:rPr>
          <w:rFonts w:ascii="Times New Roman" w:eastAsia="Times New Roman" w:hAnsi="Times New Roman" w:cs="Times New Roman"/>
          <w:color w:val="000000"/>
          <w:sz w:val="27"/>
          <w:szCs w:val="27"/>
        </w:rPr>
        <w:br/>
      </w:r>
      <w:r w:rsidRPr="002702A7">
        <w:rPr>
          <w:rFonts w:ascii="Times New Roman" w:eastAsia="Times New Roman" w:hAnsi="Times New Roman" w:cs="Times New Roman"/>
          <w:color w:val="000000"/>
          <w:sz w:val="27"/>
          <w:szCs w:val="27"/>
        </w:rPr>
        <w:br/>
        <w:t>25. LISI -- that the City Council invite Mike Bloomberg as the Emergency Management director to give an update on the City's COVID-19 response including, but not limited to steps the City has taken to secure resident safety; any measurable outcomes that have resulted from our emergency response; an update on what the various working groups are presently doing; any temporary or long term staffing changes that have taken place; preliminary thoughts about how COVID-19 will affect FY21 budgeting.</w:t>
      </w:r>
      <w:r w:rsidRPr="002702A7">
        <w:rPr>
          <w:rFonts w:ascii="Times New Roman" w:eastAsia="Times New Roman" w:hAnsi="Times New Roman" w:cs="Times New Roman"/>
          <w:color w:val="000000"/>
          <w:sz w:val="27"/>
          <w:szCs w:val="27"/>
        </w:rPr>
        <w:br/>
      </w:r>
      <w:r w:rsidRPr="002702A7">
        <w:rPr>
          <w:rFonts w:ascii="Times New Roman" w:eastAsia="Times New Roman" w:hAnsi="Times New Roman" w:cs="Times New Roman"/>
          <w:color w:val="000000"/>
          <w:sz w:val="27"/>
          <w:szCs w:val="27"/>
        </w:rPr>
        <w:br/>
        <w:t>Councilors are encouraged to also submit specific questions to Mr. Bloomberg in advance of Tuesday's meeting</w:t>
      </w:r>
      <w:r w:rsidRPr="002702A7">
        <w:rPr>
          <w:rFonts w:ascii="Times New Roman" w:eastAsia="Times New Roman" w:hAnsi="Times New Roman" w:cs="Times New Roman"/>
          <w:color w:val="000000"/>
          <w:sz w:val="27"/>
          <w:szCs w:val="27"/>
        </w:rPr>
        <w:br/>
      </w:r>
      <w:r w:rsidRPr="002702A7">
        <w:rPr>
          <w:rFonts w:ascii="Times New Roman" w:eastAsia="Times New Roman" w:hAnsi="Times New Roman" w:cs="Times New Roman"/>
          <w:color w:val="000000"/>
          <w:sz w:val="27"/>
          <w:szCs w:val="27"/>
        </w:rPr>
        <w:br/>
        <w:t>26. LISI -- that in an effort to enhance food access and security for our residents during these uncertain times that we expedite a backyard chicken ordinance as well as review of the permitting process for community gardens to ensure that it facilitates easy access and use of such sites </w:t>
      </w:r>
      <w:r w:rsidRPr="002702A7">
        <w:rPr>
          <w:rFonts w:ascii="Times New Roman" w:eastAsia="Times New Roman" w:hAnsi="Times New Roman" w:cs="Times New Roman"/>
          <w:color w:val="000000"/>
          <w:sz w:val="27"/>
          <w:szCs w:val="27"/>
        </w:rPr>
        <w:br/>
      </w:r>
      <w:r w:rsidRPr="002702A7">
        <w:rPr>
          <w:rFonts w:ascii="Times New Roman" w:eastAsia="Times New Roman" w:hAnsi="Times New Roman" w:cs="Times New Roman"/>
          <w:color w:val="000000"/>
          <w:sz w:val="27"/>
          <w:szCs w:val="27"/>
        </w:rPr>
        <w:br/>
        <w:t>27. MCGIVERIN -- that there be and is hereby appropriated by transfer in the fiscal year 2020, SEVEN THOUSAND SEVEN HUNDRED TWENTY SEVEN AND 73/100 Dollars ($7,727.73) as follows:</w:t>
      </w:r>
      <w:r w:rsidRPr="002702A7">
        <w:rPr>
          <w:rFonts w:ascii="Times New Roman" w:eastAsia="Times New Roman" w:hAnsi="Times New Roman" w:cs="Times New Roman"/>
          <w:color w:val="000000"/>
          <w:sz w:val="27"/>
          <w:szCs w:val="27"/>
        </w:rPr>
        <w:br/>
      </w:r>
      <w:r w:rsidRPr="002702A7">
        <w:rPr>
          <w:rFonts w:ascii="Times New Roman" w:eastAsia="Times New Roman" w:hAnsi="Times New Roman" w:cs="Times New Roman"/>
          <w:color w:val="000000"/>
          <w:sz w:val="27"/>
          <w:szCs w:val="27"/>
        </w:rPr>
        <w:br/>
        <w:t>FROM:</w:t>
      </w:r>
      <w:r w:rsidRPr="002702A7">
        <w:rPr>
          <w:rFonts w:ascii="Times New Roman" w:eastAsia="Times New Roman" w:hAnsi="Times New Roman" w:cs="Times New Roman"/>
          <w:color w:val="000000"/>
          <w:sz w:val="27"/>
          <w:szCs w:val="27"/>
        </w:rPr>
        <w:br/>
      </w:r>
      <w:r w:rsidRPr="002702A7">
        <w:rPr>
          <w:rFonts w:ascii="Times New Roman" w:eastAsia="Times New Roman" w:hAnsi="Times New Roman" w:cs="Times New Roman"/>
          <w:color w:val="000000"/>
          <w:sz w:val="27"/>
          <w:szCs w:val="27"/>
        </w:rPr>
        <w:lastRenderedPageBreak/>
        <w:t>12101-51105 SERGEANTS $3,321.35</w:t>
      </w:r>
      <w:r w:rsidRPr="002702A7">
        <w:rPr>
          <w:rFonts w:ascii="Times New Roman" w:eastAsia="Times New Roman" w:hAnsi="Times New Roman" w:cs="Times New Roman"/>
          <w:color w:val="000000"/>
          <w:sz w:val="27"/>
          <w:szCs w:val="27"/>
        </w:rPr>
        <w:br/>
        <w:t>12101-51107 PATROLMEN 4,496.38</w:t>
      </w:r>
      <w:r w:rsidRPr="002702A7">
        <w:rPr>
          <w:rFonts w:ascii="Times New Roman" w:eastAsia="Times New Roman" w:hAnsi="Times New Roman" w:cs="Times New Roman"/>
          <w:color w:val="000000"/>
          <w:sz w:val="27"/>
          <w:szCs w:val="27"/>
        </w:rPr>
        <w:br/>
        <w:t>TOTAL: $7,727.73</w:t>
      </w:r>
      <w:r w:rsidRPr="002702A7">
        <w:rPr>
          <w:rFonts w:ascii="Times New Roman" w:eastAsia="Times New Roman" w:hAnsi="Times New Roman" w:cs="Times New Roman"/>
          <w:color w:val="000000"/>
          <w:sz w:val="27"/>
          <w:szCs w:val="27"/>
        </w:rPr>
        <w:br/>
        <w:t>TO:</w:t>
      </w:r>
      <w:r w:rsidRPr="002702A7">
        <w:rPr>
          <w:rFonts w:ascii="Times New Roman" w:eastAsia="Times New Roman" w:hAnsi="Times New Roman" w:cs="Times New Roman"/>
          <w:color w:val="000000"/>
          <w:sz w:val="27"/>
          <w:szCs w:val="27"/>
        </w:rPr>
        <w:br/>
        <w:t>12101-51180 INJURED ON DUTY $7,727.73</w:t>
      </w:r>
      <w:r w:rsidRPr="002702A7">
        <w:rPr>
          <w:rFonts w:ascii="Times New Roman" w:eastAsia="Times New Roman" w:hAnsi="Times New Roman" w:cs="Times New Roman"/>
          <w:color w:val="000000"/>
          <w:sz w:val="27"/>
          <w:szCs w:val="27"/>
        </w:rPr>
        <w:br/>
        <w:t>TOTAL: $7,727.73</w:t>
      </w:r>
      <w:r w:rsidRPr="002702A7">
        <w:rPr>
          <w:rFonts w:ascii="Times New Roman" w:eastAsia="Times New Roman" w:hAnsi="Times New Roman" w:cs="Times New Roman"/>
          <w:color w:val="000000"/>
          <w:sz w:val="27"/>
          <w:szCs w:val="27"/>
        </w:rPr>
        <w:br/>
      </w:r>
      <w:r w:rsidRPr="002702A7">
        <w:rPr>
          <w:rFonts w:ascii="Times New Roman" w:eastAsia="Times New Roman" w:hAnsi="Times New Roman" w:cs="Times New Roman"/>
          <w:color w:val="000000"/>
          <w:sz w:val="27"/>
          <w:szCs w:val="27"/>
        </w:rPr>
        <w:br/>
        <w:t>28. MCGEE -- The City Council receive an update from theMayor's Office on the status of ongoing emergency operations.</w:t>
      </w:r>
      <w:r w:rsidRPr="002702A7">
        <w:rPr>
          <w:rFonts w:ascii="Times New Roman" w:eastAsia="Times New Roman" w:hAnsi="Times New Roman" w:cs="Times New Roman"/>
          <w:color w:val="000000"/>
          <w:sz w:val="27"/>
          <w:szCs w:val="27"/>
        </w:rPr>
        <w:br/>
      </w:r>
      <w:r w:rsidRPr="002702A7">
        <w:rPr>
          <w:rFonts w:ascii="Times New Roman" w:eastAsia="Times New Roman" w:hAnsi="Times New Roman" w:cs="Times New Roman"/>
          <w:color w:val="000000"/>
          <w:sz w:val="27"/>
          <w:szCs w:val="27"/>
        </w:rPr>
        <w:br/>
        <w:t>29. MCGIVERIN -- that there be and is hereby appropriated by transfer in the fiscal year 2020, TWO THOUSAND ONE HUNDRED TWENTY ONE AND 32/100 Dollars ($2,121.32) as follows:</w:t>
      </w:r>
      <w:r w:rsidRPr="002702A7">
        <w:rPr>
          <w:rFonts w:ascii="Times New Roman" w:eastAsia="Times New Roman" w:hAnsi="Times New Roman" w:cs="Times New Roman"/>
          <w:color w:val="000000"/>
          <w:sz w:val="27"/>
          <w:szCs w:val="27"/>
        </w:rPr>
        <w:br/>
      </w:r>
      <w:r w:rsidRPr="002702A7">
        <w:rPr>
          <w:rFonts w:ascii="Times New Roman" w:eastAsia="Times New Roman" w:hAnsi="Times New Roman" w:cs="Times New Roman"/>
          <w:color w:val="000000"/>
          <w:sz w:val="27"/>
          <w:szCs w:val="27"/>
        </w:rPr>
        <w:br/>
        <w:t>FROM:</w:t>
      </w:r>
      <w:r w:rsidRPr="002702A7">
        <w:rPr>
          <w:rFonts w:ascii="Times New Roman" w:eastAsia="Times New Roman" w:hAnsi="Times New Roman" w:cs="Times New Roman"/>
          <w:color w:val="000000"/>
          <w:sz w:val="27"/>
          <w:szCs w:val="27"/>
        </w:rPr>
        <w:br/>
        <w:t>12201-51105 FIREFIGHTER $2,121.32</w:t>
      </w:r>
      <w:r w:rsidRPr="002702A7">
        <w:rPr>
          <w:rFonts w:ascii="Times New Roman" w:eastAsia="Times New Roman" w:hAnsi="Times New Roman" w:cs="Times New Roman"/>
          <w:color w:val="000000"/>
          <w:sz w:val="27"/>
          <w:szCs w:val="27"/>
        </w:rPr>
        <w:br/>
        <w:t>TOTAL: $2,121.32</w:t>
      </w:r>
      <w:r w:rsidRPr="002702A7">
        <w:rPr>
          <w:rFonts w:ascii="Times New Roman" w:eastAsia="Times New Roman" w:hAnsi="Times New Roman" w:cs="Times New Roman"/>
          <w:color w:val="000000"/>
          <w:sz w:val="27"/>
          <w:szCs w:val="27"/>
        </w:rPr>
        <w:br/>
        <w:t>TO:</w:t>
      </w:r>
      <w:r w:rsidRPr="002702A7">
        <w:rPr>
          <w:rFonts w:ascii="Times New Roman" w:eastAsia="Times New Roman" w:hAnsi="Times New Roman" w:cs="Times New Roman"/>
          <w:color w:val="000000"/>
          <w:sz w:val="27"/>
          <w:szCs w:val="27"/>
        </w:rPr>
        <w:br/>
        <w:t>12201-51180 INJURED ON DUTY $2,121.32</w:t>
      </w:r>
      <w:r w:rsidRPr="002702A7">
        <w:rPr>
          <w:rFonts w:ascii="Times New Roman" w:eastAsia="Times New Roman" w:hAnsi="Times New Roman" w:cs="Times New Roman"/>
          <w:color w:val="000000"/>
          <w:sz w:val="27"/>
          <w:szCs w:val="27"/>
        </w:rPr>
        <w:br/>
        <w:t>TOTAL: $2,121.32</w:t>
      </w:r>
      <w:r w:rsidRPr="002702A7">
        <w:rPr>
          <w:rFonts w:ascii="Times New Roman" w:eastAsia="Times New Roman" w:hAnsi="Times New Roman" w:cs="Times New Roman"/>
          <w:color w:val="000000"/>
          <w:sz w:val="27"/>
          <w:szCs w:val="27"/>
        </w:rPr>
        <w:br/>
      </w:r>
      <w:r w:rsidRPr="002702A7">
        <w:rPr>
          <w:rFonts w:ascii="Times New Roman" w:eastAsia="Times New Roman" w:hAnsi="Times New Roman" w:cs="Times New Roman"/>
          <w:color w:val="000000"/>
          <w:sz w:val="27"/>
          <w:szCs w:val="27"/>
        </w:rPr>
        <w:br/>
        <w:t>30. MCGIVERIN -- that in accordance with M.G.L. Chapter 44 Sec. 53A, the City Council hereby accepts the provisions of the "SUBSTANCE ABUSE AND MENTAL HEALTH SERVICES ADMINISTRATION " grant and authorizes the establishment of a Fund or other method appropriate for the accounting of the receipts and expenditures of all resources associated with the administration of said grant.</w:t>
      </w:r>
      <w:r w:rsidRPr="002702A7">
        <w:rPr>
          <w:rFonts w:ascii="Times New Roman" w:eastAsia="Times New Roman" w:hAnsi="Times New Roman" w:cs="Times New Roman"/>
          <w:color w:val="000000"/>
          <w:sz w:val="27"/>
          <w:szCs w:val="27"/>
        </w:rPr>
        <w:br/>
      </w:r>
      <w:r w:rsidRPr="002702A7">
        <w:rPr>
          <w:rFonts w:ascii="Times New Roman" w:eastAsia="Times New Roman" w:hAnsi="Times New Roman" w:cs="Times New Roman"/>
          <w:color w:val="000000"/>
          <w:sz w:val="27"/>
          <w:szCs w:val="27"/>
        </w:rPr>
        <w:br/>
      </w:r>
      <w:r w:rsidRPr="002702A7">
        <w:rPr>
          <w:rFonts w:ascii="Times New Roman" w:eastAsia="Times New Roman" w:hAnsi="Times New Roman" w:cs="Times New Roman"/>
          <w:color w:val="000000"/>
          <w:sz w:val="27"/>
          <w:szCs w:val="27"/>
        </w:rPr>
        <w:br/>
      </w:r>
      <w:r w:rsidRPr="002702A7">
        <w:rPr>
          <w:rFonts w:ascii="Times New Roman" w:eastAsia="Times New Roman" w:hAnsi="Times New Roman" w:cs="Times New Roman"/>
          <w:color w:val="000000"/>
          <w:sz w:val="27"/>
          <w:szCs w:val="27"/>
        </w:rPr>
        <w:br/>
      </w:r>
    </w:p>
    <w:p w:rsidR="002702A7" w:rsidRPr="002702A7" w:rsidRDefault="002702A7" w:rsidP="002702A7">
      <w:pPr>
        <w:spacing w:after="0" w:line="240" w:lineRule="auto"/>
        <w:jc w:val="center"/>
        <w:rPr>
          <w:rFonts w:ascii="Times New Roman" w:eastAsia="Times New Roman" w:hAnsi="Times New Roman" w:cs="Times New Roman"/>
          <w:color w:val="000000"/>
          <w:sz w:val="27"/>
          <w:szCs w:val="27"/>
        </w:rPr>
      </w:pPr>
      <w:r w:rsidRPr="002702A7">
        <w:rPr>
          <w:rFonts w:ascii="Times New Roman" w:eastAsia="Times New Roman" w:hAnsi="Times New Roman" w:cs="Times New Roman"/>
          <w:b/>
          <w:bCs/>
          <w:color w:val="000000"/>
          <w:sz w:val="27"/>
          <w:szCs w:val="27"/>
        </w:rPr>
        <w:t>Addendum:</w:t>
      </w:r>
      <w:r w:rsidRPr="002702A7">
        <w:rPr>
          <w:rFonts w:ascii="Times New Roman" w:eastAsia="Times New Roman" w:hAnsi="Times New Roman" w:cs="Times New Roman"/>
          <w:color w:val="000000"/>
          <w:sz w:val="27"/>
          <w:szCs w:val="27"/>
        </w:rPr>
        <w:br/>
        <w:t>The listing of matters are those reasonably anticipated by the chair which may be discussed at the meeting.</w:t>
      </w:r>
      <w:r w:rsidRPr="002702A7">
        <w:rPr>
          <w:rFonts w:ascii="Times New Roman" w:eastAsia="Times New Roman" w:hAnsi="Times New Roman" w:cs="Times New Roman"/>
          <w:color w:val="000000"/>
          <w:sz w:val="27"/>
          <w:szCs w:val="27"/>
        </w:rPr>
        <w:br/>
        <w:t>Not all items listed may in fact be discussed and other items not listed may also be brought up for discussion to the extent permitted by law</w:t>
      </w:r>
    </w:p>
    <w:p w:rsidR="002702A7" w:rsidRDefault="002702A7" w:rsidP="002702A7">
      <w:r w:rsidRPr="002702A7">
        <w:rPr>
          <w:rFonts w:ascii="Times New Roman" w:eastAsia="Times New Roman" w:hAnsi="Times New Roman" w:cs="Times New Roman"/>
          <w:color w:val="000000"/>
          <w:sz w:val="27"/>
          <w:szCs w:val="27"/>
        </w:rPr>
        <w:br/>
        <w:t>______________________________</w:t>
      </w:r>
      <w:r w:rsidRPr="002702A7">
        <w:rPr>
          <w:rFonts w:ascii="Times New Roman" w:eastAsia="Times New Roman" w:hAnsi="Times New Roman" w:cs="Times New Roman"/>
          <w:color w:val="000000"/>
          <w:sz w:val="27"/>
          <w:szCs w:val="27"/>
        </w:rPr>
        <w:br/>
        <w:t>City Clerk</w:t>
      </w:r>
      <w:bookmarkStart w:id="0" w:name="_GoBack"/>
      <w:bookmarkEnd w:id="0"/>
    </w:p>
    <w:sectPr w:rsidR="00270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2A7"/>
    <w:rsid w:val="00270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DCA04-2CAD-4559-8930-5CED74FF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02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30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Villada</dc:creator>
  <cp:keywords/>
  <dc:description/>
  <cp:lastModifiedBy>Andres Villada</cp:lastModifiedBy>
  <cp:revision>1</cp:revision>
  <dcterms:created xsi:type="dcterms:W3CDTF">2020-04-27T17:31:00Z</dcterms:created>
  <dcterms:modified xsi:type="dcterms:W3CDTF">2020-04-27T17:31:00Z</dcterms:modified>
</cp:coreProperties>
</file>