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10D" w:rsidRPr="00CE610D" w:rsidRDefault="00CE610D" w:rsidP="00CE610D">
      <w:pPr>
        <w:spacing w:before="100" w:beforeAutospacing="1" w:after="100" w:afterAutospacing="1" w:line="240" w:lineRule="auto"/>
        <w:jc w:val="center"/>
        <w:rPr>
          <w:rFonts w:ascii="Times New Roman" w:eastAsia="Times New Roman" w:hAnsi="Times New Roman" w:cs="Times New Roman"/>
          <w:color w:val="000000"/>
          <w:sz w:val="26"/>
          <w:szCs w:val="26"/>
        </w:rPr>
      </w:pPr>
      <w:bookmarkStart w:id="0" w:name="_GoBack"/>
      <w:r w:rsidRPr="00CE610D">
        <w:rPr>
          <w:rFonts w:ascii="Times New Roman" w:eastAsia="Times New Roman" w:hAnsi="Times New Roman" w:cs="Times New Roman"/>
          <w:b/>
          <w:bCs/>
          <w:color w:val="000000"/>
          <w:sz w:val="26"/>
          <w:szCs w:val="26"/>
          <w:u w:val="single"/>
        </w:rPr>
        <w:t>AGENDA FOR THE CITY COUNCIL</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b/>
          <w:bCs/>
          <w:color w:val="000000"/>
          <w:sz w:val="26"/>
          <w:szCs w:val="26"/>
          <w:u w:val="single"/>
        </w:rPr>
        <w:t>January 21,2020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b/>
          <w:bCs/>
          <w:color w:val="000000"/>
          <w:sz w:val="26"/>
          <w:szCs w:val="26"/>
          <w:u w:val="single"/>
        </w:rPr>
        <w:t>PUBLIC COMMENT</w:t>
      </w:r>
    </w:p>
    <w:p w:rsidR="00CE610D" w:rsidRPr="00CE610D" w:rsidRDefault="00CE610D" w:rsidP="00CE610D">
      <w:pPr>
        <w:spacing w:after="0" w:line="240" w:lineRule="auto"/>
        <w:rPr>
          <w:rFonts w:ascii="Times New Roman" w:eastAsia="Times New Roman" w:hAnsi="Times New Roman" w:cs="Times New Roman"/>
          <w:sz w:val="26"/>
          <w:szCs w:val="26"/>
        </w:rPr>
      </w:pPr>
      <w:r w:rsidRPr="00CE610D">
        <w:rPr>
          <w:rFonts w:ascii="Times New Roman" w:eastAsia="Times New Roman" w:hAnsi="Times New Roman" w:cs="Times New Roman"/>
          <w:color w:val="000000"/>
          <w:sz w:val="26"/>
          <w:szCs w:val="26"/>
        </w:rPr>
        <w:br/>
      </w:r>
    </w:p>
    <w:p w:rsidR="00CE610D" w:rsidRPr="00CE610D" w:rsidRDefault="00CE610D" w:rsidP="00CE610D">
      <w:pPr>
        <w:spacing w:after="0" w:line="240" w:lineRule="auto"/>
        <w:jc w:val="center"/>
        <w:rPr>
          <w:rFonts w:ascii="Times New Roman" w:eastAsia="Times New Roman" w:hAnsi="Times New Roman" w:cs="Times New Roman"/>
          <w:color w:val="000000"/>
          <w:sz w:val="26"/>
          <w:szCs w:val="26"/>
        </w:rPr>
      </w:pP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b/>
          <w:bCs/>
          <w:color w:val="000000"/>
          <w:sz w:val="26"/>
          <w:szCs w:val="26"/>
          <w:u w:val="single"/>
        </w:rPr>
        <w:t>COMMUNICATIONS</w:t>
      </w:r>
    </w:p>
    <w:p w:rsidR="00CE610D" w:rsidRPr="00CE610D" w:rsidRDefault="00CE610D" w:rsidP="00CE610D">
      <w:pPr>
        <w:spacing w:after="0" w:line="240" w:lineRule="auto"/>
        <w:rPr>
          <w:rFonts w:ascii="Times New Roman" w:eastAsia="Times New Roman" w:hAnsi="Times New Roman" w:cs="Times New Roman"/>
          <w:sz w:val="26"/>
          <w:szCs w:val="26"/>
        </w:rPr>
      </w:pPr>
      <w:r w:rsidRPr="00CE610D">
        <w:rPr>
          <w:rFonts w:ascii="Times New Roman" w:eastAsia="Times New Roman" w:hAnsi="Times New Roman" w:cs="Times New Roman"/>
          <w:color w:val="000000"/>
          <w:sz w:val="26"/>
          <w:szCs w:val="26"/>
        </w:rPr>
        <w:br/>
        <w:t>1. From Mayor Alex B. Morse letter re-appointing Mr. Michael Dodge, 131 Norwood Terrace, Holyoke, MA to serve as a member of the Conservation Commission for the City of Holyoke: Mr. Dodge will serve a three-year term; said term will expire on February 1, 2023.</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2. From Mayor Alex B. Morse letter re-appointing Mr. George Mettey, 7 Hemlock Dr. to serve as a member on the Library Board of Directors for the City of Holyoke: Mr. Mettey will serve a two year term; said term will expire on February 2022.</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3. From Mayor Alex B. Morse letter re-appointing Mr. Bellamy Schmidt, 661 West Cherry St. Holyoke, MA to serve as a member on the Library Board of Directors for the City of Holyoke: Mr. Schmidt will serve a three year term; said term will expire on February 2023.</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 From Gina Paro, Assistant Solicitor Fire Chief Employment Contract.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5. From Brenna Murphy McGee, City Clerk MMC and Ryan Allen, Admin. Ass't. to the City Council minutes of December 17, 2019 &amp; January 7, 2020.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6. From Jason Ferreira letter of interest and resume for the Holyoke Community Preservation Committee.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7. From Board of Health minutes of October 3, 3019.</w:t>
      </w:r>
    </w:p>
    <w:p w:rsidR="00CE610D" w:rsidRPr="00CE610D" w:rsidRDefault="00CE610D" w:rsidP="00CE610D">
      <w:pPr>
        <w:spacing w:after="0" w:line="240" w:lineRule="auto"/>
        <w:jc w:val="center"/>
        <w:rPr>
          <w:rFonts w:ascii="Times New Roman" w:eastAsia="Times New Roman" w:hAnsi="Times New Roman" w:cs="Times New Roman"/>
          <w:color w:val="000000"/>
          <w:sz w:val="26"/>
          <w:szCs w:val="26"/>
        </w:rPr>
      </w:pP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b/>
          <w:bCs/>
          <w:color w:val="000000"/>
          <w:sz w:val="26"/>
          <w:szCs w:val="26"/>
          <w:u w:val="single"/>
        </w:rPr>
        <w:t>PETITIONS</w:t>
      </w:r>
    </w:p>
    <w:p w:rsidR="00CE610D" w:rsidRPr="00CE610D" w:rsidRDefault="00CE610D" w:rsidP="00CE610D">
      <w:pPr>
        <w:spacing w:after="0" w:line="240" w:lineRule="auto"/>
        <w:rPr>
          <w:rFonts w:ascii="Times New Roman" w:eastAsia="Times New Roman" w:hAnsi="Times New Roman" w:cs="Times New Roman"/>
          <w:sz w:val="26"/>
          <w:szCs w:val="26"/>
        </w:rPr>
      </w:pPr>
      <w:r w:rsidRPr="00CE610D">
        <w:rPr>
          <w:rFonts w:ascii="Times New Roman" w:eastAsia="Times New Roman" w:hAnsi="Times New Roman" w:cs="Times New Roman"/>
          <w:color w:val="000000"/>
          <w:sz w:val="26"/>
          <w:szCs w:val="26"/>
        </w:rPr>
        <w:br/>
        <w:t>8. Petition for Amendment of the Smith's Ferry Neighborhood Zoning Ordinance for parcel's #223-00-08, 223-00-001 and 223-00-005 from BH to R2</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9. Petition of James T. Fitzgerald of 439 Northampton st. for a zone change for parcel #'s 223-00-001, 223-00-005, 223-00-008 from BH to R2.</w:t>
      </w:r>
    </w:p>
    <w:p w:rsidR="00CE610D" w:rsidRPr="00CE610D" w:rsidRDefault="00CE610D" w:rsidP="00CE610D">
      <w:pPr>
        <w:spacing w:after="0" w:line="240" w:lineRule="auto"/>
        <w:jc w:val="center"/>
        <w:rPr>
          <w:rFonts w:ascii="Times New Roman" w:eastAsia="Times New Roman" w:hAnsi="Times New Roman" w:cs="Times New Roman"/>
          <w:color w:val="000000"/>
          <w:sz w:val="26"/>
          <w:szCs w:val="26"/>
        </w:rPr>
      </w:pPr>
      <w:r w:rsidRPr="00CE610D">
        <w:rPr>
          <w:rFonts w:ascii="Times New Roman" w:eastAsia="Times New Roman" w:hAnsi="Times New Roman" w:cs="Times New Roman"/>
          <w:b/>
          <w:bCs/>
          <w:color w:val="000000"/>
          <w:sz w:val="26"/>
          <w:szCs w:val="26"/>
          <w:u w:val="single"/>
        </w:rPr>
        <w:t>PRESIDENT'S REPORT</w:t>
      </w:r>
    </w:p>
    <w:p w:rsidR="00CE610D" w:rsidRPr="00CE610D" w:rsidRDefault="00CE610D" w:rsidP="00CE610D">
      <w:pPr>
        <w:spacing w:after="0" w:line="240" w:lineRule="auto"/>
        <w:rPr>
          <w:rFonts w:ascii="Times New Roman" w:eastAsia="Times New Roman" w:hAnsi="Times New Roman" w:cs="Times New Roman"/>
          <w:sz w:val="26"/>
          <w:szCs w:val="26"/>
        </w:rPr>
      </w:pPr>
      <w:r w:rsidRPr="00CE610D">
        <w:rPr>
          <w:rFonts w:ascii="Times New Roman" w:eastAsia="Times New Roman" w:hAnsi="Times New Roman" w:cs="Times New Roman"/>
          <w:color w:val="000000"/>
          <w:sz w:val="26"/>
          <w:szCs w:val="26"/>
        </w:rPr>
        <w:lastRenderedPageBreak/>
        <w:br/>
      </w:r>
    </w:p>
    <w:p w:rsidR="00CE610D" w:rsidRPr="00CE610D" w:rsidRDefault="00CE610D" w:rsidP="00CE610D">
      <w:pPr>
        <w:spacing w:after="0" w:line="240" w:lineRule="auto"/>
        <w:jc w:val="center"/>
        <w:rPr>
          <w:rFonts w:ascii="Times New Roman" w:eastAsia="Times New Roman" w:hAnsi="Times New Roman" w:cs="Times New Roman"/>
          <w:color w:val="000000"/>
          <w:sz w:val="26"/>
          <w:szCs w:val="26"/>
        </w:rPr>
      </w:pPr>
      <w:r w:rsidRPr="00CE610D">
        <w:rPr>
          <w:rFonts w:ascii="Times New Roman" w:eastAsia="Times New Roman" w:hAnsi="Times New Roman" w:cs="Times New Roman"/>
          <w:b/>
          <w:bCs/>
          <w:color w:val="000000"/>
          <w:sz w:val="26"/>
          <w:szCs w:val="26"/>
          <w:u w:val="single"/>
        </w:rPr>
        <w:t>REPORTS OF COMMITTEES</w:t>
      </w:r>
    </w:p>
    <w:p w:rsidR="00CE610D" w:rsidRPr="00CE610D" w:rsidRDefault="00CE610D" w:rsidP="00CE610D">
      <w:pPr>
        <w:spacing w:after="0" w:line="240" w:lineRule="auto"/>
        <w:rPr>
          <w:rFonts w:ascii="Times New Roman" w:eastAsia="Times New Roman" w:hAnsi="Times New Roman" w:cs="Times New Roman"/>
          <w:sz w:val="26"/>
          <w:szCs w:val="26"/>
        </w:rPr>
      </w:pPr>
      <w:r w:rsidRPr="00CE610D">
        <w:rPr>
          <w:rFonts w:ascii="Times New Roman" w:eastAsia="Times New Roman" w:hAnsi="Times New Roman" w:cs="Times New Roman"/>
          <w:color w:val="000000"/>
          <w:sz w:val="26"/>
          <w:szCs w:val="26"/>
        </w:rPr>
        <w:br/>
        <w:t>10. Ordinance Committee Reports (if any)</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10A. The Committee on Ordinance to whom was referred Special Permit application of Four Trees Holyoke LLC to build and operate a Licensed Recreational Marijuana Retail Establishment (RMRE)  and a Marijuana Manufacturing Establishment (MME) at 1 Cabot St. (Map 048 Block 01 Parcel 010) 1. That the owner of the building always pay commercial property tax rate to the extent allowed by Federal, State, and Local Laws for the duration of the Sp. Permit</w:t>
      </w:r>
      <w:r w:rsidRPr="00CE610D">
        <w:rPr>
          <w:rFonts w:ascii="Times New Roman" w:eastAsia="Times New Roman" w:hAnsi="Times New Roman" w:cs="Times New Roman"/>
          <w:color w:val="000000"/>
          <w:sz w:val="26"/>
          <w:szCs w:val="26"/>
        </w:rPr>
        <w:br/>
        <w:t>2. That the business retain a minimum 30% Holyoke residents for of non-security jobs</w:t>
      </w:r>
      <w:r w:rsidRPr="00CE610D">
        <w:rPr>
          <w:rFonts w:ascii="Times New Roman" w:eastAsia="Times New Roman" w:hAnsi="Times New Roman" w:cs="Times New Roman"/>
          <w:color w:val="000000"/>
          <w:sz w:val="26"/>
          <w:szCs w:val="26"/>
        </w:rPr>
        <w:br/>
        <w:t>3. That Hiring preference be given to security personnel that are retired Holyoke Police or are a retired member of another police department now lives in the City of Holyoke</w:t>
      </w:r>
      <w:r w:rsidRPr="00CE610D">
        <w:rPr>
          <w:rFonts w:ascii="Times New Roman" w:eastAsia="Times New Roman" w:hAnsi="Times New Roman" w:cs="Times New Roman"/>
          <w:color w:val="000000"/>
          <w:sz w:val="26"/>
          <w:szCs w:val="26"/>
        </w:rPr>
        <w:br/>
        <w:t>4. There shall be no marijuana consumption to be allowed on site</w:t>
      </w:r>
      <w:r w:rsidRPr="00CE610D">
        <w:rPr>
          <w:rFonts w:ascii="Times New Roman" w:eastAsia="Times New Roman" w:hAnsi="Times New Roman" w:cs="Times New Roman"/>
          <w:color w:val="000000"/>
          <w:sz w:val="26"/>
          <w:szCs w:val="26"/>
        </w:rPr>
        <w:br/>
        <w:t>5. There shall be no deliveries of retail or medical marijuana rom the site to individual homes, residences or people</w:t>
      </w:r>
      <w:r w:rsidRPr="00CE610D">
        <w:rPr>
          <w:rFonts w:ascii="Times New Roman" w:eastAsia="Times New Roman" w:hAnsi="Times New Roman" w:cs="Times New Roman"/>
          <w:color w:val="000000"/>
          <w:sz w:val="26"/>
          <w:szCs w:val="26"/>
        </w:rPr>
        <w:br/>
        <w:t>6. That hours or operation be 8am to 8pm Monday through Saturday and 8am to 5pm on Sunday.</w:t>
      </w:r>
      <w:r w:rsidRPr="00CE610D">
        <w:rPr>
          <w:rFonts w:ascii="Times New Roman" w:eastAsia="Times New Roman" w:hAnsi="Times New Roman" w:cs="Times New Roman"/>
          <w:color w:val="000000"/>
          <w:sz w:val="26"/>
          <w:szCs w:val="26"/>
        </w:rPr>
        <w:br/>
        <w:t>7. Applicant must comply with the recommendations listed in the 12/20/19 letter from the City Engineer</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10B. The Committee on Ordinance to whom was referred an order Special Permit application of Holyoke 420, LLC. DBA Holyoke Cannabis to site and operate a Registered Marijuana Retail Store 7.10 at 380 Dwight St. (Map 21 Block 01 Parcel 003)  Recommend that the application be approved with the following conditions: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 That the owner of the building always pay commercial property tax rate to the extent allowed by Federal, State, and Local Laws for the duration of the Sp. Permit</w:t>
      </w:r>
      <w:r w:rsidRPr="00CE610D">
        <w:rPr>
          <w:rFonts w:ascii="Times New Roman" w:eastAsia="Times New Roman" w:hAnsi="Times New Roman" w:cs="Times New Roman"/>
          <w:color w:val="000000"/>
          <w:sz w:val="26"/>
          <w:szCs w:val="26"/>
        </w:rPr>
        <w:br/>
        <w:t>2. That the business retain a minimum 30% Holyoke residents for of non-security jobs</w:t>
      </w:r>
      <w:r w:rsidRPr="00CE610D">
        <w:rPr>
          <w:rFonts w:ascii="Times New Roman" w:eastAsia="Times New Roman" w:hAnsi="Times New Roman" w:cs="Times New Roman"/>
          <w:color w:val="000000"/>
          <w:sz w:val="26"/>
          <w:szCs w:val="26"/>
        </w:rPr>
        <w:br/>
        <w:t>3. That Hiring preference be given to security personnel that are retired Holyoke Police or are a retired member of another police department now lives in the City of Holyoke</w:t>
      </w:r>
      <w:r w:rsidRPr="00CE610D">
        <w:rPr>
          <w:rFonts w:ascii="Times New Roman" w:eastAsia="Times New Roman" w:hAnsi="Times New Roman" w:cs="Times New Roman"/>
          <w:color w:val="000000"/>
          <w:sz w:val="26"/>
          <w:szCs w:val="26"/>
        </w:rPr>
        <w:br/>
        <w:t>4. There shall be no marijuana consumption to be allowed on site</w:t>
      </w:r>
      <w:r w:rsidRPr="00CE610D">
        <w:rPr>
          <w:rFonts w:ascii="Times New Roman" w:eastAsia="Times New Roman" w:hAnsi="Times New Roman" w:cs="Times New Roman"/>
          <w:color w:val="000000"/>
          <w:sz w:val="26"/>
          <w:szCs w:val="26"/>
        </w:rPr>
        <w:br/>
        <w:t>5. There shall be no deliveries of retail or medical marijuana rom the site to individual homes, residences or people</w:t>
      </w:r>
      <w:r w:rsidRPr="00CE610D">
        <w:rPr>
          <w:rFonts w:ascii="Times New Roman" w:eastAsia="Times New Roman" w:hAnsi="Times New Roman" w:cs="Times New Roman"/>
          <w:color w:val="000000"/>
          <w:sz w:val="26"/>
          <w:szCs w:val="26"/>
        </w:rPr>
        <w:br/>
        <w:t>6. That hours or operation be 8am to 8pm Monday through Saturday and 8am to 5pm on Sunday.</w:t>
      </w:r>
      <w:r w:rsidRPr="00CE610D">
        <w:rPr>
          <w:rFonts w:ascii="Times New Roman" w:eastAsia="Times New Roman" w:hAnsi="Times New Roman" w:cs="Times New Roman"/>
          <w:color w:val="000000"/>
          <w:sz w:val="26"/>
          <w:szCs w:val="26"/>
        </w:rPr>
        <w:br/>
        <w:t>7. Applicant must be in compliance with recommendations spelt out in 12/20/19 letter from the City Engineer</w:t>
      </w:r>
      <w:r w:rsidRPr="00CE610D">
        <w:rPr>
          <w:rFonts w:ascii="Times New Roman" w:eastAsia="Times New Roman" w:hAnsi="Times New Roman" w:cs="Times New Roman"/>
          <w:color w:val="000000"/>
          <w:sz w:val="26"/>
          <w:szCs w:val="26"/>
        </w:rPr>
        <w:br/>
        <w:t>8. A parking and traffic mitigation plan must be submitted before opening</w:t>
      </w:r>
      <w:r w:rsidRPr="00CE610D">
        <w:rPr>
          <w:rFonts w:ascii="Times New Roman" w:eastAsia="Times New Roman" w:hAnsi="Times New Roman" w:cs="Times New Roman"/>
          <w:color w:val="000000"/>
          <w:sz w:val="26"/>
          <w:szCs w:val="26"/>
        </w:rPr>
        <w:br/>
        <w:t>9. The Holyoke Police Dept. must approve the opening day plan</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lastRenderedPageBreak/>
        <w:br/>
        <w:t>10C. The Committee on Ordinance to whom was referred an order  That the fees in section 102-34 of the city ordinances be increased as necessary.  We are paying the state more for this service than we are collecting. Recommend that the order be adopted</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10D. The Committee on Ordinance to whom was referred an order  that the City Council review and update if necessary Section 102-34 -The Collection of fees;  Fee Schedule of Chapter 102 – Weights and Measures of the Code of Ordinances.  This Fee Schedule was last updated in 1997.</w:t>
      </w:r>
      <w:r w:rsidRPr="00CE610D">
        <w:rPr>
          <w:rFonts w:ascii="Times New Roman" w:eastAsia="Times New Roman" w:hAnsi="Times New Roman" w:cs="Times New Roman"/>
          <w:color w:val="000000"/>
          <w:sz w:val="26"/>
          <w:szCs w:val="26"/>
        </w:rPr>
        <w:br/>
        <w:t>  Recommend that the order be adopted</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10E. The Committee on Ordinance to whom was referred that the No Parking Except to Load and Unload restriction on the northerly side of Sargeant Street between Main Street and the alley be eliminated</w:t>
      </w:r>
      <w:r w:rsidRPr="00CE610D">
        <w:rPr>
          <w:rFonts w:ascii="Times New Roman" w:eastAsia="Times New Roman" w:hAnsi="Times New Roman" w:cs="Times New Roman"/>
          <w:color w:val="000000"/>
          <w:sz w:val="26"/>
          <w:szCs w:val="26"/>
        </w:rPr>
        <w:br/>
        <w:t>  Recommend that the order be adopted</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10F. The Committee on Ordinance to whom was referred an order  that the city council ask the city engineer to review parking on Sargeant Street between Main and Race Streets, and recommend the best locations to have four parking spaces designated as 30 minute parking.  The request should be from 11-7, Tuesday through Sunday, and the recommendations forwarded to the ordinance committee Recommend that the order be approved and the recommendations of the City Engineer be adopted</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10G. The Committee on Ordinance to whom was referred an order that the City Engineer provide a recommendation for temporary parking in front of United Bank, 1830 Northampton St., between Corser St. and United’s driveway.  Refer to Ordinance. Recommend that the order be approved and the recommendations of the City Engineer be adopted</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10H. The Committee on Ordinance to whom was referred an order that the 25 MPH speed limit be posted on Evergreen, Bray Park Dr. and Meadowbrook at locations determined by DPW Recommend that the order be adopted</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11. Finance Committee Reports (if any)</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12. Public Safety Committee Reports (if any)</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13. Public Service Committee Reports (if any)</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14. Development and Governmental Relations Committee Reports (if any)</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15. Charter and Rules Committee Reports (if any)</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lastRenderedPageBreak/>
        <w:t>16. Joint City Council and School Committee Reports (if any)</w:t>
      </w:r>
      <w:r w:rsidRPr="00CE610D">
        <w:rPr>
          <w:rFonts w:ascii="Times New Roman" w:eastAsia="Times New Roman" w:hAnsi="Times New Roman" w:cs="Times New Roman"/>
          <w:color w:val="000000"/>
          <w:sz w:val="26"/>
          <w:szCs w:val="26"/>
        </w:rPr>
        <w:br/>
      </w:r>
    </w:p>
    <w:p w:rsidR="00CE610D" w:rsidRPr="00CE610D" w:rsidRDefault="00CE610D" w:rsidP="00CE610D">
      <w:pPr>
        <w:spacing w:after="0" w:line="240" w:lineRule="auto"/>
        <w:jc w:val="center"/>
        <w:rPr>
          <w:rFonts w:ascii="Times New Roman" w:eastAsia="Times New Roman" w:hAnsi="Times New Roman" w:cs="Times New Roman"/>
          <w:color w:val="000000"/>
          <w:sz w:val="26"/>
          <w:szCs w:val="26"/>
        </w:rPr>
      </w:pPr>
      <w:r w:rsidRPr="00CE610D">
        <w:rPr>
          <w:rFonts w:ascii="Times New Roman" w:eastAsia="Times New Roman" w:hAnsi="Times New Roman" w:cs="Times New Roman"/>
          <w:b/>
          <w:bCs/>
          <w:color w:val="000000"/>
          <w:sz w:val="26"/>
          <w:szCs w:val="26"/>
          <w:u w:val="single"/>
        </w:rPr>
        <w:t>MOTIONS, ORDERS AND RESOLUTIONS</w:t>
      </w:r>
    </w:p>
    <w:p w:rsidR="00CE610D" w:rsidRPr="00CE610D" w:rsidRDefault="00CE610D" w:rsidP="00CE610D">
      <w:pPr>
        <w:spacing w:after="0" w:line="240" w:lineRule="auto"/>
        <w:rPr>
          <w:rFonts w:ascii="Times New Roman" w:eastAsia="Times New Roman" w:hAnsi="Times New Roman" w:cs="Times New Roman"/>
          <w:sz w:val="26"/>
          <w:szCs w:val="26"/>
        </w:rPr>
      </w:pPr>
      <w:r w:rsidRPr="00CE610D">
        <w:rPr>
          <w:rFonts w:ascii="Times New Roman" w:eastAsia="Times New Roman" w:hAnsi="Times New Roman" w:cs="Times New Roman"/>
          <w:color w:val="000000"/>
          <w:sz w:val="26"/>
          <w:szCs w:val="26"/>
        </w:rPr>
        <w:br/>
        <w:t>17. SULLIVAN -- That the Mayor, Treasurer, Auditor, Assessor, Tax Collector, OPED and Solicitor meet with the Finance Committee to discuss consolidation of record keeping and the current status of all PILOT (payment in lieu of taxes) programs.  This needs to include detail regarding monitoring of and compliance with the conditions of the PILOTS. </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18. SULLIVAN -- That a date be set for the first meeting of the newly formed Whiting Reservoir Study Committee and a Chairperson elected.</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19. VACON -- that DPW repair potholes on the portion of Rock Valley Road between Southampton Road and the Holyoke city line that has not been re-paved, on Pheasant Drive near #2 (prior requests made), at 202 and Homestead where a driver recently lost a tire due to large potholes and on 202 proceeding toward Homestead where the lanes go to two lanes. Please send to DPW with a copy to legal.</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20. VACON -- that a City Council rule be added; that City Council</w:t>
      </w:r>
      <w:r w:rsidRPr="00CE610D">
        <w:rPr>
          <w:rFonts w:ascii="Times New Roman" w:eastAsia="Times New Roman" w:hAnsi="Times New Roman" w:cs="Times New Roman"/>
          <w:color w:val="000000"/>
          <w:sz w:val="26"/>
          <w:szCs w:val="26"/>
        </w:rPr>
        <w:br/>
        <w:t>BARTLEY committees assigned in the prior term remain in effect</w:t>
      </w:r>
      <w:r w:rsidRPr="00CE610D">
        <w:rPr>
          <w:rFonts w:ascii="Times New Roman" w:eastAsia="Times New Roman" w:hAnsi="Times New Roman" w:cs="Times New Roman"/>
          <w:color w:val="000000"/>
          <w:sz w:val="26"/>
          <w:szCs w:val="26"/>
        </w:rPr>
        <w:br/>
        <w:t>for re-elected Councilors until the President-elect</w:t>
      </w:r>
      <w:r w:rsidRPr="00CE610D">
        <w:rPr>
          <w:rFonts w:ascii="Times New Roman" w:eastAsia="Times New Roman" w:hAnsi="Times New Roman" w:cs="Times New Roman"/>
          <w:color w:val="000000"/>
          <w:sz w:val="26"/>
          <w:szCs w:val="26"/>
        </w:rPr>
        <w:br/>
        <w:t>assigns new committees.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21. BARTLEY -- In keeping with a tradition city council started in 2016, Order that the members of the St. Patrick’s Parade Committee be invited to a special presentation from the City of Holyoke at the first regular city council meeting in March. Please invite the Parade Committee board, the 2020 Grand Marshall Atty. John J. Driscoll, Grand Colleen and her court including the Bonnie Baker Award Winner and the 2020 Parade committee award winners. A special invitation is hereby made to Holyoke native James Kelly, President and CEO of Polish National Credit Union, the 2020 Parade Marshall from the City of Chicopee.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22. BARTLEY -- City Council suspend Rule 1 for its two meetings in March 2020. Tuesday, March 3, is a statewide election known as Super Tuesday and Tuesday, March 17, is Evacuation Day a/k/a St. Patrick’s Day. I hope we can move the meetings to Wednesday, March 4, and Wednesday, March 18, respectively.</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 xml:space="preserve">23. BARTLEY -- The City Auditor compile a list of public building sales by the City of Holyoke and any of its entities including HEDIC and HRA for the period 2015 to December 31, 2019. Please add to the summary the address, sale price, buyer, closing date, book/page of recorded deed, copy of proceeds check and please advise what account(s) in the city government these proceeds have been deposited. Please send a </w:t>
      </w:r>
      <w:r w:rsidRPr="00CE610D">
        <w:rPr>
          <w:rFonts w:ascii="Times New Roman" w:eastAsia="Times New Roman" w:hAnsi="Times New Roman" w:cs="Times New Roman"/>
          <w:color w:val="000000"/>
          <w:sz w:val="26"/>
          <w:szCs w:val="26"/>
        </w:rPr>
        <w:lastRenderedPageBreak/>
        <w:t>communication to full city council by the first meeting in March or sooner</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24. BARTLEY -- The City Council approve a Proclamation for Burton J. (“Buddy”) Resnic on his recent retirement from the full-time practice of Law. Atty. Resnic served clients in Holyoke and beyond for 65 years. His service to his clients, the community and his Faith are legendary. His Dad, Samuel Resnic, served as Holyoke’s 35th Mayor (1953-1957).</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25. BARTLEY -- The City of Holyoke amend Zoning Ordinance section 4.3(A)(8) to require a special permit prior to granting permission for this use in all residential districts in the City of Holyoke and no longer allow the use as of right; the special permit is to be issued by one of the following boards and only after a public hearing: city council or the planning board or the board of appeals.</w:t>
      </w:r>
      <w:r w:rsidRPr="00CE610D">
        <w:rPr>
          <w:rFonts w:ascii="Times New Roman" w:eastAsia="Times New Roman" w:hAnsi="Times New Roman" w:cs="Times New Roman"/>
          <w:color w:val="000000"/>
          <w:sz w:val="26"/>
          <w:szCs w:val="26"/>
        </w:rPr>
        <w:br/>
        <w:t>(This is a re-file from 8/6/2019 agenda)</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26. BARTLEY -- "Order that the Honorable City Council, in accordance with the Massachusetts General Laws and the City of Holyoke Code of Ordinances, vote to approve the Order of Taking for certain takings in fee, permanent easements and temporary easements and thus acquire by right of eminent domain, in consideration for just compensation unless previously waived, parcels identified as PE-1 and TE-1 on said plan titled “Easement Plan Jackson Street Area Sewer Separation Project for the public purpose of the completion of the Jackson Street Area Sewer Separation Project."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27. GREANEY, JR. -- that the City Council be provided with a list of all non-profits including addresses and parties responsible for those sites, in the City of Holyoke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28. MCGEE -- That the Presidential Primaries in the City of Holyoke for the expression of Presidential Preference, or of No Preference, of Political Parties, or for the Election</w:t>
      </w:r>
      <w:r w:rsidRPr="00CE610D">
        <w:rPr>
          <w:rFonts w:ascii="Times New Roman" w:eastAsia="Times New Roman" w:hAnsi="Times New Roman" w:cs="Times New Roman"/>
          <w:color w:val="000000"/>
          <w:sz w:val="26"/>
          <w:szCs w:val="26"/>
        </w:rPr>
        <w:br/>
        <w:t>of Candidates of political Parties for offices herein stated, be and they are hereby called to be held on Tuesday, March 3, 2020, in the several places as designated by the City Council.</w:t>
      </w:r>
      <w:r w:rsidRPr="00CE610D">
        <w:rPr>
          <w:rFonts w:ascii="Times New Roman" w:eastAsia="Times New Roman" w:hAnsi="Times New Roman" w:cs="Times New Roman"/>
          <w:color w:val="000000"/>
          <w:sz w:val="26"/>
          <w:szCs w:val="26"/>
        </w:rPr>
        <w:br/>
        <w:t>The polls will be opened at 7:00 AM and remain open continuously thereafter until 8:00PM., when the polls will be closed, and all voters of the political parties will in the several polling places in which they are entitled to vote, between said hours, give in their votes by Accu-Vote for the election of candidates of political parties for the following offices: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Presidential Preference.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Members of the State Committee, one man and one woman for each of the Political Parties for the Hampden-Hampshire Senatorial District.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 xml:space="preserve">Not more than 35 members of the Democratic Ward Committee, from each of the Seven </w:t>
      </w:r>
      <w:r w:rsidRPr="00CE610D">
        <w:rPr>
          <w:rFonts w:ascii="Times New Roman" w:eastAsia="Times New Roman" w:hAnsi="Times New Roman" w:cs="Times New Roman"/>
          <w:color w:val="000000"/>
          <w:sz w:val="26"/>
          <w:szCs w:val="26"/>
        </w:rPr>
        <w:lastRenderedPageBreak/>
        <w:t>wards.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Not more than 35 members of the Republican Ward Committee, from each of the Seven wards.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ORDERED FURTHER, that the City Clerk cause notice of said primaries to be printed in one or more newspapers published in this city and also to be conspicuously posted in the Office of the City Clerk.</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ORDENA, que las primarias presidencial en la ciudad de Holyoke por la Expression de preferencia presidencial, o de ninguna preferencia de partido politico, o para la eleccion de candidatos de partidos politicos para oficinas en esto declarado. Ser y por este medio sera llamada a llevar a cabo el Martes, 3 de Marzo 2020, en los varios lugares designado por los Asambleistas municipal.</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Las urnas estaran abiertas a las 7:00A.M. y permaneceran abiertas continuamente de alli en adelante hasta las 8:00P.M. Cuando las urnas sean cerradas y todos los votantes de los partidos politicos, vayan a los varios lugares de votacion en el cual tienen derecho a votar, entre dichas horas, den sus votos, votando en Accu-Vote para la eleccion de candidatos para los partidos politicos las siguentes oficinas: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Preferencia Presidencial.</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Miembros del comite del estado, un hombre y una mujer para cada uno de los partidos politicos para el Hampden-Hampshire Distrito Senatorial.</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No mas de 35 miembros del comite barrio Democratico, de cada uno de los siete barrios.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No mas de 35 miembros del comite barrio Republicano, de cada uno de los Siete barrios.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ORDENO, mas adelante, que el escribiente municipal causa aviso de dicha primarias que sea emprentado en uno o mas periodicos publicado en esta ciudad y tambien sea conspicuo anunciado en las oficina del escribiente municipal.</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29. MCGEE -- That the Polling Places for each of the voting precincts in the City of Holyoke for the Presidential Primary to be held Tuesday, March 3, 2020, be and the same are hereby designated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ORDENA, que los lugares para cada recinto en la Ciudad de Holyoke para la Primarias Presidencial que se lleveran a cabo el Martes, 3 de Marzo 2020, sea y al igual, por este medio designado lo siguente: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ONE BARRIO UNO</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lastRenderedPageBreak/>
        <w:t>PRECINCT A – Rosary Towers Recreation Room 21 Bowers St..</w:t>
      </w:r>
      <w:r w:rsidRPr="00CE610D">
        <w:rPr>
          <w:rFonts w:ascii="Times New Roman" w:eastAsia="Times New Roman" w:hAnsi="Times New Roman" w:cs="Times New Roman"/>
          <w:color w:val="000000"/>
          <w:sz w:val="26"/>
          <w:szCs w:val="26"/>
        </w:rPr>
        <w:br/>
        <w:t>RECINTO A—Rosary Towers Recreation Room 21 de la Calle Bowers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PRECINCT B—Prospect Heights Community Room, 41 Chestnut St.</w:t>
      </w:r>
      <w:r w:rsidRPr="00CE610D">
        <w:rPr>
          <w:rFonts w:ascii="Times New Roman" w:eastAsia="Times New Roman" w:hAnsi="Times New Roman" w:cs="Times New Roman"/>
          <w:color w:val="000000"/>
          <w:sz w:val="26"/>
          <w:szCs w:val="26"/>
        </w:rPr>
        <w:br/>
        <w:t>RECINTO B—Prospect Heights, 41 de la Calle Chestnut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TWO BARRIO DOS</w:t>
      </w:r>
      <w:r w:rsidRPr="00CE610D">
        <w:rPr>
          <w:rFonts w:ascii="Times New Roman" w:eastAsia="Times New Roman" w:hAnsi="Times New Roman" w:cs="Times New Roman"/>
          <w:color w:val="000000"/>
          <w:sz w:val="26"/>
          <w:szCs w:val="26"/>
        </w:rPr>
        <w:br/>
        <w:t>PRECINCT A—Morgan School Gym, South Bridge St. Entrance only</w:t>
      </w:r>
      <w:r w:rsidRPr="00CE610D">
        <w:rPr>
          <w:rFonts w:ascii="Times New Roman" w:eastAsia="Times New Roman" w:hAnsi="Times New Roman" w:cs="Times New Roman"/>
          <w:color w:val="000000"/>
          <w:sz w:val="26"/>
          <w:szCs w:val="26"/>
        </w:rPr>
        <w:br/>
        <w:t>RECINTO A—Gimnasio de la Escuela Morgan, en la Calle So. Bridge solamente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PRECINCT B – Falcetti Towers, 475 Maple St.</w:t>
      </w:r>
      <w:r w:rsidRPr="00CE610D">
        <w:rPr>
          <w:rFonts w:ascii="Times New Roman" w:eastAsia="Times New Roman" w:hAnsi="Times New Roman" w:cs="Times New Roman"/>
          <w:color w:val="000000"/>
          <w:sz w:val="26"/>
          <w:szCs w:val="26"/>
        </w:rPr>
        <w:br/>
        <w:t>RECINTO B – Falcetti Towers, 475 de la Calle Maple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THREE BARRIO TRES</w:t>
      </w:r>
      <w:r w:rsidRPr="00CE610D">
        <w:rPr>
          <w:rFonts w:ascii="Times New Roman" w:eastAsia="Times New Roman" w:hAnsi="Times New Roman" w:cs="Times New Roman"/>
          <w:color w:val="000000"/>
          <w:sz w:val="26"/>
          <w:szCs w:val="26"/>
        </w:rPr>
        <w:br/>
        <w:t>PRECINCT A – Elmwood Engine House, South St.</w:t>
      </w:r>
      <w:r w:rsidRPr="00CE610D">
        <w:rPr>
          <w:rFonts w:ascii="Times New Roman" w:eastAsia="Times New Roman" w:hAnsi="Times New Roman" w:cs="Times New Roman"/>
          <w:color w:val="000000"/>
          <w:sz w:val="26"/>
          <w:szCs w:val="26"/>
        </w:rPr>
        <w:br/>
        <w:t>RECINTO A – Elmwood Engine House, en la Calle South</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PRECINCT B – Metcalf School Gym, 2019 Northampton St.</w:t>
      </w:r>
      <w:r w:rsidRPr="00CE610D">
        <w:rPr>
          <w:rFonts w:ascii="Times New Roman" w:eastAsia="Times New Roman" w:hAnsi="Times New Roman" w:cs="Times New Roman"/>
          <w:color w:val="000000"/>
          <w:sz w:val="26"/>
          <w:szCs w:val="26"/>
        </w:rPr>
        <w:br/>
        <w:t>RECINTO B –Gimnasio de la Escuela Metcalf, 2019 de la Calle Northampton</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FOUR BARRIOS CUATRO</w:t>
      </w:r>
      <w:r w:rsidRPr="00CE610D">
        <w:rPr>
          <w:rFonts w:ascii="Times New Roman" w:eastAsia="Times New Roman" w:hAnsi="Times New Roman" w:cs="Times New Roman"/>
          <w:color w:val="000000"/>
          <w:sz w:val="26"/>
          <w:szCs w:val="26"/>
        </w:rPr>
        <w:br/>
        <w:t>PRECINCT A&amp; B – St. Paul’s Church Parish Center, Appleton St.</w:t>
      </w:r>
      <w:r w:rsidRPr="00CE610D">
        <w:rPr>
          <w:rFonts w:ascii="Times New Roman" w:eastAsia="Times New Roman" w:hAnsi="Times New Roman" w:cs="Times New Roman"/>
          <w:color w:val="000000"/>
          <w:sz w:val="26"/>
          <w:szCs w:val="26"/>
        </w:rPr>
        <w:br/>
        <w:t>RECINTO A&amp;B – St. Paul’s Church Parish Center, en la Calle Appleton</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FIVE BARRIOS CINCO</w:t>
      </w:r>
      <w:r w:rsidRPr="00CE610D">
        <w:rPr>
          <w:rFonts w:ascii="Times New Roman" w:eastAsia="Times New Roman" w:hAnsi="Times New Roman" w:cs="Times New Roman"/>
          <w:color w:val="000000"/>
          <w:sz w:val="26"/>
          <w:szCs w:val="26"/>
        </w:rPr>
        <w:br/>
        <w:t>PRECINCT A – Lt. Elmer J. McMahon School Gym, Kane Rd.</w:t>
      </w:r>
      <w:r w:rsidRPr="00CE610D">
        <w:rPr>
          <w:rFonts w:ascii="Times New Roman" w:eastAsia="Times New Roman" w:hAnsi="Times New Roman" w:cs="Times New Roman"/>
          <w:color w:val="000000"/>
          <w:sz w:val="26"/>
          <w:szCs w:val="26"/>
        </w:rPr>
        <w:br/>
        <w:t>RECINTO A—Gimnasio de la Escuela McMahon, en la Calle Kane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PRECINCT B – Maurice A. Donahue School Gym, Whiting Farms Rd.</w:t>
      </w:r>
      <w:r w:rsidRPr="00CE610D">
        <w:rPr>
          <w:rFonts w:ascii="Times New Roman" w:eastAsia="Times New Roman" w:hAnsi="Times New Roman" w:cs="Times New Roman"/>
          <w:color w:val="000000"/>
          <w:sz w:val="26"/>
          <w:szCs w:val="26"/>
        </w:rPr>
        <w:br/>
        <w:t>RECINTO B—Gimnasio de la Escuela Donahue, en la Calle Whiting Farms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SIX BARRIO SEIS</w:t>
      </w:r>
      <w:r w:rsidRPr="00CE610D">
        <w:rPr>
          <w:rFonts w:ascii="Times New Roman" w:eastAsia="Times New Roman" w:hAnsi="Times New Roman" w:cs="Times New Roman"/>
          <w:color w:val="000000"/>
          <w:sz w:val="26"/>
          <w:szCs w:val="26"/>
        </w:rPr>
        <w:br/>
        <w:t>PRECINCT A&amp;B – Sullivan School, 400 Jarvis Ave.</w:t>
      </w:r>
      <w:r w:rsidRPr="00CE610D">
        <w:rPr>
          <w:rFonts w:ascii="Times New Roman" w:eastAsia="Times New Roman" w:hAnsi="Times New Roman" w:cs="Times New Roman"/>
          <w:color w:val="000000"/>
          <w:sz w:val="26"/>
          <w:szCs w:val="26"/>
        </w:rPr>
        <w:br/>
        <w:t>RECINTO A&amp;B – Escuela Sullivan, 400 de la Calle Jarvis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SEVEN BARRIO SIETE</w:t>
      </w:r>
      <w:r w:rsidRPr="00CE610D">
        <w:rPr>
          <w:rFonts w:ascii="Times New Roman" w:eastAsia="Times New Roman" w:hAnsi="Times New Roman" w:cs="Times New Roman"/>
          <w:color w:val="000000"/>
          <w:sz w:val="26"/>
          <w:szCs w:val="26"/>
        </w:rPr>
        <w:br/>
        <w:t>PRECINCT A&amp;B - E. N. White School Gym, 1 Jefferson St.</w:t>
      </w:r>
      <w:r w:rsidRPr="00CE610D">
        <w:rPr>
          <w:rFonts w:ascii="Times New Roman" w:eastAsia="Times New Roman" w:hAnsi="Times New Roman" w:cs="Times New Roman"/>
          <w:color w:val="000000"/>
          <w:sz w:val="26"/>
          <w:szCs w:val="26"/>
        </w:rPr>
        <w:br/>
        <w:t>PRECINTO A&amp;B– Gimnasio de la Escuela E. N. White, 1 de la Calle Jefferson</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30. MCGEE -- That the Polling Places for each of the voting precincts in the City of Holyoke for the Special State Primary to be held Tuesday, March 3, 2020, be and the same are hereby designated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lastRenderedPageBreak/>
        <w:br/>
        <w:t>ORDENA, que los lugares para cada recinto en la Ciudad de Holyoke para la Eleccion primary especial estatal que se lleveran a cabo el Martes, 3 de Marzo 2020, sea y al igual, por este medio designado lo siguente: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ONE BARRIO UNO</w:t>
      </w:r>
      <w:r w:rsidRPr="00CE610D">
        <w:rPr>
          <w:rFonts w:ascii="Times New Roman" w:eastAsia="Times New Roman" w:hAnsi="Times New Roman" w:cs="Times New Roman"/>
          <w:color w:val="000000"/>
          <w:sz w:val="26"/>
          <w:szCs w:val="26"/>
        </w:rPr>
        <w:br/>
        <w:t>PRECINCT A – Rosary Towers Recreation Room 21 Bowers St..</w:t>
      </w:r>
      <w:r w:rsidRPr="00CE610D">
        <w:rPr>
          <w:rFonts w:ascii="Times New Roman" w:eastAsia="Times New Roman" w:hAnsi="Times New Roman" w:cs="Times New Roman"/>
          <w:color w:val="000000"/>
          <w:sz w:val="26"/>
          <w:szCs w:val="26"/>
        </w:rPr>
        <w:br/>
        <w:t>RECINTO A—Rosary Towers Recreation Room 21 de la Calle Bowers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PRECINCT B—Prospect Heights Community Room, 41 Chestnut St.</w:t>
      </w:r>
      <w:r w:rsidRPr="00CE610D">
        <w:rPr>
          <w:rFonts w:ascii="Times New Roman" w:eastAsia="Times New Roman" w:hAnsi="Times New Roman" w:cs="Times New Roman"/>
          <w:color w:val="000000"/>
          <w:sz w:val="26"/>
          <w:szCs w:val="26"/>
        </w:rPr>
        <w:br/>
        <w:t>RECINTO B—Prospect Heights, 41 de la Calle Chestnut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TWO BARRIO DOS</w:t>
      </w:r>
      <w:r w:rsidRPr="00CE610D">
        <w:rPr>
          <w:rFonts w:ascii="Times New Roman" w:eastAsia="Times New Roman" w:hAnsi="Times New Roman" w:cs="Times New Roman"/>
          <w:color w:val="000000"/>
          <w:sz w:val="26"/>
          <w:szCs w:val="26"/>
        </w:rPr>
        <w:br/>
        <w:t>PRECINCT A—Morgan School Gym, South Bridge St. Entrance only</w:t>
      </w:r>
      <w:r w:rsidRPr="00CE610D">
        <w:rPr>
          <w:rFonts w:ascii="Times New Roman" w:eastAsia="Times New Roman" w:hAnsi="Times New Roman" w:cs="Times New Roman"/>
          <w:color w:val="000000"/>
          <w:sz w:val="26"/>
          <w:szCs w:val="26"/>
        </w:rPr>
        <w:br/>
        <w:t>RECINTO A—Gimnasio de la Escuela Morgan, en la Calle So. Bridge solamente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PRECINCT B – Falcetti Towers, 475 Maple St.</w:t>
      </w:r>
      <w:r w:rsidRPr="00CE610D">
        <w:rPr>
          <w:rFonts w:ascii="Times New Roman" w:eastAsia="Times New Roman" w:hAnsi="Times New Roman" w:cs="Times New Roman"/>
          <w:color w:val="000000"/>
          <w:sz w:val="26"/>
          <w:szCs w:val="26"/>
        </w:rPr>
        <w:br/>
        <w:t>RECINTO B – Falcetti Towers, 475 de la Calle Maple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THREE BARRIO TRES</w:t>
      </w:r>
      <w:r w:rsidRPr="00CE610D">
        <w:rPr>
          <w:rFonts w:ascii="Times New Roman" w:eastAsia="Times New Roman" w:hAnsi="Times New Roman" w:cs="Times New Roman"/>
          <w:color w:val="000000"/>
          <w:sz w:val="26"/>
          <w:szCs w:val="26"/>
        </w:rPr>
        <w:br/>
        <w:t>PRECINCT A – Elmwood Engine House, South St.</w:t>
      </w:r>
      <w:r w:rsidRPr="00CE610D">
        <w:rPr>
          <w:rFonts w:ascii="Times New Roman" w:eastAsia="Times New Roman" w:hAnsi="Times New Roman" w:cs="Times New Roman"/>
          <w:color w:val="000000"/>
          <w:sz w:val="26"/>
          <w:szCs w:val="26"/>
        </w:rPr>
        <w:br/>
        <w:t>RECINTO A – Elmwood Engine House, en la Calle South</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PRECINCT B – Metcalf School Gym, 2019 Northampton St.</w:t>
      </w:r>
      <w:r w:rsidRPr="00CE610D">
        <w:rPr>
          <w:rFonts w:ascii="Times New Roman" w:eastAsia="Times New Roman" w:hAnsi="Times New Roman" w:cs="Times New Roman"/>
          <w:color w:val="000000"/>
          <w:sz w:val="26"/>
          <w:szCs w:val="26"/>
        </w:rPr>
        <w:br/>
        <w:t>RECINTO B –Gimnasio de la Escuela Metcalf, 2019 de la Calle Northampton</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FOUR BARRIOS CUATRO</w:t>
      </w:r>
      <w:r w:rsidRPr="00CE610D">
        <w:rPr>
          <w:rFonts w:ascii="Times New Roman" w:eastAsia="Times New Roman" w:hAnsi="Times New Roman" w:cs="Times New Roman"/>
          <w:color w:val="000000"/>
          <w:sz w:val="26"/>
          <w:szCs w:val="26"/>
        </w:rPr>
        <w:br/>
        <w:t>PRECINCT A&amp; B – St. Paul’s Church Parish Center, Appleton St.</w:t>
      </w:r>
      <w:r w:rsidRPr="00CE610D">
        <w:rPr>
          <w:rFonts w:ascii="Times New Roman" w:eastAsia="Times New Roman" w:hAnsi="Times New Roman" w:cs="Times New Roman"/>
          <w:color w:val="000000"/>
          <w:sz w:val="26"/>
          <w:szCs w:val="26"/>
        </w:rPr>
        <w:br/>
        <w:t>RECINTO A&amp;B – St. Paul’s Church Parish Center, en la Calle Appleton</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FIVE BARRIOS CINCO</w:t>
      </w:r>
      <w:r w:rsidRPr="00CE610D">
        <w:rPr>
          <w:rFonts w:ascii="Times New Roman" w:eastAsia="Times New Roman" w:hAnsi="Times New Roman" w:cs="Times New Roman"/>
          <w:color w:val="000000"/>
          <w:sz w:val="26"/>
          <w:szCs w:val="26"/>
        </w:rPr>
        <w:br/>
        <w:t>PRECINCT A – Lt. Elmer J. McMahon School Gym, Kane Rd.</w:t>
      </w:r>
      <w:r w:rsidRPr="00CE610D">
        <w:rPr>
          <w:rFonts w:ascii="Times New Roman" w:eastAsia="Times New Roman" w:hAnsi="Times New Roman" w:cs="Times New Roman"/>
          <w:color w:val="000000"/>
          <w:sz w:val="26"/>
          <w:szCs w:val="26"/>
        </w:rPr>
        <w:br/>
        <w:t>RECINTO A—Gimnasio de la Escuela McMahon, en la Calle Kane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PRECINCT B – Maurice A. Donahue School Gym, Whiting Farms Rd.</w:t>
      </w:r>
      <w:r w:rsidRPr="00CE610D">
        <w:rPr>
          <w:rFonts w:ascii="Times New Roman" w:eastAsia="Times New Roman" w:hAnsi="Times New Roman" w:cs="Times New Roman"/>
          <w:color w:val="000000"/>
          <w:sz w:val="26"/>
          <w:szCs w:val="26"/>
        </w:rPr>
        <w:br/>
        <w:t>RECINTO B—Gimnasio de la Escuela Donahue, en la Calle Whiting Farms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SIX BARRIO SEIS</w:t>
      </w:r>
      <w:r w:rsidRPr="00CE610D">
        <w:rPr>
          <w:rFonts w:ascii="Times New Roman" w:eastAsia="Times New Roman" w:hAnsi="Times New Roman" w:cs="Times New Roman"/>
          <w:color w:val="000000"/>
          <w:sz w:val="26"/>
          <w:szCs w:val="26"/>
        </w:rPr>
        <w:br/>
        <w:t>PRECINCT A&amp;B – Sullivan School, 400 Jarvis Ave.</w:t>
      </w:r>
      <w:r w:rsidRPr="00CE610D">
        <w:rPr>
          <w:rFonts w:ascii="Times New Roman" w:eastAsia="Times New Roman" w:hAnsi="Times New Roman" w:cs="Times New Roman"/>
          <w:color w:val="000000"/>
          <w:sz w:val="26"/>
          <w:szCs w:val="26"/>
        </w:rPr>
        <w:br/>
        <w:t>RECINTO A&amp;B – Escuela Sullivan, 400 de la Calle Jarvis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WARD SEVEN BARRIO SIETE</w:t>
      </w:r>
      <w:r w:rsidRPr="00CE610D">
        <w:rPr>
          <w:rFonts w:ascii="Times New Roman" w:eastAsia="Times New Roman" w:hAnsi="Times New Roman" w:cs="Times New Roman"/>
          <w:color w:val="000000"/>
          <w:sz w:val="26"/>
          <w:szCs w:val="26"/>
        </w:rPr>
        <w:br/>
        <w:t>PRECINCT A&amp;B - E. N. White School Gym, 1 Jefferson St.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lastRenderedPageBreak/>
        <w:t>PRECINTO A&amp;B– Gimnasio de la Escuela E. N. White, 1 de la Calle Jefferson</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31. MCGEE -- That the Special State Primaries in the City of Holyoke for the expression of Senator in General Court for the 2nd Hampden * Hampshire District, or of No Preference, of Political Parties, or for the Election</w:t>
      </w:r>
      <w:r w:rsidRPr="00CE610D">
        <w:rPr>
          <w:rFonts w:ascii="Times New Roman" w:eastAsia="Times New Roman" w:hAnsi="Times New Roman" w:cs="Times New Roman"/>
          <w:color w:val="000000"/>
          <w:sz w:val="26"/>
          <w:szCs w:val="26"/>
        </w:rPr>
        <w:br/>
        <w:t>of Candidates of political Parties for offices herein stated, be and they are hereby called to be held on Tuesday, March 3, 2020, in the several places as designated by the City Council.</w:t>
      </w:r>
      <w:r w:rsidRPr="00CE610D">
        <w:rPr>
          <w:rFonts w:ascii="Times New Roman" w:eastAsia="Times New Roman" w:hAnsi="Times New Roman" w:cs="Times New Roman"/>
          <w:color w:val="000000"/>
          <w:sz w:val="26"/>
          <w:szCs w:val="26"/>
        </w:rPr>
        <w:br/>
        <w:t>The polls will be opened at 7:00 AM and remain open continuously thereafter until 8:00PM., when the polls will be closed, and all voters of the political parties will in the several polling places in which they are entitled to vote, between said hours, give in their votes by Accu-Vote for the election of candidates of political parties for the following offices: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SENATOR IN GENERAL COURT FOR THE 2ND HAMPDEN &amp; HAMPSHIRE DISTRICT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ORDERED FURTHER, that the City Clerk cause notice of said primaries to be printed in one or more newspapers published in this city and also to be conspicuously posted in the Office of the City Clerk.</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ORDENA, que las primarias estatal especial en la ciudad de Holyoke por la Expression de Senador en Corte General para el districto 2 de condado Hampden y Hampshire, o de ninguna preferencia de partido politico, o para la eleccion de candidatos de partidos politicos para oficinas en esto declarado. Ser y por este medio sera llamada a llevar a cabo el Martes, 3 de Marzo 2020, en los varios lugares designado por los Asambleistas municipal.</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Las urnas estaran abiertas a las 7:00A.M. y permaneceran abiertas continuamente de alli en adelante hasta las 8:00P.M. Cuando las urnas sean cerradas y todos los votantes de los partidos politicos, vayan a los varios lugares de votacion en el cual tienen derecho a votar, entre dichas horas, den sus votos, votando en Accu-Vote para la eleccion de candidatos para los partidos politicos las siguentes oficinas: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SENADOR EN CORTE GENERAL DEL DISTRICTO 2 DEL CONDADO HAMPDEN Y HAMPSHIRE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ORDENO, mas adelante, que el escribiente municipal causa aviso de dicha primarias que sea emprentado en uno o mas periodicos publicado en esta ciudad y tambien sea conspicuo anunciado en las oficina del escribiente municipal.</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 xml:space="preserve">32. MCGIVERIN -- that there be and is hereby appropriated by transfer in the fiscal year </w:t>
      </w:r>
      <w:r w:rsidRPr="00CE610D">
        <w:rPr>
          <w:rFonts w:ascii="Times New Roman" w:eastAsia="Times New Roman" w:hAnsi="Times New Roman" w:cs="Times New Roman"/>
          <w:color w:val="000000"/>
          <w:sz w:val="26"/>
          <w:szCs w:val="26"/>
        </w:rPr>
        <w:lastRenderedPageBreak/>
        <w:t>2020, NINETEEN THOUSAND SEVEN HUNDRED EIGHTY TWO AND 20/100 Dollars ($19,782.20)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12101-51105 SERGEANTS $9,411.69</w:t>
      </w:r>
      <w:r w:rsidRPr="00CE610D">
        <w:rPr>
          <w:rFonts w:ascii="Times New Roman" w:eastAsia="Times New Roman" w:hAnsi="Times New Roman" w:cs="Times New Roman"/>
          <w:color w:val="000000"/>
          <w:sz w:val="26"/>
          <w:szCs w:val="26"/>
        </w:rPr>
        <w:br/>
        <w:t>12101-51107 PATROLMEN 10,370.51</w:t>
      </w:r>
      <w:r w:rsidRPr="00CE610D">
        <w:rPr>
          <w:rFonts w:ascii="Times New Roman" w:eastAsia="Times New Roman" w:hAnsi="Times New Roman" w:cs="Times New Roman"/>
          <w:color w:val="000000"/>
          <w:sz w:val="26"/>
          <w:szCs w:val="26"/>
        </w:rPr>
        <w:br/>
        <w:t>TOTAL: $19,782.20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12101-51180 INJURED ON DUTY $19,782.20</w:t>
      </w:r>
      <w:r w:rsidRPr="00CE610D">
        <w:rPr>
          <w:rFonts w:ascii="Times New Roman" w:eastAsia="Times New Roman" w:hAnsi="Times New Roman" w:cs="Times New Roman"/>
          <w:color w:val="000000"/>
          <w:sz w:val="26"/>
          <w:szCs w:val="26"/>
        </w:rPr>
        <w:br/>
        <w:t>TOTAL: $19,782.20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33. MCGIVERIN -- that there be and is hereby appropriated by transfer in the fiscal year 2020, SEVENTEEN THOUSAND THREE HUNDRED NINTEY SEVEN AND 21/100 Dollars ($17,397.21)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12101-51105 SERGEANTS $6,274.46</w:t>
      </w:r>
      <w:r w:rsidRPr="00CE610D">
        <w:rPr>
          <w:rFonts w:ascii="Times New Roman" w:eastAsia="Times New Roman" w:hAnsi="Times New Roman" w:cs="Times New Roman"/>
          <w:color w:val="000000"/>
          <w:sz w:val="26"/>
          <w:szCs w:val="26"/>
        </w:rPr>
        <w:br/>
        <w:t>12101-51107 PATROLMAN 11,122.75</w:t>
      </w:r>
      <w:r w:rsidRPr="00CE610D">
        <w:rPr>
          <w:rFonts w:ascii="Times New Roman" w:eastAsia="Times New Roman" w:hAnsi="Times New Roman" w:cs="Times New Roman"/>
          <w:color w:val="000000"/>
          <w:sz w:val="26"/>
          <w:szCs w:val="26"/>
        </w:rPr>
        <w:br/>
        <w:t>TOTAL: $17,397.21</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12101-51180 INJURED ON DUTY $17,397.21</w:t>
      </w:r>
      <w:r w:rsidRPr="00CE610D">
        <w:rPr>
          <w:rFonts w:ascii="Times New Roman" w:eastAsia="Times New Roman" w:hAnsi="Times New Roman" w:cs="Times New Roman"/>
          <w:color w:val="000000"/>
          <w:sz w:val="26"/>
          <w:szCs w:val="26"/>
        </w:rPr>
        <w:br/>
        <w:t>TOTAL: $17,397.21</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34. MCGIVERIN -- that there be and is hereby appropriated by transfer in the fiscal year 2020, TWO THOUSAND ONE HUNDRED FIFTEEN AND 71/100 Dollars ($2,115.71)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12201-51105 FIREFIGHTER $2,115.71</w:t>
      </w:r>
      <w:r w:rsidRPr="00CE610D">
        <w:rPr>
          <w:rFonts w:ascii="Times New Roman" w:eastAsia="Times New Roman" w:hAnsi="Times New Roman" w:cs="Times New Roman"/>
          <w:color w:val="000000"/>
          <w:sz w:val="26"/>
          <w:szCs w:val="26"/>
        </w:rPr>
        <w:br/>
        <w:t>TOTAL: $2,115.71</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12201-51180 INJURED ON DUTY $2,115.71</w:t>
      </w:r>
      <w:r w:rsidRPr="00CE610D">
        <w:rPr>
          <w:rFonts w:ascii="Times New Roman" w:eastAsia="Times New Roman" w:hAnsi="Times New Roman" w:cs="Times New Roman"/>
          <w:color w:val="000000"/>
          <w:sz w:val="26"/>
          <w:szCs w:val="26"/>
        </w:rPr>
        <w:br/>
        <w:t>TOTAL: $2,115.71</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35. MCGIVERIN -- that there be and is hereby appropriated by transfer in the fiscal year 2020, ELEVEN THOUSAND DOLLARS AND 00/100 Dollars ($11,000.00)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12201-51770 NON-CONTRIB PENSIONS $11,000.00</w:t>
      </w:r>
      <w:r w:rsidRPr="00CE610D">
        <w:rPr>
          <w:rFonts w:ascii="Times New Roman" w:eastAsia="Times New Roman" w:hAnsi="Times New Roman" w:cs="Times New Roman"/>
          <w:color w:val="000000"/>
          <w:sz w:val="26"/>
          <w:szCs w:val="26"/>
        </w:rPr>
        <w:br/>
        <w:t>TOTAL: $11,000.00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12201-51101 PAY FIRE CHIEF $11,000.00</w:t>
      </w:r>
      <w:r w:rsidRPr="00CE610D">
        <w:rPr>
          <w:rFonts w:ascii="Times New Roman" w:eastAsia="Times New Roman" w:hAnsi="Times New Roman" w:cs="Times New Roman"/>
          <w:color w:val="000000"/>
          <w:sz w:val="26"/>
          <w:szCs w:val="26"/>
        </w:rPr>
        <w:br/>
        <w:t>TOTAL: $11,000.00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lastRenderedPageBreak/>
        <w:br/>
        <w:t>36. MCGIVERIN -- that there be and is hereby appropriated by transfer in the fiscal year 2020, NINETEEN THOUSAND FOUR HUNDRED THREE AND 00/100 Dollars ($19,403.00)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8810-10400 STABILIZATION $19,403.00</w:t>
      </w:r>
      <w:r w:rsidRPr="00CE610D">
        <w:rPr>
          <w:rFonts w:ascii="Times New Roman" w:eastAsia="Times New Roman" w:hAnsi="Times New Roman" w:cs="Times New Roman"/>
          <w:color w:val="000000"/>
          <w:sz w:val="26"/>
          <w:szCs w:val="26"/>
        </w:rPr>
        <w:br/>
        <w:t>TOTAL: $19,403.00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12101-51920 QUINN - EDUCATION $19,403.00</w:t>
      </w:r>
      <w:r w:rsidRPr="00CE610D">
        <w:rPr>
          <w:rFonts w:ascii="Times New Roman" w:eastAsia="Times New Roman" w:hAnsi="Times New Roman" w:cs="Times New Roman"/>
          <w:color w:val="000000"/>
          <w:sz w:val="26"/>
          <w:szCs w:val="26"/>
        </w:rPr>
        <w:br/>
        <w:t>TOTAL: $19,403.00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37. MCGIVERIN -- that there be and is hereby appropriated by transfer in the fiscal year 2020, TWENTY TWO THOUSAND SIX HUNDRED NINETY NINE AND 00/100 Dollars ($22,699.00)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8810-10400 STABILIZATION $22,699.00</w:t>
      </w:r>
      <w:r w:rsidRPr="00CE610D">
        <w:rPr>
          <w:rFonts w:ascii="Times New Roman" w:eastAsia="Times New Roman" w:hAnsi="Times New Roman" w:cs="Times New Roman"/>
          <w:color w:val="000000"/>
          <w:sz w:val="26"/>
          <w:szCs w:val="26"/>
        </w:rPr>
        <w:br/>
        <w:t>TOTAL: $22,699.00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12101-51104 LIEUTENANTS $22,699.00</w:t>
      </w:r>
      <w:r w:rsidRPr="00CE610D">
        <w:rPr>
          <w:rFonts w:ascii="Times New Roman" w:eastAsia="Times New Roman" w:hAnsi="Times New Roman" w:cs="Times New Roman"/>
          <w:color w:val="000000"/>
          <w:sz w:val="26"/>
          <w:szCs w:val="26"/>
        </w:rPr>
        <w:br/>
        <w:t>TOTAL: $22,699.00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38. MCGIVERIN -- that there be and is hereby appropriated by transfer in the fiscal year 2020, NINE THOUSAND EIGHT HUNDRED SEVENTY SIX AND 00/100 Dollars ($9,876.00)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8810-59750 STABILIZATION $9,876.00</w:t>
      </w:r>
      <w:r w:rsidRPr="00CE610D">
        <w:rPr>
          <w:rFonts w:ascii="Times New Roman" w:eastAsia="Times New Roman" w:hAnsi="Times New Roman" w:cs="Times New Roman"/>
          <w:color w:val="000000"/>
          <w:sz w:val="26"/>
          <w:szCs w:val="26"/>
        </w:rPr>
        <w:br/>
        <w:t>TOTAL: $9,876.00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12101-51103 CAPTAIN $9,876.00</w:t>
      </w:r>
      <w:r w:rsidRPr="00CE610D">
        <w:rPr>
          <w:rFonts w:ascii="Times New Roman" w:eastAsia="Times New Roman" w:hAnsi="Times New Roman" w:cs="Times New Roman"/>
          <w:color w:val="000000"/>
          <w:sz w:val="26"/>
          <w:szCs w:val="26"/>
        </w:rPr>
        <w:br/>
        <w:t>TOTAL: $9,876.00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39. MCGIVERIN -- that there be and is hereby appropriated by transfer in the fiscal year 2020, THIRTY SIX THOUSAND EIGHT HUNDRED FORTY FIVE AND 00/100 Dollars ($36,845.00)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8810-10400 STABILIZATION $36,845.00</w:t>
      </w:r>
      <w:r w:rsidRPr="00CE610D">
        <w:rPr>
          <w:rFonts w:ascii="Times New Roman" w:eastAsia="Times New Roman" w:hAnsi="Times New Roman" w:cs="Times New Roman"/>
          <w:color w:val="000000"/>
          <w:sz w:val="26"/>
          <w:szCs w:val="26"/>
        </w:rPr>
        <w:br/>
        <w:t>TOTAL: $36,845.00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12101-51105 SERGEANTS $36,845.00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lastRenderedPageBreak/>
        <w:t>TOTAL: $36,845.00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40. MCGIVERIN -- that there be and is hereby appropriated by transfer in the fiscal year 2020, TWO THOUSAND EIGHT HUNDRED NINE DOLLARS AND 00/100 Dollars ($2,809.00)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8810-10400 STABILIZATION $2,809.00</w:t>
      </w:r>
      <w:r w:rsidRPr="00CE610D">
        <w:rPr>
          <w:rFonts w:ascii="Times New Roman" w:eastAsia="Times New Roman" w:hAnsi="Times New Roman" w:cs="Times New Roman"/>
          <w:color w:val="000000"/>
          <w:sz w:val="26"/>
          <w:szCs w:val="26"/>
        </w:rPr>
        <w:br/>
        <w:t>TOTAL: $2,809.00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12101-51900 IN SERVICE TRAINING $2,809.00</w:t>
      </w:r>
      <w:r w:rsidRPr="00CE610D">
        <w:rPr>
          <w:rFonts w:ascii="Times New Roman" w:eastAsia="Times New Roman" w:hAnsi="Times New Roman" w:cs="Times New Roman"/>
          <w:color w:val="000000"/>
          <w:sz w:val="26"/>
          <w:szCs w:val="26"/>
        </w:rPr>
        <w:br/>
        <w:t>TOTAL: $2,809.00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41. MCGIVERIN -- that there be and is hereby appropriated by transfer in the fiscal year 2020, FIVE THOUSAND FIVE HUNDRED AND 00/100 Dollars ($5,500.00)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8810-10400 STABILIZATION $5,500.00</w:t>
      </w:r>
      <w:r w:rsidRPr="00CE610D">
        <w:rPr>
          <w:rFonts w:ascii="Times New Roman" w:eastAsia="Times New Roman" w:hAnsi="Times New Roman" w:cs="Times New Roman"/>
          <w:color w:val="000000"/>
          <w:sz w:val="26"/>
          <w:szCs w:val="26"/>
        </w:rPr>
        <w:br/>
        <w:t>TOTAL: $5,500.00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12101-51915 EDUCATION PLAN $5,500.00</w:t>
      </w:r>
      <w:r w:rsidRPr="00CE610D">
        <w:rPr>
          <w:rFonts w:ascii="Times New Roman" w:eastAsia="Times New Roman" w:hAnsi="Times New Roman" w:cs="Times New Roman"/>
          <w:color w:val="000000"/>
          <w:sz w:val="26"/>
          <w:szCs w:val="26"/>
        </w:rPr>
        <w:br/>
        <w:t>TOTAL: $5,500.00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42. MCGIVERIN -- that there be and is hereby appropriated by transfer in the fiscal year 2020, ONE THOUSAND EIGHT HUNDRED THIRTY FIVE AND 00/100 Dollars ($1,835.00)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8810-10400 STABILIZATION $1,835.00</w:t>
      </w:r>
      <w:r w:rsidRPr="00CE610D">
        <w:rPr>
          <w:rFonts w:ascii="Times New Roman" w:eastAsia="Times New Roman" w:hAnsi="Times New Roman" w:cs="Times New Roman"/>
          <w:color w:val="000000"/>
          <w:sz w:val="26"/>
          <w:szCs w:val="26"/>
        </w:rPr>
        <w:br/>
        <w:t>TOTAL: $1,835.00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12101-51400 LONGEVITY $1,835.00</w:t>
      </w:r>
      <w:r w:rsidRPr="00CE610D">
        <w:rPr>
          <w:rFonts w:ascii="Times New Roman" w:eastAsia="Times New Roman" w:hAnsi="Times New Roman" w:cs="Times New Roman"/>
          <w:color w:val="000000"/>
          <w:sz w:val="26"/>
          <w:szCs w:val="26"/>
        </w:rPr>
        <w:br/>
        <w:t>TOTAL: $1,835.00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43. MCGIVERIN -- that there be and is hereby appropriated by transfer in the fiscal year 2020, SEVEN THOUSAND ONE HUNDRED SEVEN AND 00/100 Dollars ($7,107.00)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8810-10400 STABILIZATION $7,107.00</w:t>
      </w:r>
      <w:r w:rsidRPr="00CE610D">
        <w:rPr>
          <w:rFonts w:ascii="Times New Roman" w:eastAsia="Times New Roman" w:hAnsi="Times New Roman" w:cs="Times New Roman"/>
          <w:color w:val="000000"/>
          <w:sz w:val="26"/>
          <w:szCs w:val="26"/>
        </w:rPr>
        <w:br/>
        <w:t>TOTAL: $7,107.00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lastRenderedPageBreak/>
        <w:t>12101-51300 OVERTIME $7,107.00</w:t>
      </w:r>
      <w:r w:rsidRPr="00CE610D">
        <w:rPr>
          <w:rFonts w:ascii="Times New Roman" w:eastAsia="Times New Roman" w:hAnsi="Times New Roman" w:cs="Times New Roman"/>
          <w:color w:val="000000"/>
          <w:sz w:val="26"/>
          <w:szCs w:val="26"/>
        </w:rPr>
        <w:br/>
        <w:t>TOTAL: $7,107.00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44. MCGIVERIN -- that there be and is hereby appropriated by transfer in the fiscal year 2020, FOUR HUNDRED FIFTY DOLLARS AND 00/100 Dollars ($450.00)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8810-10400 STABILIZATION $450.00</w:t>
      </w:r>
      <w:r w:rsidRPr="00CE610D">
        <w:rPr>
          <w:rFonts w:ascii="Times New Roman" w:eastAsia="Times New Roman" w:hAnsi="Times New Roman" w:cs="Times New Roman"/>
          <w:color w:val="000000"/>
          <w:sz w:val="26"/>
          <w:szCs w:val="26"/>
        </w:rPr>
        <w:br/>
        <w:t>TOTAL: $450.00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12101-51590 COURT APPEARANCES $450.00</w:t>
      </w:r>
      <w:r w:rsidRPr="00CE610D">
        <w:rPr>
          <w:rFonts w:ascii="Times New Roman" w:eastAsia="Times New Roman" w:hAnsi="Times New Roman" w:cs="Times New Roman"/>
          <w:color w:val="000000"/>
          <w:sz w:val="26"/>
          <w:szCs w:val="26"/>
        </w:rPr>
        <w:br/>
        <w:t>TOTAL: $450.00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45. MCGIVERIN -- that in accordance with M.G.L. Chapter 44 Sec. 53A, the City Council hereby accepts the provisions of the "FY2020 EEA MUNICIPAL VULNERABILITY PREPAREDNESS PROGRAM" grant and authorizes the establishment of a Fund or other method appropriate for the accounting of the receipts and expenditures of all resources associated with the administration of said grant.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46. MCGIVERIN -- that in accordance with M.G.L. Chapter 44 Sec. 53A, the City Council hereby accepts the provisions of the "FY2020 STATE 911 DEPARTMENT TRAINING" grant and authorizes the establishment of a Fund or other method appropriate for the accounting of the receipts and expenditures of all resources associated with the administration of said grant.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47. MCGIVERIN -- that in accordance with M.G.L. Chapter 44 Sec. 53A, the City Council hereby accepts the provisions of the "FY2020 SENATOR CHARLES E. SHANNON, JR. COMMUNITY SAFETY INITIATIVE (SHANNON CSI)" grant and authorizes the establishment of a Fund or other method appropriate for the accounting of the receipts and expenditures of all resources associated with the administration of said grant.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48. MCGIVERIN -- that in accordance with M.G.L. Chapter 44 Sec. 53A, the City Council hereby accepts the provisions of the "FY2020 SUSTAINED TRAFFIC ENFORCEMENT PROGRAM (STEP)" grant and authorizes the establishment of a Fund or other method appropriate for the accounting of the receipts and expenditures of all resources associated with the administration of said grant.</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49. MCGIVERIN -- that there be and is hereby appropriated by transfer in the fiscal year 2020, THREE THOUSAND DOLLARS AND 00/100 Dollars ($3,000.00) as follows: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FROM:</w:t>
      </w:r>
      <w:r w:rsidRPr="00CE610D">
        <w:rPr>
          <w:rFonts w:ascii="Times New Roman" w:eastAsia="Times New Roman" w:hAnsi="Times New Roman" w:cs="Times New Roman"/>
          <w:color w:val="000000"/>
          <w:sz w:val="26"/>
          <w:szCs w:val="26"/>
        </w:rPr>
        <w:br/>
        <w:t>8810-10400 STABILIZATION $3,000.00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lastRenderedPageBreak/>
        <w:t>TOTAL: $3,000.00</w:t>
      </w:r>
      <w:r w:rsidRPr="00CE610D">
        <w:rPr>
          <w:rFonts w:ascii="Times New Roman" w:eastAsia="Times New Roman" w:hAnsi="Times New Roman" w:cs="Times New Roman"/>
          <w:color w:val="000000"/>
          <w:sz w:val="26"/>
          <w:szCs w:val="26"/>
        </w:rPr>
        <w:br/>
        <w:t>TO:</w:t>
      </w:r>
      <w:r w:rsidRPr="00CE610D">
        <w:rPr>
          <w:rFonts w:ascii="Times New Roman" w:eastAsia="Times New Roman" w:hAnsi="Times New Roman" w:cs="Times New Roman"/>
          <w:color w:val="000000"/>
          <w:sz w:val="26"/>
          <w:szCs w:val="26"/>
        </w:rPr>
        <w:br/>
        <w:t>11522-53430 ADVERTISING $3,000.00</w:t>
      </w:r>
      <w:r w:rsidRPr="00CE610D">
        <w:rPr>
          <w:rFonts w:ascii="Times New Roman" w:eastAsia="Times New Roman" w:hAnsi="Times New Roman" w:cs="Times New Roman"/>
          <w:color w:val="000000"/>
          <w:sz w:val="26"/>
          <w:szCs w:val="26"/>
        </w:rPr>
        <w:br/>
        <w:t>TOTAL: $3,000.00</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50. MURPHY -- Ordered that the public safety committee meet with the chief of police, the sheriff, the mayor, the school receiver, Ed Caisse, Betty Medina, Representative Vega, someone from the District Attorney's office and Congressman Neal's office to discuss concerns about the recent gun violence.  Included in that discussion needs to include the following:</w:t>
      </w:r>
      <w:r w:rsidRPr="00CE610D">
        <w:rPr>
          <w:rFonts w:ascii="Times New Roman" w:eastAsia="Times New Roman" w:hAnsi="Times New Roman" w:cs="Times New Roman"/>
          <w:color w:val="000000"/>
          <w:sz w:val="26"/>
          <w:szCs w:val="26"/>
        </w:rPr>
        <w:br/>
        <w:t>1. Are there any federal or state grants available to increase police protective services around the schools, especially those most impacted by the gun violence, including Morgan, Lawrence, and Sullivan schools?  If so, how quickly might the city be able to receive them.</w:t>
      </w:r>
      <w:r w:rsidRPr="00CE610D">
        <w:rPr>
          <w:rFonts w:ascii="Times New Roman" w:eastAsia="Times New Roman" w:hAnsi="Times New Roman" w:cs="Times New Roman"/>
          <w:color w:val="000000"/>
          <w:sz w:val="26"/>
          <w:szCs w:val="26"/>
        </w:rPr>
        <w:br/>
        <w:t>2. What actions can be taken to improve community awareness and involvement needed to reduce this violence?</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t>51. MURPHY -- that the joint city council and school committee meet to discuss if the city is doing all that we can do to move the MSBA process along.  If not, what can the city do to accelerate the process.</w:t>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r>
      <w:r w:rsidRPr="00CE610D">
        <w:rPr>
          <w:rFonts w:ascii="Times New Roman" w:eastAsia="Times New Roman" w:hAnsi="Times New Roman" w:cs="Times New Roman"/>
          <w:color w:val="000000"/>
          <w:sz w:val="26"/>
          <w:szCs w:val="26"/>
        </w:rPr>
        <w:br/>
      </w:r>
    </w:p>
    <w:p w:rsidR="00CE610D" w:rsidRPr="00CE610D" w:rsidRDefault="00CE610D" w:rsidP="00CE610D">
      <w:pPr>
        <w:spacing w:after="0" w:line="240" w:lineRule="auto"/>
        <w:jc w:val="center"/>
        <w:rPr>
          <w:rFonts w:ascii="Times New Roman" w:eastAsia="Times New Roman" w:hAnsi="Times New Roman" w:cs="Times New Roman"/>
          <w:color w:val="000000"/>
          <w:sz w:val="26"/>
          <w:szCs w:val="26"/>
        </w:rPr>
      </w:pPr>
      <w:r w:rsidRPr="00CE610D">
        <w:rPr>
          <w:rFonts w:ascii="Times New Roman" w:eastAsia="Times New Roman" w:hAnsi="Times New Roman" w:cs="Times New Roman"/>
          <w:b/>
          <w:bCs/>
          <w:color w:val="000000"/>
          <w:sz w:val="26"/>
          <w:szCs w:val="26"/>
        </w:rPr>
        <w:t>Addendum:</w:t>
      </w:r>
      <w:r w:rsidRPr="00CE610D">
        <w:rPr>
          <w:rFonts w:ascii="Times New Roman" w:eastAsia="Times New Roman" w:hAnsi="Times New Roman" w:cs="Times New Roman"/>
          <w:color w:val="000000"/>
          <w:sz w:val="26"/>
          <w:szCs w:val="26"/>
        </w:rPr>
        <w:br/>
        <w:t>The listing of matters are those reasonably anticipated by the chair which may be discussed at the meeting.</w:t>
      </w:r>
      <w:r w:rsidRPr="00CE610D">
        <w:rPr>
          <w:rFonts w:ascii="Times New Roman" w:eastAsia="Times New Roman" w:hAnsi="Times New Roman" w:cs="Times New Roman"/>
          <w:color w:val="000000"/>
          <w:sz w:val="26"/>
          <w:szCs w:val="26"/>
        </w:rPr>
        <w:br/>
        <w:t>Not all items listed may in fact be discussed and other items not listed may also be brought up for discussion to the extent permitted by law</w:t>
      </w:r>
    </w:p>
    <w:p w:rsidR="00CD0942" w:rsidRPr="00CE610D" w:rsidRDefault="00CE610D" w:rsidP="00CE610D">
      <w:pPr>
        <w:rPr>
          <w:sz w:val="26"/>
          <w:szCs w:val="26"/>
        </w:rPr>
      </w:pPr>
      <w:r w:rsidRPr="00CE610D">
        <w:rPr>
          <w:rFonts w:ascii="Times New Roman" w:eastAsia="Times New Roman" w:hAnsi="Times New Roman" w:cs="Times New Roman"/>
          <w:color w:val="000000"/>
          <w:sz w:val="26"/>
          <w:szCs w:val="26"/>
        </w:rPr>
        <w:br/>
        <w:t>______________________________</w:t>
      </w:r>
      <w:r w:rsidRPr="00CE610D">
        <w:rPr>
          <w:rFonts w:ascii="Times New Roman" w:eastAsia="Times New Roman" w:hAnsi="Times New Roman" w:cs="Times New Roman"/>
          <w:color w:val="000000"/>
          <w:sz w:val="26"/>
          <w:szCs w:val="26"/>
        </w:rPr>
        <w:br/>
        <w:t>City Clerk</w:t>
      </w:r>
      <w:bookmarkEnd w:id="0"/>
    </w:p>
    <w:sectPr w:rsidR="00CD0942" w:rsidRPr="00CE6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42"/>
    <w:rsid w:val="00021FAB"/>
    <w:rsid w:val="009C447E"/>
    <w:rsid w:val="009E4EC0"/>
    <w:rsid w:val="00A86E21"/>
    <w:rsid w:val="00CD0942"/>
    <w:rsid w:val="00CE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88"/>
  <w15:chartTrackingRefBased/>
  <w15:docId w15:val="{D49BD2B8-CB63-4300-8279-FDA7BF33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09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0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7786">
      <w:bodyDiv w:val="1"/>
      <w:marLeft w:val="0"/>
      <w:marRight w:val="0"/>
      <w:marTop w:val="0"/>
      <w:marBottom w:val="0"/>
      <w:divBdr>
        <w:top w:val="none" w:sz="0" w:space="0" w:color="auto"/>
        <w:left w:val="none" w:sz="0" w:space="0" w:color="auto"/>
        <w:bottom w:val="none" w:sz="0" w:space="0" w:color="auto"/>
        <w:right w:val="none" w:sz="0" w:space="0" w:color="auto"/>
      </w:divBdr>
    </w:div>
    <w:div w:id="838353814">
      <w:bodyDiv w:val="1"/>
      <w:marLeft w:val="0"/>
      <w:marRight w:val="0"/>
      <w:marTop w:val="0"/>
      <w:marBottom w:val="0"/>
      <w:divBdr>
        <w:top w:val="none" w:sz="0" w:space="0" w:color="auto"/>
        <w:left w:val="none" w:sz="0" w:space="0" w:color="auto"/>
        <w:bottom w:val="none" w:sz="0" w:space="0" w:color="auto"/>
        <w:right w:val="none" w:sz="0" w:space="0" w:color="auto"/>
      </w:divBdr>
    </w:div>
    <w:div w:id="1302541469">
      <w:bodyDiv w:val="1"/>
      <w:marLeft w:val="0"/>
      <w:marRight w:val="0"/>
      <w:marTop w:val="0"/>
      <w:marBottom w:val="0"/>
      <w:divBdr>
        <w:top w:val="none" w:sz="0" w:space="0" w:color="auto"/>
        <w:left w:val="none" w:sz="0" w:space="0" w:color="auto"/>
        <w:bottom w:val="none" w:sz="0" w:space="0" w:color="auto"/>
        <w:right w:val="none" w:sz="0" w:space="0" w:color="auto"/>
      </w:divBdr>
    </w:div>
    <w:div w:id="1693722395">
      <w:bodyDiv w:val="1"/>
      <w:marLeft w:val="0"/>
      <w:marRight w:val="0"/>
      <w:marTop w:val="0"/>
      <w:marBottom w:val="0"/>
      <w:divBdr>
        <w:top w:val="none" w:sz="0" w:space="0" w:color="auto"/>
        <w:left w:val="none" w:sz="0" w:space="0" w:color="auto"/>
        <w:bottom w:val="none" w:sz="0" w:space="0" w:color="auto"/>
        <w:right w:val="none" w:sz="0" w:space="0" w:color="auto"/>
      </w:divBdr>
    </w:div>
    <w:div w:id="1848670609">
      <w:bodyDiv w:val="1"/>
      <w:marLeft w:val="0"/>
      <w:marRight w:val="0"/>
      <w:marTop w:val="0"/>
      <w:marBottom w:val="0"/>
      <w:divBdr>
        <w:top w:val="none" w:sz="0" w:space="0" w:color="auto"/>
        <w:left w:val="none" w:sz="0" w:space="0" w:color="auto"/>
        <w:bottom w:val="none" w:sz="0" w:space="0" w:color="auto"/>
        <w:right w:val="none" w:sz="0" w:space="0" w:color="auto"/>
      </w:divBdr>
    </w:div>
    <w:div w:id="18874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Villada</dc:creator>
  <cp:keywords/>
  <dc:description/>
  <cp:lastModifiedBy>Andres Villada</cp:lastModifiedBy>
  <cp:revision>2</cp:revision>
  <dcterms:created xsi:type="dcterms:W3CDTF">2020-04-27T17:10:00Z</dcterms:created>
  <dcterms:modified xsi:type="dcterms:W3CDTF">2020-04-27T17:10:00Z</dcterms:modified>
</cp:coreProperties>
</file>