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C28" w:rsidRDefault="005D5C28" w:rsidP="005D5C28">
      <w:pPr>
        <w:jc w:val="center"/>
        <w:rPr>
          <w:rFonts w:ascii="Times New Roman" w:hAnsi="Times New Roman" w:cs="Times New Roman"/>
        </w:rPr>
      </w:pPr>
      <w:r w:rsidRPr="005D5C28">
        <w:rPr>
          <w:noProof/>
        </w:rPr>
        <w:drawing>
          <wp:inline distT="0" distB="0" distL="0" distR="0" wp14:anchorId="5B6E7301" wp14:editId="7ECEA329">
            <wp:extent cx="2032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32000" cy="381000"/>
                    </a:xfrm>
                    <a:prstGeom prst="rect">
                      <a:avLst/>
                    </a:prstGeom>
                  </pic:spPr>
                </pic:pic>
              </a:graphicData>
            </a:graphic>
          </wp:inline>
        </w:drawing>
      </w:r>
    </w:p>
    <w:p w:rsidR="005D5C28" w:rsidRDefault="005D5C28" w:rsidP="005D5C28">
      <w:pPr>
        <w:ind w:left="4320" w:firstLine="720"/>
        <w:rPr>
          <w:rFonts w:ascii="Times New Roman" w:hAnsi="Times New Roman" w:cs="Times New Roman"/>
        </w:rPr>
      </w:pPr>
      <w:r w:rsidRPr="005D5C28">
        <w:rPr>
          <w:rFonts w:ascii="Times New Roman" w:hAnsi="Times New Roman" w:cs="Times New Roman"/>
        </w:rPr>
        <w:t xml:space="preserve">March </w:t>
      </w:r>
      <w:r w:rsidR="005714D9">
        <w:rPr>
          <w:rFonts w:ascii="Times New Roman" w:hAnsi="Times New Roman" w:cs="Times New Roman"/>
        </w:rPr>
        <w:t>12</w:t>
      </w:r>
      <w:r w:rsidRPr="005D5C28">
        <w:rPr>
          <w:rFonts w:ascii="Times New Roman" w:hAnsi="Times New Roman" w:cs="Times New Roman"/>
        </w:rPr>
        <w:t>, 2021</w:t>
      </w:r>
    </w:p>
    <w:p w:rsidR="005D5C28" w:rsidRDefault="005D5C28" w:rsidP="005D5C28">
      <w:pPr>
        <w:ind w:left="4320" w:firstLine="720"/>
        <w:rPr>
          <w:rFonts w:ascii="Times New Roman" w:hAnsi="Times New Roman" w:cs="Times New Roman"/>
        </w:rPr>
      </w:pPr>
    </w:p>
    <w:p w:rsidR="005D5C28" w:rsidRDefault="005D5C28" w:rsidP="005D5C28">
      <w:pPr>
        <w:ind w:firstLine="720"/>
      </w:pPr>
    </w:p>
    <w:p w:rsidR="005D5C28" w:rsidRDefault="005D5C28" w:rsidP="003435EE">
      <w:pPr>
        <w:rPr>
          <w:rFonts w:ascii="Times New Roman" w:hAnsi="Times New Roman" w:cs="Times New Roman"/>
        </w:rPr>
      </w:pPr>
      <w:r>
        <w:rPr>
          <w:rFonts w:ascii="Times New Roman" w:hAnsi="Times New Roman" w:cs="Times New Roman"/>
        </w:rPr>
        <w:t xml:space="preserve">Dear </w:t>
      </w:r>
      <w:r w:rsidR="005714D9">
        <w:rPr>
          <w:rFonts w:ascii="Times New Roman" w:hAnsi="Times New Roman" w:cs="Times New Roman"/>
        </w:rPr>
        <w:t>Holyoke City Councilor</w:t>
      </w:r>
      <w:r>
        <w:rPr>
          <w:rFonts w:ascii="Times New Roman" w:hAnsi="Times New Roman" w:cs="Times New Roman"/>
        </w:rPr>
        <w:t>:</w:t>
      </w:r>
    </w:p>
    <w:p w:rsidR="005D5C28" w:rsidRDefault="005D5C28" w:rsidP="005D5C28">
      <w:pPr>
        <w:ind w:firstLine="720"/>
        <w:rPr>
          <w:rFonts w:ascii="Times New Roman" w:hAnsi="Times New Roman" w:cs="Times New Roman"/>
        </w:rPr>
      </w:pPr>
    </w:p>
    <w:p w:rsidR="005D5C28" w:rsidRDefault="005D5C28" w:rsidP="005D5C28">
      <w:pPr>
        <w:ind w:firstLine="720"/>
        <w:rPr>
          <w:rFonts w:ascii="Times New Roman" w:hAnsi="Times New Roman" w:cs="Times New Roman"/>
        </w:rPr>
      </w:pPr>
      <w:r>
        <w:rPr>
          <w:rFonts w:ascii="Times New Roman" w:hAnsi="Times New Roman" w:cs="Times New Roman"/>
        </w:rPr>
        <w:t xml:space="preserve">I am writing in behalf of the League of Women Voters of the Northampton Area (whose membership includes residents of Holyoke, such as myself) to request that the Holyoke City Council join the neighboring towns of Springfield, Northampton, and Amherst in passing a resolution in opposition to the planned Palmer Biomass </w:t>
      </w:r>
      <w:r w:rsidR="0012187F">
        <w:rPr>
          <w:rFonts w:ascii="Times New Roman" w:hAnsi="Times New Roman" w:cs="Times New Roman"/>
        </w:rPr>
        <w:t xml:space="preserve">Power </w:t>
      </w:r>
      <w:r>
        <w:rPr>
          <w:rFonts w:ascii="Times New Roman" w:hAnsi="Times New Roman" w:cs="Times New Roman"/>
        </w:rPr>
        <w:t>Plant, which would be located in East Springfield.  That plant</w:t>
      </w:r>
      <w:r w:rsidR="00F75CDF">
        <w:rPr>
          <w:rFonts w:ascii="Times New Roman" w:hAnsi="Times New Roman" w:cs="Times New Roman"/>
        </w:rPr>
        <w:t xml:space="preserve">, which would burn 1200 tons of wood each day, </w:t>
      </w:r>
      <w:r>
        <w:rPr>
          <w:rFonts w:ascii="Times New Roman" w:hAnsi="Times New Roman" w:cs="Times New Roman"/>
        </w:rPr>
        <w:t>will be economically feasible ONLY BECAUSE Governor Baker has changed the rules, thereby making the plant eligible for state subsidies, which taxpayers throughout the state will subsidize</w:t>
      </w:r>
      <w:r w:rsidR="00063E99">
        <w:rPr>
          <w:rFonts w:ascii="Times New Roman" w:hAnsi="Times New Roman" w:cs="Times New Roman"/>
        </w:rPr>
        <w:t>.  That is to say,</w:t>
      </w:r>
      <w:r>
        <w:rPr>
          <w:rFonts w:ascii="Times New Roman" w:hAnsi="Times New Roman" w:cs="Times New Roman"/>
        </w:rPr>
        <w:t xml:space="preserve"> the handful of municipalities in the eastern part of the state who have contracted to use Palmer’s electricity will thus be SUBSIDIZED by Holyoke’s taxpayers, and at an environmental cost that will be detrimental to </w:t>
      </w:r>
      <w:r w:rsidR="00063E99">
        <w:rPr>
          <w:rFonts w:ascii="Times New Roman" w:hAnsi="Times New Roman" w:cs="Times New Roman"/>
        </w:rPr>
        <w:t xml:space="preserve">all </w:t>
      </w:r>
      <w:r>
        <w:rPr>
          <w:rFonts w:ascii="Times New Roman" w:hAnsi="Times New Roman" w:cs="Times New Roman"/>
        </w:rPr>
        <w:t>of us in the Connecticut River Valley.</w:t>
      </w:r>
      <w:r w:rsidR="00063E99">
        <w:rPr>
          <w:rFonts w:ascii="Times New Roman" w:hAnsi="Times New Roman" w:cs="Times New Roman"/>
        </w:rPr>
        <w:t xml:space="preserve">  It will be especially detrimental to our neighbors in Springfield, which already has the unfortunate designation as the asthma capital of the United States</w:t>
      </w:r>
      <w:r w:rsidR="003435EE">
        <w:rPr>
          <w:rFonts w:ascii="Times New Roman" w:hAnsi="Times New Roman" w:cs="Times New Roman"/>
        </w:rPr>
        <w:t>; but we need to keep in mind that Holyoke’s children also suffer from very high levels of asthma</w:t>
      </w:r>
      <w:r w:rsidR="0048456B">
        <w:rPr>
          <w:rFonts w:ascii="Times New Roman" w:hAnsi="Times New Roman" w:cs="Times New Roman"/>
        </w:rPr>
        <w:t>, and that Hampden county has one of the highest covid-19 rates in the state, in part because of these underlying health issues.</w:t>
      </w:r>
    </w:p>
    <w:p w:rsidR="005D5C28" w:rsidRDefault="00063E99" w:rsidP="005D5C28">
      <w:pPr>
        <w:ind w:firstLine="720"/>
        <w:rPr>
          <w:rFonts w:ascii="Times New Roman" w:hAnsi="Times New Roman" w:cs="Times New Roman"/>
        </w:rPr>
      </w:pPr>
      <w:r>
        <w:rPr>
          <w:rFonts w:ascii="Times New Roman" w:hAnsi="Times New Roman" w:cs="Times New Roman"/>
        </w:rPr>
        <w:t>Five hundred</w:t>
      </w:r>
      <w:r w:rsidR="005D5C28">
        <w:rPr>
          <w:rFonts w:ascii="Times New Roman" w:hAnsi="Times New Roman" w:cs="Times New Roman"/>
        </w:rPr>
        <w:t xml:space="preserve"> leading climate, soil, and forest scientists (including 5 from Massachusetts) recently signed a letter opposing the continued use of biomass plants to meet the world’s electricity needs. Biomass plants are NOT carbon neutral, as some would claim.  Moreover, for those of us in Massachusetts</w:t>
      </w:r>
      <w:r>
        <w:rPr>
          <w:rFonts w:ascii="Times New Roman" w:hAnsi="Times New Roman" w:cs="Times New Roman"/>
        </w:rPr>
        <w:t xml:space="preserve"> </w:t>
      </w:r>
      <w:r w:rsidR="005D5C28">
        <w:rPr>
          <w:rFonts w:ascii="Times New Roman" w:hAnsi="Times New Roman" w:cs="Times New Roman"/>
        </w:rPr>
        <w:t xml:space="preserve">who value not only the beauty and biological diversity of our forest land but also the important role that our forests play as carbon sinks that will enable us to meet our net-zero </w:t>
      </w:r>
      <w:r>
        <w:rPr>
          <w:rFonts w:ascii="Times New Roman" w:hAnsi="Times New Roman" w:cs="Times New Roman"/>
        </w:rPr>
        <w:t xml:space="preserve">carbon emissions </w:t>
      </w:r>
      <w:r w:rsidR="005D5C28">
        <w:rPr>
          <w:rFonts w:ascii="Times New Roman" w:hAnsi="Times New Roman" w:cs="Times New Roman"/>
        </w:rPr>
        <w:t xml:space="preserve">goals, the prospect of adding a biomass plant </w:t>
      </w:r>
      <w:r>
        <w:rPr>
          <w:rFonts w:ascii="Times New Roman" w:hAnsi="Times New Roman" w:cs="Times New Roman"/>
        </w:rPr>
        <w:t>is horrific.  The COO of Palmer claims that the plant will burn only waste wood, but the regulations provide no assurances that that would be the case. And some waste wood – such as that used in construction – would enhance the dangerous particulate matter that would be released by the plant.</w:t>
      </w:r>
    </w:p>
    <w:p w:rsidR="00063E99" w:rsidRDefault="00063E99" w:rsidP="005D5C28">
      <w:pPr>
        <w:ind w:firstLine="720"/>
        <w:rPr>
          <w:rFonts w:ascii="Times New Roman" w:hAnsi="Times New Roman" w:cs="Times New Roman"/>
        </w:rPr>
      </w:pPr>
    </w:p>
    <w:p w:rsidR="00063E99" w:rsidRDefault="00063E99" w:rsidP="005D5C28">
      <w:pPr>
        <w:ind w:firstLine="720"/>
        <w:rPr>
          <w:rFonts w:ascii="Times New Roman" w:hAnsi="Times New Roman" w:cs="Times New Roman"/>
        </w:rPr>
      </w:pPr>
      <w:r>
        <w:rPr>
          <w:rFonts w:ascii="Times New Roman" w:hAnsi="Times New Roman" w:cs="Times New Roman"/>
        </w:rPr>
        <w:t>I am attaching copies of the recent resolutions that were passed in Amherst</w:t>
      </w:r>
      <w:r w:rsidR="00B70BC5">
        <w:rPr>
          <w:rFonts w:ascii="Times New Roman" w:hAnsi="Times New Roman" w:cs="Times New Roman"/>
        </w:rPr>
        <w:t>,</w:t>
      </w:r>
      <w:r>
        <w:rPr>
          <w:rFonts w:ascii="Times New Roman" w:hAnsi="Times New Roman" w:cs="Times New Roman"/>
        </w:rPr>
        <w:t xml:space="preserve"> Springfield, </w:t>
      </w:r>
      <w:r w:rsidR="00B70BC5">
        <w:rPr>
          <w:rFonts w:ascii="Times New Roman" w:hAnsi="Times New Roman" w:cs="Times New Roman"/>
        </w:rPr>
        <w:t>and Northampton (the Northampton resolution awaits a second city council discussion, but they expect it to pass)</w:t>
      </w:r>
      <w:r w:rsidR="0048456B">
        <w:rPr>
          <w:rFonts w:ascii="Times New Roman" w:hAnsi="Times New Roman" w:cs="Times New Roman"/>
        </w:rPr>
        <w:t>,</w:t>
      </w:r>
      <w:r w:rsidR="00B70BC5">
        <w:rPr>
          <w:rFonts w:ascii="Times New Roman" w:hAnsi="Times New Roman" w:cs="Times New Roman"/>
        </w:rPr>
        <w:t xml:space="preserve"> </w:t>
      </w:r>
      <w:r>
        <w:rPr>
          <w:rFonts w:ascii="Times New Roman" w:hAnsi="Times New Roman" w:cs="Times New Roman"/>
        </w:rPr>
        <w:t>a recent article by four leading scientists opposing Governor Baker’s decision to subsidize biomass electric plants, comments by</w:t>
      </w:r>
      <w:r w:rsidR="0048456B">
        <w:rPr>
          <w:rFonts w:ascii="Times New Roman" w:hAnsi="Times New Roman" w:cs="Times New Roman"/>
        </w:rPr>
        <w:t xml:space="preserve"> the</w:t>
      </w:r>
      <w:r>
        <w:rPr>
          <w:rFonts w:ascii="Times New Roman" w:hAnsi="Times New Roman" w:cs="Times New Roman"/>
        </w:rPr>
        <w:t xml:space="preserve"> Attorney General of Massachusetts concerning Governor Baker</w:t>
      </w:r>
      <w:r w:rsidR="0048456B">
        <w:rPr>
          <w:rFonts w:ascii="Times New Roman" w:hAnsi="Times New Roman" w:cs="Times New Roman"/>
        </w:rPr>
        <w:t>’s</w:t>
      </w:r>
      <w:r>
        <w:rPr>
          <w:rFonts w:ascii="Times New Roman" w:hAnsi="Times New Roman" w:cs="Times New Roman"/>
        </w:rPr>
        <w:t xml:space="preserve"> </w:t>
      </w:r>
      <w:r w:rsidR="00F75CDF">
        <w:rPr>
          <w:rFonts w:ascii="Times New Roman" w:hAnsi="Times New Roman" w:cs="Times New Roman"/>
        </w:rPr>
        <w:t xml:space="preserve">changes </w:t>
      </w:r>
      <w:r w:rsidR="0048456B">
        <w:rPr>
          <w:rFonts w:ascii="Times New Roman" w:hAnsi="Times New Roman" w:cs="Times New Roman"/>
        </w:rPr>
        <w:t>to</w:t>
      </w:r>
      <w:r w:rsidR="00F75CDF">
        <w:rPr>
          <w:rFonts w:ascii="Times New Roman" w:hAnsi="Times New Roman" w:cs="Times New Roman"/>
        </w:rPr>
        <w:t xml:space="preserve"> the biomass regulations</w:t>
      </w:r>
      <w:r w:rsidR="005714D9">
        <w:rPr>
          <w:rFonts w:ascii="Times New Roman" w:hAnsi="Times New Roman" w:cs="Times New Roman"/>
        </w:rPr>
        <w:t>, and a letter opposing the biomass plant from the Greater Boston Physicians for Social Responsibility.</w:t>
      </w:r>
      <w:r w:rsidR="00087DD4">
        <w:rPr>
          <w:rFonts w:ascii="Times New Roman" w:hAnsi="Times New Roman" w:cs="Times New Roman"/>
        </w:rPr>
        <w:t xml:space="preserve">  WBUR also published </w:t>
      </w:r>
      <w:r w:rsidR="00F75CDF">
        <w:rPr>
          <w:rFonts w:ascii="Times New Roman" w:hAnsi="Times New Roman" w:cs="Times New Roman"/>
        </w:rPr>
        <w:t>an informative article</w:t>
      </w:r>
      <w:r w:rsidR="005714D9">
        <w:rPr>
          <w:rFonts w:ascii="Times New Roman" w:hAnsi="Times New Roman" w:cs="Times New Roman"/>
        </w:rPr>
        <w:t xml:space="preserve"> on this subject, which you can find at this link</w:t>
      </w:r>
      <w:bookmarkStart w:id="0" w:name="_GoBack"/>
      <w:bookmarkEnd w:id="0"/>
      <w:r w:rsidR="00087DD4">
        <w:rPr>
          <w:rFonts w:ascii="Times New Roman" w:hAnsi="Times New Roman" w:cs="Times New Roman"/>
        </w:rPr>
        <w:t xml:space="preserve">: </w:t>
      </w:r>
      <w:hyperlink r:id="rId5" w:history="1">
        <w:r w:rsidR="00087DD4" w:rsidRPr="00C476D3">
          <w:rPr>
            <w:rStyle w:val="Hyperlink"/>
            <w:rFonts w:ascii="Times New Roman" w:hAnsi="Times New Roman" w:cs="Times New Roman"/>
          </w:rPr>
          <w:t>https://www.wbur.org/earthwhile/2020/12/22/biomass-palmer-springfield-asthma-rps-change</w:t>
        </w:r>
      </w:hyperlink>
      <w:r w:rsidR="00087DD4">
        <w:rPr>
          <w:rFonts w:ascii="Times New Roman" w:hAnsi="Times New Roman" w:cs="Times New Roman"/>
        </w:rPr>
        <w:t xml:space="preserve"> </w:t>
      </w:r>
    </w:p>
    <w:p w:rsidR="00063E99" w:rsidRDefault="00063E99" w:rsidP="005D5C28">
      <w:pPr>
        <w:ind w:firstLine="720"/>
        <w:rPr>
          <w:rFonts w:ascii="Times New Roman" w:hAnsi="Times New Roman" w:cs="Times New Roman"/>
        </w:rPr>
      </w:pPr>
    </w:p>
    <w:p w:rsidR="00063E99" w:rsidRDefault="00063E99" w:rsidP="003435EE">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rsidR="00063E99" w:rsidRDefault="003435EE" w:rsidP="005D5C28">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B47A7">
        <w:rPr>
          <w:rFonts w:ascii="Times New Roman" w:hAnsi="Times New Roman"/>
          <w:noProof/>
        </w:rPr>
        <w:drawing>
          <wp:inline distT="0" distB="0" distL="0" distR="0" wp14:anchorId="43964AC5" wp14:editId="77BF4AB2">
            <wp:extent cx="779978" cy="455658"/>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19291" cy="478624"/>
                    </a:xfrm>
                    <a:prstGeom prst="rect">
                      <a:avLst/>
                    </a:prstGeom>
                    <a:noFill/>
                    <a:ln w="9525">
                      <a:noFill/>
                      <a:miter lim="800000"/>
                      <a:headEnd/>
                      <a:tailEnd/>
                    </a:ln>
                  </pic:spPr>
                </pic:pic>
              </a:graphicData>
            </a:graphic>
          </wp:inline>
        </w:drawing>
      </w:r>
    </w:p>
    <w:p w:rsidR="00063E99" w:rsidRDefault="00063E99" w:rsidP="005D5C28">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Sharon Farmer</w:t>
      </w:r>
    </w:p>
    <w:p w:rsidR="00063E99" w:rsidRDefault="00063E99" w:rsidP="005D5C28">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195 Mountain View Dr.</w:t>
      </w:r>
    </w:p>
    <w:p w:rsidR="00063E99" w:rsidRDefault="00063E99" w:rsidP="005D5C28">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Holyoke</w:t>
      </w:r>
    </w:p>
    <w:p w:rsidR="00063E99" w:rsidRDefault="00063E99" w:rsidP="005D5C28">
      <w:pPr>
        <w:ind w:firstLine="720"/>
        <w:rPr>
          <w:rFonts w:ascii="Times New Roman" w:hAnsi="Times New Roman" w:cs="Times New Roman"/>
        </w:rPr>
      </w:pPr>
    </w:p>
    <w:p w:rsidR="00063E99" w:rsidRPr="005D5C28" w:rsidRDefault="00063E99" w:rsidP="005D5C28">
      <w:pPr>
        <w:ind w:firstLine="720"/>
        <w:rPr>
          <w:rFonts w:ascii="Times New Roman" w:hAnsi="Times New Roman" w:cs="Times New Roman"/>
        </w:rPr>
      </w:pPr>
    </w:p>
    <w:p w:rsidR="005D5C28" w:rsidRDefault="005D5C28" w:rsidP="005D5C28">
      <w:pPr>
        <w:ind w:left="4320" w:firstLine="720"/>
        <w:rPr>
          <w:rFonts w:ascii="Times New Roman" w:hAnsi="Times New Roman" w:cs="Times New Roman"/>
        </w:rPr>
      </w:pPr>
    </w:p>
    <w:p w:rsidR="005D5C28" w:rsidRDefault="005D5C28" w:rsidP="00B70BC5"/>
    <w:sectPr w:rsidR="005D5C28" w:rsidSect="001E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28"/>
    <w:rsid w:val="00063E99"/>
    <w:rsid w:val="00087DD4"/>
    <w:rsid w:val="0012187F"/>
    <w:rsid w:val="001E320A"/>
    <w:rsid w:val="002B194A"/>
    <w:rsid w:val="003435EE"/>
    <w:rsid w:val="0048456B"/>
    <w:rsid w:val="005714D9"/>
    <w:rsid w:val="005D5C28"/>
    <w:rsid w:val="008C01C5"/>
    <w:rsid w:val="00B70BC5"/>
    <w:rsid w:val="00DD18D2"/>
    <w:rsid w:val="00F75CDF"/>
    <w:rsid w:val="00FD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5870B"/>
  <w15:chartTrackingRefBased/>
  <w15:docId w15:val="{5205AD9E-C67C-CF4B-A1A6-BD0AF570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DD4"/>
    <w:rPr>
      <w:color w:val="0563C1" w:themeColor="hyperlink"/>
      <w:u w:val="single"/>
    </w:rPr>
  </w:style>
  <w:style w:type="character" w:styleId="UnresolvedMention">
    <w:name w:val="Unresolved Mention"/>
    <w:basedOn w:val="DefaultParagraphFont"/>
    <w:uiPriority w:val="99"/>
    <w:semiHidden/>
    <w:unhideWhenUsed/>
    <w:rsid w:val="00087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wbur.org/earthwhile/2020/12/22/biomass-palmer-springfield-asthma-rps-change"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2021-03-05T16:06:00Z</dcterms:created>
  <dcterms:modified xsi:type="dcterms:W3CDTF">2021-03-12T16:32:00Z</dcterms:modified>
</cp:coreProperties>
</file>