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A521B3" w:rsidRDefault="00BC640C" w:rsidP="00393C52">
      <w:pPr>
        <w:spacing w:before="240" w:after="360" w:line="240" w:lineRule="auto"/>
        <w:jc w:val="center"/>
        <w:rPr>
          <w:rFonts w:ascii="Helvetica" w:eastAsia="Times New Roman" w:hAnsi="Helvetica" w:cs="Helvetica"/>
          <w:b/>
          <w:bCs/>
        </w:rPr>
      </w:pPr>
      <w:bookmarkStart w:id="0" w:name="_Hlk87882394"/>
      <w:r w:rsidRPr="00A521B3">
        <w:rPr>
          <w:rFonts w:ascii="Helvetica" w:eastAsia="Times New Roman" w:hAnsi="Helvetica" w:cs="Helvetica"/>
          <w:b/>
          <w:bCs/>
        </w:rPr>
        <w:t>City Council</w:t>
      </w:r>
      <w:r w:rsidRPr="00A521B3">
        <w:rPr>
          <w:rFonts w:ascii="Helvetica" w:eastAsia="Times New Roman" w:hAnsi="Helvetica" w:cs="Helvetica"/>
          <w:b/>
          <w:bCs/>
        </w:rPr>
        <w:br/>
        <w:t>Holyoke Massachusetts</w:t>
      </w:r>
    </w:p>
    <w:p w14:paraId="0EDDF7FF" w14:textId="319DABE7" w:rsidR="00BC640C" w:rsidRPr="00A521B3" w:rsidRDefault="00BC640C" w:rsidP="00393C52">
      <w:pPr>
        <w:spacing w:before="240" w:after="360" w:line="240" w:lineRule="auto"/>
        <w:jc w:val="center"/>
        <w:rPr>
          <w:rFonts w:ascii="Helvetica" w:eastAsia="Times New Roman" w:hAnsi="Helvetica" w:cs="Helvetica"/>
          <w:b/>
          <w:bCs/>
        </w:rPr>
      </w:pPr>
      <w:r w:rsidRPr="00A521B3">
        <w:rPr>
          <w:rFonts w:ascii="Helvetica" w:eastAsia="Times New Roman" w:hAnsi="Helvetica" w:cs="Helvetica"/>
          <w:b/>
          <w:bCs/>
        </w:rPr>
        <w:t xml:space="preserve">Pursuant to the Massachusetts Open Meeting Law, G.L. c. 30A, §§ 18-25, </w:t>
      </w:r>
      <w:r w:rsidRPr="00A521B3">
        <w:rPr>
          <w:rFonts w:ascii="Helvetica" w:eastAsia="Times New Roman" w:hAnsi="Helvetica" w:cs="Helvetica"/>
          <w:b/>
          <w:bCs/>
        </w:rPr>
        <w:br/>
        <w:t xml:space="preserve">and Section 20 of Chapter 20 of the Acts of 2021, </w:t>
      </w:r>
      <w:r w:rsidRPr="00A521B3">
        <w:rPr>
          <w:rFonts w:ascii="Helvetica" w:eastAsia="Times New Roman" w:hAnsi="Helvetica" w:cs="Helvetica"/>
          <w:b/>
          <w:bCs/>
        </w:rPr>
        <w:br/>
        <w:t>notice is hereby given of a meeting of the committee on</w:t>
      </w:r>
      <w:r w:rsidRPr="00A521B3">
        <w:rPr>
          <w:rFonts w:ascii="Helvetica" w:eastAsia="Times New Roman" w:hAnsi="Helvetica" w:cs="Helvetica"/>
          <w:b/>
          <w:bCs/>
        </w:rPr>
        <w:br/>
      </w:r>
      <w:r w:rsidR="0030687E" w:rsidRPr="00A521B3">
        <w:rPr>
          <w:rFonts w:ascii="Helvetica" w:eastAsia="Times New Roman" w:hAnsi="Helvetica" w:cs="Helvetica"/>
          <w:b/>
          <w:bCs/>
        </w:rPr>
        <w:t>Public Service</w:t>
      </w:r>
    </w:p>
    <w:p w14:paraId="747FAE8D" w14:textId="29084942" w:rsidR="00BC640C" w:rsidRPr="00A521B3" w:rsidRDefault="0030687E" w:rsidP="00393C52">
      <w:pPr>
        <w:spacing w:before="240" w:after="360" w:line="240" w:lineRule="auto"/>
        <w:jc w:val="center"/>
        <w:rPr>
          <w:rFonts w:ascii="Helvetica" w:eastAsia="Times New Roman" w:hAnsi="Helvetica" w:cs="Helvetica"/>
        </w:rPr>
      </w:pPr>
      <w:bookmarkStart w:id="1" w:name="_Hlk87882409"/>
      <w:bookmarkEnd w:id="0"/>
      <w:r w:rsidRPr="00A521B3">
        <w:rPr>
          <w:rFonts w:ascii="Helvetica" w:eastAsia="Times New Roman" w:hAnsi="Helvetica" w:cs="Helvetica"/>
        </w:rPr>
        <w:t>Wednesday</w:t>
      </w:r>
      <w:r w:rsidR="00D62F53" w:rsidRPr="00A521B3">
        <w:rPr>
          <w:rFonts w:ascii="Helvetica" w:eastAsia="Times New Roman" w:hAnsi="Helvetica" w:cs="Helvetica"/>
        </w:rPr>
        <w:t xml:space="preserve">, </w:t>
      </w:r>
      <w:r w:rsidR="00393C52">
        <w:rPr>
          <w:rFonts w:ascii="Helvetica" w:eastAsia="Times New Roman" w:hAnsi="Helvetica" w:cs="Helvetica"/>
        </w:rPr>
        <w:t>April 13</w:t>
      </w:r>
      <w:r w:rsidR="00D62F53" w:rsidRPr="00A521B3">
        <w:rPr>
          <w:rFonts w:ascii="Helvetica" w:eastAsia="Times New Roman" w:hAnsi="Helvetica" w:cs="Helvetica"/>
        </w:rPr>
        <w:t>,</w:t>
      </w:r>
      <w:r w:rsidR="00A2351B" w:rsidRPr="00A521B3">
        <w:rPr>
          <w:rFonts w:ascii="Helvetica" w:eastAsia="Times New Roman" w:hAnsi="Helvetica" w:cs="Helvetica"/>
        </w:rPr>
        <w:t xml:space="preserve"> </w:t>
      </w:r>
      <w:proofErr w:type="gramStart"/>
      <w:r w:rsidR="00D62F53" w:rsidRPr="00A521B3">
        <w:rPr>
          <w:rFonts w:ascii="Helvetica" w:eastAsia="Times New Roman" w:hAnsi="Helvetica" w:cs="Helvetica"/>
        </w:rPr>
        <w:t>2022</w:t>
      </w:r>
      <w:proofErr w:type="gramEnd"/>
      <w:r w:rsidR="00BC640C" w:rsidRPr="00A521B3">
        <w:rPr>
          <w:rFonts w:ascii="Helvetica" w:eastAsia="Times New Roman" w:hAnsi="Helvetica" w:cs="Helvetica"/>
        </w:rPr>
        <w:t xml:space="preserve"> </w:t>
      </w:r>
      <w:r w:rsidR="00BC640C" w:rsidRPr="00A521B3">
        <w:rPr>
          <w:rFonts w:ascii="Helvetica" w:eastAsia="Times New Roman" w:hAnsi="Helvetica" w:cs="Helvetica"/>
        </w:rPr>
        <w:br/>
        <w:t>6:</w:t>
      </w:r>
      <w:r w:rsidRPr="00A521B3">
        <w:rPr>
          <w:rFonts w:ascii="Helvetica" w:eastAsia="Times New Roman" w:hAnsi="Helvetica" w:cs="Helvetica"/>
        </w:rPr>
        <w:t>00</w:t>
      </w:r>
      <w:r w:rsidR="00BC640C" w:rsidRPr="00A521B3">
        <w:rPr>
          <w:rFonts w:ascii="Helvetica" w:eastAsia="Times New Roman" w:hAnsi="Helvetica" w:cs="Helvetica"/>
        </w:rPr>
        <w:t xml:space="preserve"> PM</w:t>
      </w:r>
    </w:p>
    <w:p w14:paraId="4593E091" w14:textId="1D736F9C" w:rsidR="00BC640C" w:rsidRPr="00A521B3" w:rsidRDefault="00BC640C" w:rsidP="00393C52">
      <w:pPr>
        <w:spacing w:before="240" w:after="360" w:line="240" w:lineRule="auto"/>
        <w:jc w:val="center"/>
        <w:rPr>
          <w:rFonts w:ascii="Helvetica" w:eastAsia="Times New Roman" w:hAnsi="Helvetica" w:cs="Helvetica"/>
        </w:rPr>
      </w:pPr>
      <w:bookmarkStart w:id="2" w:name="_Hlk87882469"/>
      <w:bookmarkEnd w:id="1"/>
      <w:r w:rsidRPr="00A521B3">
        <w:rPr>
          <w:rFonts w:ascii="Helvetica" w:eastAsia="Times New Roman" w:hAnsi="Helvetica" w:cs="Helvetica"/>
        </w:rPr>
        <w:t xml:space="preserve">Meeting to take place at </w:t>
      </w:r>
      <w:r w:rsidRPr="00A521B3">
        <w:rPr>
          <w:rFonts w:ascii="Helvetica" w:eastAsia="Times New Roman" w:hAnsi="Helvetica" w:cs="Helvetica"/>
        </w:rPr>
        <w:br/>
        <w:t>Holyoke City Hall, 536 Dwight St</w:t>
      </w:r>
      <w:r w:rsidRPr="00A521B3">
        <w:rPr>
          <w:rFonts w:ascii="Helvetica" w:eastAsia="Times New Roman" w:hAnsi="Helvetica" w:cs="Helvetica"/>
        </w:rPr>
        <w:br/>
        <w:t>and can be accessed remotely on Zoom Meetings</w:t>
      </w:r>
      <w:r w:rsidRPr="00A521B3">
        <w:rPr>
          <w:rFonts w:ascii="Helvetica" w:eastAsia="Times New Roman" w:hAnsi="Helvetica" w:cs="Helvetica"/>
        </w:rPr>
        <w:br/>
        <w:t xml:space="preserve">Per order of the Chair: </w:t>
      </w:r>
      <w:bookmarkEnd w:id="2"/>
      <w:r w:rsidR="0030687E" w:rsidRPr="00A521B3">
        <w:rPr>
          <w:rFonts w:ascii="Helvetica" w:eastAsia="Times New Roman" w:hAnsi="Helvetica" w:cs="Helvetica"/>
        </w:rPr>
        <w:t>Peter Tallman</w:t>
      </w:r>
    </w:p>
    <w:p w14:paraId="46A22DF3" w14:textId="3E93910F" w:rsidR="007E2AFB" w:rsidRPr="00A521B3" w:rsidRDefault="00BC640C" w:rsidP="00393C52">
      <w:pPr>
        <w:spacing w:before="240" w:after="240" w:line="240" w:lineRule="auto"/>
        <w:jc w:val="center"/>
        <w:rPr>
          <w:rFonts w:ascii="Helvetica" w:eastAsia="Times New Roman" w:hAnsi="Helvetica" w:cs="Helvetica"/>
        </w:rPr>
      </w:pPr>
      <w:bookmarkStart w:id="3" w:name="_Hlk87882499"/>
      <w:r w:rsidRPr="00A521B3">
        <w:rPr>
          <w:rFonts w:ascii="Helvetica" w:eastAsia="Times New Roman" w:hAnsi="Helvetica" w:cs="Helvetica"/>
        </w:rPr>
        <w:t>Remote access via www.zoom.us</w:t>
      </w:r>
      <w:bookmarkEnd w:id="3"/>
      <w:r w:rsidR="007E2AFB" w:rsidRPr="00A521B3">
        <w:rPr>
          <w:rFonts w:ascii="Helvetica" w:eastAsia="Times New Roman" w:hAnsi="Helvetica" w:cs="Helvetica"/>
        </w:rPr>
        <w:t xml:space="preserve"> </w:t>
      </w:r>
      <w:r w:rsidRPr="00A521B3">
        <w:rPr>
          <w:rFonts w:ascii="Helvetica" w:eastAsia="Times New Roman" w:hAnsi="Helvetica" w:cs="Helvetica"/>
        </w:rPr>
        <w:br/>
      </w:r>
      <w:r w:rsidR="00393C52" w:rsidRPr="00393C52">
        <w:rPr>
          <w:rFonts w:ascii="Helvetica" w:eastAsia="Times New Roman" w:hAnsi="Helvetica" w:cs="Helvetica"/>
        </w:rPr>
        <w:t>https://us02web.zoom.us/j/82196453789?pwd=b3BRKzhmaDZsK0hkVWlKQnVyeHIrdz09</w:t>
      </w:r>
      <w:r w:rsidRPr="00A521B3">
        <w:rPr>
          <w:rFonts w:ascii="Helvetica" w:eastAsia="Times New Roman" w:hAnsi="Helvetica" w:cs="Helvetica"/>
        </w:rPr>
        <w:br/>
      </w:r>
      <w:r w:rsidR="007E2AFB" w:rsidRPr="00A521B3">
        <w:rPr>
          <w:rFonts w:ascii="Helvetica" w:eastAsia="Times New Roman" w:hAnsi="Helvetica" w:cs="Helvetica"/>
        </w:rPr>
        <w:t xml:space="preserve">Meeting ID: </w:t>
      </w:r>
      <w:r w:rsidR="00393C52" w:rsidRPr="00393C52">
        <w:rPr>
          <w:rFonts w:ascii="Helvetica" w:eastAsia="Times New Roman" w:hAnsi="Helvetica" w:cs="Helvetica"/>
        </w:rPr>
        <w:t>821 9645 3789</w:t>
      </w:r>
      <w:r w:rsidR="00A2351B" w:rsidRPr="00A521B3">
        <w:rPr>
          <w:rFonts w:ascii="Helvetica" w:eastAsia="Times New Roman" w:hAnsi="Helvetica" w:cs="Helvetica"/>
        </w:rPr>
        <w:t xml:space="preserve"> </w:t>
      </w:r>
      <w:r w:rsidR="007E2AFB" w:rsidRPr="00A521B3">
        <w:rPr>
          <w:rFonts w:ascii="Helvetica" w:eastAsia="Times New Roman" w:hAnsi="Helvetica" w:cs="Helvetica"/>
        </w:rPr>
        <w:t xml:space="preserve">Meeting Passcode: </w:t>
      </w:r>
      <w:r w:rsidR="00393C52" w:rsidRPr="00393C52">
        <w:rPr>
          <w:rFonts w:ascii="Helvetica" w:eastAsia="Times New Roman" w:hAnsi="Helvetica" w:cs="Helvetica"/>
        </w:rPr>
        <w:t>982011</w:t>
      </w:r>
      <w:r w:rsidR="00393C52">
        <w:rPr>
          <w:rFonts w:ascii="Helvetica" w:eastAsia="Times New Roman" w:hAnsi="Helvetica" w:cs="Helvetica"/>
        </w:rPr>
        <w:t xml:space="preserve"> </w:t>
      </w:r>
      <w:r w:rsidR="007E2AFB" w:rsidRPr="00A521B3">
        <w:rPr>
          <w:rFonts w:ascii="Helvetica" w:eastAsia="Times New Roman" w:hAnsi="Helvetica" w:cs="Helvetica"/>
        </w:rPr>
        <w:t xml:space="preserve">or by call in at 1 (646) 558-8656 with </w:t>
      </w:r>
      <w:r w:rsidRPr="00A521B3">
        <w:rPr>
          <w:rFonts w:ascii="Helvetica" w:eastAsia="Times New Roman" w:hAnsi="Helvetica" w:cs="Helvetica"/>
        </w:rPr>
        <w:t xml:space="preserve">the </w:t>
      </w:r>
      <w:r w:rsidR="007E2AFB" w:rsidRPr="00A521B3">
        <w:rPr>
          <w:rFonts w:ascii="Helvetica" w:eastAsia="Times New Roman" w:hAnsi="Helvetica" w:cs="Helvetica"/>
        </w:rPr>
        <w:t>same Meeting ID and Passcode.</w:t>
      </w:r>
    </w:p>
    <w:p w14:paraId="5D84CC5B" w14:textId="005DFA21" w:rsidR="007E2AFB" w:rsidRDefault="007E2AFB" w:rsidP="00393C52">
      <w:pPr>
        <w:spacing w:before="360" w:after="240" w:line="240" w:lineRule="auto"/>
        <w:ind w:left="720" w:hanging="720"/>
        <w:rPr>
          <w:rFonts w:ascii="Helvetica" w:eastAsia="Times New Roman" w:hAnsi="Helvetica" w:cs="Helvetica"/>
        </w:rPr>
      </w:pPr>
      <w:r w:rsidRPr="00A521B3">
        <w:rPr>
          <w:rFonts w:ascii="Helvetica" w:eastAsia="Times New Roman" w:hAnsi="Helvetica" w:cs="Helvetica"/>
        </w:rPr>
        <w:t>Agenda</w:t>
      </w:r>
      <w:r w:rsidR="00A2351B" w:rsidRPr="00A521B3">
        <w:rPr>
          <w:rFonts w:ascii="Helvetica" w:eastAsia="Times New Roman" w:hAnsi="Helvetica" w:cs="Helvetica"/>
        </w:rPr>
        <w:t xml:space="preserve"> </w:t>
      </w:r>
    </w:p>
    <w:p w14:paraId="30517046" w14:textId="4FE82512"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1: 3-15-22 </w:t>
      </w:r>
      <w:r w:rsidRPr="004202A2">
        <w:rPr>
          <w:rFonts w:ascii="Helvetica" w:eastAsia="Times New Roman" w:hAnsi="Helvetica" w:cs="Helvetica"/>
        </w:rPr>
        <w:t>From Mayor Joshua A. Garcia, letter appointing Mr. Jorge Colon, 101 St. Kolbe Dr. as a member of the Holyoke Redevelopment Authority: Mr. Colon will serve a two year term; said term will expire on November 1, 2024</w:t>
      </w:r>
    </w:p>
    <w:p w14:paraId="1486383E" w14:textId="3EDFC61B"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2: 3-15-22 </w:t>
      </w:r>
      <w:r w:rsidRPr="004202A2">
        <w:rPr>
          <w:rFonts w:ascii="Helvetica" w:eastAsia="Times New Roman" w:hAnsi="Helvetica" w:cs="Helvetica"/>
        </w:rPr>
        <w:t xml:space="preserve">From Mayor Joshua A. Garcia, letter appointing Dr. Tiffany B. Curtis, 285 Hampden St. to serve as a member on the Library Board of Directors for the City of Holyoke: Dr. Curtis will replace Mr. Jason Lefebvre and will serve his remainder term; said term will expire </w:t>
      </w:r>
      <w:proofErr w:type="gramStart"/>
      <w:r w:rsidRPr="004202A2">
        <w:rPr>
          <w:rFonts w:ascii="Helvetica" w:eastAsia="Times New Roman" w:hAnsi="Helvetica" w:cs="Helvetica"/>
        </w:rPr>
        <w:t>on</w:t>
      </w:r>
      <w:proofErr w:type="gramEnd"/>
      <w:r w:rsidRPr="004202A2">
        <w:rPr>
          <w:rFonts w:ascii="Helvetica" w:eastAsia="Times New Roman" w:hAnsi="Helvetica" w:cs="Helvetica"/>
        </w:rPr>
        <w:t xml:space="preserve"> February 2023</w:t>
      </w:r>
    </w:p>
    <w:p w14:paraId="0AF07896" w14:textId="3DD9BF57"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3: 3-15-22 </w:t>
      </w:r>
      <w:r w:rsidRPr="004202A2">
        <w:rPr>
          <w:rFonts w:ascii="Helvetica" w:eastAsia="Times New Roman" w:hAnsi="Helvetica" w:cs="Helvetica"/>
        </w:rPr>
        <w:t xml:space="preserve">From Mayor Joshua A. Garcia letter appointing Ms. Lyn Horan, 100 Southampton Rd. to serve as a member of the Commission on Disabilities for the City of Holyoke: Ms. Horan will serve a three-year term; said term will expire </w:t>
      </w:r>
      <w:proofErr w:type="gramStart"/>
      <w:r w:rsidRPr="004202A2">
        <w:rPr>
          <w:rFonts w:ascii="Helvetica" w:eastAsia="Times New Roman" w:hAnsi="Helvetica" w:cs="Helvetica"/>
        </w:rPr>
        <w:t>on</w:t>
      </w:r>
      <w:proofErr w:type="gramEnd"/>
      <w:r w:rsidRPr="004202A2">
        <w:rPr>
          <w:rFonts w:ascii="Helvetica" w:eastAsia="Times New Roman" w:hAnsi="Helvetica" w:cs="Helvetica"/>
        </w:rPr>
        <w:t xml:space="preserve"> March 2025</w:t>
      </w:r>
    </w:p>
    <w:p w14:paraId="658E52CE" w14:textId="192A2516"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Item 4: 2-1-22 RIVERA_J, PUELLO -- Ordered, Order that the city council review and approve the PR cultural district resolution.</w:t>
      </w:r>
    </w:p>
    <w:p w14:paraId="00DD78B7" w14:textId="3CC04152"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5: 10-5-21 </w:t>
      </w:r>
      <w:r w:rsidRPr="004202A2">
        <w:rPr>
          <w:rFonts w:ascii="Helvetica" w:eastAsia="Times New Roman" w:hAnsi="Helvetica" w:cs="Helvetica"/>
        </w:rPr>
        <w:t>MCGEE -- Order that the Mayor and City Council review and approve the relocation of a department or departments to the unused space of the tax collector/personnel office. These spaces are forward facing offices/spaces that allow better constituent access/service.  (Note: One consideration would be to move the planning department into these spaces which would allow constituents/business easier access to the process.)</w:t>
      </w:r>
    </w:p>
    <w:p w14:paraId="3696B923" w14:textId="5DE7EC97"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lastRenderedPageBreak/>
        <w:t>Item 6: 8-3-21 ANDERSON-BURGOS -- Ordered, that the City Council pass a resolution in support of the GREEN Act.</w:t>
      </w:r>
      <w:r>
        <w:rPr>
          <w:rFonts w:ascii="Helvetica" w:eastAsia="Times New Roman" w:hAnsi="Helvetica" w:cs="Helvetica"/>
        </w:rPr>
        <w:br/>
        <w:t>*Tabled 3-9-22</w:t>
      </w:r>
    </w:p>
    <w:p w14:paraId="256C399E" w14:textId="7C70E42B" w:rsidR="004202A2" w:rsidRDefault="004202A2" w:rsidP="00393C52">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7: </w:t>
      </w:r>
      <w:r w:rsidR="00475179">
        <w:rPr>
          <w:rFonts w:ascii="Helvetica" w:eastAsia="Times New Roman" w:hAnsi="Helvetica" w:cs="Helvetica"/>
        </w:rPr>
        <w:t xml:space="preserve">10-5-21 LEAHY, MCGEE </w:t>
      </w:r>
      <w:proofErr w:type="gramStart"/>
      <w:r w:rsidR="00475179">
        <w:rPr>
          <w:rFonts w:ascii="Helvetica" w:eastAsia="Times New Roman" w:hAnsi="Helvetica" w:cs="Helvetica"/>
        </w:rPr>
        <w:t>--  Ordered</w:t>
      </w:r>
      <w:proofErr w:type="gramEnd"/>
      <w:r w:rsidR="00475179">
        <w:rPr>
          <w:rFonts w:ascii="Helvetica" w:eastAsia="Times New Roman" w:hAnsi="Helvetica" w:cs="Helvetica"/>
        </w:rPr>
        <w:t xml:space="preserve">, that a representative of the Massachusetts Division of Fisheries and Wildlife, and the Holyoke’s Animal Control Department come into the Public Service Committee to discuss a strategic plan in regards to the increasing amount of wildlife in the City of Holyoke. </w:t>
      </w:r>
    </w:p>
    <w:p w14:paraId="23C30BAB" w14:textId="20F354BF" w:rsidR="009901D4" w:rsidRPr="00A521B3" w:rsidRDefault="009901D4" w:rsidP="009901D4">
      <w:pPr>
        <w:spacing w:before="360" w:after="240" w:line="240" w:lineRule="auto"/>
        <w:ind w:left="720" w:hanging="720"/>
        <w:rPr>
          <w:rFonts w:ascii="Helvetica" w:eastAsia="Times New Roman" w:hAnsi="Helvetica" w:cs="Helvetica"/>
        </w:rPr>
      </w:pPr>
      <w:r>
        <w:rPr>
          <w:rFonts w:ascii="Helvetica" w:eastAsia="Times New Roman" w:hAnsi="Helvetica" w:cs="Helvetica"/>
        </w:rPr>
        <w:t xml:space="preserve">Item </w:t>
      </w:r>
      <w:r w:rsidR="00EA673F">
        <w:rPr>
          <w:rFonts w:ascii="Helvetica" w:eastAsia="Times New Roman" w:hAnsi="Helvetica" w:cs="Helvetica"/>
        </w:rPr>
        <w:t>8</w:t>
      </w:r>
      <w:r>
        <w:rPr>
          <w:rFonts w:ascii="Helvetica" w:eastAsia="Times New Roman" w:hAnsi="Helvetica" w:cs="Helvetica"/>
        </w:rPr>
        <w:t>: 10-6-20 VACON -- Ordered, in light or recent news reports on issues with the security of mail in votes, we request the City Clerk and Board of Registrars discuss with the City Council the vote counting and security process to ensure an accurate count and postig of each vote for our elections.</w:t>
      </w:r>
      <w:r>
        <w:rPr>
          <w:rFonts w:ascii="Helvetica" w:eastAsia="Times New Roman" w:hAnsi="Helvetica" w:cs="Helvetica"/>
        </w:rPr>
        <w:br/>
        <w:t xml:space="preserve">In reviewing the results of the September 1 primary, there was a significant variance between the machine totals posted on the walls at the precincts and the totals listed in the unofficial results. Traditionally, the vote totals posted at the precincts were very close to the </w:t>
      </w:r>
      <w:proofErr w:type="gramStart"/>
      <w:r>
        <w:rPr>
          <w:rFonts w:ascii="Helvetica" w:eastAsia="Times New Roman" w:hAnsi="Helvetica" w:cs="Helvetica"/>
        </w:rPr>
        <w:t>final results</w:t>
      </w:r>
      <w:proofErr w:type="gramEnd"/>
      <w:r>
        <w:rPr>
          <w:rFonts w:ascii="Helvetica" w:eastAsia="Times New Roman" w:hAnsi="Helvetica" w:cs="Helvetica"/>
        </w:rPr>
        <w:t xml:space="preserve"> but at this primary many votes were not reflected in the totals posted at the precincts.</w:t>
      </w:r>
      <w:r>
        <w:rPr>
          <w:rFonts w:ascii="Helvetica" w:eastAsia="Times New Roman" w:hAnsi="Helvetica" w:cs="Helvetica"/>
        </w:rPr>
        <w:br/>
        <w:t>How are mail in votes other than absentee ballots, initially requested by the voter, counted and posted?</w:t>
      </w:r>
      <w:r>
        <w:rPr>
          <w:rFonts w:ascii="Helvetica" w:eastAsia="Times New Roman" w:hAnsi="Helvetica" w:cs="Helvetica"/>
        </w:rPr>
        <w:br/>
        <w:t>How is early voting accounted fo</w:t>
      </w:r>
      <w:r w:rsidR="004A78B4">
        <w:rPr>
          <w:rFonts w:ascii="Helvetica" w:eastAsia="Times New Roman" w:hAnsi="Helvetica" w:cs="Helvetica"/>
        </w:rPr>
        <w:t>r, recorded and results posted?</w:t>
      </w:r>
    </w:p>
    <w:p w14:paraId="5A425722" w14:textId="77777777" w:rsidR="00FD3725" w:rsidRPr="00A521B3" w:rsidRDefault="00FD3725" w:rsidP="00393C52">
      <w:pPr>
        <w:spacing w:before="360" w:after="240" w:line="240" w:lineRule="auto"/>
        <w:ind w:left="720" w:hanging="720"/>
        <w:rPr>
          <w:rFonts w:ascii="Helvetica" w:eastAsia="Times New Roman" w:hAnsi="Helvetica" w:cs="Helvetica"/>
        </w:rPr>
      </w:pPr>
      <w:bookmarkStart w:id="4" w:name="_Hlk70064864"/>
      <w:r w:rsidRPr="00A521B3">
        <w:rPr>
          <w:rFonts w:ascii="Helvetica" w:eastAsia="Times New Roman" w:hAnsi="Helvetica" w:cs="Helvetica"/>
        </w:rPr>
        <w:t>Administrative Assistant: Jeffery Anderson-Burgos</w:t>
      </w:r>
    </w:p>
    <w:bookmarkEnd w:id="4"/>
    <w:p w14:paraId="3E159D27" w14:textId="77777777" w:rsidR="00FD3725" w:rsidRPr="00A521B3" w:rsidRDefault="00FD3725" w:rsidP="00393C52">
      <w:pPr>
        <w:spacing w:before="360" w:after="240" w:line="240" w:lineRule="auto"/>
        <w:ind w:left="720" w:hanging="720"/>
        <w:rPr>
          <w:rFonts w:ascii="Helvetica" w:hAnsi="Helvetica" w:cs="Helvetica"/>
          <w:sz w:val="20"/>
          <w:szCs w:val="20"/>
        </w:rPr>
      </w:pPr>
      <w:r w:rsidRPr="00A521B3">
        <w:rPr>
          <w:rFonts w:ascii="Helvetica" w:eastAsia="Times New Roman" w:hAnsi="Helvetica" w:cs="Helvetica"/>
        </w:rPr>
        <w:t xml:space="preserve">The listing of matters </w:t>
      </w:r>
      <w:proofErr w:type="gramStart"/>
      <w:r w:rsidRPr="00A521B3">
        <w:rPr>
          <w:rFonts w:ascii="Helvetica" w:eastAsia="Times New Roman" w:hAnsi="Helvetica" w:cs="Helvetica"/>
        </w:rPr>
        <w:t>are</w:t>
      </w:r>
      <w:proofErr w:type="gramEnd"/>
      <w:r w:rsidRPr="00A521B3">
        <w:rPr>
          <w:rFonts w:ascii="Helvetica" w:eastAsia="Times New Roman" w:hAnsi="Helvetica" w:cs="Helvetica"/>
        </w:rPr>
        <w:t xml:space="preserve"> those reasonably anticipated by the chair which may be discussed at the meeting. Not all items listed may in fact be discussed and other items may also be brought up for discussion to the extent permitted by law. </w:t>
      </w:r>
      <w:proofErr w:type="gramStart"/>
      <w:r w:rsidRPr="00A521B3">
        <w:rPr>
          <w:rFonts w:ascii="Helvetica" w:eastAsia="Times New Roman" w:hAnsi="Helvetica" w:cs="Helvetica"/>
        </w:rPr>
        <w:t>Also</w:t>
      </w:r>
      <w:proofErr w:type="gramEnd"/>
      <w:r w:rsidRPr="00A521B3">
        <w:rPr>
          <w:rFonts w:ascii="Helvetica" w:eastAsia="Times New Roman" w:hAnsi="Helvetica" w:cs="Helvetica"/>
        </w:rPr>
        <w:t xml:space="preserve"> one or two items may require the committee to enter into executive session at this meeting. Agenda subject to change up to two business days (48 hours) prior to posted meeting time.</w:t>
      </w:r>
    </w:p>
    <w:p w14:paraId="5606B45E" w14:textId="77777777" w:rsidR="00FD3725" w:rsidRDefault="00FD3725" w:rsidP="00393C52">
      <w:pPr>
        <w:spacing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13F9C"/>
    <w:rsid w:val="000543FC"/>
    <w:rsid w:val="00082D44"/>
    <w:rsid w:val="000A2663"/>
    <w:rsid w:val="0011588D"/>
    <w:rsid w:val="001802F4"/>
    <w:rsid w:val="00193D2D"/>
    <w:rsid w:val="001B7BC8"/>
    <w:rsid w:val="002229D1"/>
    <w:rsid w:val="002530C2"/>
    <w:rsid w:val="00261781"/>
    <w:rsid w:val="002863B7"/>
    <w:rsid w:val="0030687E"/>
    <w:rsid w:val="00373025"/>
    <w:rsid w:val="003757A2"/>
    <w:rsid w:val="00393C52"/>
    <w:rsid w:val="003F5A01"/>
    <w:rsid w:val="004202A2"/>
    <w:rsid w:val="00423626"/>
    <w:rsid w:val="00475179"/>
    <w:rsid w:val="004A78B4"/>
    <w:rsid w:val="004F7CB7"/>
    <w:rsid w:val="005100BF"/>
    <w:rsid w:val="0054302D"/>
    <w:rsid w:val="005707E1"/>
    <w:rsid w:val="00595BE0"/>
    <w:rsid w:val="006144B0"/>
    <w:rsid w:val="00621C0E"/>
    <w:rsid w:val="00666CFD"/>
    <w:rsid w:val="006A2790"/>
    <w:rsid w:val="006D3475"/>
    <w:rsid w:val="00760C7E"/>
    <w:rsid w:val="007634B8"/>
    <w:rsid w:val="007B2B1E"/>
    <w:rsid w:val="007E2AFB"/>
    <w:rsid w:val="007E41AB"/>
    <w:rsid w:val="0080514F"/>
    <w:rsid w:val="00850F1A"/>
    <w:rsid w:val="00856099"/>
    <w:rsid w:val="008757DD"/>
    <w:rsid w:val="008B6755"/>
    <w:rsid w:val="009901D4"/>
    <w:rsid w:val="009E6A9B"/>
    <w:rsid w:val="00A0062C"/>
    <w:rsid w:val="00A230B1"/>
    <w:rsid w:val="00A2351B"/>
    <w:rsid w:val="00A521B3"/>
    <w:rsid w:val="00B04C3A"/>
    <w:rsid w:val="00B24FB9"/>
    <w:rsid w:val="00B33435"/>
    <w:rsid w:val="00BC640C"/>
    <w:rsid w:val="00C1650C"/>
    <w:rsid w:val="00C61602"/>
    <w:rsid w:val="00CB482A"/>
    <w:rsid w:val="00CD756B"/>
    <w:rsid w:val="00D04654"/>
    <w:rsid w:val="00D07879"/>
    <w:rsid w:val="00D55F6C"/>
    <w:rsid w:val="00D62F53"/>
    <w:rsid w:val="00DC6491"/>
    <w:rsid w:val="00E02B27"/>
    <w:rsid w:val="00E7505E"/>
    <w:rsid w:val="00E86029"/>
    <w:rsid w:val="00EA673F"/>
    <w:rsid w:val="00F0230F"/>
    <w:rsid w:val="00F132C1"/>
    <w:rsid w:val="00F20C9A"/>
    <w:rsid w:val="00F33B3B"/>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5</cp:revision>
  <cp:lastPrinted>2021-11-15T19:13:00Z</cp:lastPrinted>
  <dcterms:created xsi:type="dcterms:W3CDTF">2022-03-10T19:53:00Z</dcterms:created>
  <dcterms:modified xsi:type="dcterms:W3CDTF">2022-04-08T13:37:00Z</dcterms:modified>
</cp:coreProperties>
</file>