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2C47" w14:textId="77777777" w:rsidR="00C23A85" w:rsidRPr="005770C8" w:rsidRDefault="00C23A85" w:rsidP="002B553E">
      <w:pPr>
        <w:spacing w:before="240" w:after="360" w:line="240" w:lineRule="auto"/>
        <w:jc w:val="center"/>
        <w:rPr>
          <w:rFonts w:ascii="Helvetica" w:eastAsia="Times New Roman" w:hAnsi="Helvetica" w:cs="Helvetica"/>
          <w:b/>
          <w:bCs/>
        </w:rPr>
      </w:pPr>
      <w:bookmarkStart w:id="0" w:name="_Hlk97815168"/>
      <w:r w:rsidRPr="005770C8">
        <w:rPr>
          <w:rFonts w:ascii="Helvetica" w:eastAsia="Times New Roman" w:hAnsi="Helvetica" w:cs="Helvetica"/>
          <w:b/>
          <w:bCs/>
        </w:rPr>
        <w:t>City Council</w:t>
      </w:r>
      <w:r>
        <w:rPr>
          <w:rFonts w:ascii="Helvetica" w:eastAsia="Times New Roman" w:hAnsi="Helvetica" w:cs="Helvetica"/>
          <w:b/>
          <w:bCs/>
        </w:rPr>
        <w:br/>
      </w:r>
      <w:r w:rsidRPr="005770C8">
        <w:rPr>
          <w:rFonts w:ascii="Helvetica" w:eastAsia="Times New Roman" w:hAnsi="Helvetica" w:cs="Helvetica"/>
          <w:b/>
          <w:bCs/>
        </w:rPr>
        <w:t>Holyoke Massachusetts</w:t>
      </w:r>
    </w:p>
    <w:p w14:paraId="52005E48" w14:textId="5D0130D7" w:rsidR="00C23A85" w:rsidRPr="005770C8" w:rsidRDefault="00C23A85" w:rsidP="002B553E">
      <w:pPr>
        <w:spacing w:before="240" w:after="360" w:line="240" w:lineRule="auto"/>
        <w:jc w:val="center"/>
        <w:rPr>
          <w:rFonts w:ascii="Helvetica" w:eastAsia="Times New Roman" w:hAnsi="Helvetica" w:cs="Helvetica"/>
          <w:b/>
          <w:bCs/>
        </w:rPr>
      </w:pPr>
      <w:r w:rsidRPr="005770C8">
        <w:rPr>
          <w:rFonts w:ascii="Helvetica" w:eastAsia="Times New Roman" w:hAnsi="Helvetica" w:cs="Helvetica"/>
          <w:b/>
          <w:bCs/>
        </w:rPr>
        <w:t xml:space="preserve">Pursuant to the Massachusetts Open Meeting Law, G.L. c. </w:t>
      </w:r>
      <w:proofErr w:type="spellStart"/>
      <w:r w:rsidRPr="005770C8">
        <w:rPr>
          <w:rFonts w:ascii="Helvetica" w:eastAsia="Times New Roman" w:hAnsi="Helvetica" w:cs="Helvetica"/>
          <w:b/>
          <w:bCs/>
        </w:rPr>
        <w:t>30A</w:t>
      </w:r>
      <w:proofErr w:type="spellEnd"/>
      <w:r w:rsidRPr="005770C8">
        <w:rPr>
          <w:rFonts w:ascii="Helvetica" w:eastAsia="Times New Roman" w:hAnsi="Helvetica" w:cs="Helvetica"/>
          <w:b/>
          <w:bCs/>
        </w:rPr>
        <w:t>, §§ 18-25,</w:t>
      </w:r>
      <w:r>
        <w:rPr>
          <w:rFonts w:ascii="Helvetica" w:eastAsia="Times New Roman" w:hAnsi="Helvetica" w:cs="Helvetica"/>
          <w:b/>
          <w:bCs/>
        </w:rPr>
        <w:br/>
      </w:r>
      <w:r w:rsidRPr="005770C8">
        <w:rPr>
          <w:rFonts w:ascii="Helvetica" w:eastAsia="Times New Roman" w:hAnsi="Helvetica" w:cs="Helvetica"/>
          <w:b/>
          <w:bCs/>
        </w:rPr>
        <w:t>and Chapter 2</w:t>
      </w:r>
      <w:r w:rsidR="00B91890">
        <w:rPr>
          <w:rFonts w:ascii="Helvetica" w:eastAsia="Times New Roman" w:hAnsi="Helvetica" w:cs="Helvetica"/>
          <w:b/>
          <w:bCs/>
        </w:rPr>
        <w:t>2</w:t>
      </w:r>
      <w:r w:rsidRPr="005770C8">
        <w:rPr>
          <w:rFonts w:ascii="Helvetica" w:eastAsia="Times New Roman" w:hAnsi="Helvetica" w:cs="Helvetica"/>
          <w:b/>
          <w:bCs/>
        </w:rPr>
        <w:t xml:space="preserve"> of the Acts of 202</w:t>
      </w:r>
      <w:r w:rsidR="00B91890">
        <w:rPr>
          <w:rFonts w:ascii="Helvetica" w:eastAsia="Times New Roman" w:hAnsi="Helvetica" w:cs="Helvetica"/>
          <w:b/>
          <w:bCs/>
        </w:rPr>
        <w:t>2</w:t>
      </w:r>
      <w:r w:rsidRPr="005770C8">
        <w:rPr>
          <w:rFonts w:ascii="Helvetica" w:eastAsia="Times New Roman" w:hAnsi="Helvetica" w:cs="Helvetica"/>
          <w:b/>
          <w:bCs/>
        </w:rPr>
        <w:t>,</w:t>
      </w:r>
      <w:r>
        <w:rPr>
          <w:rFonts w:ascii="Helvetica" w:eastAsia="Times New Roman" w:hAnsi="Helvetica" w:cs="Helvetica"/>
          <w:b/>
          <w:bCs/>
        </w:rPr>
        <w:br/>
      </w:r>
      <w:r w:rsidRPr="005770C8">
        <w:rPr>
          <w:rFonts w:ascii="Helvetica" w:eastAsia="Times New Roman" w:hAnsi="Helvetica" w:cs="Helvetica"/>
          <w:b/>
          <w:bCs/>
        </w:rPr>
        <w:t>notice is hereby given of a meeting of the committee on</w:t>
      </w:r>
      <w:r>
        <w:rPr>
          <w:rFonts w:ascii="Helvetica" w:eastAsia="Times New Roman" w:hAnsi="Helvetica" w:cs="Helvetica"/>
          <w:b/>
          <w:bCs/>
        </w:rPr>
        <w:br/>
      </w:r>
      <w:bookmarkEnd w:id="0"/>
      <w:r w:rsidR="00960662">
        <w:rPr>
          <w:rFonts w:ascii="Helvetica" w:eastAsia="Times New Roman" w:hAnsi="Helvetica" w:cs="Helvetica"/>
          <w:b/>
          <w:bCs/>
        </w:rPr>
        <w:t>Finance</w:t>
      </w:r>
    </w:p>
    <w:p w14:paraId="732DDCB9" w14:textId="56BDFC08" w:rsidR="00C23A85" w:rsidRDefault="006A013E" w:rsidP="002B553E">
      <w:pPr>
        <w:spacing w:before="240" w:after="360" w:line="240" w:lineRule="auto"/>
        <w:jc w:val="center"/>
        <w:rPr>
          <w:rFonts w:ascii="Helvetica" w:eastAsia="Times New Roman" w:hAnsi="Helvetica" w:cs="Helvetica"/>
        </w:rPr>
      </w:pPr>
      <w:bookmarkStart w:id="1" w:name="_Hlk97815189"/>
      <w:r>
        <w:rPr>
          <w:rFonts w:ascii="Helvetica" w:eastAsia="Times New Roman" w:hAnsi="Helvetica" w:cs="Helvetica"/>
        </w:rPr>
        <w:t>Wednesday</w:t>
      </w:r>
      <w:r w:rsidR="00D969F1">
        <w:rPr>
          <w:rFonts w:ascii="Helvetica" w:eastAsia="Times New Roman" w:hAnsi="Helvetica" w:cs="Helvetica"/>
        </w:rPr>
        <w:t xml:space="preserve">, </w:t>
      </w:r>
      <w:r w:rsidR="00B93C79">
        <w:rPr>
          <w:rFonts w:ascii="Helvetica" w:eastAsia="Times New Roman" w:hAnsi="Helvetica" w:cs="Helvetica"/>
        </w:rPr>
        <w:t>February 1, 2023</w:t>
      </w:r>
      <w:r w:rsidR="00C23A85">
        <w:rPr>
          <w:rFonts w:ascii="Helvetica" w:eastAsia="Times New Roman" w:hAnsi="Helvetica" w:cs="Helvetica"/>
        </w:rPr>
        <w:br/>
      </w:r>
      <w:r w:rsidR="00C23A85" w:rsidRPr="005770C8">
        <w:rPr>
          <w:rFonts w:ascii="Helvetica" w:eastAsia="Times New Roman" w:hAnsi="Helvetica" w:cs="Helvetica"/>
        </w:rPr>
        <w:t>6:30 PM</w:t>
      </w:r>
      <w:bookmarkEnd w:id="1"/>
    </w:p>
    <w:p w14:paraId="4179ACFA" w14:textId="54767139" w:rsidR="00C23A85" w:rsidRDefault="00C23A85" w:rsidP="002B553E">
      <w:pPr>
        <w:spacing w:before="240" w:after="360" w:line="240" w:lineRule="auto"/>
        <w:jc w:val="center"/>
        <w:rPr>
          <w:rFonts w:ascii="Helvetica" w:eastAsia="Times New Roman" w:hAnsi="Helvetica" w:cs="Helvetica"/>
        </w:rPr>
      </w:pPr>
      <w:r w:rsidRPr="005770C8">
        <w:rPr>
          <w:rFonts w:ascii="Helvetica" w:eastAsia="Times New Roman" w:hAnsi="Helvetica" w:cs="Helvetica"/>
        </w:rPr>
        <w:t>Meeting to take place at</w:t>
      </w:r>
      <w:r>
        <w:rPr>
          <w:rFonts w:ascii="Helvetica" w:eastAsia="Times New Roman" w:hAnsi="Helvetica" w:cs="Helvetica"/>
        </w:rPr>
        <w:br/>
      </w:r>
      <w:r w:rsidRPr="005770C8">
        <w:rPr>
          <w:rFonts w:ascii="Helvetica" w:eastAsia="Times New Roman" w:hAnsi="Helvetica" w:cs="Helvetica"/>
        </w:rPr>
        <w:t>Holyoke City Hall, 536 Dwight St</w:t>
      </w:r>
      <w:r>
        <w:rPr>
          <w:rFonts w:ascii="Helvetica" w:eastAsia="Times New Roman" w:hAnsi="Helvetica" w:cs="Helvetica"/>
        </w:rPr>
        <w:br/>
      </w:r>
      <w:r w:rsidRPr="005770C8">
        <w:rPr>
          <w:rFonts w:ascii="Helvetica" w:eastAsia="Times New Roman" w:hAnsi="Helvetica" w:cs="Helvetica"/>
        </w:rPr>
        <w:t>and can be accessed remotely on Zoom Meetings</w:t>
      </w:r>
      <w:r>
        <w:rPr>
          <w:rFonts w:ascii="Helvetica" w:eastAsia="Times New Roman" w:hAnsi="Helvetica" w:cs="Helvetica"/>
        </w:rPr>
        <w:br/>
      </w:r>
      <w:r w:rsidRPr="005770C8">
        <w:rPr>
          <w:rFonts w:ascii="Helvetica" w:eastAsia="Times New Roman" w:hAnsi="Helvetica" w:cs="Helvetica"/>
        </w:rPr>
        <w:t xml:space="preserve">Per order of the Chair: </w:t>
      </w:r>
      <w:r w:rsidR="00960662">
        <w:rPr>
          <w:rFonts w:ascii="Helvetica" w:eastAsia="Times New Roman" w:hAnsi="Helvetica" w:cs="Helvetica"/>
        </w:rPr>
        <w:t>Joseph McGiverin</w:t>
      </w:r>
    </w:p>
    <w:p w14:paraId="73EDD1C0" w14:textId="1F042097" w:rsidR="00C23A85" w:rsidRPr="005770C8" w:rsidRDefault="00C23A85" w:rsidP="002B553E">
      <w:pPr>
        <w:spacing w:before="240" w:after="360" w:line="240" w:lineRule="auto"/>
        <w:jc w:val="center"/>
        <w:rPr>
          <w:rFonts w:ascii="Helvetica" w:eastAsia="Times New Roman" w:hAnsi="Helvetica" w:cs="Helvetica"/>
        </w:rPr>
      </w:pPr>
      <w:r>
        <w:rPr>
          <w:rFonts w:ascii="Helvetica" w:eastAsia="Times New Roman" w:hAnsi="Helvetica" w:cs="Helvetica"/>
        </w:rPr>
        <w:t>R</w:t>
      </w:r>
      <w:r w:rsidRPr="005770C8">
        <w:rPr>
          <w:rFonts w:ascii="Helvetica" w:eastAsia="Times New Roman" w:hAnsi="Helvetica" w:cs="Helvetica"/>
        </w:rPr>
        <w:t xml:space="preserve">emote access via </w:t>
      </w:r>
      <w:proofErr w:type="spellStart"/>
      <w:r w:rsidRPr="00E73DF4">
        <w:rPr>
          <w:rFonts w:ascii="Helvetica" w:eastAsia="Times New Roman" w:hAnsi="Helvetica" w:cs="Helvetica"/>
        </w:rPr>
        <w:t>www.zoom.us</w:t>
      </w:r>
      <w:proofErr w:type="spellEnd"/>
      <w:r>
        <w:rPr>
          <w:rFonts w:ascii="Helvetica" w:eastAsia="Times New Roman" w:hAnsi="Helvetica" w:cs="Helvetica"/>
        </w:rPr>
        <w:br/>
      </w:r>
      <w:hyperlink r:id="rId4" w:history="1">
        <w:r w:rsidR="00B93C79" w:rsidRPr="0031777C">
          <w:rPr>
            <w:rStyle w:val="Hyperlink"/>
            <w:rFonts w:ascii="Helvetica" w:eastAsia="Times New Roman" w:hAnsi="Helvetica" w:cs="Helvetica"/>
          </w:rPr>
          <w:t>https://us02web.zoom.us/j/82222744084?pwd=Y0FMSWdxSlJtdGd4eGk0eURLQnQ5Zz09</w:t>
        </w:r>
      </w:hyperlink>
      <w:r>
        <w:rPr>
          <w:rFonts w:ascii="Helvetica" w:eastAsia="Times New Roman" w:hAnsi="Helvetica" w:cs="Helvetica"/>
        </w:rPr>
        <w:br/>
      </w:r>
      <w:r w:rsidRPr="005770C8">
        <w:rPr>
          <w:rFonts w:ascii="Helvetica" w:eastAsia="Times New Roman" w:hAnsi="Helvetica" w:cs="Helvetica"/>
        </w:rPr>
        <w:t xml:space="preserve">Meeting ID: </w:t>
      </w:r>
      <w:r w:rsidR="00B93C79" w:rsidRPr="00B93C79">
        <w:rPr>
          <w:rFonts w:ascii="Helvetica" w:eastAsia="Times New Roman" w:hAnsi="Helvetica" w:cs="Helvetica"/>
        </w:rPr>
        <w:t>822 2274 4084</w:t>
      </w:r>
      <w:r w:rsidR="00B93C79">
        <w:rPr>
          <w:rFonts w:ascii="Helvetica" w:eastAsia="Times New Roman" w:hAnsi="Helvetica" w:cs="Helvetica"/>
        </w:rPr>
        <w:t xml:space="preserve"> </w:t>
      </w:r>
      <w:r w:rsidRPr="005770C8">
        <w:rPr>
          <w:rFonts w:ascii="Helvetica" w:eastAsia="Times New Roman" w:hAnsi="Helvetica" w:cs="Helvetica"/>
        </w:rPr>
        <w:t xml:space="preserve">Meeting Passcode: </w:t>
      </w:r>
      <w:r w:rsidR="00B93C79" w:rsidRPr="00B93C79">
        <w:rPr>
          <w:rFonts w:ascii="Helvetica" w:eastAsia="Times New Roman" w:hAnsi="Helvetica" w:cs="Helvetica"/>
        </w:rPr>
        <w:t>619041</w:t>
      </w:r>
      <w:r w:rsidR="00B93C79">
        <w:rPr>
          <w:rFonts w:ascii="Helvetica" w:eastAsia="Times New Roman" w:hAnsi="Helvetica" w:cs="Helvetica"/>
        </w:rPr>
        <w:t xml:space="preserve"> </w:t>
      </w:r>
      <w:r w:rsidRPr="005770C8">
        <w:rPr>
          <w:rFonts w:ascii="Helvetica" w:eastAsia="Times New Roman" w:hAnsi="Helvetica" w:cs="Helvetica"/>
        </w:rPr>
        <w:t xml:space="preserve">or by call in at 1 (646) 558-8656 with </w:t>
      </w:r>
      <w:r>
        <w:rPr>
          <w:rFonts w:ascii="Helvetica" w:eastAsia="Times New Roman" w:hAnsi="Helvetica" w:cs="Helvetica"/>
        </w:rPr>
        <w:br/>
        <w:t>t</w:t>
      </w:r>
      <w:r w:rsidRPr="005770C8">
        <w:rPr>
          <w:rFonts w:ascii="Helvetica" w:eastAsia="Times New Roman" w:hAnsi="Helvetica" w:cs="Helvetica"/>
        </w:rPr>
        <w:t>he same Meeting ID and Passcode.</w:t>
      </w:r>
    </w:p>
    <w:p w14:paraId="2366FF9F" w14:textId="06FAF3F9" w:rsidR="00DF1F08" w:rsidRDefault="00D969F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Agenda</w:t>
      </w:r>
      <w:r w:rsidR="00B93C79">
        <w:rPr>
          <w:rFonts w:ascii="Helvetica" w:eastAsia="Times New Roman" w:hAnsi="Helvetica" w:cs="Helvetica"/>
        </w:rPr>
        <w:t xml:space="preserve"> </w:t>
      </w:r>
    </w:p>
    <w:p w14:paraId="646E5B7D" w14:textId="73DE88A1"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w:t>
      </w:r>
      <w:r w:rsidR="006E4258" w:rsidRPr="006E4258">
        <w:rPr>
          <w:rFonts w:ascii="Helvetica" w:eastAsia="Times New Roman" w:hAnsi="Helvetica" w:cs="Helvetica"/>
        </w:rPr>
        <w:t>2-1-22 Second hand license application for Joseph Mazzola at 332 Pleasant St for Paper City Fabrics</w:t>
      </w:r>
      <w:r w:rsidR="006E4258" w:rsidRPr="006E4258">
        <w:rPr>
          <w:rFonts w:ascii="Helvetica" w:eastAsia="Times New Roman" w:hAnsi="Helvetica" w:cs="Helvetica"/>
        </w:rPr>
        <w:br/>
        <w:t xml:space="preserve">*Tabled </w:t>
      </w:r>
      <w:proofErr w:type="gramStart"/>
      <w:r w:rsidR="006E4258" w:rsidRPr="006E4258">
        <w:rPr>
          <w:rFonts w:ascii="Helvetica" w:eastAsia="Times New Roman" w:hAnsi="Helvetica" w:cs="Helvetica"/>
        </w:rPr>
        <w:t>2-28-22</w:t>
      </w:r>
      <w:proofErr w:type="gramEnd"/>
    </w:p>
    <w:p w14:paraId="1B4287BA" w14:textId="6FAC38E6"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2: </w:t>
      </w:r>
      <w:r w:rsidR="006E4258" w:rsidRPr="006E4258">
        <w:rPr>
          <w:rFonts w:ascii="Helvetica" w:eastAsia="Times New Roman" w:hAnsi="Helvetica" w:cs="Helvetica"/>
        </w:rPr>
        <w:t>1-17-23 MCGIVERIN — that there be and is hereby appropriated by transfer in the fiscal year 2023, TWO HUNDRED FIFTY THOUSAND AND 00/100 Dollars ($250,000.00) as follows:</w:t>
      </w:r>
      <w:r w:rsidR="006E4258" w:rsidRPr="006E4258">
        <w:rPr>
          <w:rFonts w:ascii="Helvetica" w:eastAsia="Times New Roman" w:hAnsi="Helvetica" w:cs="Helvetica"/>
        </w:rPr>
        <w:br/>
        <w:t>FROM:</w:t>
      </w:r>
      <w:r w:rsidR="006E4258" w:rsidRPr="006E4258">
        <w:rPr>
          <w:rFonts w:ascii="Helvetica" w:eastAsia="Times New Roman" w:hAnsi="Helvetica" w:cs="Helvetica"/>
        </w:rPr>
        <w:br/>
        <w:t xml:space="preserve">12101-51117 </w:t>
      </w:r>
      <w:proofErr w:type="spellStart"/>
      <w:r w:rsidR="006E4258" w:rsidRPr="006E4258">
        <w:rPr>
          <w:rFonts w:ascii="Helvetica" w:eastAsia="Times New Roman" w:hAnsi="Helvetica" w:cs="Helvetica"/>
        </w:rPr>
        <w:t>E911</w:t>
      </w:r>
      <w:proofErr w:type="spellEnd"/>
      <w:r w:rsidR="006E4258" w:rsidRPr="006E4258">
        <w:rPr>
          <w:rFonts w:ascii="Helvetica" w:eastAsia="Times New Roman" w:hAnsi="Helvetica" w:cs="Helvetica"/>
        </w:rPr>
        <w:t xml:space="preserve"> DISPATCHERS $100,000.00</w:t>
      </w:r>
      <w:r w:rsidR="006E4258" w:rsidRPr="006E4258">
        <w:rPr>
          <w:rFonts w:ascii="Helvetica" w:eastAsia="Times New Roman" w:hAnsi="Helvetica" w:cs="Helvetica"/>
        </w:rPr>
        <w:br/>
        <w:t>12101-51107 PATROLMEN 150,000.00</w:t>
      </w:r>
      <w:r w:rsidR="006E4258" w:rsidRPr="006E4258">
        <w:rPr>
          <w:rFonts w:ascii="Helvetica" w:eastAsia="Times New Roman" w:hAnsi="Helvetica" w:cs="Helvetica"/>
        </w:rPr>
        <w:br/>
        <w:t>TOTAL: $250,000.00</w:t>
      </w:r>
      <w:r w:rsidR="006E4258" w:rsidRPr="006E4258">
        <w:rPr>
          <w:rFonts w:ascii="Helvetica" w:eastAsia="Times New Roman" w:hAnsi="Helvetica" w:cs="Helvetica"/>
        </w:rPr>
        <w:br/>
        <w:t>TO:</w:t>
      </w:r>
      <w:r w:rsidR="006E4258" w:rsidRPr="006E4258">
        <w:rPr>
          <w:rFonts w:ascii="Helvetica" w:eastAsia="Times New Roman" w:hAnsi="Helvetica" w:cs="Helvetica"/>
        </w:rPr>
        <w:br/>
        <w:t>12101-51300 OVERTIME $250,000.00</w:t>
      </w:r>
      <w:r w:rsidR="006E4258" w:rsidRPr="006E4258">
        <w:rPr>
          <w:rFonts w:ascii="Helvetica" w:eastAsia="Times New Roman" w:hAnsi="Helvetica" w:cs="Helvetica"/>
        </w:rPr>
        <w:br/>
        <w:t>TOTAL: $250,000.00</w:t>
      </w:r>
    </w:p>
    <w:p w14:paraId="599B2E98" w14:textId="1FDDC14F"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3: </w:t>
      </w:r>
      <w:r w:rsidR="006E4258" w:rsidRPr="006E4258">
        <w:rPr>
          <w:rFonts w:ascii="Helvetica" w:eastAsia="Times New Roman" w:hAnsi="Helvetica" w:cs="Helvetica"/>
        </w:rPr>
        <w:t>1-17-23 MCGIVERIN — that there be and is hereby appropriated by transfer in the fiscal year 2023, FIVE THOUSAND AND 00/100 Dollars ($5,000.00) as follows:</w:t>
      </w:r>
      <w:r w:rsidR="006E4258" w:rsidRPr="006E4258">
        <w:rPr>
          <w:rFonts w:ascii="Helvetica" w:eastAsia="Times New Roman" w:hAnsi="Helvetica" w:cs="Helvetica"/>
        </w:rPr>
        <w:br/>
        <w:t>FROM:</w:t>
      </w:r>
      <w:r w:rsidR="006E4258" w:rsidRPr="006E4258">
        <w:rPr>
          <w:rFonts w:ascii="Helvetica" w:eastAsia="Times New Roman" w:hAnsi="Helvetica" w:cs="Helvetica"/>
        </w:rPr>
        <w:br/>
        <w:t>12101-51104 LIEUTENANTS $5,000.00</w:t>
      </w:r>
      <w:r w:rsidR="006E4258" w:rsidRPr="006E4258">
        <w:rPr>
          <w:rFonts w:ascii="Helvetica" w:eastAsia="Times New Roman" w:hAnsi="Helvetica" w:cs="Helvetica"/>
        </w:rPr>
        <w:br/>
        <w:t>TOTAL: $5,000.00</w:t>
      </w:r>
      <w:r w:rsidR="006E4258" w:rsidRPr="006E4258">
        <w:rPr>
          <w:rFonts w:ascii="Helvetica" w:eastAsia="Times New Roman" w:hAnsi="Helvetica" w:cs="Helvetica"/>
        </w:rPr>
        <w:br/>
        <w:t>TO:</w:t>
      </w:r>
      <w:r w:rsidR="006E4258" w:rsidRPr="006E4258">
        <w:rPr>
          <w:rFonts w:ascii="Helvetica" w:eastAsia="Times New Roman" w:hAnsi="Helvetica" w:cs="Helvetica"/>
        </w:rPr>
        <w:br/>
        <w:t>12101-51103 CAPTAINS $5,000.00</w:t>
      </w:r>
      <w:r w:rsidR="006E4258" w:rsidRPr="006E4258">
        <w:rPr>
          <w:rFonts w:ascii="Helvetica" w:eastAsia="Times New Roman" w:hAnsi="Helvetica" w:cs="Helvetica"/>
        </w:rPr>
        <w:br/>
        <w:t>TOTAL: $5,000.00</w:t>
      </w:r>
    </w:p>
    <w:p w14:paraId="1F177BFD" w14:textId="485E942D"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Item 4: </w:t>
      </w:r>
      <w:r w:rsidR="006E4258" w:rsidRPr="006E4258">
        <w:rPr>
          <w:rFonts w:ascii="Helvetica" w:eastAsia="Times New Roman" w:hAnsi="Helvetica" w:cs="Helvetica"/>
        </w:rPr>
        <w:t xml:space="preserve">1-17-23 MCGIVERIN — that in accordance with M.G.L. Chapter 44 Sec. 53A, the City Council hereby accepts the provisions of the “STUDENT AWARENESS OF FIRE EDUCATION &amp; SENIOR SAFE, 7,958.00, NO </w:t>
      </w:r>
      <w:proofErr w:type="gramStart"/>
      <w:r w:rsidR="006E4258" w:rsidRPr="006E4258">
        <w:rPr>
          <w:rFonts w:ascii="Helvetica" w:eastAsia="Times New Roman" w:hAnsi="Helvetica" w:cs="Helvetica"/>
        </w:rPr>
        <w:t>MATCH ”</w:t>
      </w:r>
      <w:proofErr w:type="gramEnd"/>
      <w:r w:rsidR="006E4258" w:rsidRPr="006E4258">
        <w:rPr>
          <w:rFonts w:ascii="Helvetica" w:eastAsia="Times New Roman" w:hAnsi="Helvetica" w:cs="Helvetica"/>
        </w:rPr>
        <w:t xml:space="preserve"> grant and authorizes the establishment of a Fund or other method appropriate for the accounting of the receipts and expenditures of all resources associated with the administration of said grant.</w:t>
      </w:r>
    </w:p>
    <w:p w14:paraId="01E778CD" w14:textId="32AA2024"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5: </w:t>
      </w:r>
      <w:r w:rsidR="006E4258" w:rsidRPr="006E4258">
        <w:rPr>
          <w:rFonts w:ascii="Helvetica" w:eastAsia="Times New Roman" w:hAnsi="Helvetica" w:cs="Helvetica"/>
        </w:rPr>
        <w:t>1-17-23 MCGIVERIN — that in accordance with M.G.L. Chapter 44 Sec. 53A, the City Council hereby accepts the provisions of the “</w:t>
      </w:r>
      <w:proofErr w:type="spellStart"/>
      <w:r w:rsidR="006E4258" w:rsidRPr="006E4258">
        <w:rPr>
          <w:rFonts w:ascii="Helvetica" w:eastAsia="Times New Roman" w:hAnsi="Helvetica" w:cs="Helvetica"/>
        </w:rPr>
        <w:t>FY23</w:t>
      </w:r>
      <w:proofErr w:type="spellEnd"/>
      <w:r w:rsidR="006E4258" w:rsidRPr="006E4258">
        <w:rPr>
          <w:rFonts w:ascii="Helvetica" w:eastAsia="Times New Roman" w:hAnsi="Helvetica" w:cs="Helvetica"/>
        </w:rPr>
        <w:t xml:space="preserve"> FIREFIGHTER SAFETY EQUIPMENT, $24,978.00, NO MATCH” grant and authorizes the establishment of a Fund or other method appropriate for the accounting of the receipts and expenditures of all resources associated with the administration of said grant.</w:t>
      </w:r>
    </w:p>
    <w:p w14:paraId="2D52C522" w14:textId="7A5FBFAD"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6: </w:t>
      </w:r>
      <w:r w:rsidR="006E4258" w:rsidRPr="006E4258">
        <w:rPr>
          <w:rFonts w:ascii="Helvetica" w:eastAsia="Times New Roman" w:hAnsi="Helvetica" w:cs="Helvetica"/>
        </w:rPr>
        <w:t>1-17-23 MCGIVERIN — Ordered that in accordance with M.G.L. Chapter 44 Sec. 53A, the City Council hereby accepts the provisions of the “2022/2023 Marcotte Ford Fire Equipment Donation, Estimated Value $9,890.52” and authorizes the establishment of a Fund or other method appropriate for the accounting of the receipts and expenditures of all resources associated with the administration of said donation.</w:t>
      </w:r>
    </w:p>
    <w:p w14:paraId="69FE1E89" w14:textId="47F8FED9"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7: </w:t>
      </w:r>
      <w:r w:rsidR="008A2773" w:rsidRPr="008A2773">
        <w:rPr>
          <w:rFonts w:ascii="Helvetica" w:eastAsia="Times New Roman" w:hAnsi="Helvetica" w:cs="Helvetica"/>
        </w:rPr>
        <w:t>1-17-23 MCGEE — Ordered that 2-138 (e)(9)(b) Fire Department Stations Revolving Fund be updated to remove the language “payments received by Action Ambulance” and replace with “payments received from the City’s contracted ambulance provider.”</w:t>
      </w:r>
    </w:p>
    <w:p w14:paraId="586F67D2" w14:textId="31261745"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8: </w:t>
      </w:r>
      <w:r w:rsidR="008A2773" w:rsidRPr="008A2773">
        <w:rPr>
          <w:rFonts w:ascii="Helvetica" w:eastAsia="Times New Roman" w:hAnsi="Helvetica" w:cs="Helvetica"/>
        </w:rPr>
        <w:t xml:space="preserve">1-17-23 MCGIVERIN — that in accordance with M.G.L. Chapter 44 Sec. 53A, the City Council hereby accepts the provisions of the “ADVANCING CLIMATE RESILIENCE AND HEALTH THROUGH URBAN FORESTRY, $13,500, NO </w:t>
      </w:r>
      <w:proofErr w:type="gramStart"/>
      <w:r w:rsidR="008A2773" w:rsidRPr="008A2773">
        <w:rPr>
          <w:rFonts w:ascii="Helvetica" w:eastAsia="Times New Roman" w:hAnsi="Helvetica" w:cs="Helvetica"/>
        </w:rPr>
        <w:t>MATCH ”</w:t>
      </w:r>
      <w:proofErr w:type="gramEnd"/>
      <w:r w:rsidR="008A2773" w:rsidRPr="008A2773">
        <w:rPr>
          <w:rFonts w:ascii="Helvetica" w:eastAsia="Times New Roman" w:hAnsi="Helvetica" w:cs="Helvetica"/>
        </w:rPr>
        <w:t xml:space="preserve"> grant and authorizes the establishment of a Fund or other method appropriate for the accounting of the receipts and expenditures of all resources associated with the administration of said grant.</w:t>
      </w:r>
    </w:p>
    <w:p w14:paraId="7BD9B640" w14:textId="2CDFB709"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Item 9</w:t>
      </w:r>
      <w:r w:rsidR="008A2773">
        <w:rPr>
          <w:rFonts w:ascii="Helvetica" w:eastAsia="Times New Roman" w:hAnsi="Helvetica" w:cs="Helvetica"/>
        </w:rPr>
        <w:t>:</w:t>
      </w:r>
      <w:r>
        <w:rPr>
          <w:rFonts w:ascii="Helvetica" w:eastAsia="Times New Roman" w:hAnsi="Helvetica" w:cs="Helvetica"/>
        </w:rPr>
        <w:t xml:space="preserve"> </w:t>
      </w:r>
      <w:r w:rsidR="008A2773">
        <w:rPr>
          <w:rFonts w:ascii="Helvetica" w:eastAsia="Times New Roman" w:hAnsi="Helvetica" w:cs="Helvetica"/>
        </w:rPr>
        <w:t>1</w:t>
      </w:r>
      <w:r w:rsidR="008A2773" w:rsidRPr="008A2773">
        <w:rPr>
          <w:rFonts w:ascii="Helvetica" w:eastAsia="Times New Roman" w:hAnsi="Helvetica" w:cs="Helvetica"/>
        </w:rPr>
        <w:t>-17-23 City of Holyoke, Massachusetts 5 Year Forecast Workbook.</w:t>
      </w:r>
    </w:p>
    <w:p w14:paraId="1EC7BEA5" w14:textId="26B95DDB"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10: </w:t>
      </w:r>
      <w:r w:rsidR="008A2773" w:rsidRPr="008A2773">
        <w:rPr>
          <w:rFonts w:ascii="Helvetica" w:eastAsia="Times New Roman" w:hAnsi="Helvetica" w:cs="Helvetica"/>
        </w:rPr>
        <w:t xml:space="preserve">1-3-23 MCGEE, MCGIVERIN — </w:t>
      </w:r>
      <w:proofErr w:type="gramStart"/>
      <w:r w:rsidR="008A2773" w:rsidRPr="008A2773">
        <w:rPr>
          <w:rFonts w:ascii="Helvetica" w:eastAsia="Times New Roman" w:hAnsi="Helvetica" w:cs="Helvetica"/>
        </w:rPr>
        <w:t>Ordered,</w:t>
      </w:r>
      <w:proofErr w:type="gramEnd"/>
      <w:r w:rsidR="008A2773" w:rsidRPr="008A2773">
        <w:rPr>
          <w:rFonts w:ascii="Helvetica" w:eastAsia="Times New Roman" w:hAnsi="Helvetica" w:cs="Helvetica"/>
        </w:rPr>
        <w:t xml:space="preserve"> that the </w:t>
      </w:r>
      <w:proofErr w:type="gramStart"/>
      <w:r w:rsidR="008A2773" w:rsidRPr="008A2773">
        <w:rPr>
          <w:rFonts w:ascii="Helvetica" w:eastAsia="Times New Roman" w:hAnsi="Helvetica" w:cs="Helvetica"/>
        </w:rPr>
        <w:t>Mayor</w:t>
      </w:r>
      <w:proofErr w:type="gramEnd"/>
      <w:r w:rsidR="008A2773" w:rsidRPr="008A2773">
        <w:rPr>
          <w:rFonts w:ascii="Helvetica" w:eastAsia="Times New Roman" w:hAnsi="Helvetica" w:cs="Helvetica"/>
        </w:rPr>
        <w:t xml:space="preserve"> be invited to a Finance meeting for presentation of a draft 5 year forecast model.</w:t>
      </w:r>
    </w:p>
    <w:p w14:paraId="4F371C90" w14:textId="722AFFC1"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11: </w:t>
      </w:r>
      <w:r w:rsidR="008A2773" w:rsidRPr="008A2773">
        <w:rPr>
          <w:rFonts w:ascii="Helvetica" w:eastAsia="Times New Roman" w:hAnsi="Helvetica" w:cs="Helvetica"/>
        </w:rPr>
        <w:t xml:space="preserve">6-7-22 JOURDAIN -- That Auditor please provide the City Council with a financial summary of how much revenue is generated by each department (not counting tax revenue) in FY 20 and FY 21 broken down by grant revenue and all other revenue.  Please also exclude Sewer dept, Water dept, and </w:t>
      </w:r>
      <w:proofErr w:type="spellStart"/>
      <w:r w:rsidR="008A2773" w:rsidRPr="008A2773">
        <w:rPr>
          <w:rFonts w:ascii="Helvetica" w:eastAsia="Times New Roman" w:hAnsi="Helvetica" w:cs="Helvetica"/>
        </w:rPr>
        <w:t>G&amp;E</w:t>
      </w:r>
      <w:proofErr w:type="spellEnd"/>
      <w:r w:rsidR="008A2773" w:rsidRPr="008A2773">
        <w:rPr>
          <w:rFonts w:ascii="Helvetica" w:eastAsia="Times New Roman" w:hAnsi="Helvetica" w:cs="Helvetica"/>
        </w:rPr>
        <w:t xml:space="preserve"> user fees.  </w:t>
      </w:r>
      <w:proofErr w:type="gramStart"/>
      <w:r w:rsidR="008A2773" w:rsidRPr="008A2773">
        <w:rPr>
          <w:rFonts w:ascii="Helvetica" w:eastAsia="Times New Roman" w:hAnsi="Helvetica" w:cs="Helvetica"/>
        </w:rPr>
        <w:t>Goal</w:t>
      </w:r>
      <w:proofErr w:type="gramEnd"/>
      <w:r w:rsidR="008A2773" w:rsidRPr="008A2773">
        <w:rPr>
          <w:rFonts w:ascii="Helvetica" w:eastAsia="Times New Roman" w:hAnsi="Helvetica" w:cs="Helvetica"/>
        </w:rPr>
        <w:t xml:space="preserve"> is to understand how much revenue by dept is being generated excluding tax revenue.</w:t>
      </w:r>
    </w:p>
    <w:p w14:paraId="4956F0D5" w14:textId="7348932E"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12: </w:t>
      </w:r>
      <w:r w:rsidR="008A2773" w:rsidRPr="008A2773">
        <w:rPr>
          <w:rFonts w:ascii="Helvetica" w:eastAsia="Times New Roman" w:hAnsi="Helvetica" w:cs="Helvetica"/>
        </w:rPr>
        <w:t>2-2-21 VACON -- Ordered, that our auditor review accounts to find any available funds in departments that are available for transfer to DPW for snow removal.</w:t>
      </w:r>
    </w:p>
    <w:p w14:paraId="7F61F17C" w14:textId="498B40C1"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13: </w:t>
      </w:r>
      <w:r w:rsidR="008A2773" w:rsidRPr="008A2773">
        <w:rPr>
          <w:rFonts w:ascii="Helvetica" w:eastAsia="Times New Roman" w:hAnsi="Helvetica" w:cs="Helvetica"/>
        </w:rPr>
        <w:t xml:space="preserve">12-20-22 BARTLEY, JOURDAIN -- Ordered, The Auditor </w:t>
      </w:r>
      <w:proofErr w:type="gramStart"/>
      <w:r w:rsidR="008A2773" w:rsidRPr="008A2773">
        <w:rPr>
          <w:rFonts w:ascii="Helvetica" w:eastAsia="Times New Roman" w:hAnsi="Helvetica" w:cs="Helvetica"/>
        </w:rPr>
        <w:t>provide</w:t>
      </w:r>
      <w:proofErr w:type="gramEnd"/>
      <w:r w:rsidR="008A2773" w:rsidRPr="008A2773">
        <w:rPr>
          <w:rFonts w:ascii="Helvetica" w:eastAsia="Times New Roman" w:hAnsi="Helvetica" w:cs="Helvetica"/>
        </w:rPr>
        <w:t xml:space="preserve"> an update on PILOT agreements. Please provide the names of the parties with whom the City has a PILOT agreement, the amounts to be paid and the status of payments for the past one-year period (re: whether payments are current.). Please submit to City Council by the second </w:t>
      </w:r>
      <w:r w:rsidR="008A2773" w:rsidRPr="008A2773">
        <w:rPr>
          <w:rFonts w:ascii="Helvetica" w:eastAsia="Times New Roman" w:hAnsi="Helvetica" w:cs="Helvetica"/>
        </w:rPr>
        <w:lastRenderedPageBreak/>
        <w:t>meeting in January 2023.</w:t>
      </w:r>
      <w:r w:rsidR="008A2773" w:rsidRPr="008A2773">
        <w:rPr>
          <w:rFonts w:ascii="Helvetica" w:eastAsia="Times New Roman" w:hAnsi="Helvetica" w:cs="Helvetica"/>
        </w:rPr>
        <w:br/>
        <w:t>*Tabled 1-11-23</w:t>
      </w:r>
    </w:p>
    <w:p w14:paraId="7E4009EC" w14:textId="607A57F6" w:rsidR="008A2773" w:rsidRDefault="008A277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14: </w:t>
      </w:r>
      <w:r w:rsidRPr="008A2773">
        <w:rPr>
          <w:rFonts w:ascii="Helvetica" w:eastAsia="Times New Roman" w:hAnsi="Helvetica" w:cs="Helvetica"/>
        </w:rPr>
        <w:t>1-3-23 From Tanya Wdowiak, City Auditor, FY 2022 and FY2023 Pilot Payments.</w:t>
      </w:r>
      <w:r w:rsidRPr="008A2773">
        <w:rPr>
          <w:rFonts w:ascii="Helvetica" w:eastAsia="Times New Roman" w:hAnsi="Helvetica" w:cs="Helvetica"/>
        </w:rPr>
        <w:br/>
        <w:t xml:space="preserve">*Tabled </w:t>
      </w:r>
      <w:proofErr w:type="gramStart"/>
      <w:r w:rsidRPr="008A2773">
        <w:rPr>
          <w:rFonts w:ascii="Helvetica" w:eastAsia="Times New Roman" w:hAnsi="Helvetica" w:cs="Helvetica"/>
        </w:rPr>
        <w:t>1-11-23</w:t>
      </w:r>
      <w:proofErr w:type="gramEnd"/>
    </w:p>
    <w:p w14:paraId="4B2C74FA" w14:textId="3AF723B7" w:rsidR="000D30B4" w:rsidRDefault="000D30B4"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8A2773">
        <w:rPr>
          <w:rFonts w:ascii="Helvetica" w:eastAsia="Times New Roman" w:hAnsi="Helvetica" w:cs="Helvetica"/>
        </w:rPr>
        <w:t>15</w:t>
      </w:r>
      <w:r>
        <w:rPr>
          <w:rFonts w:ascii="Helvetica" w:eastAsia="Times New Roman" w:hAnsi="Helvetica" w:cs="Helvetica"/>
        </w:rPr>
        <w:t xml:space="preserve">: </w:t>
      </w:r>
      <w:r w:rsidR="008A2773" w:rsidRPr="008A2773">
        <w:rPr>
          <w:rFonts w:ascii="Helvetica" w:eastAsia="Times New Roman" w:hAnsi="Helvetica" w:cs="Helvetica"/>
        </w:rPr>
        <w:t xml:space="preserve">12-20-22 From </w:t>
      </w:r>
      <w:proofErr w:type="spellStart"/>
      <w:r w:rsidR="008A2773" w:rsidRPr="008A2773">
        <w:rPr>
          <w:rFonts w:ascii="Helvetica" w:eastAsia="Times New Roman" w:hAnsi="Helvetica" w:cs="Helvetica"/>
        </w:rPr>
        <w:t>PERAC</w:t>
      </w:r>
      <w:proofErr w:type="spellEnd"/>
      <w:r w:rsidR="008A2773" w:rsidRPr="008A2773">
        <w:rPr>
          <w:rFonts w:ascii="Helvetica" w:eastAsia="Times New Roman" w:hAnsi="Helvetica" w:cs="Helvetica"/>
        </w:rPr>
        <w:t xml:space="preserve"> letter re: Appropriations for Fiscal Year 2024.</w:t>
      </w:r>
    </w:p>
    <w:p w14:paraId="7A018F02" w14:textId="31679307" w:rsidR="000D30B4" w:rsidRDefault="000D30B4" w:rsidP="000D30B4">
      <w:pPr>
        <w:tabs>
          <w:tab w:val="center" w:pos="4680"/>
        </w:tabs>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8A2773">
        <w:rPr>
          <w:rFonts w:ascii="Helvetica" w:eastAsia="Times New Roman" w:hAnsi="Helvetica" w:cs="Helvetica"/>
        </w:rPr>
        <w:t>16</w:t>
      </w:r>
      <w:r>
        <w:rPr>
          <w:rFonts w:ascii="Helvetica" w:eastAsia="Times New Roman" w:hAnsi="Helvetica" w:cs="Helvetica"/>
        </w:rPr>
        <w:t xml:space="preserve">: </w:t>
      </w:r>
      <w:r w:rsidR="008A2773" w:rsidRPr="008A2773">
        <w:rPr>
          <w:rFonts w:ascii="Helvetica" w:eastAsia="Times New Roman" w:hAnsi="Helvetica" w:cs="Helvetica"/>
        </w:rPr>
        <w:t xml:space="preserve">3-15-22 PUELLO -- That a request be made to the </w:t>
      </w:r>
      <w:proofErr w:type="spellStart"/>
      <w:r w:rsidR="008A2773" w:rsidRPr="008A2773">
        <w:rPr>
          <w:rFonts w:ascii="Helvetica" w:eastAsia="Times New Roman" w:hAnsi="Helvetica" w:cs="Helvetica"/>
        </w:rPr>
        <w:t>mayors</w:t>
      </w:r>
      <w:proofErr w:type="spellEnd"/>
      <w:r w:rsidR="008A2773" w:rsidRPr="008A2773">
        <w:rPr>
          <w:rFonts w:ascii="Helvetica" w:eastAsia="Times New Roman" w:hAnsi="Helvetica" w:cs="Helvetica"/>
        </w:rPr>
        <w:t xml:space="preserve"> office to provide the current list of businesses that received ARPA funding through the city business grant and each dollar amount awarded, to include rejected applicants</w:t>
      </w:r>
      <w:r w:rsidR="008A2773" w:rsidRPr="008A2773">
        <w:rPr>
          <w:rFonts w:ascii="Helvetica" w:eastAsia="Times New Roman" w:hAnsi="Helvetica" w:cs="Helvetica"/>
        </w:rPr>
        <w:br/>
        <w:t>*Tabled 5-2-22</w:t>
      </w:r>
      <w:r>
        <w:rPr>
          <w:rFonts w:ascii="Helvetica" w:eastAsia="Times New Roman" w:hAnsi="Helvetica" w:cs="Helvetica"/>
        </w:rPr>
        <w:tab/>
      </w:r>
    </w:p>
    <w:p w14:paraId="12E7D330" w14:textId="77777777" w:rsidR="00360570" w:rsidRDefault="00360570" w:rsidP="002B553E">
      <w:pPr>
        <w:spacing w:before="240" w:after="360" w:line="240" w:lineRule="auto"/>
        <w:ind w:left="720" w:hanging="720"/>
        <w:rPr>
          <w:rFonts w:ascii="Helvetica" w:eastAsia="Times New Roman" w:hAnsi="Helvetica" w:cs="Helvetica"/>
        </w:rPr>
      </w:pPr>
    </w:p>
    <w:p w14:paraId="5FB52E4E" w14:textId="77777777" w:rsidR="00C23A85" w:rsidRDefault="00C23A85" w:rsidP="002B553E">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Administrative Assistant: Jeffery Anderson-Burgos</w:t>
      </w:r>
    </w:p>
    <w:p w14:paraId="44BE5874" w14:textId="77777777" w:rsidR="00C23A85" w:rsidRPr="00417997" w:rsidRDefault="00C23A85" w:rsidP="002B553E">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003EF4F1" w14:textId="47D0A635" w:rsidR="00450B56" w:rsidRPr="00C23A85" w:rsidRDefault="00450B56" w:rsidP="00C23A85"/>
    <w:sectPr w:rsidR="00450B56" w:rsidRPr="00C2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7F9"/>
    <w:rsid w:val="00047B1F"/>
    <w:rsid w:val="00071E24"/>
    <w:rsid w:val="000B1CF8"/>
    <w:rsid w:val="000B1EB9"/>
    <w:rsid w:val="000D30B4"/>
    <w:rsid w:val="000F6C28"/>
    <w:rsid w:val="001137E9"/>
    <w:rsid w:val="00132833"/>
    <w:rsid w:val="00154551"/>
    <w:rsid w:val="001559DD"/>
    <w:rsid w:val="001A1584"/>
    <w:rsid w:val="001A4002"/>
    <w:rsid w:val="001A7731"/>
    <w:rsid w:val="001B2850"/>
    <w:rsid w:val="001B3EF6"/>
    <w:rsid w:val="001F375F"/>
    <w:rsid w:val="00205F30"/>
    <w:rsid w:val="0026157E"/>
    <w:rsid w:val="00264027"/>
    <w:rsid w:val="0027237C"/>
    <w:rsid w:val="00295F92"/>
    <w:rsid w:val="002A0564"/>
    <w:rsid w:val="002B553E"/>
    <w:rsid w:val="002B583C"/>
    <w:rsid w:val="002C2590"/>
    <w:rsid w:val="002C6FFD"/>
    <w:rsid w:val="002F7EE6"/>
    <w:rsid w:val="00300DBA"/>
    <w:rsid w:val="00302D44"/>
    <w:rsid w:val="0031777C"/>
    <w:rsid w:val="00322042"/>
    <w:rsid w:val="00340277"/>
    <w:rsid w:val="00360570"/>
    <w:rsid w:val="003607C7"/>
    <w:rsid w:val="00377CB5"/>
    <w:rsid w:val="003C3DD7"/>
    <w:rsid w:val="003C791E"/>
    <w:rsid w:val="003D1C45"/>
    <w:rsid w:val="003F5ACE"/>
    <w:rsid w:val="004067FC"/>
    <w:rsid w:val="00411A2F"/>
    <w:rsid w:val="00417997"/>
    <w:rsid w:val="0042020B"/>
    <w:rsid w:val="00450B56"/>
    <w:rsid w:val="00465531"/>
    <w:rsid w:val="00477104"/>
    <w:rsid w:val="00491355"/>
    <w:rsid w:val="004915C5"/>
    <w:rsid w:val="004A38E9"/>
    <w:rsid w:val="004A4BB9"/>
    <w:rsid w:val="004A7692"/>
    <w:rsid w:val="004C5DE0"/>
    <w:rsid w:val="004C7406"/>
    <w:rsid w:val="004D3A65"/>
    <w:rsid w:val="004D5922"/>
    <w:rsid w:val="00506551"/>
    <w:rsid w:val="005100BF"/>
    <w:rsid w:val="005153D4"/>
    <w:rsid w:val="00540096"/>
    <w:rsid w:val="00541D5F"/>
    <w:rsid w:val="00544BD6"/>
    <w:rsid w:val="005519F2"/>
    <w:rsid w:val="00555C12"/>
    <w:rsid w:val="0056188F"/>
    <w:rsid w:val="005720C9"/>
    <w:rsid w:val="005770C8"/>
    <w:rsid w:val="005C5774"/>
    <w:rsid w:val="005F5FD1"/>
    <w:rsid w:val="00604A93"/>
    <w:rsid w:val="00624978"/>
    <w:rsid w:val="00645620"/>
    <w:rsid w:val="0066788B"/>
    <w:rsid w:val="0068123D"/>
    <w:rsid w:val="00684095"/>
    <w:rsid w:val="006A013E"/>
    <w:rsid w:val="006A6E27"/>
    <w:rsid w:val="006C3EF0"/>
    <w:rsid w:val="006E4258"/>
    <w:rsid w:val="006E787D"/>
    <w:rsid w:val="006F54A5"/>
    <w:rsid w:val="00704A3C"/>
    <w:rsid w:val="00710213"/>
    <w:rsid w:val="00712BA2"/>
    <w:rsid w:val="00713F8A"/>
    <w:rsid w:val="00732990"/>
    <w:rsid w:val="007765D5"/>
    <w:rsid w:val="007951D9"/>
    <w:rsid w:val="007A4DF2"/>
    <w:rsid w:val="007B2065"/>
    <w:rsid w:val="007B2FC6"/>
    <w:rsid w:val="007B49A0"/>
    <w:rsid w:val="007B5CE6"/>
    <w:rsid w:val="007C18AD"/>
    <w:rsid w:val="007C4ACD"/>
    <w:rsid w:val="007D14FA"/>
    <w:rsid w:val="007E56E5"/>
    <w:rsid w:val="007F05C5"/>
    <w:rsid w:val="0080572B"/>
    <w:rsid w:val="00833EE4"/>
    <w:rsid w:val="00843976"/>
    <w:rsid w:val="0087448B"/>
    <w:rsid w:val="00883467"/>
    <w:rsid w:val="00887F3B"/>
    <w:rsid w:val="00891341"/>
    <w:rsid w:val="0089798C"/>
    <w:rsid w:val="008A0FF5"/>
    <w:rsid w:val="008A2773"/>
    <w:rsid w:val="008A60FF"/>
    <w:rsid w:val="008C0FCD"/>
    <w:rsid w:val="008C5A87"/>
    <w:rsid w:val="008D2FCA"/>
    <w:rsid w:val="008D7FE3"/>
    <w:rsid w:val="00903DAB"/>
    <w:rsid w:val="00915E39"/>
    <w:rsid w:val="00947682"/>
    <w:rsid w:val="00954309"/>
    <w:rsid w:val="00954FB6"/>
    <w:rsid w:val="00960662"/>
    <w:rsid w:val="009C6E99"/>
    <w:rsid w:val="009E6DE4"/>
    <w:rsid w:val="00A13BB8"/>
    <w:rsid w:val="00A13F5F"/>
    <w:rsid w:val="00A305AF"/>
    <w:rsid w:val="00A40CB9"/>
    <w:rsid w:val="00A42628"/>
    <w:rsid w:val="00A42F4A"/>
    <w:rsid w:val="00A5186F"/>
    <w:rsid w:val="00A63BD3"/>
    <w:rsid w:val="00A73132"/>
    <w:rsid w:val="00A737CF"/>
    <w:rsid w:val="00A74DD2"/>
    <w:rsid w:val="00A90F9E"/>
    <w:rsid w:val="00AC6FC5"/>
    <w:rsid w:val="00AD13A3"/>
    <w:rsid w:val="00AF4D4F"/>
    <w:rsid w:val="00B17AE0"/>
    <w:rsid w:val="00B61C17"/>
    <w:rsid w:val="00B91890"/>
    <w:rsid w:val="00B93C79"/>
    <w:rsid w:val="00BA3253"/>
    <w:rsid w:val="00BB28C1"/>
    <w:rsid w:val="00BB3A71"/>
    <w:rsid w:val="00BD0595"/>
    <w:rsid w:val="00C11DF3"/>
    <w:rsid w:val="00C23A85"/>
    <w:rsid w:val="00C3628B"/>
    <w:rsid w:val="00C4566F"/>
    <w:rsid w:val="00C47430"/>
    <w:rsid w:val="00C500A4"/>
    <w:rsid w:val="00C67F70"/>
    <w:rsid w:val="00C70721"/>
    <w:rsid w:val="00C81882"/>
    <w:rsid w:val="00C9374F"/>
    <w:rsid w:val="00CA6CBC"/>
    <w:rsid w:val="00CE094E"/>
    <w:rsid w:val="00CE0FAA"/>
    <w:rsid w:val="00CE1C4D"/>
    <w:rsid w:val="00D0394E"/>
    <w:rsid w:val="00D04877"/>
    <w:rsid w:val="00D21CB4"/>
    <w:rsid w:val="00D36BEE"/>
    <w:rsid w:val="00D60BB4"/>
    <w:rsid w:val="00D935FF"/>
    <w:rsid w:val="00D969F1"/>
    <w:rsid w:val="00DC700D"/>
    <w:rsid w:val="00DD7496"/>
    <w:rsid w:val="00DF1F08"/>
    <w:rsid w:val="00E07442"/>
    <w:rsid w:val="00E167F0"/>
    <w:rsid w:val="00E3058F"/>
    <w:rsid w:val="00E5477C"/>
    <w:rsid w:val="00E70D31"/>
    <w:rsid w:val="00E73DF4"/>
    <w:rsid w:val="00E91355"/>
    <w:rsid w:val="00EB2361"/>
    <w:rsid w:val="00ED5B75"/>
    <w:rsid w:val="00F0230F"/>
    <w:rsid w:val="00F13CBD"/>
    <w:rsid w:val="00F36F68"/>
    <w:rsid w:val="00F37D95"/>
    <w:rsid w:val="00F42FE7"/>
    <w:rsid w:val="00F46346"/>
    <w:rsid w:val="00F67FCC"/>
    <w:rsid w:val="00F806D7"/>
    <w:rsid w:val="00F8615F"/>
    <w:rsid w:val="00F921DE"/>
    <w:rsid w:val="00FB75FD"/>
    <w:rsid w:val="00FC2B0B"/>
    <w:rsid w:val="00FD24A1"/>
    <w:rsid w:val="00FF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542">
      <w:bodyDiv w:val="1"/>
      <w:marLeft w:val="0"/>
      <w:marRight w:val="0"/>
      <w:marTop w:val="0"/>
      <w:marBottom w:val="0"/>
      <w:divBdr>
        <w:top w:val="none" w:sz="0" w:space="0" w:color="auto"/>
        <w:left w:val="none" w:sz="0" w:space="0" w:color="auto"/>
        <w:bottom w:val="none" w:sz="0" w:space="0" w:color="auto"/>
        <w:right w:val="none" w:sz="0" w:space="0" w:color="auto"/>
      </w:divBdr>
    </w:div>
    <w:div w:id="381054957">
      <w:bodyDiv w:val="1"/>
      <w:marLeft w:val="0"/>
      <w:marRight w:val="0"/>
      <w:marTop w:val="0"/>
      <w:marBottom w:val="0"/>
      <w:divBdr>
        <w:top w:val="none" w:sz="0" w:space="0" w:color="auto"/>
        <w:left w:val="none" w:sz="0" w:space="0" w:color="auto"/>
        <w:bottom w:val="none" w:sz="0" w:space="0" w:color="auto"/>
        <w:right w:val="none" w:sz="0" w:space="0" w:color="auto"/>
      </w:divBdr>
    </w:div>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476263305">
      <w:bodyDiv w:val="1"/>
      <w:marLeft w:val="0"/>
      <w:marRight w:val="0"/>
      <w:marTop w:val="0"/>
      <w:marBottom w:val="0"/>
      <w:divBdr>
        <w:top w:val="none" w:sz="0" w:space="0" w:color="auto"/>
        <w:left w:val="none" w:sz="0" w:space="0" w:color="auto"/>
        <w:bottom w:val="none" w:sz="0" w:space="0" w:color="auto"/>
        <w:right w:val="none" w:sz="0" w:space="0" w:color="auto"/>
      </w:divBdr>
    </w:div>
    <w:div w:id="572859374">
      <w:bodyDiv w:val="1"/>
      <w:marLeft w:val="0"/>
      <w:marRight w:val="0"/>
      <w:marTop w:val="0"/>
      <w:marBottom w:val="0"/>
      <w:divBdr>
        <w:top w:val="none" w:sz="0" w:space="0" w:color="auto"/>
        <w:left w:val="none" w:sz="0" w:space="0" w:color="auto"/>
        <w:bottom w:val="none" w:sz="0" w:space="0" w:color="auto"/>
        <w:right w:val="none" w:sz="0" w:space="0" w:color="auto"/>
      </w:divBdr>
    </w:div>
    <w:div w:id="583804010">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633214640">
      <w:bodyDiv w:val="1"/>
      <w:marLeft w:val="0"/>
      <w:marRight w:val="0"/>
      <w:marTop w:val="0"/>
      <w:marBottom w:val="0"/>
      <w:divBdr>
        <w:top w:val="none" w:sz="0" w:space="0" w:color="auto"/>
        <w:left w:val="none" w:sz="0" w:space="0" w:color="auto"/>
        <w:bottom w:val="none" w:sz="0" w:space="0" w:color="auto"/>
        <w:right w:val="none" w:sz="0" w:space="0" w:color="auto"/>
      </w:divBdr>
    </w:div>
    <w:div w:id="647439984">
      <w:bodyDiv w:val="1"/>
      <w:marLeft w:val="0"/>
      <w:marRight w:val="0"/>
      <w:marTop w:val="0"/>
      <w:marBottom w:val="0"/>
      <w:divBdr>
        <w:top w:val="none" w:sz="0" w:space="0" w:color="auto"/>
        <w:left w:val="none" w:sz="0" w:space="0" w:color="auto"/>
        <w:bottom w:val="none" w:sz="0" w:space="0" w:color="auto"/>
        <w:right w:val="none" w:sz="0" w:space="0" w:color="auto"/>
      </w:divBdr>
    </w:div>
    <w:div w:id="864169705">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052073185">
      <w:bodyDiv w:val="1"/>
      <w:marLeft w:val="0"/>
      <w:marRight w:val="0"/>
      <w:marTop w:val="0"/>
      <w:marBottom w:val="0"/>
      <w:divBdr>
        <w:top w:val="none" w:sz="0" w:space="0" w:color="auto"/>
        <w:left w:val="none" w:sz="0" w:space="0" w:color="auto"/>
        <w:bottom w:val="none" w:sz="0" w:space="0" w:color="auto"/>
        <w:right w:val="none" w:sz="0" w:space="0" w:color="auto"/>
      </w:divBdr>
    </w:div>
    <w:div w:id="1131551738">
      <w:bodyDiv w:val="1"/>
      <w:marLeft w:val="0"/>
      <w:marRight w:val="0"/>
      <w:marTop w:val="0"/>
      <w:marBottom w:val="0"/>
      <w:divBdr>
        <w:top w:val="none" w:sz="0" w:space="0" w:color="auto"/>
        <w:left w:val="none" w:sz="0" w:space="0" w:color="auto"/>
        <w:bottom w:val="none" w:sz="0" w:space="0" w:color="auto"/>
        <w:right w:val="none" w:sz="0" w:space="0" w:color="auto"/>
      </w:divBdr>
    </w:div>
    <w:div w:id="1393036844">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669208257">
      <w:bodyDiv w:val="1"/>
      <w:marLeft w:val="0"/>
      <w:marRight w:val="0"/>
      <w:marTop w:val="0"/>
      <w:marBottom w:val="0"/>
      <w:divBdr>
        <w:top w:val="none" w:sz="0" w:space="0" w:color="auto"/>
        <w:left w:val="none" w:sz="0" w:space="0" w:color="auto"/>
        <w:bottom w:val="none" w:sz="0" w:space="0" w:color="auto"/>
        <w:right w:val="none" w:sz="0" w:space="0" w:color="auto"/>
      </w:divBdr>
    </w:div>
    <w:div w:id="1797026068">
      <w:bodyDiv w:val="1"/>
      <w:marLeft w:val="0"/>
      <w:marRight w:val="0"/>
      <w:marTop w:val="0"/>
      <w:marBottom w:val="0"/>
      <w:divBdr>
        <w:top w:val="none" w:sz="0" w:space="0" w:color="auto"/>
        <w:left w:val="none" w:sz="0" w:space="0" w:color="auto"/>
        <w:bottom w:val="none" w:sz="0" w:space="0" w:color="auto"/>
        <w:right w:val="none" w:sz="0" w:space="0" w:color="auto"/>
      </w:divBdr>
    </w:div>
    <w:div w:id="1878732193">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1903639606">
      <w:bodyDiv w:val="1"/>
      <w:marLeft w:val="0"/>
      <w:marRight w:val="0"/>
      <w:marTop w:val="0"/>
      <w:marBottom w:val="0"/>
      <w:divBdr>
        <w:top w:val="none" w:sz="0" w:space="0" w:color="auto"/>
        <w:left w:val="none" w:sz="0" w:space="0" w:color="auto"/>
        <w:bottom w:val="none" w:sz="0" w:space="0" w:color="auto"/>
        <w:right w:val="none" w:sz="0" w:space="0" w:color="auto"/>
      </w:divBdr>
    </w:div>
    <w:div w:id="1920165821">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222744084?pwd=Y0FMSWdxSlJtdGd4eGk0eURLQnQ5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2022-09-09T18:18:00Z</cp:lastPrinted>
  <dcterms:created xsi:type="dcterms:W3CDTF">2022-12-30T20:31:00Z</dcterms:created>
  <dcterms:modified xsi:type="dcterms:W3CDTF">2023-01-27T14:54:00Z</dcterms:modified>
</cp:coreProperties>
</file>