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DD68" w14:textId="77777777" w:rsidR="003B750A" w:rsidRPr="003B750A" w:rsidRDefault="003B750A" w:rsidP="003B750A">
      <w:pPr>
        <w:jc w:val="center"/>
        <w:rPr>
          <w:rFonts w:cstheme="minorHAnsi"/>
          <w:b/>
          <w:bCs/>
          <w:u w:val="single"/>
        </w:rPr>
      </w:pPr>
      <w:r w:rsidRPr="003B750A">
        <w:rPr>
          <w:rFonts w:cstheme="minorHAnsi"/>
          <w:b/>
          <w:bCs/>
          <w:u w:val="single"/>
        </w:rPr>
        <w:t>A G E N D A</w:t>
      </w:r>
    </w:p>
    <w:p w14:paraId="37919EFF" w14:textId="77777777" w:rsidR="003B750A" w:rsidRPr="003B750A" w:rsidRDefault="003B750A" w:rsidP="003B750A">
      <w:pPr>
        <w:keepLines/>
        <w:jc w:val="center"/>
        <w:rPr>
          <w:rFonts w:cstheme="minorHAnsi"/>
          <w:b/>
          <w:bCs/>
          <w:u w:val="single"/>
        </w:rPr>
      </w:pPr>
      <w:r w:rsidRPr="003B750A">
        <w:rPr>
          <w:rFonts w:cstheme="minorHAnsi"/>
          <w:b/>
          <w:bCs/>
          <w:u w:val="single"/>
        </w:rPr>
        <w:t>BOARD OF PUBLIC WORKS</w:t>
      </w:r>
    </w:p>
    <w:p w14:paraId="688D69A9" w14:textId="77777777" w:rsidR="003B750A" w:rsidRPr="003B750A" w:rsidRDefault="003B750A" w:rsidP="003B750A">
      <w:pPr>
        <w:keepLines/>
        <w:jc w:val="center"/>
        <w:rPr>
          <w:rFonts w:cstheme="minorHAnsi"/>
          <w:b/>
          <w:bCs/>
          <w:u w:val="single"/>
        </w:rPr>
      </w:pPr>
      <w:r w:rsidRPr="003B750A">
        <w:rPr>
          <w:rFonts w:cstheme="minorHAnsi"/>
          <w:b/>
          <w:bCs/>
          <w:u w:val="single"/>
        </w:rPr>
        <w:t>SEWER COMMISSION</w:t>
      </w:r>
    </w:p>
    <w:p w14:paraId="141B6E1C" w14:textId="77777777" w:rsidR="003B750A" w:rsidRPr="003B750A" w:rsidRDefault="003B750A" w:rsidP="003B750A">
      <w:pPr>
        <w:keepLines/>
        <w:jc w:val="center"/>
        <w:rPr>
          <w:rFonts w:cstheme="minorHAnsi"/>
          <w:b/>
          <w:bCs/>
          <w:u w:val="single"/>
        </w:rPr>
      </w:pPr>
      <w:r w:rsidRPr="003B750A">
        <w:rPr>
          <w:rFonts w:cstheme="minorHAnsi"/>
          <w:b/>
          <w:bCs/>
          <w:u w:val="single"/>
        </w:rPr>
        <w:t>STORMWATER COMMISSION</w:t>
      </w:r>
    </w:p>
    <w:p w14:paraId="7B5BE95B" w14:textId="77777777" w:rsidR="003B750A" w:rsidRPr="003B750A" w:rsidRDefault="003B750A" w:rsidP="003B750A">
      <w:pPr>
        <w:keepLines/>
        <w:jc w:val="center"/>
        <w:rPr>
          <w:rFonts w:cstheme="minorHAnsi"/>
          <w:u w:val="single"/>
        </w:rPr>
      </w:pPr>
    </w:p>
    <w:p w14:paraId="10144950" w14:textId="16A7BBDE" w:rsidR="003B750A" w:rsidRPr="003B750A" w:rsidRDefault="00DB7213" w:rsidP="003B750A">
      <w:pPr>
        <w:keepLines/>
        <w:jc w:val="center"/>
        <w:rPr>
          <w:rFonts w:cstheme="minorHAnsi"/>
        </w:rPr>
      </w:pPr>
      <w:r>
        <w:rPr>
          <w:rFonts w:cstheme="minorHAnsi"/>
        </w:rPr>
        <w:t>April 3</w:t>
      </w:r>
      <w:r w:rsidR="003B750A">
        <w:rPr>
          <w:rFonts w:cstheme="minorHAnsi"/>
        </w:rPr>
        <w:t>,</w:t>
      </w:r>
      <w:r w:rsidR="003B750A" w:rsidRPr="003B750A">
        <w:rPr>
          <w:rFonts w:cstheme="minorHAnsi"/>
        </w:rPr>
        <w:t xml:space="preserve"> 2023</w:t>
      </w:r>
    </w:p>
    <w:p w14:paraId="754D4246" w14:textId="77777777" w:rsidR="003B750A" w:rsidRPr="003B750A" w:rsidRDefault="003B750A" w:rsidP="003B750A">
      <w:pPr>
        <w:rPr>
          <w:rFonts w:cstheme="minorHAnsi"/>
          <w:color w:val="000000" w:themeColor="text1"/>
        </w:rPr>
      </w:pPr>
    </w:p>
    <w:p w14:paraId="4EB2C9A3" w14:textId="6E68E879" w:rsidR="003B750A" w:rsidRDefault="003B750A" w:rsidP="003B750A">
      <w:pPr>
        <w:rPr>
          <w:rFonts w:cstheme="minorHAnsi"/>
        </w:rPr>
      </w:pPr>
      <w:r w:rsidRPr="003B750A">
        <w:rPr>
          <w:rFonts w:cstheme="minorHAnsi"/>
        </w:rPr>
        <w:t xml:space="preserve">The regular meeting of the Board of Public Works, Sewer Commission and the Stormwater Commission will be held on Monday, </w:t>
      </w:r>
      <w:r w:rsidR="00DB7213">
        <w:rPr>
          <w:rFonts w:cstheme="minorHAnsi"/>
        </w:rPr>
        <w:t>April 3</w:t>
      </w:r>
      <w:r w:rsidRPr="003B750A">
        <w:rPr>
          <w:rFonts w:cstheme="minorHAnsi"/>
        </w:rPr>
        <w:t xml:space="preserve">, 2023, at 5:30pm </w:t>
      </w:r>
      <w:r w:rsidR="00DB7213" w:rsidRPr="00DB7213">
        <w:rPr>
          <w:rFonts w:cstheme="minorHAnsi"/>
        </w:rPr>
        <w:t>at Holyoke City Hall, 536 Dwight St</w:t>
      </w:r>
      <w:r w:rsidR="00DB7213">
        <w:rPr>
          <w:rFonts w:cstheme="minorHAnsi"/>
        </w:rPr>
        <w:t>reet</w:t>
      </w:r>
    </w:p>
    <w:p w14:paraId="49AB59C0" w14:textId="77777777" w:rsidR="00DB7213" w:rsidRPr="003B750A" w:rsidRDefault="00DB7213" w:rsidP="003B750A">
      <w:pPr>
        <w:rPr>
          <w:rFonts w:cstheme="minorHAnsi"/>
        </w:rPr>
      </w:pPr>
    </w:p>
    <w:p w14:paraId="7A6AAD0B" w14:textId="3B5A2744" w:rsidR="0069597E" w:rsidRPr="003B750A" w:rsidRDefault="003B750A">
      <w:pPr>
        <w:rPr>
          <w:rFonts w:cstheme="minorHAnsi"/>
        </w:rPr>
      </w:pPr>
      <w:r w:rsidRPr="003B750A">
        <w:rPr>
          <w:rFonts w:cstheme="minorHAnsi"/>
        </w:rPr>
        <w:t>Board of Public Works</w:t>
      </w:r>
    </w:p>
    <w:p w14:paraId="0CA13C4A" w14:textId="20929B88" w:rsidR="003B750A" w:rsidRPr="003B750A" w:rsidRDefault="003B750A">
      <w:pPr>
        <w:rPr>
          <w:rFonts w:cstheme="minorHAnsi"/>
        </w:rPr>
      </w:pPr>
    </w:p>
    <w:p w14:paraId="3365702C" w14:textId="7A0F7E91" w:rsidR="003B750A" w:rsidRPr="003B750A" w:rsidRDefault="003B750A">
      <w:pPr>
        <w:rPr>
          <w:rFonts w:cstheme="minorHAnsi"/>
        </w:rPr>
      </w:pPr>
      <w:r w:rsidRPr="003B750A">
        <w:rPr>
          <w:rFonts w:cstheme="minorHAnsi"/>
        </w:rPr>
        <w:tab/>
        <w:t>Call to Order</w:t>
      </w:r>
    </w:p>
    <w:p w14:paraId="3F776B60" w14:textId="3F8D06E5" w:rsidR="003B750A" w:rsidRPr="003B750A" w:rsidRDefault="003B750A" w:rsidP="003B750A">
      <w:pPr>
        <w:pStyle w:val="ListParagraph"/>
        <w:numPr>
          <w:ilvl w:val="0"/>
          <w:numId w:val="1"/>
        </w:numPr>
        <w:rPr>
          <w:rFonts w:cstheme="minorHAnsi"/>
        </w:rPr>
      </w:pPr>
      <w:r w:rsidRPr="003B750A">
        <w:rPr>
          <w:rFonts w:cstheme="minorHAnsi"/>
        </w:rPr>
        <w:t>Public Comment</w:t>
      </w:r>
    </w:p>
    <w:p w14:paraId="4B68D839" w14:textId="3B81DE11" w:rsidR="00276260" w:rsidRPr="003B750A" w:rsidRDefault="00276260" w:rsidP="003B750A">
      <w:pPr>
        <w:pStyle w:val="ListParagraph"/>
        <w:numPr>
          <w:ilvl w:val="0"/>
          <w:numId w:val="1"/>
        </w:numPr>
        <w:rPr>
          <w:rFonts w:cstheme="minorHAnsi"/>
        </w:rPr>
      </w:pPr>
      <w:r w:rsidRPr="003B750A">
        <w:rPr>
          <w:rFonts w:cstheme="minorHAnsi"/>
        </w:rPr>
        <w:t>Consent Agenda</w:t>
      </w:r>
    </w:p>
    <w:p w14:paraId="103BD236" w14:textId="742D74AE" w:rsidR="00276260" w:rsidRPr="003B750A" w:rsidRDefault="00276260" w:rsidP="003B750A">
      <w:pPr>
        <w:pStyle w:val="ListParagraph"/>
        <w:numPr>
          <w:ilvl w:val="0"/>
          <w:numId w:val="2"/>
        </w:numPr>
        <w:rPr>
          <w:rFonts w:cstheme="minorHAnsi"/>
        </w:rPr>
      </w:pPr>
      <w:r w:rsidRPr="003B750A">
        <w:rPr>
          <w:rFonts w:cstheme="minorHAnsi"/>
        </w:rPr>
        <w:t>Consideration of Minutes of the Past Meeting</w:t>
      </w:r>
    </w:p>
    <w:p w14:paraId="61FC0A60" w14:textId="55BCDD5D" w:rsidR="00276260" w:rsidRPr="003B750A" w:rsidRDefault="00276260" w:rsidP="003B750A">
      <w:pPr>
        <w:pStyle w:val="ListParagraph"/>
        <w:numPr>
          <w:ilvl w:val="0"/>
          <w:numId w:val="2"/>
        </w:numPr>
        <w:rPr>
          <w:rFonts w:cstheme="minorHAnsi"/>
        </w:rPr>
      </w:pPr>
      <w:r w:rsidRPr="003B750A">
        <w:rPr>
          <w:rFonts w:cstheme="minorHAnsi"/>
        </w:rPr>
        <w:t>DPW Director Report</w:t>
      </w:r>
    </w:p>
    <w:p w14:paraId="56D02EFC" w14:textId="36C76ADE" w:rsidR="003B750A" w:rsidRPr="003B750A" w:rsidRDefault="00276260" w:rsidP="003B750A">
      <w:pPr>
        <w:pStyle w:val="ListParagraph"/>
        <w:numPr>
          <w:ilvl w:val="0"/>
          <w:numId w:val="2"/>
        </w:numPr>
        <w:rPr>
          <w:rFonts w:cstheme="minorHAnsi"/>
        </w:rPr>
      </w:pPr>
      <w:r w:rsidRPr="003B750A">
        <w:rPr>
          <w:rFonts w:cstheme="minorHAnsi"/>
        </w:rPr>
        <w:t>City Engineer Report</w:t>
      </w:r>
    </w:p>
    <w:p w14:paraId="7BE6AE59" w14:textId="6C427C73" w:rsidR="00276260" w:rsidRPr="003B750A" w:rsidRDefault="00276260" w:rsidP="003B750A">
      <w:pPr>
        <w:pStyle w:val="ListParagraph"/>
        <w:numPr>
          <w:ilvl w:val="0"/>
          <w:numId w:val="2"/>
        </w:numPr>
        <w:rPr>
          <w:rFonts w:cstheme="minorHAnsi"/>
        </w:rPr>
      </w:pPr>
      <w:r w:rsidRPr="003B750A">
        <w:rPr>
          <w:rFonts w:cstheme="minorHAnsi"/>
        </w:rPr>
        <w:t>Commissioner’s Liaison Reports</w:t>
      </w:r>
    </w:p>
    <w:p w14:paraId="5BBB9812" w14:textId="50370928" w:rsidR="00276260" w:rsidRPr="003B750A" w:rsidRDefault="00276260" w:rsidP="003B750A">
      <w:pPr>
        <w:pStyle w:val="ListParagraph"/>
        <w:numPr>
          <w:ilvl w:val="0"/>
          <w:numId w:val="2"/>
        </w:numPr>
        <w:rPr>
          <w:rFonts w:cstheme="minorHAnsi"/>
        </w:rPr>
      </w:pPr>
      <w:r w:rsidRPr="003B750A">
        <w:rPr>
          <w:rFonts w:cstheme="minorHAnsi"/>
        </w:rPr>
        <w:t>Division Supervisor Update (first meeting of the month)</w:t>
      </w:r>
    </w:p>
    <w:p w14:paraId="705C3294" w14:textId="7112B11F" w:rsidR="00276260" w:rsidRPr="003B750A" w:rsidRDefault="00276260" w:rsidP="003B750A">
      <w:pPr>
        <w:ind w:left="720" w:firstLine="720"/>
        <w:rPr>
          <w:rFonts w:cstheme="minorHAnsi"/>
        </w:rPr>
      </w:pPr>
      <w:r w:rsidRPr="003B750A">
        <w:rPr>
          <w:rFonts w:cstheme="minorHAnsi"/>
        </w:rPr>
        <w:t>Abatements (second meeting of the month)</w:t>
      </w:r>
    </w:p>
    <w:p w14:paraId="29E5ABAF" w14:textId="77777777" w:rsidR="00276260" w:rsidRPr="003B750A" w:rsidRDefault="00276260">
      <w:pPr>
        <w:rPr>
          <w:rFonts w:cstheme="minorHAnsi"/>
        </w:rPr>
      </w:pPr>
    </w:p>
    <w:p w14:paraId="0E8B5905" w14:textId="778B654C" w:rsidR="0069597E" w:rsidRPr="003B750A" w:rsidRDefault="00DB7213" w:rsidP="003B750A">
      <w:pPr>
        <w:pStyle w:val="ListParagraph"/>
        <w:numPr>
          <w:ilvl w:val="0"/>
          <w:numId w:val="1"/>
        </w:numPr>
        <w:rPr>
          <w:rFonts w:cstheme="minorHAnsi"/>
        </w:rPr>
      </w:pPr>
      <w:r>
        <w:rPr>
          <w:rFonts w:cstheme="minorHAnsi"/>
        </w:rPr>
        <w:t>Review after hours emergency notification procedures</w:t>
      </w:r>
    </w:p>
    <w:p w14:paraId="0C806CF6" w14:textId="35E0C161" w:rsidR="0069597E" w:rsidRPr="003B750A" w:rsidRDefault="0069597E">
      <w:pPr>
        <w:rPr>
          <w:rFonts w:cstheme="minorHAnsi"/>
        </w:rPr>
      </w:pPr>
    </w:p>
    <w:p w14:paraId="5F5E4457" w14:textId="0DC47C35" w:rsidR="008410CA" w:rsidRPr="008410CA" w:rsidRDefault="00DB7213" w:rsidP="008410CA">
      <w:pPr>
        <w:pStyle w:val="ListParagraph"/>
        <w:numPr>
          <w:ilvl w:val="0"/>
          <w:numId w:val="1"/>
        </w:numPr>
        <w:rPr>
          <w:rFonts w:cstheme="minorHAnsi"/>
        </w:rPr>
      </w:pPr>
      <w:r>
        <w:rPr>
          <w:rFonts w:cstheme="minorHAnsi"/>
        </w:rPr>
        <w:t>Review Holyoke Ordinance 74-36 – Recycling Advisory Committee</w:t>
      </w:r>
    </w:p>
    <w:p w14:paraId="77EE7D3E" w14:textId="77777777" w:rsidR="005520CD" w:rsidRPr="003B750A" w:rsidRDefault="005520CD">
      <w:pPr>
        <w:rPr>
          <w:rFonts w:cstheme="minorHAnsi"/>
          <w:color w:val="222222"/>
          <w:shd w:val="clear" w:color="auto" w:fill="FFFFFF"/>
        </w:rPr>
      </w:pPr>
    </w:p>
    <w:p w14:paraId="5463AB5B" w14:textId="672B227D" w:rsidR="0069597E" w:rsidRPr="00914C06" w:rsidRDefault="0069597E" w:rsidP="00914C06">
      <w:pPr>
        <w:pStyle w:val="ListParagraph"/>
        <w:numPr>
          <w:ilvl w:val="0"/>
          <w:numId w:val="1"/>
        </w:numPr>
        <w:rPr>
          <w:rFonts w:cstheme="minorHAnsi"/>
        </w:rPr>
      </w:pPr>
      <w:r w:rsidRPr="003B750A">
        <w:rPr>
          <w:rFonts w:cstheme="minorHAnsi"/>
        </w:rPr>
        <w:t>Update on latest ARPA applications</w:t>
      </w:r>
    </w:p>
    <w:p w14:paraId="731BB234" w14:textId="089068BC" w:rsidR="00C73B6A" w:rsidRPr="003B750A" w:rsidRDefault="00C73B6A">
      <w:pPr>
        <w:rPr>
          <w:rFonts w:cstheme="minorHAnsi"/>
        </w:rPr>
      </w:pPr>
    </w:p>
    <w:p w14:paraId="270EA0E2" w14:textId="773EB47F" w:rsidR="00C73B6A" w:rsidRPr="003B750A" w:rsidRDefault="00C73B6A">
      <w:pPr>
        <w:rPr>
          <w:rFonts w:cstheme="minorHAnsi"/>
        </w:rPr>
      </w:pPr>
    </w:p>
    <w:p w14:paraId="04D49F86" w14:textId="77777777" w:rsidR="003B750A" w:rsidRPr="003B750A" w:rsidRDefault="00387D3F">
      <w:pPr>
        <w:rPr>
          <w:rFonts w:cstheme="minorHAnsi"/>
          <w:color w:val="222222"/>
          <w:shd w:val="clear" w:color="auto" w:fill="FFFFFF"/>
        </w:rPr>
      </w:pPr>
      <w:r w:rsidRPr="003B750A">
        <w:rPr>
          <w:rFonts w:cstheme="minorHAnsi"/>
          <w:color w:val="222222"/>
          <w:shd w:val="clear" w:color="auto" w:fill="FFFFFF"/>
        </w:rPr>
        <w:t>S</w:t>
      </w:r>
      <w:r w:rsidR="00C73B6A" w:rsidRPr="003B750A">
        <w:rPr>
          <w:rFonts w:cstheme="minorHAnsi"/>
          <w:color w:val="222222"/>
          <w:shd w:val="clear" w:color="auto" w:fill="FFFFFF"/>
        </w:rPr>
        <w:t>TORMWATER COMMISSION</w:t>
      </w:r>
    </w:p>
    <w:p w14:paraId="22F7F91C" w14:textId="1E1C6B6F" w:rsidR="003B750A" w:rsidRPr="003B750A" w:rsidRDefault="003B750A">
      <w:pPr>
        <w:rPr>
          <w:rFonts w:cstheme="minorHAnsi"/>
          <w:color w:val="222222"/>
          <w:shd w:val="clear" w:color="auto" w:fill="FFFFFF"/>
        </w:rPr>
      </w:pPr>
    </w:p>
    <w:p w14:paraId="467AEEB8" w14:textId="623EF8FB" w:rsidR="003B750A" w:rsidRPr="008410CA" w:rsidRDefault="003B750A" w:rsidP="008410CA">
      <w:pPr>
        <w:pStyle w:val="ListParagraph"/>
        <w:numPr>
          <w:ilvl w:val="0"/>
          <w:numId w:val="1"/>
        </w:numPr>
        <w:rPr>
          <w:rFonts w:cstheme="minorHAnsi"/>
        </w:rPr>
      </w:pPr>
      <w:r w:rsidRPr="008410CA">
        <w:rPr>
          <w:rFonts w:cstheme="minorHAnsi"/>
        </w:rPr>
        <w:t>Public Hearing: Residential Development Northampton Street Stormwater Permit             Application Continuation of public hearing from 9/19/22. 5:30PM</w:t>
      </w:r>
    </w:p>
    <w:p w14:paraId="26B0DDA2" w14:textId="77777777" w:rsidR="003B750A" w:rsidRPr="003B750A" w:rsidRDefault="003B750A" w:rsidP="003B750A">
      <w:pPr>
        <w:rPr>
          <w:rFonts w:cstheme="minorHAnsi"/>
          <w:u w:val="single"/>
        </w:rPr>
      </w:pPr>
    </w:p>
    <w:p w14:paraId="549DD1DD" w14:textId="77777777" w:rsidR="003B750A" w:rsidRPr="003B750A" w:rsidRDefault="003B750A" w:rsidP="003B750A">
      <w:pPr>
        <w:rPr>
          <w:rFonts w:cstheme="minorHAnsi"/>
        </w:rPr>
      </w:pPr>
    </w:p>
    <w:p w14:paraId="307FE627" w14:textId="245FAF30" w:rsidR="003B750A" w:rsidRDefault="003B750A" w:rsidP="003B750A">
      <w:pPr>
        <w:rPr>
          <w:rFonts w:cstheme="minorHAnsi"/>
          <w:b/>
          <w:bCs/>
          <w:u w:val="single"/>
        </w:rPr>
      </w:pPr>
      <w:r w:rsidRPr="003B750A">
        <w:rPr>
          <w:rFonts w:cstheme="minorHAnsi"/>
          <w:b/>
          <w:bCs/>
          <w:u w:val="single"/>
        </w:rPr>
        <w:t>PENDING DISCUSSIONS:</w:t>
      </w:r>
    </w:p>
    <w:p w14:paraId="05D089E6" w14:textId="77777777" w:rsidR="00DB7213" w:rsidRPr="00DB7213" w:rsidRDefault="00DB7213" w:rsidP="003B750A">
      <w:pPr>
        <w:rPr>
          <w:rFonts w:cstheme="minorHAnsi"/>
          <w:b/>
          <w:bCs/>
          <w:u w:val="single"/>
        </w:rPr>
      </w:pPr>
    </w:p>
    <w:p w14:paraId="35AD221D" w14:textId="365793D6" w:rsidR="003B750A" w:rsidRPr="003B750A" w:rsidRDefault="003B750A" w:rsidP="003B750A">
      <w:pPr>
        <w:rPr>
          <w:rFonts w:cstheme="minorHAnsi"/>
        </w:rPr>
      </w:pPr>
      <w:r w:rsidRPr="003B750A">
        <w:rPr>
          <w:rFonts w:cstheme="minorHAnsi"/>
        </w:rPr>
        <w:t xml:space="preserve">Request Council to remove civil service status from </w:t>
      </w:r>
      <w:proofErr w:type="gramStart"/>
      <w:r w:rsidRPr="003B750A">
        <w:rPr>
          <w:rFonts w:cstheme="minorHAnsi"/>
        </w:rPr>
        <w:t>laborers</w:t>
      </w:r>
      <w:proofErr w:type="gramEnd"/>
    </w:p>
    <w:p w14:paraId="4E027200" w14:textId="46A3032B" w:rsidR="003B750A" w:rsidRPr="003B750A" w:rsidRDefault="003B750A" w:rsidP="003B750A">
      <w:pPr>
        <w:rPr>
          <w:rFonts w:cstheme="minorHAnsi"/>
        </w:rPr>
      </w:pPr>
      <w:r w:rsidRPr="003B750A">
        <w:rPr>
          <w:rFonts w:cstheme="minorHAnsi"/>
        </w:rPr>
        <w:t>Inquire of Baystate Roads Grant</w:t>
      </w:r>
    </w:p>
    <w:p w14:paraId="4EDC3E12" w14:textId="77777777" w:rsidR="003B750A" w:rsidRPr="003B750A" w:rsidRDefault="003B750A" w:rsidP="003B750A">
      <w:pPr>
        <w:rPr>
          <w:rFonts w:cstheme="minorHAnsi"/>
        </w:rPr>
      </w:pPr>
    </w:p>
    <w:p w14:paraId="72460ABC" w14:textId="77777777" w:rsidR="003B750A" w:rsidRPr="003B750A" w:rsidRDefault="003B750A" w:rsidP="003B750A">
      <w:pPr>
        <w:rPr>
          <w:rFonts w:cstheme="minorHAnsi"/>
        </w:rPr>
      </w:pPr>
      <w:r w:rsidRPr="003B750A">
        <w:rPr>
          <w:rFonts w:cstheme="minorHAnsi"/>
          <w:b/>
          <w:bCs/>
          <w:u w:val="single"/>
        </w:rPr>
        <w:t>CORRESPONDENCE:</w:t>
      </w:r>
      <w:r w:rsidRPr="003B750A">
        <w:rPr>
          <w:rFonts w:cstheme="minorHAnsi"/>
          <w:b/>
          <w:bCs/>
        </w:rPr>
        <w:t xml:space="preserve"> USPS, Electronic, other: </w:t>
      </w:r>
    </w:p>
    <w:p w14:paraId="0416B21B" w14:textId="79CC7084" w:rsidR="003B750A" w:rsidRPr="003B750A" w:rsidRDefault="003B750A" w:rsidP="003B750A">
      <w:pPr>
        <w:rPr>
          <w:rFonts w:cstheme="minorHAnsi"/>
          <w:b/>
          <w:bCs/>
          <w:u w:val="single"/>
        </w:rPr>
      </w:pPr>
      <w:r w:rsidRPr="003B750A">
        <w:rPr>
          <w:rFonts w:cstheme="minorHAnsi"/>
          <w:b/>
          <w:bCs/>
          <w:u w:val="single"/>
        </w:rPr>
        <w:t>Supplementary Materials:</w:t>
      </w:r>
    </w:p>
    <w:p w14:paraId="33056C65" w14:textId="77777777" w:rsidR="003B750A" w:rsidRPr="003B750A" w:rsidRDefault="003B750A" w:rsidP="003B750A">
      <w:pPr>
        <w:rPr>
          <w:rFonts w:cstheme="minorHAnsi"/>
          <w:b/>
          <w:bCs/>
          <w:u w:val="single"/>
        </w:rPr>
      </w:pPr>
    </w:p>
    <w:p w14:paraId="31726AD0" w14:textId="77777777" w:rsidR="003B750A" w:rsidRPr="003B750A" w:rsidRDefault="003B750A" w:rsidP="003B750A">
      <w:pPr>
        <w:rPr>
          <w:rFonts w:cstheme="minorHAnsi"/>
        </w:rPr>
      </w:pPr>
    </w:p>
    <w:p w14:paraId="0D788768" w14:textId="77777777" w:rsidR="003B750A" w:rsidRPr="003B750A" w:rsidRDefault="003B750A" w:rsidP="003B750A">
      <w:pPr>
        <w:rPr>
          <w:rFonts w:cstheme="minorHAnsi"/>
        </w:rPr>
      </w:pPr>
      <w:r w:rsidRPr="003B750A">
        <w:rPr>
          <w:rFonts w:cstheme="minorHAnsi"/>
        </w:rPr>
        <w:t xml:space="preserve">The listing of matters </w:t>
      </w:r>
      <w:proofErr w:type="gramStart"/>
      <w:r w:rsidRPr="003B750A">
        <w:rPr>
          <w:rFonts w:cstheme="minorHAnsi"/>
        </w:rPr>
        <w:t>are</w:t>
      </w:r>
      <w:proofErr w:type="gramEnd"/>
      <w:r w:rsidRPr="003B750A">
        <w:rPr>
          <w:rFonts w:cstheme="minorHAnsi"/>
        </w:rPr>
        <w:t xml:space="preserve"> those reasonably anticipated by the Chair which may be discussed at the meeting. Not all items listed may in fact be discussed and other items not listed may also be brought up for discussion to the extent permitted by law.</w:t>
      </w:r>
    </w:p>
    <w:p w14:paraId="63EF4C17" w14:textId="77777777" w:rsidR="003B750A" w:rsidRPr="003B750A" w:rsidRDefault="003B750A" w:rsidP="003B750A">
      <w:pPr>
        <w:rPr>
          <w:rFonts w:cstheme="minorHAnsi"/>
        </w:rPr>
      </w:pPr>
    </w:p>
    <w:p w14:paraId="6E46E7BE" w14:textId="77777777" w:rsidR="003B750A" w:rsidRPr="003B750A" w:rsidRDefault="003B750A" w:rsidP="003B750A">
      <w:pPr>
        <w:rPr>
          <w:rFonts w:cstheme="minorHAnsi"/>
        </w:rPr>
      </w:pPr>
      <w:r w:rsidRPr="003B750A">
        <w:rPr>
          <w:rFonts w:cstheme="minorHAnsi"/>
        </w:rPr>
        <w:t>If you need assistance in participating in this meeting or event due to a disability as</w:t>
      </w:r>
    </w:p>
    <w:p w14:paraId="3135589D" w14:textId="1909896F" w:rsidR="003B750A" w:rsidRPr="003B750A" w:rsidRDefault="003B750A" w:rsidP="003B750A">
      <w:pPr>
        <w:rPr>
          <w:rFonts w:cstheme="minorHAnsi"/>
        </w:rPr>
      </w:pPr>
      <w:r w:rsidRPr="003B750A">
        <w:rPr>
          <w:rFonts w:cstheme="minorHAnsi"/>
        </w:rPr>
        <w:t xml:space="preserve">defined under the Americans with Disabilities Act, please call the DPW </w:t>
      </w:r>
      <w:r w:rsidR="00DB7213">
        <w:rPr>
          <w:rFonts w:cstheme="minorHAnsi"/>
        </w:rPr>
        <w:t>Director</w:t>
      </w:r>
      <w:r w:rsidRPr="003B750A">
        <w:rPr>
          <w:rFonts w:cstheme="minorHAnsi"/>
        </w:rPr>
        <w:t>’s</w:t>
      </w:r>
    </w:p>
    <w:p w14:paraId="66954AC9" w14:textId="6BB1B3F9" w:rsidR="003B750A" w:rsidRPr="003B750A" w:rsidRDefault="003B750A" w:rsidP="003B750A">
      <w:pPr>
        <w:rPr>
          <w:rFonts w:cstheme="minorHAnsi"/>
        </w:rPr>
      </w:pPr>
      <w:r w:rsidRPr="003B750A">
        <w:rPr>
          <w:rFonts w:cstheme="minorHAnsi"/>
        </w:rPr>
        <w:t xml:space="preserve">Office at </w:t>
      </w:r>
      <w:r w:rsidR="00DB7213" w:rsidRPr="00DB7213">
        <w:rPr>
          <w:rFonts w:cstheme="minorHAnsi"/>
          <w:b/>
          <w:bCs/>
          <w:highlight w:val="yellow"/>
        </w:rPr>
        <w:t xml:space="preserve">413) 322-5645 or email </w:t>
      </w:r>
      <w:hyperlink r:id="rId5" w:history="1">
        <w:r w:rsidR="00DB7213" w:rsidRPr="00DB7213">
          <w:rPr>
            <w:rStyle w:val="Hyperlink"/>
            <w:rFonts w:cstheme="minorHAnsi"/>
            <w:b/>
            <w:bCs/>
            <w:highlight w:val="yellow"/>
          </w:rPr>
          <w:t>Rodriguezs@holyoke.org</w:t>
        </w:r>
      </w:hyperlink>
      <w:r w:rsidR="00DB7213" w:rsidRPr="00DB7213">
        <w:rPr>
          <w:rFonts w:cstheme="minorHAnsi"/>
          <w:b/>
          <w:bCs/>
          <w:highlight w:val="yellow"/>
        </w:rPr>
        <w:t xml:space="preserve"> </w:t>
      </w:r>
      <w:r w:rsidR="00C32E55">
        <w:rPr>
          <w:rFonts w:cstheme="minorHAnsi"/>
          <w:b/>
          <w:bCs/>
        </w:rPr>
        <w:t xml:space="preserve"> </w:t>
      </w:r>
      <w:r w:rsidR="00C32E55">
        <w:rPr>
          <w:rFonts w:cstheme="minorHAnsi"/>
        </w:rPr>
        <w:t xml:space="preserve">at </w:t>
      </w:r>
      <w:r w:rsidRPr="003B750A">
        <w:rPr>
          <w:rFonts w:cstheme="minorHAnsi"/>
        </w:rPr>
        <w:t>least three (3) business</w:t>
      </w:r>
    </w:p>
    <w:p w14:paraId="0862F35D" w14:textId="77777777" w:rsidR="003B750A" w:rsidRPr="003B750A" w:rsidRDefault="003B750A" w:rsidP="003B750A">
      <w:pPr>
        <w:rPr>
          <w:rFonts w:cstheme="minorHAnsi"/>
        </w:rPr>
      </w:pPr>
      <w:r w:rsidRPr="003B750A">
        <w:rPr>
          <w:rFonts w:cstheme="minorHAnsi"/>
        </w:rPr>
        <w:t>days prior to the scheduled meeting or event to request an accommodation.</w:t>
      </w:r>
    </w:p>
    <w:p w14:paraId="571EF14E" w14:textId="77777777" w:rsidR="003B750A" w:rsidRPr="003B750A" w:rsidRDefault="003B750A" w:rsidP="003B750A">
      <w:pPr>
        <w:rPr>
          <w:rFonts w:cstheme="minorHAnsi"/>
        </w:rPr>
      </w:pPr>
    </w:p>
    <w:p w14:paraId="7F4DDEE2" w14:textId="77777777" w:rsidR="003B750A" w:rsidRPr="003B750A" w:rsidRDefault="003B750A">
      <w:pPr>
        <w:rPr>
          <w:rFonts w:cstheme="minorHAnsi"/>
        </w:rPr>
      </w:pPr>
    </w:p>
    <w:p w14:paraId="6494780E" w14:textId="77777777" w:rsidR="0069597E" w:rsidRPr="003B750A" w:rsidRDefault="0069597E">
      <w:pPr>
        <w:rPr>
          <w:rFonts w:cstheme="minorHAnsi"/>
        </w:rPr>
      </w:pPr>
    </w:p>
    <w:sectPr w:rsidR="0069597E" w:rsidRPr="003B7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645E2"/>
    <w:multiLevelType w:val="hybridMultilevel"/>
    <w:tmpl w:val="46CE9EA2"/>
    <w:lvl w:ilvl="0" w:tplc="657E0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FE03E3"/>
    <w:multiLevelType w:val="hybridMultilevel"/>
    <w:tmpl w:val="38AA5B2C"/>
    <w:lvl w:ilvl="0" w:tplc="DCF432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717B23"/>
    <w:multiLevelType w:val="hybridMultilevel"/>
    <w:tmpl w:val="624C5926"/>
    <w:lvl w:ilvl="0" w:tplc="CBD648A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5696530">
    <w:abstractNumId w:val="0"/>
  </w:num>
  <w:num w:numId="2" w16cid:durableId="514004965">
    <w:abstractNumId w:val="1"/>
  </w:num>
  <w:num w:numId="3" w16cid:durableId="387727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7E"/>
    <w:rsid w:val="00143E1A"/>
    <w:rsid w:val="00276260"/>
    <w:rsid w:val="00381239"/>
    <w:rsid w:val="00387D3F"/>
    <w:rsid w:val="003B750A"/>
    <w:rsid w:val="004D5251"/>
    <w:rsid w:val="005520CD"/>
    <w:rsid w:val="0069597E"/>
    <w:rsid w:val="008410CA"/>
    <w:rsid w:val="00914C06"/>
    <w:rsid w:val="00A7394A"/>
    <w:rsid w:val="00B30E86"/>
    <w:rsid w:val="00BB72FE"/>
    <w:rsid w:val="00BC782C"/>
    <w:rsid w:val="00C32E55"/>
    <w:rsid w:val="00C73B6A"/>
    <w:rsid w:val="00DB7213"/>
    <w:rsid w:val="00F838A9"/>
    <w:rsid w:val="00FE6011"/>
    <w:rsid w:val="00FF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CB25F"/>
  <w15:chartTrackingRefBased/>
  <w15:docId w15:val="{BFB76F2B-69E8-D54F-BA81-CEDE8D90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0A"/>
    <w:pPr>
      <w:ind w:left="720"/>
      <w:contextualSpacing/>
    </w:pPr>
  </w:style>
  <w:style w:type="character" w:styleId="Hyperlink">
    <w:name w:val="Hyperlink"/>
    <w:basedOn w:val="DefaultParagraphFont"/>
    <w:uiPriority w:val="99"/>
    <w:unhideWhenUsed/>
    <w:rsid w:val="00DB7213"/>
    <w:rPr>
      <w:color w:val="0563C1" w:themeColor="hyperlink"/>
      <w:u w:val="single"/>
    </w:rPr>
  </w:style>
  <w:style w:type="character" w:styleId="UnresolvedMention">
    <w:name w:val="Unresolved Mention"/>
    <w:basedOn w:val="DefaultParagraphFont"/>
    <w:uiPriority w:val="99"/>
    <w:semiHidden/>
    <w:unhideWhenUsed/>
    <w:rsid w:val="00DB7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riguezs@holyok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Monahan</dc:creator>
  <cp:keywords/>
  <dc:description/>
  <cp:lastModifiedBy>Mary Monahan</cp:lastModifiedBy>
  <cp:revision>5</cp:revision>
  <dcterms:created xsi:type="dcterms:W3CDTF">2023-03-29T11:58:00Z</dcterms:created>
  <dcterms:modified xsi:type="dcterms:W3CDTF">2023-03-29T13:08:00Z</dcterms:modified>
</cp:coreProperties>
</file>