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AFA92" w14:textId="50C3F263" w:rsidR="00A525FD" w:rsidRDefault="00A24AFC">
      <w:r>
        <w:rPr>
          <w:noProof/>
        </w:rPr>
        <mc:AlternateContent>
          <mc:Choice Requires="wps">
            <w:drawing>
              <wp:anchor distT="0" distB="0" distL="114300" distR="114300" simplePos="0" relativeHeight="251661312" behindDoc="0" locked="0" layoutInCell="1" allowOverlap="1" wp14:anchorId="3D6AFA99" wp14:editId="3F35CCFF">
                <wp:simplePos x="0" y="0"/>
                <wp:positionH relativeFrom="column">
                  <wp:posOffset>4097655</wp:posOffset>
                </wp:positionH>
                <wp:positionV relativeFrom="paragraph">
                  <wp:posOffset>176530</wp:posOffset>
                </wp:positionV>
                <wp:extent cx="2376805" cy="6032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76805" cy="60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AFAA1" w14:textId="77777777" w:rsidR="001D0502" w:rsidRDefault="001D0502" w:rsidP="00FC14B4">
                            <w:pPr>
                              <w:spacing w:after="0" w:line="240" w:lineRule="auto"/>
                              <w:jc w:val="right"/>
                              <w:rPr>
                                <w:color w:val="1F497D" w:themeColor="text2"/>
                              </w:rPr>
                            </w:pPr>
                            <w:r>
                              <w:rPr>
                                <w:color w:val="1F497D" w:themeColor="text2"/>
                              </w:rPr>
                              <w:t>Phone: 704-824-3518</w:t>
                            </w:r>
                          </w:p>
                          <w:p w14:paraId="3D6AFAA3" w14:textId="77777777" w:rsidR="001D0502" w:rsidRPr="00FC14B4" w:rsidRDefault="001D0502" w:rsidP="001D0502">
                            <w:pPr>
                              <w:spacing w:after="0" w:line="240" w:lineRule="auto"/>
                              <w:jc w:val="right"/>
                              <w:rPr>
                                <w:color w:val="1F497D" w:themeColor="text2"/>
                              </w:rPr>
                            </w:pPr>
                            <w:r w:rsidRPr="001D0502">
                              <w:rPr>
                                <w:color w:val="1F497D" w:themeColor="text2"/>
                              </w:rPr>
                              <w:t>www.lowellnc.com</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D6AFA99" id="_x0000_t202" coordsize="21600,21600" o:spt="202" path="m,l,21600r21600,l21600,xe">
                <v:stroke joinstyle="miter"/>
                <v:path gradientshapeok="t" o:connecttype="rect"/>
              </v:shapetype>
              <v:shape id="Text Box 3" o:spid="_x0000_s1026" type="#_x0000_t202" style="position:absolute;margin-left:322.65pt;margin-top:13.9pt;width:187.15pt;height:47.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" filled="f" stroked="f">
                <v:path arrowok="t"/>
                <v:textbox style="mso-fit-shape-to-text:t">
                  <w:txbxContent>
                    <w:p w14:paraId="3D6AFAA1" w14:textId="77777777" w:rsidR="001D0502" w:rsidRDefault="001D0502" w:rsidP="00FC14B4">
                      <w:pPr>
                        <w:spacing w:after="0" w:line="240" w:lineRule="auto"/>
                        <w:jc w:val="right"/>
                        <w:rPr>
                          <w:color w:val="1F497D" w:themeColor="text2"/>
                        </w:rPr>
                      </w:pPr>
                      <w:r>
                        <w:rPr>
                          <w:color w:val="1F497D" w:themeColor="text2"/>
                        </w:rPr>
                        <w:t>Phone: 704-824-3518</w:t>
                      </w:r>
                    </w:p>
                    <w:p w14:paraId="3D6AFAA3" w14:textId="77777777" w:rsidR="001D0502" w:rsidRPr="00FC14B4" w:rsidRDefault="001D0502" w:rsidP="001D0502">
                      <w:pPr>
                        <w:spacing w:after="0" w:line="240" w:lineRule="auto"/>
                        <w:jc w:val="right"/>
                        <w:rPr>
                          <w:color w:val="1F497D" w:themeColor="text2"/>
                        </w:rPr>
                      </w:pPr>
                      <w:r w:rsidRPr="001D0502">
                        <w:rPr>
                          <w:color w:val="1F497D" w:themeColor="text2"/>
                        </w:rPr>
                        <w:t>www.lowellnc.com</w:t>
                      </w:r>
                    </w:p>
                  </w:txbxContent>
                </v:textbox>
              </v:shape>
            </w:pict>
          </mc:Fallback>
        </mc:AlternateContent>
      </w:r>
      <w:r w:rsidR="004055A7">
        <w:rPr>
          <w:noProof/>
          <w:lang w:eastAsia="zh-TW"/>
        </w:rPr>
        <mc:AlternateContent>
          <mc:Choice Requires="wps">
            <w:drawing>
              <wp:anchor distT="0" distB="0" distL="114300" distR="114300" simplePos="0" relativeHeight="251660288" behindDoc="0" locked="0" layoutInCell="1" allowOverlap="1" wp14:anchorId="3D6AFA9A" wp14:editId="30965779">
                <wp:simplePos x="0" y="0"/>
                <wp:positionH relativeFrom="column">
                  <wp:posOffset>-619125</wp:posOffset>
                </wp:positionH>
                <wp:positionV relativeFrom="paragraph">
                  <wp:posOffset>19050</wp:posOffset>
                </wp:positionV>
                <wp:extent cx="2376805" cy="61341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7680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BF05D" w14:textId="1C80CA82" w:rsidR="004055A7" w:rsidRDefault="004055A7" w:rsidP="00FC14B4">
                            <w:pPr>
                              <w:spacing w:after="0" w:line="240" w:lineRule="auto"/>
                              <w:rPr>
                                <w:color w:val="1F497D" w:themeColor="text2"/>
                              </w:rPr>
                            </w:pPr>
                            <w:r>
                              <w:rPr>
                                <w:color w:val="1F497D" w:themeColor="text2"/>
                              </w:rPr>
                              <w:t>City of Lowell</w:t>
                            </w:r>
                          </w:p>
                          <w:p w14:paraId="3D6AFAA4" w14:textId="0B588C02" w:rsidR="00FC14B4" w:rsidRPr="00883397" w:rsidRDefault="00452475" w:rsidP="00FC14B4">
                            <w:pPr>
                              <w:spacing w:after="0" w:line="240" w:lineRule="auto"/>
                              <w:rPr>
                                <w:color w:val="1F497D" w:themeColor="text2"/>
                              </w:rPr>
                            </w:pPr>
                            <w:r>
                              <w:rPr>
                                <w:color w:val="1F497D" w:themeColor="text2"/>
                              </w:rPr>
                              <w:t>101 W. 1</w:t>
                            </w:r>
                            <w:r w:rsidRPr="00452475">
                              <w:rPr>
                                <w:color w:val="1F497D" w:themeColor="text2"/>
                                <w:vertAlign w:val="superscript"/>
                              </w:rPr>
                              <w:t>st</w:t>
                            </w:r>
                            <w:r>
                              <w:rPr>
                                <w:color w:val="1F497D" w:themeColor="text2"/>
                              </w:rPr>
                              <w:t xml:space="preserve"> Street</w:t>
                            </w:r>
                          </w:p>
                          <w:p w14:paraId="3D6AFAA5" w14:textId="77777777" w:rsidR="00FC14B4" w:rsidRPr="00883397" w:rsidRDefault="00FC14B4" w:rsidP="00FC14B4">
                            <w:pPr>
                              <w:spacing w:after="0" w:line="240" w:lineRule="auto"/>
                              <w:rPr>
                                <w:color w:val="1F497D" w:themeColor="text2"/>
                              </w:rPr>
                            </w:pPr>
                            <w:r w:rsidRPr="00883397">
                              <w:rPr>
                                <w:color w:val="1F497D" w:themeColor="text2"/>
                              </w:rPr>
                              <w:t>Lowell, North Carolina 28098</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3D6AFA9A" id="Text Box 2" o:spid="_x0000_s1027" type="#_x0000_t202" style="position:absolute;margin-left:-48.75pt;margin-top:1.5pt;width:187.15pt;height:48.3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" filled="f" stroked="f">
                <v:path arrowok="t"/>
                <v:textbox>
                  <w:txbxContent>
                    <w:p w14:paraId="7B4BF05D" w14:textId="1C80CA82" w:rsidR="004055A7" w:rsidRDefault="004055A7" w:rsidP="00FC14B4">
                      <w:pPr>
                        <w:spacing w:after="0" w:line="240" w:lineRule="auto"/>
                        <w:rPr>
                          <w:color w:val="1F497D" w:themeColor="text2"/>
                        </w:rPr>
                      </w:pPr>
                      <w:r>
                        <w:rPr>
                          <w:color w:val="1F497D" w:themeColor="text2"/>
                        </w:rPr>
                        <w:t>City of Lowell</w:t>
                      </w:r>
                    </w:p>
                    <w:p w14:paraId="3D6AFAA4" w14:textId="0B588C02" w:rsidR="00FC14B4" w:rsidRPr="00883397" w:rsidRDefault="00452475" w:rsidP="00FC14B4">
                      <w:pPr>
                        <w:spacing w:after="0" w:line="240" w:lineRule="auto"/>
                        <w:rPr>
                          <w:color w:val="1F497D" w:themeColor="text2"/>
                        </w:rPr>
                      </w:pPr>
                      <w:r>
                        <w:rPr>
                          <w:color w:val="1F497D" w:themeColor="text2"/>
                        </w:rPr>
                        <w:t>101 W. 1</w:t>
                      </w:r>
                      <w:r w:rsidRPr="00452475">
                        <w:rPr>
                          <w:color w:val="1F497D" w:themeColor="text2"/>
                          <w:vertAlign w:val="superscript"/>
                        </w:rPr>
                        <w:t>st</w:t>
                      </w:r>
                      <w:r>
                        <w:rPr>
                          <w:color w:val="1F497D" w:themeColor="text2"/>
                        </w:rPr>
                        <w:t xml:space="preserve"> Street</w:t>
                      </w:r>
                    </w:p>
                    <w:p w14:paraId="3D6AFAA5" w14:textId="77777777" w:rsidR="00FC14B4" w:rsidRPr="00883397" w:rsidRDefault="00FC14B4" w:rsidP="00FC14B4">
                      <w:pPr>
                        <w:spacing w:after="0" w:line="240" w:lineRule="auto"/>
                        <w:rPr>
                          <w:color w:val="1F497D" w:themeColor="text2"/>
                        </w:rPr>
                      </w:pPr>
                      <w:r w:rsidRPr="00883397">
                        <w:rPr>
                          <w:color w:val="1F497D" w:themeColor="text2"/>
                        </w:rPr>
                        <w:t>Lowell, North Carolina 28098</w:t>
                      </w:r>
                    </w:p>
                  </w:txbxContent>
                </v:textbox>
              </v:shape>
            </w:pict>
          </mc:Fallback>
        </mc:AlternateContent>
      </w:r>
      <w:r w:rsidR="00250DBA">
        <w:rPr>
          <w:noProof/>
        </w:rPr>
        <w:drawing>
          <wp:anchor distT="0" distB="0" distL="114300" distR="114300" simplePos="0" relativeHeight="251659776" behindDoc="0" locked="0" layoutInCell="1" allowOverlap="1" wp14:anchorId="3D6AFA95" wp14:editId="205AF5E7">
            <wp:simplePos x="0" y="0"/>
            <wp:positionH relativeFrom="column">
              <wp:posOffset>2406227</wp:posOffset>
            </wp:positionH>
            <wp:positionV relativeFrom="paragraph">
              <wp:posOffset>-533400</wp:posOffset>
            </wp:positionV>
            <wp:extent cx="978746" cy="1295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bharris\Desktop\Beverly\Logos\Logo.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78746" cy="1295400"/>
                    </a:xfrm>
                    <a:prstGeom prst="rect">
                      <a:avLst/>
                    </a:prstGeom>
                    <a:noFill/>
                    <a:ln w="9525">
                      <a:noFill/>
                      <a:miter lim="800000"/>
                      <a:headEnd/>
                      <a:tailEnd/>
                    </a:ln>
                  </pic:spPr>
                </pic:pic>
              </a:graphicData>
            </a:graphic>
            <wp14:sizeRelH relativeFrom="margin">
              <wp14:pctWidth>0</wp14:pctWidth>
            </wp14:sizeRelH>
          </wp:anchor>
        </w:drawing>
      </w:r>
      <w:r w:rsidR="005E11FE">
        <w:rPr>
          <w:noProof/>
        </w:rPr>
        <mc:AlternateContent>
          <mc:Choice Requires="wps">
            <w:drawing>
              <wp:anchor distT="0" distB="0" distL="114300" distR="114300" simplePos="0" relativeHeight="251656190" behindDoc="0" locked="0" layoutInCell="1" allowOverlap="1" wp14:anchorId="3D6AFA97" wp14:editId="0D957D21">
                <wp:simplePos x="0" y="0"/>
                <wp:positionH relativeFrom="column">
                  <wp:posOffset>-523875</wp:posOffset>
                </wp:positionH>
                <wp:positionV relativeFrom="paragraph">
                  <wp:posOffset>608965</wp:posOffset>
                </wp:positionV>
                <wp:extent cx="6934200" cy="0"/>
                <wp:effectExtent l="0" t="1270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34200" cy="0"/>
                        </a:xfrm>
                        <a:prstGeom prst="straightConnector1">
                          <a:avLst/>
                        </a:prstGeom>
                        <a:noFill/>
                        <a:ln w="2857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11A475" id="_x0000_t32" coordsize="21600,21600" o:spt="32" o:oned="t" path="m,l21600,21600e" filled="f">
                <v:path arrowok="t" fillok="f" o:connecttype="none"/>
                <o:lock v:ext="edit" shapetype="t"/>
              </v:shapetype>
              <v:shape id="AutoShape 4" o:spid="_x0000_s1026" type="#_x0000_t32" style="position:absolute;margin-left:-41.25pt;margin-top:47.95pt;width:546pt;height:0;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" strokecolor="#1f497d [3215]" strokeweight="2.25pt">
                <o:lock v:ext="edit" shapetype="f"/>
              </v:shape>
            </w:pict>
          </mc:Fallback>
        </mc:AlternateContent>
      </w:r>
      <w:r w:rsidR="005E11FE">
        <w:rPr>
          <w:noProof/>
        </w:rPr>
        <mc:AlternateContent>
          <mc:Choice Requires="wps">
            <w:drawing>
              <wp:anchor distT="0" distB="0" distL="114300" distR="114300" simplePos="0" relativeHeight="251657215" behindDoc="0" locked="0" layoutInCell="1" allowOverlap="1" wp14:anchorId="3D6AFA98" wp14:editId="08E04758">
                <wp:simplePos x="0" y="0"/>
                <wp:positionH relativeFrom="column">
                  <wp:posOffset>2038350</wp:posOffset>
                </wp:positionH>
                <wp:positionV relativeFrom="paragraph">
                  <wp:posOffset>-819150</wp:posOffset>
                </wp:positionV>
                <wp:extent cx="1733550" cy="1609725"/>
                <wp:effectExtent l="0" t="0" r="0" b="0"/>
                <wp:wrapNone/>
                <wp:docPr id="4"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733550" cy="1609725"/>
                        </a:xfrm>
                        <a:prstGeom prst="ellipse">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7B7611" id="Oval 5" o:spid="_x0000_s1026" style="position:absolute;margin-left:160.5pt;margin-top:-64.5pt;width:136.5pt;height:126.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" fillcolor="white [3212]" stroked="f">
                <v:path arrowok="t"/>
                <o:lock v:ext="edit" aspectratio="t"/>
              </v:oval>
            </w:pict>
          </mc:Fallback>
        </mc:AlternateContent>
      </w:r>
    </w:p>
    <w:p w14:paraId="616E9787" w14:textId="77777777" w:rsidR="00A525FD" w:rsidRPr="00A525FD" w:rsidRDefault="00A525FD" w:rsidP="00A525FD"/>
    <w:p w14:paraId="798A4C31" w14:textId="238AF803" w:rsidR="001257E7" w:rsidRDefault="001257E7" w:rsidP="001257E7">
      <w:pPr>
        <w:spacing w:after="0" w:line="240" w:lineRule="auto"/>
        <w:rPr>
          <w:sz w:val="24"/>
          <w:szCs w:val="24"/>
        </w:rPr>
      </w:pPr>
    </w:p>
    <w:p w14:paraId="7783148B" w14:textId="77777777" w:rsidR="00810757" w:rsidRDefault="00810757" w:rsidP="00810757">
      <w:pPr>
        <w:autoSpaceDE w:val="0"/>
        <w:autoSpaceDN w:val="0"/>
        <w:adjustRightInd w:val="0"/>
        <w:spacing w:after="0" w:line="240" w:lineRule="auto"/>
        <w:rPr>
          <w:rFonts w:ascii="Times New Roman" w:hAnsi="Times New Roman" w:cs="Times New Roman"/>
        </w:rPr>
      </w:pPr>
    </w:p>
    <w:p w14:paraId="3E242E47" w14:textId="77777777" w:rsidR="008310FE" w:rsidRDefault="008310FE" w:rsidP="008310FE">
      <w:pPr>
        <w:pStyle w:val="Default"/>
      </w:pPr>
    </w:p>
    <w:p w14:paraId="0D1026E6" w14:textId="01189DC7" w:rsidR="008310FE" w:rsidRDefault="008310FE" w:rsidP="008310FE">
      <w:pPr>
        <w:pStyle w:val="Default"/>
        <w:jc w:val="center"/>
        <w:rPr>
          <w:b/>
          <w:bCs/>
          <w:sz w:val="28"/>
          <w:szCs w:val="28"/>
        </w:rPr>
      </w:pPr>
      <w:r>
        <w:rPr>
          <w:b/>
          <w:bCs/>
          <w:sz w:val="28"/>
          <w:szCs w:val="28"/>
        </w:rPr>
        <w:t>FOR IMMEDIATE RELEASE</w:t>
      </w:r>
    </w:p>
    <w:p w14:paraId="743531A2" w14:textId="77777777" w:rsidR="008310FE" w:rsidRDefault="008310FE" w:rsidP="008310FE">
      <w:pPr>
        <w:pStyle w:val="Default"/>
        <w:jc w:val="center"/>
        <w:rPr>
          <w:sz w:val="28"/>
          <w:szCs w:val="28"/>
        </w:rPr>
      </w:pPr>
    </w:p>
    <w:p w14:paraId="3FB0F582" w14:textId="6394DD56" w:rsidR="008310FE" w:rsidRDefault="008310FE" w:rsidP="008310FE">
      <w:pPr>
        <w:pStyle w:val="Default"/>
        <w:rPr>
          <w:sz w:val="28"/>
          <w:szCs w:val="28"/>
        </w:rPr>
      </w:pPr>
      <w:r>
        <w:rPr>
          <w:b/>
          <w:bCs/>
          <w:sz w:val="28"/>
          <w:szCs w:val="28"/>
        </w:rPr>
        <w:t xml:space="preserve">City of </w:t>
      </w:r>
      <w:r>
        <w:rPr>
          <w:b/>
          <w:bCs/>
          <w:sz w:val="28"/>
          <w:szCs w:val="28"/>
        </w:rPr>
        <w:t>Lowell</w:t>
      </w:r>
      <w:r>
        <w:rPr>
          <w:b/>
          <w:bCs/>
          <w:sz w:val="28"/>
          <w:szCs w:val="28"/>
        </w:rPr>
        <w:t xml:space="preserve"> &amp; Two Rivers Utilities Encourage Water Conservation </w:t>
      </w:r>
    </w:p>
    <w:p w14:paraId="02C75FA9" w14:textId="77777777" w:rsidR="008310FE" w:rsidRDefault="008310FE" w:rsidP="008310FE">
      <w:pPr>
        <w:pStyle w:val="Default"/>
        <w:rPr>
          <w:sz w:val="28"/>
          <w:szCs w:val="28"/>
        </w:rPr>
      </w:pPr>
      <w:r>
        <w:rPr>
          <w:i/>
          <w:iCs/>
          <w:sz w:val="28"/>
          <w:szCs w:val="28"/>
        </w:rPr>
        <w:t xml:space="preserve">Stage 2 (Mandatory) Drought Declaration Has Been Issued </w:t>
      </w:r>
    </w:p>
    <w:p w14:paraId="35AD8B4B" w14:textId="3E935218" w:rsidR="008310FE" w:rsidRDefault="008310FE" w:rsidP="008310FE">
      <w:pPr>
        <w:pStyle w:val="Default"/>
        <w:rPr>
          <w:sz w:val="23"/>
          <w:szCs w:val="23"/>
        </w:rPr>
      </w:pPr>
      <w:r>
        <w:rPr>
          <w:b/>
          <w:bCs/>
          <w:sz w:val="23"/>
          <w:szCs w:val="23"/>
        </w:rPr>
        <w:t>Lowell</w:t>
      </w:r>
      <w:r>
        <w:rPr>
          <w:b/>
          <w:bCs/>
          <w:sz w:val="23"/>
          <w:szCs w:val="23"/>
        </w:rPr>
        <w:t xml:space="preserve">, NC (May </w:t>
      </w:r>
      <w:r>
        <w:rPr>
          <w:b/>
          <w:bCs/>
          <w:sz w:val="23"/>
          <w:szCs w:val="23"/>
        </w:rPr>
        <w:t>5</w:t>
      </w:r>
      <w:r>
        <w:rPr>
          <w:b/>
          <w:bCs/>
          <w:sz w:val="23"/>
          <w:szCs w:val="23"/>
        </w:rPr>
        <w:t xml:space="preserve">, 2026) </w:t>
      </w:r>
      <w:r>
        <w:rPr>
          <w:sz w:val="23"/>
          <w:szCs w:val="23"/>
        </w:rPr>
        <w:t xml:space="preserve">The City of </w:t>
      </w:r>
      <w:r w:rsidR="00A04AD1">
        <w:rPr>
          <w:sz w:val="23"/>
          <w:szCs w:val="23"/>
        </w:rPr>
        <w:t xml:space="preserve">Lowell </w:t>
      </w:r>
      <w:r>
        <w:rPr>
          <w:sz w:val="23"/>
          <w:szCs w:val="23"/>
        </w:rPr>
        <w:t xml:space="preserve">and Two Rivers Utilities (TRU) are asking residents and businesses to conserve water. This comes after the Catawba–Wateree Drought Management Advisory Group declared a Stage 2 (Mandatory) drought for the Catawba–Wateree River Basin due to rapidly developing dry conditions. </w:t>
      </w:r>
    </w:p>
    <w:p w14:paraId="5DC59F3A" w14:textId="29E1FBD8" w:rsidR="008310FE" w:rsidRDefault="008310FE" w:rsidP="008310FE">
      <w:pPr>
        <w:pStyle w:val="Default"/>
        <w:rPr>
          <w:sz w:val="23"/>
          <w:szCs w:val="23"/>
        </w:rPr>
      </w:pPr>
      <w:r>
        <w:rPr>
          <w:sz w:val="23"/>
          <w:szCs w:val="23"/>
        </w:rPr>
        <w:t>At this stage, residents and businesses are required to limit water use and they are strongly encouraged to conserve water where possible. The goal is for all users to reduce water consumption by 5 to 10 percent or more</w:t>
      </w:r>
      <w:r w:rsidR="00157D05">
        <w:rPr>
          <w:sz w:val="23"/>
          <w:szCs w:val="23"/>
        </w:rPr>
        <w:t>.</w:t>
      </w:r>
      <w:r>
        <w:rPr>
          <w:sz w:val="23"/>
          <w:szCs w:val="23"/>
        </w:rPr>
        <w:t xml:space="preserve"> </w:t>
      </w:r>
    </w:p>
    <w:p w14:paraId="017A62E5" w14:textId="7C8731C2" w:rsidR="008310FE" w:rsidRDefault="008310FE" w:rsidP="008310FE">
      <w:pPr>
        <w:pStyle w:val="Default"/>
        <w:rPr>
          <w:sz w:val="23"/>
          <w:szCs w:val="23"/>
        </w:rPr>
      </w:pPr>
      <w:r>
        <w:rPr>
          <w:sz w:val="23"/>
          <w:szCs w:val="23"/>
        </w:rPr>
        <w:t xml:space="preserve">Residents and businesses shall take simple steps to help reduce overall demand and protect the community’s water supply such as: </w:t>
      </w:r>
    </w:p>
    <w:p w14:paraId="4F30911B" w14:textId="77777777" w:rsidR="008310FE" w:rsidRDefault="008310FE" w:rsidP="008310FE">
      <w:pPr>
        <w:pStyle w:val="Default"/>
        <w:numPr>
          <w:ilvl w:val="0"/>
          <w:numId w:val="4"/>
        </w:numPr>
        <w:spacing w:after="37"/>
        <w:rPr>
          <w:sz w:val="23"/>
          <w:szCs w:val="23"/>
        </w:rPr>
      </w:pPr>
      <w:r>
        <w:rPr>
          <w:sz w:val="23"/>
          <w:szCs w:val="23"/>
        </w:rPr>
        <w:t xml:space="preserve">Shortening Showers. </w:t>
      </w:r>
    </w:p>
    <w:p w14:paraId="153B8F34" w14:textId="77777777" w:rsidR="008310FE" w:rsidRDefault="008310FE" w:rsidP="008310FE">
      <w:pPr>
        <w:pStyle w:val="Default"/>
        <w:numPr>
          <w:ilvl w:val="0"/>
          <w:numId w:val="4"/>
        </w:numPr>
        <w:spacing w:after="37"/>
        <w:rPr>
          <w:sz w:val="23"/>
          <w:szCs w:val="23"/>
        </w:rPr>
      </w:pPr>
      <w:r>
        <w:rPr>
          <w:sz w:val="23"/>
          <w:szCs w:val="23"/>
        </w:rPr>
        <w:t xml:space="preserve">Washing full loads of laundry; Running the dishwasher when full of dishes. </w:t>
      </w:r>
    </w:p>
    <w:p w14:paraId="28B1EE44" w14:textId="0E1F5B9F" w:rsidR="00A04AD1" w:rsidRPr="00A04AD1" w:rsidRDefault="008310FE" w:rsidP="00A04AD1">
      <w:pPr>
        <w:pStyle w:val="Default"/>
        <w:numPr>
          <w:ilvl w:val="1"/>
          <w:numId w:val="4"/>
        </w:numPr>
        <w:ind w:left="720" w:hanging="720"/>
        <w:rPr>
          <w:sz w:val="23"/>
          <w:szCs w:val="23"/>
        </w:rPr>
      </w:pPr>
      <w:r>
        <w:rPr>
          <w:sz w:val="23"/>
          <w:szCs w:val="23"/>
        </w:rPr>
        <w:t xml:space="preserve">Outdoor watering/Irrigation is limited to two days per week between the hours </w:t>
      </w:r>
      <w:r w:rsidR="00A04AD1">
        <w:rPr>
          <w:sz w:val="23"/>
          <w:szCs w:val="23"/>
        </w:rPr>
        <w:t xml:space="preserve">of 7:00 p.m. and 5:00 a.m. </w:t>
      </w:r>
    </w:p>
    <w:p w14:paraId="456CB01D" w14:textId="77777777" w:rsidR="008310FE" w:rsidRDefault="008310FE" w:rsidP="008310FE">
      <w:pPr>
        <w:pStyle w:val="Default"/>
        <w:numPr>
          <w:ilvl w:val="0"/>
          <w:numId w:val="5"/>
        </w:numPr>
        <w:spacing w:after="34"/>
        <w:rPr>
          <w:sz w:val="23"/>
          <w:szCs w:val="23"/>
        </w:rPr>
      </w:pPr>
      <w:r>
        <w:rPr>
          <w:sz w:val="23"/>
          <w:szCs w:val="23"/>
        </w:rPr>
        <w:t xml:space="preserve">Outdoor use of drinking water for washing impervious surfaces is prohibited. </w:t>
      </w:r>
    </w:p>
    <w:p w14:paraId="75AD140F" w14:textId="77777777" w:rsidR="008310FE" w:rsidRDefault="008310FE" w:rsidP="008310FE">
      <w:pPr>
        <w:pStyle w:val="Default"/>
        <w:numPr>
          <w:ilvl w:val="0"/>
          <w:numId w:val="5"/>
        </w:numPr>
        <w:spacing w:after="34"/>
        <w:rPr>
          <w:sz w:val="23"/>
          <w:szCs w:val="23"/>
        </w:rPr>
      </w:pPr>
      <w:r>
        <w:rPr>
          <w:sz w:val="23"/>
          <w:szCs w:val="23"/>
        </w:rPr>
        <w:t xml:space="preserve">Residential vehicle washing is prohibited. (Commercial car washes are not affected) </w:t>
      </w:r>
    </w:p>
    <w:p w14:paraId="0BE78740" w14:textId="77777777" w:rsidR="008310FE" w:rsidRDefault="008310FE" w:rsidP="00A04AD1">
      <w:pPr>
        <w:pStyle w:val="Default"/>
        <w:numPr>
          <w:ilvl w:val="1"/>
          <w:numId w:val="5"/>
        </w:numPr>
        <w:ind w:left="720" w:hanging="720"/>
        <w:rPr>
          <w:sz w:val="23"/>
          <w:szCs w:val="23"/>
        </w:rPr>
      </w:pPr>
      <w:r>
        <w:rPr>
          <w:sz w:val="23"/>
          <w:szCs w:val="23"/>
        </w:rPr>
        <w:t xml:space="preserve">Operation or introduction of water into any non-circulating fountains, pools, ponds or similar structures is prohibited. </w:t>
      </w:r>
    </w:p>
    <w:p w14:paraId="4C3C6935" w14:textId="77777777" w:rsidR="008310FE" w:rsidRDefault="008310FE" w:rsidP="008310FE">
      <w:pPr>
        <w:pStyle w:val="Default"/>
        <w:rPr>
          <w:sz w:val="23"/>
          <w:szCs w:val="23"/>
        </w:rPr>
      </w:pPr>
    </w:p>
    <w:p w14:paraId="449CF09E" w14:textId="04A12630" w:rsidR="008310FE" w:rsidRDefault="008310FE" w:rsidP="008310FE">
      <w:pPr>
        <w:pStyle w:val="Default"/>
        <w:rPr>
          <w:color w:val="0462C1"/>
          <w:sz w:val="23"/>
          <w:szCs w:val="23"/>
        </w:rPr>
      </w:pPr>
      <w:r>
        <w:rPr>
          <w:sz w:val="23"/>
          <w:szCs w:val="23"/>
        </w:rPr>
        <w:t xml:space="preserve">City officials will continue to monitor conditions and provide updates if further measures become necessary. City of </w:t>
      </w:r>
      <w:r w:rsidR="00157D05">
        <w:rPr>
          <w:sz w:val="23"/>
          <w:szCs w:val="23"/>
        </w:rPr>
        <w:t>Lowell</w:t>
      </w:r>
      <w:r>
        <w:rPr>
          <w:sz w:val="23"/>
          <w:szCs w:val="23"/>
        </w:rPr>
        <w:t xml:space="preserve"> &amp; TRU water customers who would like more information or have questions, may contact Two Rivers Utilities Customer Care Center, 704-866-6714 or </w:t>
      </w:r>
      <w:r>
        <w:rPr>
          <w:color w:val="0462C1"/>
          <w:sz w:val="23"/>
          <w:szCs w:val="23"/>
        </w:rPr>
        <w:t xml:space="preserve">email Two Rivers Utilities </w:t>
      </w:r>
      <w:r>
        <w:rPr>
          <w:sz w:val="23"/>
          <w:szCs w:val="23"/>
        </w:rPr>
        <w:t xml:space="preserve">at </w:t>
      </w:r>
      <w:r>
        <w:rPr>
          <w:color w:val="0462C1"/>
          <w:sz w:val="23"/>
          <w:szCs w:val="23"/>
        </w:rPr>
        <w:t xml:space="preserve">droughtinfo@tworiversutilities.com </w:t>
      </w:r>
    </w:p>
    <w:p w14:paraId="53C7B97C" w14:textId="77777777" w:rsidR="008310FE" w:rsidRDefault="008310FE" w:rsidP="008310FE">
      <w:pPr>
        <w:pStyle w:val="Default"/>
        <w:rPr>
          <w:sz w:val="23"/>
          <w:szCs w:val="23"/>
        </w:rPr>
      </w:pPr>
      <w:r>
        <w:rPr>
          <w:sz w:val="23"/>
          <w:szCs w:val="23"/>
        </w:rPr>
        <w:t xml:space="preserve">You can also visit Duke Energy’s website for general information about drought conditions in the </w:t>
      </w:r>
      <w:r>
        <w:rPr>
          <w:color w:val="0462C1"/>
          <w:sz w:val="23"/>
          <w:szCs w:val="23"/>
        </w:rPr>
        <w:t>Catawba Wateree River Basin</w:t>
      </w:r>
      <w:r>
        <w:rPr>
          <w:sz w:val="23"/>
          <w:szCs w:val="23"/>
        </w:rPr>
        <w:t xml:space="preserve">. </w:t>
      </w:r>
    </w:p>
    <w:p w14:paraId="03AC7BF3" w14:textId="3023ACF4" w:rsidR="00810757" w:rsidRDefault="008310FE" w:rsidP="008310FE">
      <w:pPr>
        <w:autoSpaceDE w:val="0"/>
        <w:autoSpaceDN w:val="0"/>
        <w:adjustRightInd w:val="0"/>
        <w:spacing w:after="0" w:line="240" w:lineRule="auto"/>
        <w:rPr>
          <w:rFonts w:ascii="Times New Roman" w:hAnsi="Times New Roman" w:cs="Times New Roman"/>
        </w:rPr>
      </w:pPr>
      <w:r>
        <w:t>###</w:t>
      </w:r>
    </w:p>
    <w:sectPr w:rsidR="00810757" w:rsidSect="00FC14B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1C414" w14:textId="77777777" w:rsidR="00781A13" w:rsidRDefault="00781A13" w:rsidP="00FC14B4">
      <w:pPr>
        <w:spacing w:after="0" w:line="240" w:lineRule="auto"/>
      </w:pPr>
      <w:r>
        <w:separator/>
      </w:r>
    </w:p>
  </w:endnote>
  <w:endnote w:type="continuationSeparator" w:id="0">
    <w:p w14:paraId="216FBBEB" w14:textId="77777777" w:rsidR="00781A13" w:rsidRDefault="00781A13" w:rsidP="00FC1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03113" w14:textId="77777777" w:rsidR="00781A13" w:rsidRDefault="00781A13" w:rsidP="00FC14B4">
      <w:pPr>
        <w:spacing w:after="0" w:line="240" w:lineRule="auto"/>
      </w:pPr>
      <w:r>
        <w:separator/>
      </w:r>
    </w:p>
  </w:footnote>
  <w:footnote w:type="continuationSeparator" w:id="0">
    <w:p w14:paraId="33ED834F" w14:textId="77777777" w:rsidR="00781A13" w:rsidRDefault="00781A13" w:rsidP="00FC14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CD1EC5"/>
    <w:multiLevelType w:val="hybridMultilevel"/>
    <w:tmpl w:val="80B654B2"/>
    <w:lvl w:ilvl="0" w:tplc="FFFFFFFF">
      <w:start w:val="1"/>
      <w:numFmt w:val="bullet"/>
      <w:lvlText w:val="•"/>
      <w:lvlJc w:val="left"/>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3">
      <w:start w:val="1"/>
      <w:numFmt w:val="bullet"/>
      <w:lvlText w:val="o"/>
      <w:lvlJc w:val="left"/>
      <w:pPr>
        <w:ind w:left="360" w:hanging="360"/>
      </w:pPr>
      <w:rPr>
        <w:rFonts w:ascii="Courier New" w:hAnsi="Courier New" w:cs="Courier New"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04090003">
      <w:start w:val="1"/>
      <w:numFmt w:val="bullet"/>
      <w:lvlText w:val="o"/>
      <w:lvlJc w:val="left"/>
      <w:pPr>
        <w:ind w:left="360" w:hanging="360"/>
      </w:pPr>
      <w:rPr>
        <w:rFonts w:ascii="Courier New" w:hAnsi="Courier New" w:cs="Courier New" w:hint="default"/>
      </w:rPr>
    </w:lvl>
    <w:lvl w:ilvl="8" w:tplc="FFFFFFFF">
      <w:numFmt w:val="decimal"/>
      <w:lvlText w:val=""/>
      <w:lvlJc w:val="left"/>
    </w:lvl>
  </w:abstractNum>
  <w:abstractNum w:abstractNumId="1" w15:restartNumberingAfterBreak="0">
    <w:nsid w:val="B56DF2E4"/>
    <w:multiLevelType w:val="hybridMultilevel"/>
    <w:tmpl w:val="00A04574"/>
    <w:lvl w:ilvl="0" w:tplc="FFFFFFFF">
      <w:start w:val="1"/>
      <w:numFmt w:val="bullet"/>
      <w:lvlText w:val="•"/>
      <w:lvlJc w:val="left"/>
    </w:lvl>
    <w:lvl w:ilvl="1" w:tplc="FFFFFFF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5D5524"/>
    <w:multiLevelType w:val="hybridMultilevel"/>
    <w:tmpl w:val="0852A1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25C79"/>
    <w:multiLevelType w:val="hybridMultilevel"/>
    <w:tmpl w:val="F098B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E3B08"/>
    <w:multiLevelType w:val="hybridMultilevel"/>
    <w:tmpl w:val="9F8AE3AA"/>
    <w:lvl w:ilvl="0" w:tplc="64D6E5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75F3DF4"/>
    <w:multiLevelType w:val="hybridMultilevel"/>
    <w:tmpl w:val="0032F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25509202">
    <w:abstractNumId w:val="3"/>
  </w:num>
  <w:num w:numId="2" w16cid:durableId="1394892867">
    <w:abstractNumId w:val="4"/>
  </w:num>
  <w:num w:numId="3" w16cid:durableId="459878617">
    <w:abstractNumId w:val="5"/>
  </w:num>
  <w:num w:numId="4" w16cid:durableId="2132817589">
    <w:abstractNumId w:val="0"/>
  </w:num>
  <w:num w:numId="5" w16cid:durableId="198713477">
    <w:abstractNumId w:val="1"/>
  </w:num>
  <w:num w:numId="6" w16cid:durableId="639388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B4"/>
    <w:rsid w:val="0000032B"/>
    <w:rsid w:val="00002B95"/>
    <w:rsid w:val="00002BC4"/>
    <w:rsid w:val="00013393"/>
    <w:rsid w:val="000138B7"/>
    <w:rsid w:val="00013B09"/>
    <w:rsid w:val="000238E7"/>
    <w:rsid w:val="00025DAE"/>
    <w:rsid w:val="00033007"/>
    <w:rsid w:val="00035F32"/>
    <w:rsid w:val="00042BD4"/>
    <w:rsid w:val="00043AA4"/>
    <w:rsid w:val="000471AF"/>
    <w:rsid w:val="00051EC9"/>
    <w:rsid w:val="00052220"/>
    <w:rsid w:val="0006165F"/>
    <w:rsid w:val="00067C8D"/>
    <w:rsid w:val="00075E16"/>
    <w:rsid w:val="000773C6"/>
    <w:rsid w:val="0008067C"/>
    <w:rsid w:val="00082994"/>
    <w:rsid w:val="000845BE"/>
    <w:rsid w:val="00085F4D"/>
    <w:rsid w:val="00086156"/>
    <w:rsid w:val="000865AC"/>
    <w:rsid w:val="000A22F6"/>
    <w:rsid w:val="000C1A4F"/>
    <w:rsid w:val="000F5F91"/>
    <w:rsid w:val="000F63A1"/>
    <w:rsid w:val="001165EB"/>
    <w:rsid w:val="00123CCD"/>
    <w:rsid w:val="001257E7"/>
    <w:rsid w:val="00135DBC"/>
    <w:rsid w:val="00157D05"/>
    <w:rsid w:val="00166398"/>
    <w:rsid w:val="001705FB"/>
    <w:rsid w:val="001775B0"/>
    <w:rsid w:val="0019069C"/>
    <w:rsid w:val="00197A4E"/>
    <w:rsid w:val="001A2347"/>
    <w:rsid w:val="001A75CF"/>
    <w:rsid w:val="001B76D7"/>
    <w:rsid w:val="001D0502"/>
    <w:rsid w:val="001D0D1D"/>
    <w:rsid w:val="001D1355"/>
    <w:rsid w:val="00230BD5"/>
    <w:rsid w:val="0023632B"/>
    <w:rsid w:val="002377BF"/>
    <w:rsid w:val="00241CDE"/>
    <w:rsid w:val="00244726"/>
    <w:rsid w:val="00250DBA"/>
    <w:rsid w:val="00253BB9"/>
    <w:rsid w:val="002702CD"/>
    <w:rsid w:val="00272B24"/>
    <w:rsid w:val="00272CD2"/>
    <w:rsid w:val="00285741"/>
    <w:rsid w:val="00286532"/>
    <w:rsid w:val="00290ED7"/>
    <w:rsid w:val="00291F7D"/>
    <w:rsid w:val="002927DD"/>
    <w:rsid w:val="00293C25"/>
    <w:rsid w:val="002B232D"/>
    <w:rsid w:val="002B7791"/>
    <w:rsid w:val="002C2C90"/>
    <w:rsid w:val="002D3C63"/>
    <w:rsid w:val="002F0255"/>
    <w:rsid w:val="002F105F"/>
    <w:rsid w:val="002F284D"/>
    <w:rsid w:val="00306D1A"/>
    <w:rsid w:val="00313856"/>
    <w:rsid w:val="00320C63"/>
    <w:rsid w:val="00320D39"/>
    <w:rsid w:val="00333C31"/>
    <w:rsid w:val="003522B0"/>
    <w:rsid w:val="00357D19"/>
    <w:rsid w:val="003673F1"/>
    <w:rsid w:val="003738E1"/>
    <w:rsid w:val="0037674B"/>
    <w:rsid w:val="00381143"/>
    <w:rsid w:val="0038281B"/>
    <w:rsid w:val="003B1B6C"/>
    <w:rsid w:val="003B32AC"/>
    <w:rsid w:val="003B4B4C"/>
    <w:rsid w:val="003C0043"/>
    <w:rsid w:val="003E5332"/>
    <w:rsid w:val="003E79DD"/>
    <w:rsid w:val="004055A7"/>
    <w:rsid w:val="004176C9"/>
    <w:rsid w:val="00430A6A"/>
    <w:rsid w:val="0044500E"/>
    <w:rsid w:val="004461DC"/>
    <w:rsid w:val="004473D1"/>
    <w:rsid w:val="00452475"/>
    <w:rsid w:val="00453EF6"/>
    <w:rsid w:val="00464959"/>
    <w:rsid w:val="00487A16"/>
    <w:rsid w:val="004907C3"/>
    <w:rsid w:val="004A148E"/>
    <w:rsid w:val="004C67E9"/>
    <w:rsid w:val="004D1BB8"/>
    <w:rsid w:val="004E232F"/>
    <w:rsid w:val="004E282F"/>
    <w:rsid w:val="004F411B"/>
    <w:rsid w:val="00511B20"/>
    <w:rsid w:val="00511B45"/>
    <w:rsid w:val="0051303B"/>
    <w:rsid w:val="0052206C"/>
    <w:rsid w:val="0052724F"/>
    <w:rsid w:val="00527D10"/>
    <w:rsid w:val="00532B6D"/>
    <w:rsid w:val="00541C4B"/>
    <w:rsid w:val="00547E19"/>
    <w:rsid w:val="00561860"/>
    <w:rsid w:val="00564507"/>
    <w:rsid w:val="00564CD5"/>
    <w:rsid w:val="00567F12"/>
    <w:rsid w:val="00571826"/>
    <w:rsid w:val="00573CF9"/>
    <w:rsid w:val="00573D77"/>
    <w:rsid w:val="00580457"/>
    <w:rsid w:val="005863EF"/>
    <w:rsid w:val="0059423C"/>
    <w:rsid w:val="005957E9"/>
    <w:rsid w:val="005B3066"/>
    <w:rsid w:val="005C1603"/>
    <w:rsid w:val="005C4DD8"/>
    <w:rsid w:val="005D6886"/>
    <w:rsid w:val="005D7D92"/>
    <w:rsid w:val="005E11FE"/>
    <w:rsid w:val="005E4154"/>
    <w:rsid w:val="005F17DD"/>
    <w:rsid w:val="005F5965"/>
    <w:rsid w:val="006153A7"/>
    <w:rsid w:val="006166B1"/>
    <w:rsid w:val="00624ECF"/>
    <w:rsid w:val="006263EF"/>
    <w:rsid w:val="00652D9A"/>
    <w:rsid w:val="006577A0"/>
    <w:rsid w:val="0067037F"/>
    <w:rsid w:val="00673240"/>
    <w:rsid w:val="00674397"/>
    <w:rsid w:val="006815DD"/>
    <w:rsid w:val="006842F9"/>
    <w:rsid w:val="00685338"/>
    <w:rsid w:val="006A0933"/>
    <w:rsid w:val="006A0F46"/>
    <w:rsid w:val="006A1E84"/>
    <w:rsid w:val="006A4009"/>
    <w:rsid w:val="006A62FE"/>
    <w:rsid w:val="006F0C9C"/>
    <w:rsid w:val="006F5683"/>
    <w:rsid w:val="0070139F"/>
    <w:rsid w:val="00710E90"/>
    <w:rsid w:val="00712836"/>
    <w:rsid w:val="007433CA"/>
    <w:rsid w:val="0074758F"/>
    <w:rsid w:val="00774B65"/>
    <w:rsid w:val="00781A13"/>
    <w:rsid w:val="007A30A3"/>
    <w:rsid w:val="007A491D"/>
    <w:rsid w:val="007C1FF5"/>
    <w:rsid w:val="007D72DC"/>
    <w:rsid w:val="007E3D33"/>
    <w:rsid w:val="007F0E00"/>
    <w:rsid w:val="007F586E"/>
    <w:rsid w:val="007F7683"/>
    <w:rsid w:val="0080477D"/>
    <w:rsid w:val="008050DD"/>
    <w:rsid w:val="00810757"/>
    <w:rsid w:val="0081438F"/>
    <w:rsid w:val="0082227A"/>
    <w:rsid w:val="00823C47"/>
    <w:rsid w:val="008277DB"/>
    <w:rsid w:val="008310FE"/>
    <w:rsid w:val="00843ABC"/>
    <w:rsid w:val="0085201A"/>
    <w:rsid w:val="00852BF7"/>
    <w:rsid w:val="00854D62"/>
    <w:rsid w:val="00857E30"/>
    <w:rsid w:val="00862190"/>
    <w:rsid w:val="00883397"/>
    <w:rsid w:val="0089214E"/>
    <w:rsid w:val="008C3A97"/>
    <w:rsid w:val="008D232F"/>
    <w:rsid w:val="008E0D88"/>
    <w:rsid w:val="008E5104"/>
    <w:rsid w:val="008E67A0"/>
    <w:rsid w:val="008F1A0F"/>
    <w:rsid w:val="008F1AE2"/>
    <w:rsid w:val="00904623"/>
    <w:rsid w:val="00921B9F"/>
    <w:rsid w:val="00922140"/>
    <w:rsid w:val="00924660"/>
    <w:rsid w:val="0094066D"/>
    <w:rsid w:val="00946824"/>
    <w:rsid w:val="00953D18"/>
    <w:rsid w:val="00955146"/>
    <w:rsid w:val="00962071"/>
    <w:rsid w:val="009675EA"/>
    <w:rsid w:val="009777C4"/>
    <w:rsid w:val="00984A08"/>
    <w:rsid w:val="00985453"/>
    <w:rsid w:val="009A0C2C"/>
    <w:rsid w:val="009A0FC1"/>
    <w:rsid w:val="009F3617"/>
    <w:rsid w:val="00A0409E"/>
    <w:rsid w:val="00A04AD1"/>
    <w:rsid w:val="00A051F2"/>
    <w:rsid w:val="00A11113"/>
    <w:rsid w:val="00A11595"/>
    <w:rsid w:val="00A24057"/>
    <w:rsid w:val="00A24AFC"/>
    <w:rsid w:val="00A26DD0"/>
    <w:rsid w:val="00A27E3A"/>
    <w:rsid w:val="00A355EB"/>
    <w:rsid w:val="00A44149"/>
    <w:rsid w:val="00A46861"/>
    <w:rsid w:val="00A52351"/>
    <w:rsid w:val="00A525FD"/>
    <w:rsid w:val="00A536B0"/>
    <w:rsid w:val="00A61C06"/>
    <w:rsid w:val="00A63089"/>
    <w:rsid w:val="00A64C49"/>
    <w:rsid w:val="00A7166A"/>
    <w:rsid w:val="00A8055D"/>
    <w:rsid w:val="00A84B5A"/>
    <w:rsid w:val="00A91010"/>
    <w:rsid w:val="00AA2DBE"/>
    <w:rsid w:val="00AC2710"/>
    <w:rsid w:val="00AC50BA"/>
    <w:rsid w:val="00AC6661"/>
    <w:rsid w:val="00AD233F"/>
    <w:rsid w:val="00B12883"/>
    <w:rsid w:val="00B429CC"/>
    <w:rsid w:val="00B42C7C"/>
    <w:rsid w:val="00B54048"/>
    <w:rsid w:val="00B55EAE"/>
    <w:rsid w:val="00B604F6"/>
    <w:rsid w:val="00B75FF3"/>
    <w:rsid w:val="00B760E7"/>
    <w:rsid w:val="00B84ACA"/>
    <w:rsid w:val="00B84BA8"/>
    <w:rsid w:val="00BA79FD"/>
    <w:rsid w:val="00BC0876"/>
    <w:rsid w:val="00BD37B2"/>
    <w:rsid w:val="00BE2CF4"/>
    <w:rsid w:val="00BF30A5"/>
    <w:rsid w:val="00C03E1A"/>
    <w:rsid w:val="00C21510"/>
    <w:rsid w:val="00C23307"/>
    <w:rsid w:val="00C43FA3"/>
    <w:rsid w:val="00C52095"/>
    <w:rsid w:val="00C64011"/>
    <w:rsid w:val="00C67F6A"/>
    <w:rsid w:val="00C713E7"/>
    <w:rsid w:val="00C808BD"/>
    <w:rsid w:val="00C91D60"/>
    <w:rsid w:val="00C91EFD"/>
    <w:rsid w:val="00CA263D"/>
    <w:rsid w:val="00CA36AB"/>
    <w:rsid w:val="00CA7157"/>
    <w:rsid w:val="00CD5B4D"/>
    <w:rsid w:val="00CD6BC2"/>
    <w:rsid w:val="00CF5349"/>
    <w:rsid w:val="00D01D7D"/>
    <w:rsid w:val="00D1292F"/>
    <w:rsid w:val="00D12F5D"/>
    <w:rsid w:val="00D22137"/>
    <w:rsid w:val="00D239B0"/>
    <w:rsid w:val="00D27BF0"/>
    <w:rsid w:val="00D30E33"/>
    <w:rsid w:val="00D37511"/>
    <w:rsid w:val="00D47076"/>
    <w:rsid w:val="00D63838"/>
    <w:rsid w:val="00D67490"/>
    <w:rsid w:val="00D80839"/>
    <w:rsid w:val="00D81996"/>
    <w:rsid w:val="00D95300"/>
    <w:rsid w:val="00D96AE3"/>
    <w:rsid w:val="00DB2AE8"/>
    <w:rsid w:val="00DC39BD"/>
    <w:rsid w:val="00DD0AEF"/>
    <w:rsid w:val="00DE0AD1"/>
    <w:rsid w:val="00DE26E9"/>
    <w:rsid w:val="00DF6486"/>
    <w:rsid w:val="00E21C5C"/>
    <w:rsid w:val="00E22959"/>
    <w:rsid w:val="00E355EE"/>
    <w:rsid w:val="00E453D7"/>
    <w:rsid w:val="00E47206"/>
    <w:rsid w:val="00E502F2"/>
    <w:rsid w:val="00E50539"/>
    <w:rsid w:val="00E612E0"/>
    <w:rsid w:val="00E63FE1"/>
    <w:rsid w:val="00E747B4"/>
    <w:rsid w:val="00EA063C"/>
    <w:rsid w:val="00EB41FD"/>
    <w:rsid w:val="00EC1639"/>
    <w:rsid w:val="00ED56B1"/>
    <w:rsid w:val="00EE1A4C"/>
    <w:rsid w:val="00EE5646"/>
    <w:rsid w:val="00EE5897"/>
    <w:rsid w:val="00EE6EA1"/>
    <w:rsid w:val="00EF0C18"/>
    <w:rsid w:val="00EF2AC6"/>
    <w:rsid w:val="00F050E0"/>
    <w:rsid w:val="00F3451D"/>
    <w:rsid w:val="00F47218"/>
    <w:rsid w:val="00F570C3"/>
    <w:rsid w:val="00F57F7F"/>
    <w:rsid w:val="00F66931"/>
    <w:rsid w:val="00F85987"/>
    <w:rsid w:val="00F95133"/>
    <w:rsid w:val="00F972A1"/>
    <w:rsid w:val="00FB7A7C"/>
    <w:rsid w:val="00FC14B4"/>
    <w:rsid w:val="00FC5D5E"/>
    <w:rsid w:val="00FC63A3"/>
    <w:rsid w:val="00FE043A"/>
    <w:rsid w:val="00FF6B73"/>
    <w:rsid w:val="00FF75E7"/>
    <w:rsid w:val="00FF78B0"/>
    <w:rsid w:val="00FF7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AFA92"/>
  <w15:docId w15:val="{2124C585-393D-4856-AA29-9008D4C0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4B4"/>
    <w:rPr>
      <w:rFonts w:ascii="Tahoma" w:hAnsi="Tahoma" w:cs="Tahoma"/>
      <w:sz w:val="16"/>
      <w:szCs w:val="16"/>
    </w:rPr>
  </w:style>
  <w:style w:type="paragraph" w:styleId="Header">
    <w:name w:val="header"/>
    <w:basedOn w:val="Normal"/>
    <w:link w:val="HeaderChar"/>
    <w:uiPriority w:val="99"/>
    <w:unhideWhenUsed/>
    <w:rsid w:val="00FC1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4B4"/>
  </w:style>
  <w:style w:type="paragraph" w:styleId="Footer">
    <w:name w:val="footer"/>
    <w:basedOn w:val="Normal"/>
    <w:link w:val="FooterChar"/>
    <w:uiPriority w:val="99"/>
    <w:unhideWhenUsed/>
    <w:rsid w:val="00FC14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4B4"/>
  </w:style>
  <w:style w:type="character" w:styleId="Hyperlink">
    <w:name w:val="Hyperlink"/>
    <w:basedOn w:val="DefaultParagraphFont"/>
    <w:uiPriority w:val="99"/>
    <w:unhideWhenUsed/>
    <w:rsid w:val="001D0502"/>
    <w:rPr>
      <w:color w:val="0000FF" w:themeColor="hyperlink"/>
      <w:u w:val="single"/>
    </w:rPr>
  </w:style>
  <w:style w:type="paragraph" w:styleId="ListParagraph">
    <w:name w:val="List Paragraph"/>
    <w:basedOn w:val="Normal"/>
    <w:uiPriority w:val="34"/>
    <w:qFormat/>
    <w:rsid w:val="00BE2CF4"/>
    <w:pPr>
      <w:ind w:left="720"/>
      <w:contextualSpacing/>
    </w:pPr>
  </w:style>
  <w:style w:type="paragraph" w:styleId="NoSpacing">
    <w:name w:val="No Spacing"/>
    <w:uiPriority w:val="1"/>
    <w:qFormat/>
    <w:rsid w:val="002927DD"/>
    <w:pPr>
      <w:spacing w:after="0" w:line="240" w:lineRule="auto"/>
    </w:pPr>
  </w:style>
  <w:style w:type="table" w:styleId="TableGrid">
    <w:name w:val="Table Grid"/>
    <w:basedOn w:val="TableNormal"/>
    <w:rsid w:val="00A27E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166B1"/>
    <w:rPr>
      <w:color w:val="605E5C"/>
      <w:shd w:val="clear" w:color="auto" w:fill="E1DFDD"/>
    </w:rPr>
  </w:style>
  <w:style w:type="paragraph" w:customStyle="1" w:styleId="Default">
    <w:name w:val="Default"/>
    <w:rsid w:val="00EE564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FF75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75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819597">
      <w:bodyDiv w:val="1"/>
      <w:marLeft w:val="0"/>
      <w:marRight w:val="0"/>
      <w:marTop w:val="0"/>
      <w:marBottom w:val="0"/>
      <w:divBdr>
        <w:top w:val="none" w:sz="0" w:space="0" w:color="auto"/>
        <w:left w:val="none" w:sz="0" w:space="0" w:color="auto"/>
        <w:bottom w:val="none" w:sz="0" w:space="0" w:color="auto"/>
        <w:right w:val="none" w:sz="0" w:space="0" w:color="auto"/>
      </w:divBdr>
    </w:div>
    <w:div w:id="1565217497">
      <w:bodyDiv w:val="1"/>
      <w:marLeft w:val="0"/>
      <w:marRight w:val="0"/>
      <w:marTop w:val="0"/>
      <w:marBottom w:val="0"/>
      <w:divBdr>
        <w:top w:val="none" w:sz="0" w:space="0" w:color="auto"/>
        <w:left w:val="none" w:sz="0" w:space="0" w:color="auto"/>
        <w:bottom w:val="none" w:sz="0" w:space="0" w:color="auto"/>
        <w:right w:val="none" w:sz="0" w:space="0" w:color="auto"/>
      </w:divBdr>
    </w:div>
    <w:div w:id="2052270036">
      <w:bodyDiv w:val="1"/>
      <w:marLeft w:val="0"/>
      <w:marRight w:val="0"/>
      <w:marTop w:val="0"/>
      <w:marBottom w:val="0"/>
      <w:divBdr>
        <w:top w:val="none" w:sz="0" w:space="0" w:color="auto"/>
        <w:left w:val="none" w:sz="0" w:space="0" w:color="auto"/>
        <w:bottom w:val="none" w:sz="0" w:space="0" w:color="auto"/>
        <w:right w:val="none" w:sz="0" w:space="0" w:color="auto"/>
      </w:divBdr>
    </w:div>
    <w:div w:id="208463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DD34310F8ABB41914886ED728C7CD5" ma:contentTypeVersion="13" ma:contentTypeDescription="Create a new document." ma:contentTypeScope="" ma:versionID="8150838544f21ce0310529b8a201f5a6">
  <xsd:schema xmlns:xsd="http://www.w3.org/2001/XMLSchema" xmlns:xs="http://www.w3.org/2001/XMLSchema" xmlns:p="http://schemas.microsoft.com/office/2006/metadata/properties" xmlns:ns3="65f6968f-d40f-4171-8c8d-0daa88af0a09" xmlns:ns4="25be7605-6169-49af-8a5a-10ab1067c6bf" targetNamespace="http://schemas.microsoft.com/office/2006/metadata/properties" ma:root="true" ma:fieldsID="6672a9ff6541dadb5edf123a580849b4" ns3:_="" ns4:_="">
    <xsd:import namespace="65f6968f-d40f-4171-8c8d-0daa88af0a09"/>
    <xsd:import namespace="25be7605-6169-49af-8a5a-10ab1067c6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6968f-d40f-4171-8c8d-0daa88af0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be7605-6169-49af-8a5a-10ab1067c6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1E3BCE-DF96-4E92-B16C-07F1F698D33A}">
  <ds:schemaRefs>
    <ds:schemaRef ds:uri="http://schemas.microsoft.com/sharepoint/v3/contenttype/forms"/>
  </ds:schemaRefs>
</ds:datastoreItem>
</file>

<file path=customXml/itemProps2.xml><?xml version="1.0" encoding="utf-8"?>
<ds:datastoreItem xmlns:ds="http://schemas.openxmlformats.org/officeDocument/2006/customXml" ds:itemID="{BA4E879F-C6B6-47E8-9215-EE5A1B0E8D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67ACFA-2543-4E90-9750-EACC4B9BC869}">
  <ds:schemaRefs>
    <ds:schemaRef ds:uri="http://schemas.openxmlformats.org/officeDocument/2006/bibliography"/>
  </ds:schemaRefs>
</ds:datastoreItem>
</file>

<file path=customXml/itemProps4.xml><?xml version="1.0" encoding="utf-8"?>
<ds:datastoreItem xmlns:ds="http://schemas.openxmlformats.org/officeDocument/2006/customXml" ds:itemID="{2A3C5A9E-2EF4-4C9C-8106-53696BB7C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6968f-d40f-4171-8c8d-0daa88af0a09"/>
    <ds:schemaRef ds:uri="25be7605-6169-49af-8a5a-10ab1067c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273</Words>
  <Characters>1510</Characters>
  <Application>Microsoft Office Word</Application>
  <DocSecurity>0</DocSecurity>
  <Lines>60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bharris</dc:creator>
  <cp:keywords/>
  <dc:description/>
  <cp:lastModifiedBy>Cheryl Ramsey</cp:lastModifiedBy>
  <cp:revision>2</cp:revision>
  <cp:lastPrinted>2026-05-05T15:26:00Z</cp:lastPrinted>
  <dcterms:created xsi:type="dcterms:W3CDTF">2026-05-05T18:47:00Z</dcterms:created>
  <dcterms:modified xsi:type="dcterms:W3CDTF">2026-05-05T18:47:00Z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0x01010039DD34310F8ABB41914886ED728C7CD5</vt:lpwstr>
  </property>
</Properties>
</file>