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CF0B1" w14:textId="77777777" w:rsidR="007B5790" w:rsidRDefault="00D10DA1" w:rsidP="007B5790">
      <w:pPr>
        <w:jc w:val="center"/>
        <w:rPr>
          <w:rFonts w:ascii="Baskerville Old Face" w:hAnsi="Baskerville Old Face"/>
          <w:b/>
          <w:sz w:val="96"/>
          <w:szCs w:val="96"/>
        </w:rPr>
      </w:pPr>
      <w:r>
        <w:rPr>
          <w:rFonts w:ascii="Baskerville Old Face" w:hAnsi="Baskerville Old Face"/>
          <w:b/>
          <w:noProof/>
          <w:sz w:val="96"/>
          <w:szCs w:val="96"/>
        </w:rPr>
        <w:drawing>
          <wp:anchor distT="0" distB="0" distL="114300" distR="114300" simplePos="0" relativeHeight="251670528" behindDoc="0" locked="0" layoutInCell="1" allowOverlap="1" wp14:anchorId="4958E808" wp14:editId="72CA68AC">
            <wp:simplePos x="0" y="0"/>
            <wp:positionH relativeFrom="column">
              <wp:posOffset>481965</wp:posOffset>
            </wp:positionH>
            <wp:positionV relativeFrom="paragraph">
              <wp:posOffset>-346710</wp:posOffset>
            </wp:positionV>
            <wp:extent cx="4859655" cy="27228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therfordton-Tag_R-stacked-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9655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A85A6" w14:textId="77777777" w:rsidR="00D10DA1" w:rsidRDefault="00D10DA1" w:rsidP="007B5790">
      <w:pPr>
        <w:jc w:val="center"/>
        <w:rPr>
          <w:rFonts w:ascii="Baskerville Old Face" w:hAnsi="Baskerville Old Face"/>
          <w:b/>
          <w:sz w:val="96"/>
          <w:szCs w:val="96"/>
        </w:rPr>
      </w:pPr>
    </w:p>
    <w:p w14:paraId="322618DB" w14:textId="7C1B2E1F" w:rsidR="00D10DA1" w:rsidRDefault="00D10DA1" w:rsidP="007B5790">
      <w:pPr>
        <w:jc w:val="center"/>
        <w:rPr>
          <w:rFonts w:ascii="Baskerville Old Face" w:hAnsi="Baskerville Old Face"/>
          <w:b/>
          <w:sz w:val="96"/>
          <w:szCs w:val="96"/>
        </w:rPr>
      </w:pPr>
    </w:p>
    <w:p w14:paraId="7A946498" w14:textId="39C55FBC" w:rsidR="007B5790" w:rsidRDefault="00F45B29" w:rsidP="007B5790">
      <w:pPr>
        <w:jc w:val="center"/>
        <w:rPr>
          <w:rFonts w:ascii="Baskerville Old Face" w:hAnsi="Baskerville Old Face"/>
          <w:b/>
          <w:sz w:val="96"/>
          <w:szCs w:val="96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91008" behindDoc="0" locked="0" layoutInCell="1" allowOverlap="1" wp14:anchorId="2DD78B91" wp14:editId="31A2C852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5766027" cy="4324350"/>
            <wp:effectExtent l="0" t="0" r="6350" b="0"/>
            <wp:wrapNone/>
            <wp:docPr id="2" name="Picture 2" descr="cid:EA3A09C6-9372-409E-800B-E01FCA02CD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3A09C6-9372-409E-800B-E01FCA02CD09" descr="cid:EA3A09C6-9372-409E-800B-E01FCA02CD09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027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79F95" w14:textId="2A690D26" w:rsidR="00D10DA1" w:rsidRDefault="00D10DA1" w:rsidP="00D10DA1">
      <w:pPr>
        <w:rPr>
          <w:rFonts w:ascii="Baskerville Old Face" w:hAnsi="Baskerville Old Face"/>
          <w:b/>
          <w:sz w:val="56"/>
          <w:szCs w:val="96"/>
        </w:rPr>
      </w:pPr>
    </w:p>
    <w:p w14:paraId="5DD1C8A8" w14:textId="77777777" w:rsidR="00D10DA1" w:rsidRPr="00597416" w:rsidRDefault="00D10DA1" w:rsidP="00D10DA1">
      <w:pPr>
        <w:rPr>
          <w:rFonts w:ascii="Baskerville Old Face" w:hAnsi="Baskerville Old Face"/>
          <w:b/>
          <w:sz w:val="56"/>
          <w:szCs w:val="96"/>
        </w:rPr>
      </w:pPr>
    </w:p>
    <w:p w14:paraId="540BB158" w14:textId="26D3D4A5" w:rsidR="00EA2DBF" w:rsidRDefault="00EA2DBF" w:rsidP="00EA2DBF">
      <w:pPr>
        <w:spacing w:after="0" w:line="240" w:lineRule="auto"/>
        <w:jc w:val="center"/>
        <w:rPr>
          <w:rFonts w:ascii="Rockwell" w:hAnsi="Rockwell"/>
          <w:b/>
          <w:sz w:val="56"/>
          <w:szCs w:val="120"/>
        </w:rPr>
      </w:pPr>
    </w:p>
    <w:p w14:paraId="27918B45" w14:textId="15989AEE" w:rsidR="005071CC" w:rsidRDefault="005071CC" w:rsidP="00EA2DBF">
      <w:pPr>
        <w:spacing w:after="0" w:line="240" w:lineRule="auto"/>
        <w:jc w:val="center"/>
        <w:rPr>
          <w:rFonts w:ascii="Rockwell" w:hAnsi="Rockwell"/>
          <w:b/>
          <w:sz w:val="56"/>
          <w:szCs w:val="120"/>
        </w:rPr>
      </w:pPr>
    </w:p>
    <w:p w14:paraId="1A7C4D2B" w14:textId="1B352C31" w:rsidR="005071CC" w:rsidRPr="00EA2DBF" w:rsidRDefault="005071CC" w:rsidP="00EA2DBF">
      <w:pPr>
        <w:spacing w:after="0" w:line="240" w:lineRule="auto"/>
        <w:jc w:val="center"/>
        <w:rPr>
          <w:rFonts w:ascii="Rockwell" w:hAnsi="Rockwell"/>
          <w:b/>
          <w:sz w:val="56"/>
          <w:szCs w:val="120"/>
        </w:rPr>
      </w:pPr>
    </w:p>
    <w:p w14:paraId="39FE9B7D" w14:textId="77777777" w:rsidR="00F45B29" w:rsidRDefault="00F45B29" w:rsidP="00EA2DBF">
      <w:pPr>
        <w:spacing w:after="0" w:line="240" w:lineRule="auto"/>
        <w:jc w:val="center"/>
        <w:rPr>
          <w:rFonts w:ascii="Rockwell" w:hAnsi="Rockwell"/>
          <w:b/>
          <w:sz w:val="144"/>
          <w:szCs w:val="120"/>
        </w:rPr>
      </w:pPr>
    </w:p>
    <w:p w14:paraId="5F9F4E6A" w14:textId="06710CA4" w:rsidR="00EA2DBF" w:rsidRDefault="00755D02" w:rsidP="00EA2DBF">
      <w:pPr>
        <w:spacing w:after="0" w:line="240" w:lineRule="auto"/>
        <w:jc w:val="center"/>
        <w:rPr>
          <w:rFonts w:ascii="Rockwell" w:hAnsi="Rockwell"/>
          <w:b/>
          <w:sz w:val="144"/>
          <w:szCs w:val="120"/>
        </w:rPr>
      </w:pPr>
      <w:r w:rsidRPr="00D10DA1">
        <w:rPr>
          <w:rFonts w:ascii="Rockwell" w:hAnsi="Rockwell"/>
          <w:b/>
          <w:sz w:val="144"/>
          <w:szCs w:val="120"/>
        </w:rPr>
        <w:t>Action Plan</w:t>
      </w:r>
    </w:p>
    <w:p w14:paraId="7F558F01" w14:textId="3FE4EAB6" w:rsidR="0058448F" w:rsidRPr="00EA2DBF" w:rsidRDefault="00EA2DBF" w:rsidP="005071CC">
      <w:pPr>
        <w:spacing w:after="0" w:line="240" w:lineRule="auto"/>
        <w:jc w:val="center"/>
        <w:rPr>
          <w:rFonts w:ascii="Rockwell" w:hAnsi="Rockwell"/>
          <w:b/>
          <w:sz w:val="72"/>
          <w:szCs w:val="120"/>
        </w:rPr>
      </w:pPr>
      <w:r w:rsidRPr="00EA2DBF">
        <w:rPr>
          <w:rFonts w:ascii="Rockwell" w:hAnsi="Rockwell"/>
          <w:b/>
          <w:sz w:val="72"/>
          <w:szCs w:val="120"/>
        </w:rPr>
        <w:t>201</w:t>
      </w:r>
      <w:r w:rsidR="0058448F">
        <w:rPr>
          <w:rFonts w:ascii="Rockwell" w:hAnsi="Rockwell"/>
          <w:b/>
          <w:sz w:val="72"/>
          <w:szCs w:val="120"/>
        </w:rPr>
        <w:t>9</w:t>
      </w:r>
      <w:r w:rsidRPr="00EA2DBF">
        <w:rPr>
          <w:rFonts w:ascii="Rockwell" w:hAnsi="Rockwell"/>
          <w:b/>
          <w:sz w:val="72"/>
          <w:szCs w:val="120"/>
        </w:rPr>
        <w:t xml:space="preserve"> </w:t>
      </w:r>
    </w:p>
    <w:p w14:paraId="105C1D3E" w14:textId="77777777" w:rsidR="003A03B0" w:rsidRPr="00EA2DBF" w:rsidRDefault="003A03B0" w:rsidP="00EA2DBF">
      <w:pPr>
        <w:spacing w:after="0" w:line="240" w:lineRule="auto"/>
        <w:rPr>
          <w:rFonts w:ascii="Rockwell" w:hAnsi="Rockwell"/>
          <w:b/>
          <w:sz w:val="144"/>
          <w:szCs w:val="120"/>
        </w:rPr>
      </w:pPr>
      <w:r w:rsidRPr="00574594">
        <w:rPr>
          <w:rFonts w:ascii="Perpetua" w:hAnsi="Perpetua"/>
          <w:sz w:val="28"/>
          <w:szCs w:val="96"/>
        </w:rPr>
        <w:lastRenderedPageBreak/>
        <w:t xml:space="preserve">The </w:t>
      </w:r>
      <w:r w:rsidR="00D10DA1">
        <w:rPr>
          <w:rFonts w:ascii="Perpetua" w:hAnsi="Perpetua"/>
          <w:sz w:val="28"/>
          <w:szCs w:val="96"/>
        </w:rPr>
        <w:t xml:space="preserve">Town Council </w:t>
      </w:r>
      <w:r w:rsidRPr="00574594">
        <w:rPr>
          <w:rFonts w:ascii="Perpetua" w:hAnsi="Perpetua"/>
          <w:sz w:val="28"/>
          <w:szCs w:val="96"/>
        </w:rPr>
        <w:t xml:space="preserve">of the </w:t>
      </w:r>
      <w:r w:rsidR="00D10DA1">
        <w:rPr>
          <w:rFonts w:ascii="Perpetua" w:hAnsi="Perpetua"/>
          <w:sz w:val="28"/>
          <w:szCs w:val="96"/>
        </w:rPr>
        <w:t>Town of Rutherfordton</w:t>
      </w:r>
      <w:r w:rsidRPr="00574594">
        <w:rPr>
          <w:rFonts w:ascii="Perpetua" w:hAnsi="Perpetua"/>
          <w:sz w:val="28"/>
          <w:szCs w:val="96"/>
        </w:rPr>
        <w:t xml:space="preserve"> pledge to create </w:t>
      </w:r>
      <w:r w:rsidR="00D10DA1">
        <w:rPr>
          <w:rFonts w:ascii="Perpetua" w:hAnsi="Perpetua"/>
          <w:sz w:val="28"/>
          <w:szCs w:val="96"/>
        </w:rPr>
        <w:t>an environment in which the Town</w:t>
      </w:r>
      <w:r w:rsidRPr="00574594">
        <w:rPr>
          <w:rFonts w:ascii="Perpetua" w:hAnsi="Perpetua"/>
          <w:sz w:val="28"/>
          <w:szCs w:val="96"/>
        </w:rPr>
        <w:t xml:space="preserve"> will flourish around the concept of its mission sta</w:t>
      </w:r>
      <w:r w:rsidR="00D10DA1">
        <w:rPr>
          <w:rFonts w:ascii="Perpetua" w:hAnsi="Perpetua"/>
          <w:sz w:val="28"/>
          <w:szCs w:val="96"/>
        </w:rPr>
        <w:t>tement and core values. The Town</w:t>
      </w:r>
      <w:r w:rsidRPr="00574594">
        <w:rPr>
          <w:rFonts w:ascii="Perpetua" w:hAnsi="Perpetua"/>
          <w:sz w:val="28"/>
          <w:szCs w:val="96"/>
        </w:rPr>
        <w:t xml:space="preserve"> Council acknowledges its role in </w:t>
      </w:r>
      <w:r w:rsidR="001C2028" w:rsidRPr="00574594">
        <w:rPr>
          <w:rFonts w:ascii="Perpetua" w:hAnsi="Perpetua"/>
          <w:sz w:val="28"/>
          <w:szCs w:val="96"/>
        </w:rPr>
        <w:t>Vision and Action Planning for the future of</w:t>
      </w:r>
      <w:r w:rsidR="00D10DA1">
        <w:rPr>
          <w:rFonts w:ascii="Perpetua" w:hAnsi="Perpetua"/>
          <w:sz w:val="28"/>
          <w:szCs w:val="96"/>
        </w:rPr>
        <w:t xml:space="preserve"> the Town</w:t>
      </w:r>
      <w:r w:rsidR="001C2028" w:rsidRPr="00574594">
        <w:rPr>
          <w:rFonts w:ascii="Perpetua" w:hAnsi="Perpetua"/>
          <w:sz w:val="28"/>
          <w:szCs w:val="96"/>
        </w:rPr>
        <w:t xml:space="preserve"> and pledges that this document will be a living, changing, and evolving d</w:t>
      </w:r>
      <w:r w:rsidR="00D10DA1">
        <w:rPr>
          <w:rFonts w:ascii="Perpetua" w:hAnsi="Perpetua"/>
          <w:sz w:val="28"/>
          <w:szCs w:val="96"/>
        </w:rPr>
        <w:t>ocument to help guide the Town</w:t>
      </w:r>
      <w:r w:rsidR="008C40F6">
        <w:rPr>
          <w:rFonts w:ascii="Perpetua" w:hAnsi="Perpetua"/>
          <w:sz w:val="28"/>
          <w:szCs w:val="96"/>
        </w:rPr>
        <w:t>’s</w:t>
      </w:r>
      <w:r w:rsidR="001C2028" w:rsidRPr="00574594">
        <w:rPr>
          <w:rFonts w:ascii="Perpetua" w:hAnsi="Perpetua"/>
          <w:sz w:val="28"/>
          <w:szCs w:val="96"/>
        </w:rPr>
        <w:t xml:space="preserve"> path to the future. </w:t>
      </w:r>
    </w:p>
    <w:p w14:paraId="38DA7B03" w14:textId="77777777" w:rsidR="001C2028" w:rsidRDefault="001C2028" w:rsidP="00272E58">
      <w:pPr>
        <w:rPr>
          <w:rFonts w:ascii="Perpetua" w:hAnsi="Perpetua"/>
          <w:sz w:val="24"/>
          <w:szCs w:val="96"/>
        </w:rPr>
      </w:pPr>
    </w:p>
    <w:p w14:paraId="30ADF15E" w14:textId="77777777" w:rsidR="001C2028" w:rsidRPr="001C2028" w:rsidRDefault="001C2028" w:rsidP="00272E58">
      <w:pPr>
        <w:rPr>
          <w:rFonts w:ascii="Perpetua" w:hAnsi="Perpetua"/>
          <w:sz w:val="24"/>
          <w:szCs w:val="96"/>
        </w:rPr>
      </w:pPr>
    </w:p>
    <w:p w14:paraId="1C115D5F" w14:textId="77777777" w:rsidR="001C2028" w:rsidRPr="001C2028" w:rsidRDefault="001C2028" w:rsidP="001C2028">
      <w:pPr>
        <w:jc w:val="center"/>
        <w:rPr>
          <w:rFonts w:ascii="Perpetua" w:hAnsi="Perpetua"/>
          <w:b/>
          <w:sz w:val="32"/>
          <w:szCs w:val="26"/>
          <w:u w:val="single"/>
        </w:rPr>
      </w:pPr>
      <w:r w:rsidRPr="001C2028">
        <w:rPr>
          <w:rFonts w:ascii="Perpetua" w:hAnsi="Perpetua"/>
          <w:b/>
          <w:sz w:val="36"/>
          <w:szCs w:val="26"/>
          <w:u w:val="single"/>
        </w:rPr>
        <w:t>Mayor</w:t>
      </w:r>
    </w:p>
    <w:p w14:paraId="6137BE28" w14:textId="77777777" w:rsidR="001C2028" w:rsidRPr="00574594" w:rsidRDefault="00D10DA1" w:rsidP="001C2028">
      <w:pPr>
        <w:jc w:val="center"/>
        <w:rPr>
          <w:rFonts w:ascii="Perpetua" w:hAnsi="Perpetua"/>
          <w:sz w:val="28"/>
          <w:szCs w:val="26"/>
        </w:rPr>
      </w:pPr>
      <w:r>
        <w:rPr>
          <w:rFonts w:ascii="Perpetua" w:hAnsi="Perpetua"/>
          <w:sz w:val="28"/>
          <w:szCs w:val="26"/>
        </w:rPr>
        <w:t xml:space="preserve">Jimmy Dancy </w:t>
      </w:r>
    </w:p>
    <w:p w14:paraId="3286EAA9" w14:textId="77777777" w:rsidR="001C2028" w:rsidRDefault="00D10DA1" w:rsidP="00D10DA1">
      <w:pPr>
        <w:jc w:val="center"/>
        <w:rPr>
          <w:rFonts w:ascii="Perpetua" w:hAnsi="Perpetua"/>
          <w:b/>
          <w:sz w:val="36"/>
          <w:szCs w:val="26"/>
          <w:u w:val="single"/>
        </w:rPr>
      </w:pPr>
      <w:r>
        <w:rPr>
          <w:rFonts w:ascii="Perpetua" w:hAnsi="Perpetua"/>
          <w:b/>
          <w:sz w:val="36"/>
          <w:szCs w:val="26"/>
          <w:u w:val="single"/>
        </w:rPr>
        <w:t>Councilmembers</w:t>
      </w:r>
    </w:p>
    <w:p w14:paraId="7CE51EF9" w14:textId="77777777" w:rsidR="00D10DA1" w:rsidRPr="00D10DA1" w:rsidRDefault="00D10DA1" w:rsidP="00D10DA1">
      <w:pPr>
        <w:jc w:val="center"/>
        <w:rPr>
          <w:rFonts w:ascii="Perpetua" w:hAnsi="Perpetua"/>
          <w:sz w:val="30"/>
          <w:szCs w:val="26"/>
        </w:rPr>
      </w:pPr>
      <w:r w:rsidRPr="00D10DA1">
        <w:rPr>
          <w:rFonts w:ascii="Perpetua" w:hAnsi="Perpetua"/>
          <w:sz w:val="30"/>
          <w:szCs w:val="26"/>
        </w:rPr>
        <w:t xml:space="preserve">Christy Bare </w:t>
      </w:r>
    </w:p>
    <w:p w14:paraId="7CE21E87" w14:textId="77777777" w:rsidR="00D10DA1" w:rsidRPr="00D10DA1" w:rsidRDefault="00D10DA1" w:rsidP="00D10DA1">
      <w:pPr>
        <w:jc w:val="center"/>
        <w:rPr>
          <w:rFonts w:ascii="Perpetua" w:hAnsi="Perpetua"/>
          <w:sz w:val="30"/>
          <w:szCs w:val="26"/>
        </w:rPr>
      </w:pPr>
      <w:r w:rsidRPr="00D10DA1">
        <w:rPr>
          <w:rFonts w:ascii="Perpetua" w:hAnsi="Perpetua"/>
          <w:sz w:val="30"/>
          <w:szCs w:val="26"/>
        </w:rPr>
        <w:t xml:space="preserve">Henry Giles </w:t>
      </w:r>
    </w:p>
    <w:p w14:paraId="09BA2CCA" w14:textId="77777777" w:rsidR="00D10DA1" w:rsidRPr="00D10DA1" w:rsidRDefault="00D10DA1" w:rsidP="00D10DA1">
      <w:pPr>
        <w:jc w:val="center"/>
        <w:rPr>
          <w:rFonts w:ascii="Perpetua" w:hAnsi="Perpetua"/>
          <w:sz w:val="30"/>
          <w:szCs w:val="26"/>
        </w:rPr>
      </w:pPr>
      <w:r w:rsidRPr="00D10DA1">
        <w:rPr>
          <w:rFonts w:ascii="Perpetua" w:hAnsi="Perpetua"/>
          <w:sz w:val="30"/>
          <w:szCs w:val="26"/>
        </w:rPr>
        <w:t xml:space="preserve">Stan Clements </w:t>
      </w:r>
    </w:p>
    <w:p w14:paraId="4654EBB8" w14:textId="77777777" w:rsidR="00D10DA1" w:rsidRPr="00D10DA1" w:rsidRDefault="00D10DA1" w:rsidP="00D10DA1">
      <w:pPr>
        <w:jc w:val="center"/>
        <w:rPr>
          <w:rFonts w:ascii="Perpetua" w:hAnsi="Perpetua"/>
          <w:sz w:val="30"/>
          <w:szCs w:val="26"/>
        </w:rPr>
      </w:pPr>
      <w:r w:rsidRPr="00D10DA1">
        <w:rPr>
          <w:rFonts w:ascii="Perpetua" w:hAnsi="Perpetua"/>
          <w:sz w:val="30"/>
          <w:szCs w:val="26"/>
        </w:rPr>
        <w:t xml:space="preserve">Terry Cobb </w:t>
      </w:r>
    </w:p>
    <w:p w14:paraId="42E3BD5F" w14:textId="77777777" w:rsidR="00D10DA1" w:rsidRPr="00D10DA1" w:rsidRDefault="00D10DA1" w:rsidP="00D10DA1">
      <w:pPr>
        <w:jc w:val="center"/>
        <w:rPr>
          <w:rFonts w:ascii="Perpetua" w:hAnsi="Perpetua"/>
          <w:b/>
          <w:sz w:val="36"/>
          <w:szCs w:val="26"/>
          <w:u w:val="single"/>
        </w:rPr>
      </w:pPr>
    </w:p>
    <w:p w14:paraId="35E4C2F3" w14:textId="77777777" w:rsidR="001C2028" w:rsidRPr="001C2028" w:rsidRDefault="00D10DA1" w:rsidP="001C2028">
      <w:pPr>
        <w:jc w:val="center"/>
        <w:rPr>
          <w:rFonts w:ascii="Perpetua" w:hAnsi="Perpetua"/>
          <w:b/>
          <w:sz w:val="36"/>
          <w:szCs w:val="26"/>
          <w:u w:val="single"/>
        </w:rPr>
      </w:pPr>
      <w:r>
        <w:rPr>
          <w:rFonts w:ascii="Perpetua" w:hAnsi="Perpetua"/>
          <w:b/>
          <w:sz w:val="36"/>
          <w:szCs w:val="26"/>
          <w:u w:val="single"/>
        </w:rPr>
        <w:t xml:space="preserve">Town </w:t>
      </w:r>
      <w:r w:rsidR="001C2028" w:rsidRPr="001C2028">
        <w:rPr>
          <w:rFonts w:ascii="Perpetua" w:hAnsi="Perpetua"/>
          <w:b/>
          <w:sz w:val="36"/>
          <w:szCs w:val="26"/>
          <w:u w:val="single"/>
        </w:rPr>
        <w:t>Manager</w:t>
      </w:r>
    </w:p>
    <w:p w14:paraId="2417AB29" w14:textId="77777777" w:rsidR="001C2028" w:rsidRPr="00574594" w:rsidRDefault="001C2028" w:rsidP="001C2028">
      <w:pPr>
        <w:jc w:val="center"/>
        <w:rPr>
          <w:rFonts w:ascii="Perpetua" w:hAnsi="Perpetua"/>
          <w:sz w:val="28"/>
          <w:szCs w:val="26"/>
        </w:rPr>
      </w:pPr>
      <w:r w:rsidRPr="00574594">
        <w:rPr>
          <w:rFonts w:ascii="Perpetua" w:hAnsi="Perpetua"/>
          <w:sz w:val="28"/>
          <w:szCs w:val="26"/>
        </w:rPr>
        <w:t>Doug Barrick</w:t>
      </w:r>
    </w:p>
    <w:p w14:paraId="3B0E174A" w14:textId="77777777" w:rsidR="001C2028" w:rsidRDefault="001C2028" w:rsidP="001C2028">
      <w:pPr>
        <w:jc w:val="center"/>
        <w:rPr>
          <w:rFonts w:ascii="Perpetua" w:hAnsi="Perpetua"/>
          <w:b/>
          <w:sz w:val="26"/>
          <w:szCs w:val="26"/>
        </w:rPr>
      </w:pPr>
    </w:p>
    <w:p w14:paraId="26A05218" w14:textId="77777777" w:rsidR="001C2028" w:rsidRDefault="001C2028" w:rsidP="001C2028">
      <w:pPr>
        <w:jc w:val="center"/>
        <w:rPr>
          <w:rFonts w:ascii="Perpetua" w:hAnsi="Perpetua"/>
          <w:b/>
          <w:sz w:val="26"/>
          <w:szCs w:val="26"/>
        </w:rPr>
      </w:pPr>
    </w:p>
    <w:p w14:paraId="6F7A1EE2" w14:textId="77777777" w:rsidR="001C2028" w:rsidRDefault="002A20F6" w:rsidP="001C2028">
      <w:pPr>
        <w:jc w:val="center"/>
        <w:rPr>
          <w:rFonts w:ascii="Perpetua" w:hAnsi="Perpetua"/>
          <w:b/>
          <w:sz w:val="26"/>
          <w:szCs w:val="26"/>
        </w:rPr>
      </w:pPr>
      <w:r>
        <w:rPr>
          <w:rFonts w:ascii="Perpetua" w:hAnsi="Perpetua"/>
          <w:b/>
          <w:sz w:val="26"/>
          <w:szCs w:val="26"/>
        </w:rPr>
        <w:t xml:space="preserve">Approved by the Rutherfordton Town Council on </w:t>
      </w:r>
      <w:r w:rsidR="0058448F">
        <w:rPr>
          <w:rFonts w:ascii="Perpetua" w:hAnsi="Perpetua"/>
          <w:b/>
          <w:sz w:val="26"/>
          <w:szCs w:val="26"/>
        </w:rPr>
        <w:t xml:space="preserve">February 6, 2019 </w:t>
      </w:r>
    </w:p>
    <w:p w14:paraId="3AFFBED6" w14:textId="77777777" w:rsidR="00783978" w:rsidRDefault="00783978" w:rsidP="001C2028">
      <w:pPr>
        <w:jc w:val="center"/>
        <w:rPr>
          <w:rFonts w:ascii="Perpetua" w:hAnsi="Perpetua"/>
          <w:b/>
          <w:sz w:val="26"/>
          <w:szCs w:val="26"/>
        </w:rPr>
      </w:pPr>
    </w:p>
    <w:p w14:paraId="0048DF9A" w14:textId="77777777" w:rsidR="007519BC" w:rsidRDefault="007519BC" w:rsidP="001C2028">
      <w:pPr>
        <w:jc w:val="center"/>
        <w:rPr>
          <w:rFonts w:ascii="Perpetua" w:hAnsi="Perpetua"/>
          <w:b/>
          <w:sz w:val="26"/>
          <w:szCs w:val="26"/>
        </w:rPr>
      </w:pPr>
    </w:p>
    <w:p w14:paraId="06B6D1D8" w14:textId="77777777" w:rsidR="00476B57" w:rsidRPr="00840FAD" w:rsidRDefault="00EA2DBF" w:rsidP="00840FAD">
      <w:pPr>
        <w:rPr>
          <w:rFonts w:ascii="Perpetua" w:hAnsi="Perpetua"/>
          <w:b/>
          <w:sz w:val="26"/>
          <w:szCs w:val="26"/>
        </w:rPr>
      </w:pPr>
      <w:r>
        <w:rPr>
          <w:rFonts w:ascii="Perpetua" w:hAnsi="Perpetua"/>
          <w:b/>
          <w:noProof/>
          <w:sz w:val="26"/>
          <w:szCs w:val="26"/>
        </w:rPr>
        <w:drawing>
          <wp:anchor distT="0" distB="0" distL="114300" distR="114300" simplePos="0" relativeHeight="251689984" behindDoc="0" locked="0" layoutInCell="1" allowOverlap="1" wp14:anchorId="5A1E92A8" wp14:editId="61ED20C1">
            <wp:simplePos x="0" y="0"/>
            <wp:positionH relativeFrom="column">
              <wp:posOffset>-80010</wp:posOffset>
            </wp:positionH>
            <wp:positionV relativeFrom="paragraph">
              <wp:posOffset>103504</wp:posOffset>
            </wp:positionV>
            <wp:extent cx="6115509" cy="16287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utherfordton-Text-tag_black-rev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8439" cy="1642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9A3939" w14:textId="77777777" w:rsidR="00EB7F2C" w:rsidRDefault="00EB7F2C" w:rsidP="00131804">
      <w:pPr>
        <w:pBdr>
          <w:bottom w:val="thinThickLargeGap" w:sz="24" w:space="1" w:color="auto"/>
        </w:pBdr>
        <w:rPr>
          <w:rFonts w:ascii="Perpetua" w:hAnsi="Perpetua"/>
          <w:b/>
          <w:sz w:val="32"/>
          <w:szCs w:val="26"/>
        </w:rPr>
        <w:sectPr w:rsidR="00EB7F2C" w:rsidSect="00597416">
          <w:footerReference w:type="default" r:id="rId12"/>
          <w:footerReference w:type="first" r:id="rId13"/>
          <w:pgSz w:w="11918" w:h="16854"/>
          <w:pgMar w:top="1296" w:right="1296" w:bottom="1296" w:left="1296" w:header="720" w:footer="720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titlePg/>
          <w:docGrid w:linePitch="299"/>
        </w:sectPr>
      </w:pPr>
    </w:p>
    <w:p w14:paraId="75921EFA" w14:textId="77777777" w:rsidR="00476B57" w:rsidRPr="00C5557D" w:rsidRDefault="00476B57" w:rsidP="00131804">
      <w:pPr>
        <w:pBdr>
          <w:bottom w:val="thinThickLargeGap" w:sz="24" w:space="1" w:color="auto"/>
        </w:pBdr>
        <w:rPr>
          <w:rFonts w:ascii="Perpetua" w:hAnsi="Perpetua"/>
          <w:b/>
          <w:sz w:val="32"/>
          <w:szCs w:val="26"/>
        </w:rPr>
      </w:pPr>
      <w:r w:rsidRPr="00EB7F2C">
        <w:rPr>
          <w:rFonts w:ascii="Perpetua" w:hAnsi="Perpetua"/>
          <w:b/>
          <w:sz w:val="32"/>
          <w:szCs w:val="26"/>
        </w:rPr>
        <w:lastRenderedPageBreak/>
        <w:t xml:space="preserve">Executive </w:t>
      </w:r>
      <w:r w:rsidRPr="00C5557D">
        <w:rPr>
          <w:rFonts w:ascii="Perpetua" w:hAnsi="Perpetua"/>
          <w:b/>
          <w:sz w:val="32"/>
          <w:szCs w:val="26"/>
        </w:rPr>
        <w:t xml:space="preserve">Summary </w:t>
      </w:r>
    </w:p>
    <w:p w14:paraId="01BB481F" w14:textId="23AEE64B" w:rsidR="009F74A4" w:rsidRPr="009F74A4" w:rsidRDefault="00D10DA1" w:rsidP="009F74A4">
      <w:pPr>
        <w:rPr>
          <w:rFonts w:ascii="Perpetua" w:hAnsi="Perpetua"/>
          <w:sz w:val="28"/>
          <w:szCs w:val="26"/>
        </w:rPr>
      </w:pPr>
      <w:r>
        <w:rPr>
          <w:rFonts w:ascii="Perpetua" w:hAnsi="Perpetua"/>
          <w:sz w:val="28"/>
          <w:szCs w:val="26"/>
        </w:rPr>
        <w:t xml:space="preserve">In </w:t>
      </w:r>
      <w:r w:rsidR="0058448F">
        <w:rPr>
          <w:rFonts w:ascii="Perpetua" w:hAnsi="Perpetua"/>
          <w:sz w:val="28"/>
          <w:szCs w:val="26"/>
        </w:rPr>
        <w:t>January of 2019</w:t>
      </w:r>
      <w:r>
        <w:rPr>
          <w:rFonts w:ascii="Perpetua" w:hAnsi="Perpetua"/>
          <w:sz w:val="28"/>
          <w:szCs w:val="26"/>
        </w:rPr>
        <w:t xml:space="preserve"> the Town</w:t>
      </w:r>
      <w:r w:rsidR="009F74A4" w:rsidRPr="009F74A4">
        <w:rPr>
          <w:rFonts w:ascii="Perpetua" w:hAnsi="Perpetua"/>
          <w:sz w:val="28"/>
          <w:szCs w:val="26"/>
        </w:rPr>
        <w:t xml:space="preserve"> of </w:t>
      </w:r>
      <w:r>
        <w:rPr>
          <w:rFonts w:ascii="Perpetua" w:hAnsi="Perpetua"/>
          <w:sz w:val="28"/>
          <w:szCs w:val="26"/>
        </w:rPr>
        <w:t xml:space="preserve">Rutherfordton </w:t>
      </w:r>
      <w:r w:rsidR="005071CC">
        <w:rPr>
          <w:rFonts w:ascii="Perpetua" w:hAnsi="Perpetua"/>
          <w:sz w:val="28"/>
          <w:szCs w:val="26"/>
        </w:rPr>
        <w:t>Town Council met to formulate a set of goals</w:t>
      </w:r>
      <w:r w:rsidR="009F74A4" w:rsidRPr="009F74A4">
        <w:rPr>
          <w:rFonts w:ascii="Perpetua" w:hAnsi="Perpetua"/>
          <w:sz w:val="28"/>
          <w:szCs w:val="26"/>
        </w:rPr>
        <w:t xml:space="preserve"> to guide the </w:t>
      </w:r>
      <w:r>
        <w:rPr>
          <w:rFonts w:ascii="Perpetua" w:hAnsi="Perpetua"/>
          <w:sz w:val="28"/>
          <w:szCs w:val="26"/>
        </w:rPr>
        <w:t>Town towards the future.  The Town</w:t>
      </w:r>
      <w:r w:rsidR="009F74A4" w:rsidRPr="009F74A4">
        <w:rPr>
          <w:rFonts w:ascii="Perpetua" w:hAnsi="Perpetua"/>
          <w:sz w:val="28"/>
          <w:szCs w:val="26"/>
        </w:rPr>
        <w:t xml:space="preserve"> </w:t>
      </w:r>
      <w:r w:rsidR="0058448F">
        <w:rPr>
          <w:rFonts w:ascii="Perpetua" w:hAnsi="Perpetua"/>
          <w:sz w:val="28"/>
          <w:szCs w:val="26"/>
        </w:rPr>
        <w:t xml:space="preserve">Council </w:t>
      </w:r>
      <w:r w:rsidR="009F74A4" w:rsidRPr="009F74A4">
        <w:rPr>
          <w:rFonts w:ascii="Perpetua" w:hAnsi="Perpetua"/>
          <w:sz w:val="28"/>
          <w:szCs w:val="26"/>
        </w:rPr>
        <w:t xml:space="preserve">evaluated past major accomplishments, issues, organizational effectiveness, priorities, and </w:t>
      </w:r>
      <w:r w:rsidR="005071CC">
        <w:rPr>
          <w:rFonts w:ascii="Perpetua" w:hAnsi="Perpetua"/>
          <w:sz w:val="28"/>
          <w:szCs w:val="26"/>
        </w:rPr>
        <w:t>opportunities for success as we strive</w:t>
      </w:r>
      <w:r w:rsidR="009F74A4" w:rsidRPr="009F74A4">
        <w:rPr>
          <w:rFonts w:ascii="Perpetua" w:hAnsi="Perpetua"/>
          <w:sz w:val="28"/>
          <w:szCs w:val="26"/>
        </w:rPr>
        <w:t xml:space="preserve"> for the future.  These items were then used to set specific action points, goals</w:t>
      </w:r>
      <w:r>
        <w:rPr>
          <w:rFonts w:ascii="Perpetua" w:hAnsi="Perpetua"/>
          <w:sz w:val="28"/>
          <w:szCs w:val="26"/>
        </w:rPr>
        <w:t>, and programs to guide the Town</w:t>
      </w:r>
      <w:r w:rsidR="009F74A4" w:rsidRPr="009F74A4">
        <w:rPr>
          <w:rFonts w:ascii="Perpetua" w:hAnsi="Perpetua"/>
          <w:sz w:val="28"/>
          <w:szCs w:val="26"/>
        </w:rPr>
        <w:t xml:space="preserve"> over the next several years.  The specific responses of each category discussed are included </w:t>
      </w:r>
      <w:r>
        <w:rPr>
          <w:rFonts w:ascii="Perpetua" w:hAnsi="Perpetua"/>
          <w:sz w:val="28"/>
          <w:szCs w:val="26"/>
        </w:rPr>
        <w:t>in</w:t>
      </w:r>
      <w:r w:rsidRPr="009F74A4">
        <w:rPr>
          <w:rFonts w:ascii="Perpetua" w:hAnsi="Perpetua"/>
          <w:sz w:val="28"/>
          <w:szCs w:val="26"/>
        </w:rPr>
        <w:t xml:space="preserve"> this</w:t>
      </w:r>
      <w:r w:rsidR="009F74A4" w:rsidRPr="009F74A4">
        <w:rPr>
          <w:rFonts w:ascii="Perpetua" w:hAnsi="Perpetua"/>
          <w:sz w:val="28"/>
          <w:szCs w:val="26"/>
        </w:rPr>
        <w:t xml:space="preserve"> Action Plan.</w:t>
      </w:r>
    </w:p>
    <w:p w14:paraId="5C5A9D17" w14:textId="58E15807" w:rsidR="00574594" w:rsidRPr="008A0440" w:rsidRDefault="009F74A4" w:rsidP="001C2028">
      <w:pPr>
        <w:rPr>
          <w:rFonts w:ascii="Perpetua" w:hAnsi="Perpetua"/>
          <w:sz w:val="28"/>
          <w:szCs w:val="26"/>
        </w:rPr>
      </w:pPr>
      <w:r w:rsidRPr="009F74A4">
        <w:rPr>
          <w:rFonts w:ascii="Perpetua" w:hAnsi="Perpetua"/>
          <w:sz w:val="28"/>
          <w:szCs w:val="26"/>
        </w:rPr>
        <w:t xml:space="preserve">This Plan will be used to establish the </w:t>
      </w:r>
      <w:r w:rsidR="00D10DA1">
        <w:rPr>
          <w:rFonts w:ascii="Perpetua" w:hAnsi="Perpetua"/>
          <w:sz w:val="28"/>
          <w:szCs w:val="26"/>
        </w:rPr>
        <w:t xml:space="preserve">Town’s </w:t>
      </w:r>
      <w:r w:rsidR="00D10DA1" w:rsidRPr="009F74A4">
        <w:rPr>
          <w:rFonts w:ascii="Perpetua" w:hAnsi="Perpetua"/>
          <w:sz w:val="28"/>
          <w:szCs w:val="26"/>
        </w:rPr>
        <w:t>priorities</w:t>
      </w:r>
      <w:r w:rsidRPr="009F74A4">
        <w:rPr>
          <w:rFonts w:ascii="Perpetua" w:hAnsi="Perpetua"/>
          <w:sz w:val="28"/>
          <w:szCs w:val="26"/>
        </w:rPr>
        <w:t xml:space="preserve"> as it undertakes new ideas or amends existing programs.  It is a proac</w:t>
      </w:r>
      <w:r w:rsidR="00D10DA1">
        <w:rPr>
          <w:rFonts w:ascii="Perpetua" w:hAnsi="Perpetua"/>
          <w:sz w:val="28"/>
          <w:szCs w:val="26"/>
        </w:rPr>
        <w:t>tive statement of where the Town</w:t>
      </w:r>
      <w:r w:rsidRPr="009F74A4">
        <w:rPr>
          <w:rFonts w:ascii="Perpetua" w:hAnsi="Perpetua"/>
          <w:sz w:val="28"/>
          <w:szCs w:val="26"/>
        </w:rPr>
        <w:t xml:space="preserve"> wants to be in the future.  The Action Plan identifies key initiatives with corres</w:t>
      </w:r>
      <w:r w:rsidR="00D10DA1">
        <w:rPr>
          <w:rFonts w:ascii="Perpetua" w:hAnsi="Perpetua"/>
          <w:sz w:val="28"/>
          <w:szCs w:val="26"/>
        </w:rPr>
        <w:t>ponding goals to direct the Town</w:t>
      </w:r>
      <w:r w:rsidRPr="009F74A4">
        <w:rPr>
          <w:rFonts w:ascii="Perpetua" w:hAnsi="Perpetua"/>
          <w:sz w:val="28"/>
          <w:szCs w:val="26"/>
        </w:rPr>
        <w:t xml:space="preserve">’s actions to help achieve its overarching mission while remaining in line with its values.  The </w:t>
      </w:r>
      <w:r w:rsidR="00D10DA1">
        <w:rPr>
          <w:rFonts w:ascii="Perpetua" w:hAnsi="Perpetua"/>
          <w:sz w:val="28"/>
          <w:szCs w:val="26"/>
        </w:rPr>
        <w:t>Town</w:t>
      </w:r>
      <w:r w:rsidRPr="009F74A4">
        <w:rPr>
          <w:rFonts w:ascii="Perpetua" w:hAnsi="Perpetua"/>
          <w:sz w:val="28"/>
          <w:szCs w:val="26"/>
        </w:rPr>
        <w:t xml:space="preserve"> Council has committed to an annual review of this plan to measure progress and to update the plan to best suit the </w:t>
      </w:r>
      <w:proofErr w:type="gramStart"/>
      <w:r w:rsidRPr="009F74A4">
        <w:rPr>
          <w:rFonts w:ascii="Perpetua" w:hAnsi="Perpetua"/>
          <w:sz w:val="28"/>
          <w:szCs w:val="26"/>
        </w:rPr>
        <w:t>ever evolving</w:t>
      </w:r>
      <w:proofErr w:type="gramEnd"/>
      <w:r w:rsidRPr="009F74A4">
        <w:rPr>
          <w:rFonts w:ascii="Perpetua" w:hAnsi="Perpetua"/>
          <w:sz w:val="28"/>
          <w:szCs w:val="26"/>
        </w:rPr>
        <w:t xml:space="preserve"> needs of the community.  </w:t>
      </w:r>
    </w:p>
    <w:p w14:paraId="1B496B24" w14:textId="77777777" w:rsidR="001C2028" w:rsidRPr="00C5557D" w:rsidRDefault="00EB25F6" w:rsidP="00EB25F6">
      <w:pPr>
        <w:pBdr>
          <w:bottom w:val="thinThickLargeGap" w:sz="24" w:space="1" w:color="auto"/>
        </w:pBdr>
        <w:rPr>
          <w:rFonts w:ascii="Perpetua" w:hAnsi="Perpetua"/>
          <w:b/>
          <w:sz w:val="32"/>
          <w:szCs w:val="26"/>
        </w:rPr>
      </w:pPr>
      <w:r w:rsidRPr="00C5557D">
        <w:rPr>
          <w:rFonts w:ascii="Perpetua" w:hAnsi="Perpetua"/>
          <w:b/>
          <w:sz w:val="32"/>
          <w:szCs w:val="26"/>
        </w:rPr>
        <w:t xml:space="preserve">Components of the Plan </w:t>
      </w:r>
    </w:p>
    <w:p w14:paraId="6AA00EEE" w14:textId="77777777" w:rsidR="00EB25F6" w:rsidRPr="00574594" w:rsidRDefault="00EB25F6" w:rsidP="001C2028">
      <w:pPr>
        <w:rPr>
          <w:rFonts w:ascii="Perpetua" w:hAnsi="Perpetua"/>
          <w:b/>
          <w:sz w:val="28"/>
          <w:szCs w:val="26"/>
          <w:u w:val="single"/>
        </w:rPr>
      </w:pPr>
      <w:r w:rsidRPr="00574594">
        <w:rPr>
          <w:rFonts w:ascii="Perpetua" w:hAnsi="Perpetua"/>
          <w:b/>
          <w:sz w:val="28"/>
          <w:szCs w:val="26"/>
          <w:u w:val="single"/>
        </w:rPr>
        <w:t xml:space="preserve">Mission Statement </w:t>
      </w:r>
    </w:p>
    <w:p w14:paraId="1969ABE9" w14:textId="77777777" w:rsidR="007D2F98" w:rsidRPr="00574594" w:rsidRDefault="00EB25F6" w:rsidP="007D2F98">
      <w:pPr>
        <w:rPr>
          <w:rFonts w:ascii="Perpetua" w:hAnsi="Perpetua"/>
          <w:sz w:val="28"/>
          <w:szCs w:val="26"/>
        </w:rPr>
      </w:pPr>
      <w:r w:rsidRPr="00574594">
        <w:rPr>
          <w:rFonts w:ascii="Perpetua" w:hAnsi="Perpetua"/>
          <w:sz w:val="28"/>
          <w:szCs w:val="26"/>
        </w:rPr>
        <w:t xml:space="preserve">The </w:t>
      </w:r>
      <w:r w:rsidR="00D10DA1">
        <w:rPr>
          <w:rFonts w:ascii="Perpetua" w:hAnsi="Perpetua"/>
          <w:sz w:val="28"/>
          <w:szCs w:val="26"/>
        </w:rPr>
        <w:t>Town</w:t>
      </w:r>
      <w:r w:rsidRPr="00574594">
        <w:rPr>
          <w:rFonts w:ascii="Perpetua" w:hAnsi="Perpetua"/>
          <w:sz w:val="28"/>
          <w:szCs w:val="26"/>
        </w:rPr>
        <w:t xml:space="preserve"> of </w:t>
      </w:r>
      <w:r w:rsidR="00D10DA1">
        <w:rPr>
          <w:rFonts w:ascii="Perpetua" w:hAnsi="Perpetua"/>
          <w:sz w:val="28"/>
          <w:szCs w:val="26"/>
        </w:rPr>
        <w:t xml:space="preserve">Rutherfordton </w:t>
      </w:r>
      <w:r w:rsidRPr="00574594">
        <w:rPr>
          <w:rFonts w:ascii="Perpetua" w:hAnsi="Perpetua"/>
          <w:sz w:val="28"/>
          <w:szCs w:val="26"/>
        </w:rPr>
        <w:t xml:space="preserve">Mission Statement describes how the community </w:t>
      </w:r>
      <w:r w:rsidR="007D2F98" w:rsidRPr="00574594">
        <w:rPr>
          <w:rFonts w:ascii="Perpetua" w:hAnsi="Perpetua"/>
          <w:sz w:val="28"/>
          <w:szCs w:val="26"/>
        </w:rPr>
        <w:t>will</w:t>
      </w:r>
      <w:r w:rsidRPr="00574594">
        <w:rPr>
          <w:rFonts w:ascii="Perpetua" w:hAnsi="Perpetua"/>
          <w:sz w:val="28"/>
          <w:szCs w:val="26"/>
        </w:rPr>
        <w:t xml:space="preserve"> reach its full potential and drives the action planning process. The Mission articulates and reflects the high ideals of the </w:t>
      </w:r>
      <w:r w:rsidR="00D10DA1">
        <w:rPr>
          <w:rFonts w:ascii="Perpetua" w:hAnsi="Perpetua"/>
          <w:sz w:val="28"/>
          <w:szCs w:val="26"/>
        </w:rPr>
        <w:t>Town as</w:t>
      </w:r>
      <w:r w:rsidRPr="00574594">
        <w:rPr>
          <w:rFonts w:ascii="Perpetua" w:hAnsi="Perpetua"/>
          <w:sz w:val="28"/>
          <w:szCs w:val="26"/>
        </w:rPr>
        <w:t xml:space="preserve"> it looks to the future. </w:t>
      </w:r>
    </w:p>
    <w:p w14:paraId="05F4CF42" w14:textId="77777777" w:rsidR="007D2F98" w:rsidRPr="00574594" w:rsidRDefault="007D2F98" w:rsidP="007D2F98">
      <w:pPr>
        <w:jc w:val="center"/>
        <w:rPr>
          <w:rFonts w:ascii="Perpetua" w:hAnsi="Perpetua"/>
          <w:b/>
          <w:sz w:val="28"/>
          <w:szCs w:val="26"/>
        </w:rPr>
      </w:pPr>
      <w:r w:rsidRPr="00574594">
        <w:rPr>
          <w:rFonts w:ascii="Perpetua" w:hAnsi="Perpetua"/>
          <w:b/>
          <w:sz w:val="28"/>
          <w:szCs w:val="26"/>
          <w:u w:val="single"/>
        </w:rPr>
        <w:t>Mission Statement</w:t>
      </w:r>
    </w:p>
    <w:p w14:paraId="264E06C2" w14:textId="1B7B229D" w:rsidR="00AB3145" w:rsidRPr="00EB7F2C" w:rsidRDefault="00D10DA1" w:rsidP="008A0440">
      <w:pPr>
        <w:jc w:val="center"/>
        <w:rPr>
          <w:rFonts w:ascii="Perpetua" w:hAnsi="Perpetua"/>
          <w:b/>
          <w:sz w:val="28"/>
          <w:szCs w:val="26"/>
        </w:rPr>
      </w:pPr>
      <w:r w:rsidRPr="00D10DA1">
        <w:rPr>
          <w:rFonts w:ascii="Perpetua" w:hAnsi="Perpetua"/>
          <w:b/>
          <w:sz w:val="28"/>
          <w:szCs w:val="26"/>
        </w:rPr>
        <w:t>“We are a Safe, Caring, Beautiful &amp; Vibrant Town. Businesses Thrive &amp; Involved Citizens Take Pride in our Community”</w:t>
      </w:r>
    </w:p>
    <w:p w14:paraId="1A65F647" w14:textId="77777777" w:rsidR="001C2028" w:rsidRPr="00574594" w:rsidRDefault="00EB25F6" w:rsidP="001C2028">
      <w:pPr>
        <w:rPr>
          <w:rFonts w:ascii="Perpetua" w:hAnsi="Perpetua"/>
          <w:b/>
          <w:sz w:val="28"/>
          <w:szCs w:val="26"/>
          <w:u w:val="single"/>
        </w:rPr>
      </w:pPr>
      <w:r w:rsidRPr="00574594">
        <w:rPr>
          <w:rFonts w:ascii="Perpetua" w:hAnsi="Perpetua"/>
          <w:b/>
          <w:sz w:val="28"/>
          <w:szCs w:val="26"/>
          <w:u w:val="single"/>
        </w:rPr>
        <w:t xml:space="preserve">Core Values </w:t>
      </w:r>
    </w:p>
    <w:p w14:paraId="54A5C54D" w14:textId="77777777" w:rsidR="007D2F98" w:rsidRPr="00574594" w:rsidRDefault="00D10DA1" w:rsidP="001C2028">
      <w:pPr>
        <w:rPr>
          <w:rFonts w:ascii="Perpetua" w:hAnsi="Perpetua"/>
          <w:sz w:val="28"/>
          <w:szCs w:val="26"/>
        </w:rPr>
      </w:pPr>
      <w:r>
        <w:rPr>
          <w:rFonts w:ascii="Perpetua" w:hAnsi="Perpetua"/>
          <w:sz w:val="28"/>
          <w:szCs w:val="26"/>
        </w:rPr>
        <w:t>The Core Values of the Town</w:t>
      </w:r>
      <w:r w:rsidR="007D2F98" w:rsidRPr="00574594">
        <w:rPr>
          <w:rFonts w:ascii="Perpetua" w:hAnsi="Perpetua"/>
          <w:sz w:val="28"/>
          <w:szCs w:val="26"/>
        </w:rPr>
        <w:t xml:space="preserve"> describe the key attributes that ar</w:t>
      </w:r>
      <w:r>
        <w:rPr>
          <w:rFonts w:ascii="Perpetua" w:hAnsi="Perpetua"/>
          <w:sz w:val="28"/>
          <w:szCs w:val="26"/>
        </w:rPr>
        <w:t>e the most important to the Town</w:t>
      </w:r>
      <w:r w:rsidR="007D2F98" w:rsidRPr="00574594">
        <w:rPr>
          <w:rFonts w:ascii="Perpetua" w:hAnsi="Perpetua"/>
          <w:sz w:val="28"/>
          <w:szCs w:val="26"/>
        </w:rPr>
        <w:t xml:space="preserve"> Council and the Community. </w:t>
      </w:r>
    </w:p>
    <w:p w14:paraId="34E35247" w14:textId="77777777" w:rsidR="008A0440" w:rsidRDefault="008A0440" w:rsidP="007D2F98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6"/>
        </w:rPr>
        <w:sectPr w:rsidR="008A0440" w:rsidSect="00E7799C">
          <w:footerReference w:type="first" r:id="rId14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91B55A6" w14:textId="71DD7BC0" w:rsidR="007D2F98" w:rsidRPr="008A0440" w:rsidRDefault="007D2F98" w:rsidP="008A0440">
      <w:pPr>
        <w:pStyle w:val="ListParagraph"/>
        <w:numPr>
          <w:ilvl w:val="0"/>
          <w:numId w:val="1"/>
        </w:numPr>
        <w:ind w:left="648" w:right="-288"/>
        <w:rPr>
          <w:rFonts w:ascii="Perpetua" w:hAnsi="Perpetua"/>
          <w:sz w:val="24"/>
          <w:szCs w:val="24"/>
        </w:rPr>
      </w:pPr>
      <w:r w:rsidRPr="008A0440">
        <w:rPr>
          <w:rFonts w:ascii="Perpetua" w:hAnsi="Perpetua"/>
          <w:sz w:val="24"/>
          <w:szCs w:val="24"/>
        </w:rPr>
        <w:t xml:space="preserve">Excellent and </w:t>
      </w:r>
      <w:r w:rsidR="008A0440" w:rsidRPr="008A0440">
        <w:rPr>
          <w:rFonts w:ascii="Perpetua" w:hAnsi="Perpetua"/>
          <w:sz w:val="24"/>
          <w:szCs w:val="24"/>
        </w:rPr>
        <w:t>Cost-effective</w:t>
      </w:r>
      <w:r w:rsidRPr="008A0440">
        <w:rPr>
          <w:rFonts w:ascii="Perpetua" w:hAnsi="Perpetua"/>
          <w:sz w:val="24"/>
          <w:szCs w:val="24"/>
        </w:rPr>
        <w:t xml:space="preserve"> services including police, fire, and public works.</w:t>
      </w:r>
    </w:p>
    <w:p w14:paraId="58B1B96A" w14:textId="77777777" w:rsidR="007D2F98" w:rsidRPr="008A0440" w:rsidRDefault="007D2F98" w:rsidP="008A0440">
      <w:pPr>
        <w:pStyle w:val="ListParagraph"/>
        <w:numPr>
          <w:ilvl w:val="0"/>
          <w:numId w:val="1"/>
        </w:numPr>
        <w:ind w:left="648" w:right="-288"/>
        <w:rPr>
          <w:rFonts w:ascii="Perpetua" w:hAnsi="Perpetua"/>
          <w:sz w:val="24"/>
          <w:szCs w:val="24"/>
        </w:rPr>
      </w:pPr>
      <w:r w:rsidRPr="008A0440">
        <w:rPr>
          <w:rFonts w:ascii="Perpetua" w:hAnsi="Perpetua"/>
          <w:sz w:val="24"/>
          <w:szCs w:val="24"/>
        </w:rPr>
        <w:t>Long term financial stability</w:t>
      </w:r>
    </w:p>
    <w:p w14:paraId="3522F7DE" w14:textId="77777777" w:rsidR="007D2F98" w:rsidRPr="008A0440" w:rsidRDefault="007D2F98" w:rsidP="008A0440">
      <w:pPr>
        <w:pStyle w:val="ListParagraph"/>
        <w:numPr>
          <w:ilvl w:val="0"/>
          <w:numId w:val="1"/>
        </w:numPr>
        <w:ind w:left="648" w:right="-288"/>
        <w:rPr>
          <w:rFonts w:ascii="Perpetua" w:hAnsi="Perpetua"/>
          <w:sz w:val="24"/>
          <w:szCs w:val="24"/>
        </w:rPr>
      </w:pPr>
      <w:r w:rsidRPr="008A0440">
        <w:rPr>
          <w:rFonts w:ascii="Perpetua" w:hAnsi="Perpetua"/>
          <w:sz w:val="24"/>
          <w:szCs w:val="24"/>
        </w:rPr>
        <w:t>Planned growth and economic development</w:t>
      </w:r>
    </w:p>
    <w:p w14:paraId="22C7BD3E" w14:textId="77777777" w:rsidR="007D2F98" w:rsidRPr="008A0440" w:rsidRDefault="007D2F98" w:rsidP="008A0440">
      <w:pPr>
        <w:pStyle w:val="ListParagraph"/>
        <w:numPr>
          <w:ilvl w:val="0"/>
          <w:numId w:val="1"/>
        </w:numPr>
        <w:ind w:left="648" w:right="-288"/>
        <w:rPr>
          <w:rFonts w:ascii="Perpetua" w:hAnsi="Perpetua"/>
          <w:sz w:val="24"/>
          <w:szCs w:val="24"/>
        </w:rPr>
      </w:pPr>
      <w:r w:rsidRPr="008A0440">
        <w:rPr>
          <w:rFonts w:ascii="Perpetua" w:hAnsi="Perpetua"/>
          <w:sz w:val="24"/>
          <w:szCs w:val="24"/>
        </w:rPr>
        <w:t>Leisure and culture activities</w:t>
      </w:r>
    </w:p>
    <w:p w14:paraId="63B3BBFA" w14:textId="77777777" w:rsidR="0007095D" w:rsidRPr="008A0440" w:rsidRDefault="007D2F98" w:rsidP="008A0440">
      <w:pPr>
        <w:pStyle w:val="ListParagraph"/>
        <w:numPr>
          <w:ilvl w:val="0"/>
          <w:numId w:val="1"/>
        </w:numPr>
        <w:ind w:left="648" w:right="-288"/>
        <w:rPr>
          <w:rFonts w:ascii="Perpetua" w:hAnsi="Perpetua"/>
          <w:sz w:val="24"/>
          <w:szCs w:val="24"/>
        </w:rPr>
      </w:pPr>
      <w:r w:rsidRPr="008A0440">
        <w:rPr>
          <w:rFonts w:ascii="Perpetua" w:hAnsi="Perpetua"/>
          <w:sz w:val="24"/>
          <w:szCs w:val="24"/>
        </w:rPr>
        <w:t>Environmentally sensible practices</w:t>
      </w:r>
    </w:p>
    <w:p w14:paraId="73081426" w14:textId="4DA95F17" w:rsidR="008A0440" w:rsidRPr="00A67F2F" w:rsidRDefault="007D2F98" w:rsidP="00A67F2F">
      <w:pPr>
        <w:pStyle w:val="ListParagraph"/>
        <w:numPr>
          <w:ilvl w:val="0"/>
          <w:numId w:val="1"/>
        </w:numPr>
        <w:ind w:left="648" w:right="-288"/>
        <w:rPr>
          <w:rFonts w:ascii="Perpetua" w:hAnsi="Perpetua"/>
          <w:sz w:val="24"/>
          <w:szCs w:val="24"/>
        </w:rPr>
        <w:sectPr w:rsidR="008A0440" w:rsidRPr="00A67F2F" w:rsidSect="008A0440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  <w:r w:rsidRPr="008A0440">
        <w:rPr>
          <w:rFonts w:ascii="Perpetua" w:hAnsi="Perpetua"/>
          <w:sz w:val="24"/>
          <w:szCs w:val="24"/>
        </w:rPr>
        <w:t>Citizen Involvement</w:t>
      </w:r>
    </w:p>
    <w:p w14:paraId="76317D42" w14:textId="0FD82B76" w:rsidR="00C5557D" w:rsidRPr="00C5557D" w:rsidRDefault="00C5557D" w:rsidP="00C5557D">
      <w:pPr>
        <w:pBdr>
          <w:bottom w:val="single" w:sz="4" w:space="1" w:color="auto"/>
        </w:pBdr>
        <w:spacing w:before="288"/>
        <w:rPr>
          <w:rFonts w:ascii="Perpetua" w:hAnsi="Perpetua"/>
          <w:b/>
          <w:color w:val="000000"/>
          <w:spacing w:val="-10"/>
          <w:w w:val="105"/>
          <w:sz w:val="32"/>
          <w:szCs w:val="32"/>
        </w:rPr>
      </w:pPr>
      <w:r w:rsidRPr="00C5557D">
        <w:rPr>
          <w:rFonts w:ascii="Perpetua" w:hAnsi="Perpetua"/>
          <w:b/>
          <w:color w:val="000000"/>
          <w:spacing w:val="-10"/>
          <w:w w:val="105"/>
          <w:sz w:val="32"/>
          <w:szCs w:val="32"/>
        </w:rPr>
        <w:lastRenderedPageBreak/>
        <w:t xml:space="preserve">Action Plan Outline </w:t>
      </w:r>
    </w:p>
    <w:p w14:paraId="639F3760" w14:textId="77777777" w:rsidR="00C5557D" w:rsidRPr="006F42F4" w:rsidRDefault="00C5557D" w:rsidP="00C5557D">
      <w:pPr>
        <w:spacing w:before="288"/>
        <w:rPr>
          <w:rFonts w:ascii="Perpetua" w:hAnsi="Perpetua"/>
          <w:sz w:val="28"/>
          <w:szCs w:val="26"/>
        </w:rPr>
      </w:pPr>
      <w:r w:rsidRPr="006F42F4">
        <w:rPr>
          <w:rFonts w:ascii="Perpetua" w:hAnsi="Perpetua"/>
          <w:sz w:val="28"/>
          <w:szCs w:val="26"/>
        </w:rPr>
        <w:t>The Action Plan identifies and defines key initiatives and includes corresponding goals and sub goals to d</w:t>
      </w:r>
      <w:r w:rsidR="00D10DA1">
        <w:rPr>
          <w:rFonts w:ascii="Perpetua" w:hAnsi="Perpetua"/>
          <w:sz w:val="28"/>
          <w:szCs w:val="26"/>
        </w:rPr>
        <w:t>irect future actions by the Town</w:t>
      </w:r>
      <w:r w:rsidRPr="006F42F4">
        <w:rPr>
          <w:rFonts w:ascii="Perpetua" w:hAnsi="Perpetua"/>
          <w:sz w:val="28"/>
          <w:szCs w:val="26"/>
        </w:rPr>
        <w:t xml:space="preserve"> to achieve the vision of t</w:t>
      </w:r>
      <w:r w:rsidR="00D10DA1">
        <w:rPr>
          <w:rFonts w:ascii="Perpetua" w:hAnsi="Perpetua"/>
          <w:sz w:val="28"/>
          <w:szCs w:val="26"/>
        </w:rPr>
        <w:t>he plan and the overarching Town</w:t>
      </w:r>
      <w:r w:rsidRPr="006F42F4">
        <w:rPr>
          <w:rFonts w:ascii="Perpetua" w:hAnsi="Perpetua"/>
          <w:sz w:val="28"/>
          <w:szCs w:val="26"/>
        </w:rPr>
        <w:t xml:space="preserve"> mission and values. The plan is broken down into </w:t>
      </w:r>
      <w:r w:rsidR="00802BBD" w:rsidRPr="006F42F4">
        <w:rPr>
          <w:rFonts w:ascii="Perpetua" w:hAnsi="Perpetua"/>
          <w:sz w:val="28"/>
          <w:szCs w:val="26"/>
        </w:rPr>
        <w:t xml:space="preserve">five key areas: </w:t>
      </w:r>
    </w:p>
    <w:p w14:paraId="6E1C408E" w14:textId="77777777" w:rsidR="00802BBD" w:rsidRPr="0058448F" w:rsidRDefault="0058448F" w:rsidP="006F42F4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Perpetua" w:hAnsi="Perpetua"/>
          <w:b/>
          <w:color w:val="000000"/>
          <w:spacing w:val="-10"/>
          <w:w w:val="105"/>
          <w:sz w:val="28"/>
          <w:szCs w:val="26"/>
        </w:rPr>
      </w:pPr>
      <w:r>
        <w:rPr>
          <w:rFonts w:ascii="Perpetua" w:hAnsi="Perpetua"/>
          <w:b/>
          <w:sz w:val="28"/>
          <w:szCs w:val="26"/>
        </w:rPr>
        <w:t xml:space="preserve">Housing &amp; Residential Development </w:t>
      </w:r>
    </w:p>
    <w:p w14:paraId="4CE569E4" w14:textId="77777777" w:rsidR="0058448F" w:rsidRDefault="0058448F" w:rsidP="0058448F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Perpetua" w:hAnsi="Perpetua"/>
          <w:b/>
          <w:color w:val="000000"/>
          <w:spacing w:val="-10"/>
          <w:w w:val="105"/>
          <w:sz w:val="28"/>
          <w:szCs w:val="26"/>
        </w:rPr>
      </w:pPr>
      <w:r>
        <w:rPr>
          <w:rFonts w:ascii="Perpetua" w:hAnsi="Perpetua"/>
          <w:b/>
          <w:color w:val="000000"/>
          <w:spacing w:val="-10"/>
          <w:w w:val="105"/>
          <w:sz w:val="28"/>
          <w:szCs w:val="26"/>
        </w:rPr>
        <w:t xml:space="preserve">Excellent Customer Service </w:t>
      </w:r>
    </w:p>
    <w:p w14:paraId="181C35A9" w14:textId="77777777" w:rsidR="0058448F" w:rsidRDefault="0058448F" w:rsidP="0058448F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Perpetua" w:hAnsi="Perpetua"/>
          <w:b/>
          <w:color w:val="000000"/>
          <w:spacing w:val="-10"/>
          <w:w w:val="105"/>
          <w:sz w:val="28"/>
          <w:szCs w:val="26"/>
        </w:rPr>
      </w:pPr>
      <w:r>
        <w:rPr>
          <w:rFonts w:ascii="Perpetua" w:hAnsi="Perpetua"/>
          <w:b/>
          <w:color w:val="000000"/>
          <w:spacing w:val="-10"/>
          <w:w w:val="105"/>
          <w:sz w:val="28"/>
          <w:szCs w:val="26"/>
        </w:rPr>
        <w:t xml:space="preserve">Development of Commercial Corridors </w:t>
      </w:r>
    </w:p>
    <w:p w14:paraId="0D43421B" w14:textId="77777777" w:rsidR="0058448F" w:rsidRDefault="0058448F" w:rsidP="0058448F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Perpetua" w:hAnsi="Perpetua"/>
          <w:b/>
          <w:color w:val="000000"/>
          <w:spacing w:val="-10"/>
          <w:w w:val="105"/>
          <w:sz w:val="28"/>
          <w:szCs w:val="26"/>
        </w:rPr>
      </w:pPr>
      <w:r>
        <w:rPr>
          <w:rFonts w:ascii="Perpetua" w:hAnsi="Perpetua"/>
          <w:b/>
          <w:color w:val="000000"/>
          <w:spacing w:val="-10"/>
          <w:w w:val="105"/>
          <w:sz w:val="28"/>
          <w:szCs w:val="26"/>
        </w:rPr>
        <w:t xml:space="preserve">Business Development </w:t>
      </w:r>
    </w:p>
    <w:p w14:paraId="684BB1A4" w14:textId="77777777" w:rsidR="0058448F" w:rsidRPr="0058448F" w:rsidRDefault="0058448F" w:rsidP="0058448F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Perpetua" w:hAnsi="Perpetua"/>
          <w:b/>
          <w:color w:val="000000"/>
          <w:spacing w:val="-10"/>
          <w:w w:val="105"/>
          <w:sz w:val="28"/>
          <w:szCs w:val="26"/>
        </w:rPr>
      </w:pPr>
      <w:r>
        <w:rPr>
          <w:rFonts w:ascii="Perpetua" w:hAnsi="Perpetua"/>
          <w:b/>
          <w:color w:val="000000"/>
          <w:spacing w:val="-10"/>
          <w:w w:val="105"/>
          <w:sz w:val="28"/>
          <w:szCs w:val="26"/>
        </w:rPr>
        <w:t xml:space="preserve">Outdoor Recreation </w:t>
      </w:r>
    </w:p>
    <w:p w14:paraId="3AEAC462" w14:textId="77777777" w:rsidR="00450848" w:rsidRDefault="00390687" w:rsidP="00390687">
      <w:pPr>
        <w:spacing w:before="288"/>
        <w:rPr>
          <w:rFonts w:ascii="Perpetua" w:hAnsi="Perpetua"/>
          <w:color w:val="000000"/>
          <w:spacing w:val="-10"/>
          <w:w w:val="105"/>
          <w:sz w:val="28"/>
          <w:szCs w:val="26"/>
        </w:rPr>
      </w:pPr>
      <w:r w:rsidRPr="009F74A4">
        <w:rPr>
          <w:rFonts w:ascii="Perpetua" w:hAnsi="Perpetua"/>
          <w:color w:val="000000"/>
          <w:spacing w:val="-10"/>
          <w:w w:val="105"/>
          <w:sz w:val="28"/>
          <w:szCs w:val="26"/>
        </w:rPr>
        <w:t xml:space="preserve">Each of these key areas includes goals to help give shape to each </w:t>
      </w:r>
      <w:r w:rsidR="009F74A4">
        <w:rPr>
          <w:rFonts w:ascii="Perpetua" w:hAnsi="Perpetua"/>
          <w:color w:val="000000"/>
          <w:spacing w:val="-10"/>
          <w:w w:val="105"/>
          <w:sz w:val="28"/>
          <w:szCs w:val="26"/>
        </w:rPr>
        <w:t>topic</w:t>
      </w:r>
      <w:r w:rsidRPr="009F74A4">
        <w:rPr>
          <w:rFonts w:ascii="Perpetua" w:hAnsi="Perpetua"/>
          <w:color w:val="000000"/>
          <w:spacing w:val="-10"/>
          <w:w w:val="105"/>
          <w:sz w:val="28"/>
          <w:szCs w:val="26"/>
        </w:rPr>
        <w:t xml:space="preserve">. The goals are the specific desires of the </w:t>
      </w:r>
      <w:r w:rsidR="00EE2DD1">
        <w:rPr>
          <w:rFonts w:ascii="Perpetua" w:hAnsi="Perpetua"/>
          <w:color w:val="000000"/>
          <w:spacing w:val="-10"/>
          <w:w w:val="105"/>
          <w:sz w:val="28"/>
          <w:szCs w:val="26"/>
        </w:rPr>
        <w:t>Town</w:t>
      </w:r>
      <w:r w:rsidRPr="009F74A4">
        <w:rPr>
          <w:rFonts w:ascii="Perpetua" w:hAnsi="Perpetua"/>
          <w:color w:val="000000"/>
          <w:spacing w:val="-10"/>
          <w:w w:val="105"/>
          <w:sz w:val="28"/>
          <w:szCs w:val="26"/>
        </w:rPr>
        <w:t xml:space="preserve"> Council over the next several years.  The goals are seen as comprehensive and give shape and substance to each key area of the plan.</w:t>
      </w:r>
    </w:p>
    <w:p w14:paraId="71DB78A2" w14:textId="77777777" w:rsidR="005071CC" w:rsidRPr="00C5557D" w:rsidRDefault="005071CC" w:rsidP="005071CC">
      <w:pPr>
        <w:pBdr>
          <w:bottom w:val="thinThickLargeGap" w:sz="24" w:space="1" w:color="auto"/>
        </w:pBdr>
        <w:jc w:val="center"/>
        <w:rPr>
          <w:rFonts w:ascii="Perpetua" w:hAnsi="Perpetua"/>
          <w:b/>
          <w:sz w:val="32"/>
          <w:szCs w:val="26"/>
        </w:rPr>
      </w:pPr>
      <w:r>
        <w:rPr>
          <w:rFonts w:ascii="Perpetua" w:hAnsi="Perpetua"/>
          <w:b/>
          <w:sz w:val="32"/>
          <w:szCs w:val="26"/>
        </w:rPr>
        <w:t xml:space="preserve">Housing &amp; Residential Development </w:t>
      </w:r>
    </w:p>
    <w:p w14:paraId="0BAFC103" w14:textId="77777777" w:rsidR="005071CC" w:rsidRDefault="005071CC" w:rsidP="005071CC">
      <w:pPr>
        <w:spacing w:after="0" w:line="240" w:lineRule="auto"/>
        <w:rPr>
          <w:rFonts w:ascii="Perpetua" w:hAnsi="Perpetua"/>
          <w:color w:val="000000"/>
          <w:spacing w:val="-10"/>
          <w:w w:val="105"/>
          <w:sz w:val="28"/>
          <w:szCs w:val="26"/>
        </w:rPr>
      </w:pPr>
      <w:r>
        <w:rPr>
          <w:rFonts w:ascii="Perpetua" w:hAnsi="Perpetua"/>
          <w:color w:val="000000"/>
          <w:spacing w:val="-10"/>
          <w:w w:val="105"/>
          <w:sz w:val="28"/>
          <w:szCs w:val="26"/>
        </w:rPr>
        <w:t>Quality housing is a foundational aspect of a healthy community and the Town seeks to ensure access to housing for all citizens. This key area reinforces the Towns</w:t>
      </w:r>
      <w:r w:rsidRPr="00EA52C1">
        <w:rPr>
          <w:rFonts w:ascii="Perpetua" w:hAnsi="Perpetua"/>
          <w:color w:val="000000"/>
          <w:spacing w:val="-10"/>
          <w:w w:val="105"/>
          <w:sz w:val="28"/>
          <w:szCs w:val="26"/>
        </w:rPr>
        <w:t xml:space="preserve"> desires to provide </w:t>
      </w:r>
      <w:r>
        <w:rPr>
          <w:rFonts w:ascii="Perpetua" w:hAnsi="Perpetua"/>
          <w:color w:val="000000"/>
          <w:spacing w:val="-10"/>
          <w:w w:val="105"/>
          <w:sz w:val="28"/>
          <w:szCs w:val="26"/>
        </w:rPr>
        <w:t xml:space="preserve">a welcoming environment for citizens, builders, and industry. </w:t>
      </w:r>
    </w:p>
    <w:p w14:paraId="708C41C4" w14:textId="77777777" w:rsidR="005071CC" w:rsidRDefault="005071CC" w:rsidP="005071CC">
      <w:pPr>
        <w:spacing w:after="0" w:line="240" w:lineRule="auto"/>
        <w:rPr>
          <w:rFonts w:ascii="Perpetua" w:hAnsi="Perpetua"/>
          <w:color w:val="000000"/>
          <w:spacing w:val="-10"/>
          <w:w w:val="105"/>
          <w:sz w:val="28"/>
          <w:szCs w:val="26"/>
        </w:rPr>
      </w:pPr>
    </w:p>
    <w:p w14:paraId="4FC3E673" w14:textId="77777777" w:rsidR="005071CC" w:rsidRPr="00DF1606" w:rsidRDefault="005071CC" w:rsidP="005071CC">
      <w:pPr>
        <w:spacing w:after="0" w:line="240" w:lineRule="auto"/>
        <w:rPr>
          <w:rFonts w:ascii="Perpetua" w:hAnsi="Perpetua"/>
          <w:b/>
          <w:color w:val="000000"/>
          <w:spacing w:val="-10"/>
          <w:w w:val="105"/>
          <w:sz w:val="28"/>
          <w:szCs w:val="26"/>
        </w:rPr>
      </w:pPr>
      <w:r>
        <w:rPr>
          <w:rFonts w:ascii="Perpetua" w:hAnsi="Perpetua"/>
          <w:b/>
          <w:color w:val="000000"/>
          <w:spacing w:val="-10"/>
          <w:w w:val="105"/>
          <w:sz w:val="28"/>
          <w:szCs w:val="26"/>
        </w:rPr>
        <w:t>Develop Ways to Encourage Infill Development</w:t>
      </w:r>
    </w:p>
    <w:p w14:paraId="296CB97F" w14:textId="77777777" w:rsidR="005071CC" w:rsidRDefault="005071CC" w:rsidP="005071CC">
      <w:pPr>
        <w:numPr>
          <w:ilvl w:val="0"/>
          <w:numId w:val="13"/>
        </w:numPr>
        <w:spacing w:after="0" w:line="240" w:lineRule="auto"/>
        <w:rPr>
          <w:rFonts w:ascii="Perpetua" w:hAnsi="Perpetua"/>
          <w:color w:val="000000"/>
          <w:spacing w:val="-10"/>
          <w:w w:val="105"/>
          <w:sz w:val="28"/>
          <w:szCs w:val="26"/>
        </w:rPr>
      </w:pPr>
      <w:r>
        <w:rPr>
          <w:rFonts w:ascii="Perpetua" w:hAnsi="Perpetua"/>
          <w:color w:val="000000"/>
          <w:spacing w:val="-10"/>
          <w:w w:val="105"/>
          <w:sz w:val="28"/>
          <w:szCs w:val="26"/>
        </w:rPr>
        <w:t xml:space="preserve">Look for properties that can be repurposed or used for housing and create an inventory of properties </w:t>
      </w:r>
    </w:p>
    <w:p w14:paraId="4B15104F" w14:textId="77777777" w:rsidR="005071CC" w:rsidRDefault="005071CC" w:rsidP="005071CC">
      <w:pPr>
        <w:numPr>
          <w:ilvl w:val="0"/>
          <w:numId w:val="13"/>
        </w:numPr>
        <w:spacing w:after="0" w:line="240" w:lineRule="auto"/>
        <w:rPr>
          <w:rFonts w:ascii="Perpetua" w:hAnsi="Perpetua"/>
          <w:color w:val="000000"/>
          <w:spacing w:val="-10"/>
          <w:w w:val="105"/>
          <w:sz w:val="28"/>
          <w:szCs w:val="26"/>
        </w:rPr>
      </w:pPr>
      <w:r>
        <w:rPr>
          <w:rFonts w:ascii="Perpetua" w:hAnsi="Perpetua"/>
          <w:color w:val="000000"/>
          <w:spacing w:val="-10"/>
          <w:w w:val="105"/>
          <w:sz w:val="28"/>
          <w:szCs w:val="26"/>
        </w:rPr>
        <w:t xml:space="preserve">Ensure that Tax foreclosures sales are occurring and work with new owners to improve housing conditions </w:t>
      </w:r>
    </w:p>
    <w:p w14:paraId="021F7202" w14:textId="77777777" w:rsidR="005071CC" w:rsidRDefault="005071CC" w:rsidP="005071CC">
      <w:pPr>
        <w:numPr>
          <w:ilvl w:val="0"/>
          <w:numId w:val="13"/>
        </w:numPr>
        <w:spacing w:after="0" w:line="240" w:lineRule="auto"/>
        <w:rPr>
          <w:rFonts w:ascii="Perpetua" w:hAnsi="Perpetua"/>
          <w:color w:val="000000"/>
          <w:spacing w:val="-10"/>
          <w:w w:val="105"/>
          <w:sz w:val="28"/>
          <w:szCs w:val="26"/>
        </w:rPr>
      </w:pPr>
      <w:r>
        <w:rPr>
          <w:rFonts w:ascii="Perpetua" w:hAnsi="Perpetua"/>
          <w:color w:val="000000"/>
          <w:spacing w:val="-10"/>
          <w:w w:val="105"/>
          <w:sz w:val="28"/>
          <w:szCs w:val="26"/>
        </w:rPr>
        <w:t xml:space="preserve">Remove abandoned structures and sell condemned properties with the goal of creating new housing options. </w:t>
      </w:r>
    </w:p>
    <w:p w14:paraId="0B6558E6" w14:textId="77777777" w:rsidR="005071CC" w:rsidRDefault="005071CC" w:rsidP="005071CC">
      <w:pPr>
        <w:spacing w:after="0" w:line="240" w:lineRule="auto"/>
        <w:ind w:left="720"/>
        <w:rPr>
          <w:rFonts w:ascii="Perpetua" w:hAnsi="Perpetua"/>
          <w:color w:val="000000"/>
          <w:spacing w:val="-10"/>
          <w:w w:val="105"/>
          <w:sz w:val="28"/>
          <w:szCs w:val="26"/>
        </w:rPr>
      </w:pPr>
    </w:p>
    <w:p w14:paraId="4A101C70" w14:textId="77777777" w:rsidR="005071CC" w:rsidRPr="00DF1606" w:rsidRDefault="005071CC" w:rsidP="005071CC">
      <w:pPr>
        <w:spacing w:after="0" w:line="240" w:lineRule="auto"/>
        <w:rPr>
          <w:rFonts w:ascii="Perpetua" w:hAnsi="Perpetua"/>
          <w:b/>
          <w:color w:val="000000"/>
          <w:spacing w:val="-10"/>
          <w:w w:val="105"/>
          <w:sz w:val="28"/>
          <w:szCs w:val="26"/>
        </w:rPr>
      </w:pPr>
      <w:r>
        <w:rPr>
          <w:rFonts w:ascii="Perpetua" w:hAnsi="Perpetua"/>
          <w:b/>
          <w:color w:val="000000"/>
          <w:spacing w:val="-10"/>
          <w:w w:val="105"/>
          <w:sz w:val="28"/>
          <w:szCs w:val="26"/>
        </w:rPr>
        <w:t xml:space="preserve">Sidewalk Development </w:t>
      </w:r>
    </w:p>
    <w:p w14:paraId="671FDDF3" w14:textId="77777777" w:rsidR="005071CC" w:rsidRDefault="005071CC" w:rsidP="005071CC">
      <w:pPr>
        <w:numPr>
          <w:ilvl w:val="0"/>
          <w:numId w:val="12"/>
        </w:numPr>
        <w:spacing w:after="0" w:line="240" w:lineRule="auto"/>
        <w:rPr>
          <w:rFonts w:ascii="Perpetua" w:hAnsi="Perpetua"/>
          <w:color w:val="000000"/>
          <w:spacing w:val="-10"/>
          <w:w w:val="105"/>
          <w:sz w:val="28"/>
          <w:szCs w:val="26"/>
        </w:rPr>
      </w:pPr>
      <w:r>
        <w:rPr>
          <w:rFonts w:ascii="Perpetua" w:hAnsi="Perpetua"/>
          <w:color w:val="000000"/>
          <w:spacing w:val="-10"/>
          <w:w w:val="105"/>
          <w:sz w:val="28"/>
          <w:szCs w:val="26"/>
        </w:rPr>
        <w:t xml:space="preserve">Ensure that existing Sidewalk inventory is useable and well maintained </w:t>
      </w:r>
    </w:p>
    <w:p w14:paraId="4C92AC10" w14:textId="77777777" w:rsidR="005071CC" w:rsidRDefault="005071CC" w:rsidP="005071CC">
      <w:pPr>
        <w:numPr>
          <w:ilvl w:val="0"/>
          <w:numId w:val="12"/>
        </w:numPr>
        <w:spacing w:after="0" w:line="240" w:lineRule="auto"/>
        <w:rPr>
          <w:rFonts w:ascii="Perpetua" w:hAnsi="Perpetua"/>
          <w:color w:val="000000"/>
          <w:spacing w:val="-10"/>
          <w:w w:val="105"/>
          <w:sz w:val="28"/>
          <w:szCs w:val="26"/>
        </w:rPr>
      </w:pPr>
      <w:r>
        <w:rPr>
          <w:rFonts w:ascii="Perpetua" w:hAnsi="Perpetua"/>
          <w:color w:val="000000"/>
          <w:spacing w:val="-10"/>
          <w:w w:val="105"/>
          <w:sz w:val="28"/>
          <w:szCs w:val="26"/>
        </w:rPr>
        <w:t xml:space="preserve">Look for ways to improve connectivity to provide access to residential areas </w:t>
      </w:r>
    </w:p>
    <w:p w14:paraId="31DFB429" w14:textId="77777777" w:rsidR="005071CC" w:rsidRDefault="005071CC" w:rsidP="005071CC">
      <w:pPr>
        <w:numPr>
          <w:ilvl w:val="0"/>
          <w:numId w:val="12"/>
        </w:numPr>
        <w:spacing w:after="0" w:line="240" w:lineRule="auto"/>
        <w:rPr>
          <w:rFonts w:ascii="Perpetua" w:hAnsi="Perpetua"/>
          <w:color w:val="000000"/>
          <w:spacing w:val="-10"/>
          <w:w w:val="105"/>
          <w:sz w:val="28"/>
          <w:szCs w:val="26"/>
        </w:rPr>
      </w:pPr>
      <w:r>
        <w:rPr>
          <w:rFonts w:ascii="Perpetua" w:hAnsi="Perpetua"/>
          <w:color w:val="000000"/>
          <w:spacing w:val="-10"/>
          <w:w w:val="105"/>
          <w:sz w:val="28"/>
          <w:szCs w:val="26"/>
        </w:rPr>
        <w:t>Seek ways to increase the inventory of sidewalks, while focusing on the walkability &amp; connectivity of the Town</w:t>
      </w:r>
    </w:p>
    <w:p w14:paraId="6E0F5445" w14:textId="77777777" w:rsidR="005071CC" w:rsidRDefault="005071CC" w:rsidP="005071CC">
      <w:pPr>
        <w:spacing w:after="0" w:line="240" w:lineRule="auto"/>
        <w:ind w:left="720"/>
        <w:rPr>
          <w:rFonts w:ascii="Perpetua" w:hAnsi="Perpetua"/>
          <w:color w:val="000000"/>
          <w:spacing w:val="-10"/>
          <w:w w:val="105"/>
          <w:sz w:val="28"/>
          <w:szCs w:val="26"/>
        </w:rPr>
      </w:pPr>
    </w:p>
    <w:p w14:paraId="5D20D0ED" w14:textId="77777777" w:rsidR="005071CC" w:rsidRPr="003E287F" w:rsidRDefault="005071CC" w:rsidP="005071CC">
      <w:pPr>
        <w:spacing w:after="0" w:line="240" w:lineRule="auto"/>
        <w:rPr>
          <w:rFonts w:ascii="Perpetua" w:hAnsi="Perpetua"/>
          <w:b/>
          <w:color w:val="000000"/>
          <w:spacing w:val="-10"/>
          <w:w w:val="105"/>
          <w:sz w:val="28"/>
          <w:szCs w:val="26"/>
        </w:rPr>
      </w:pPr>
      <w:r>
        <w:rPr>
          <w:rFonts w:ascii="Perpetua" w:hAnsi="Perpetua"/>
          <w:b/>
          <w:color w:val="000000"/>
          <w:spacing w:val="-10"/>
          <w:w w:val="105"/>
          <w:sz w:val="28"/>
          <w:szCs w:val="26"/>
        </w:rPr>
        <w:t xml:space="preserve">Healthy Living Community </w:t>
      </w:r>
    </w:p>
    <w:p w14:paraId="4EFC09A9" w14:textId="77777777" w:rsidR="005071CC" w:rsidRDefault="005071CC" w:rsidP="005071CC">
      <w:pPr>
        <w:numPr>
          <w:ilvl w:val="0"/>
          <w:numId w:val="12"/>
        </w:numPr>
        <w:spacing w:after="0" w:line="240" w:lineRule="auto"/>
        <w:rPr>
          <w:rFonts w:ascii="Perpetua" w:hAnsi="Perpetua"/>
          <w:color w:val="000000"/>
          <w:spacing w:val="-10"/>
          <w:w w:val="105"/>
          <w:sz w:val="28"/>
          <w:szCs w:val="26"/>
        </w:rPr>
      </w:pPr>
      <w:r>
        <w:rPr>
          <w:rFonts w:ascii="Perpetua" w:hAnsi="Perpetua"/>
          <w:color w:val="000000"/>
          <w:spacing w:val="-10"/>
          <w:w w:val="105"/>
          <w:sz w:val="28"/>
          <w:szCs w:val="26"/>
        </w:rPr>
        <w:t xml:space="preserve">Seek ways to encourage safe &amp; useable pedestrian alternatives </w:t>
      </w:r>
    </w:p>
    <w:p w14:paraId="360B7202" w14:textId="77777777" w:rsidR="005071CC" w:rsidRDefault="005071CC" w:rsidP="005071CC">
      <w:pPr>
        <w:numPr>
          <w:ilvl w:val="0"/>
          <w:numId w:val="12"/>
        </w:numPr>
        <w:spacing w:after="0" w:line="240" w:lineRule="auto"/>
        <w:rPr>
          <w:rFonts w:ascii="Perpetua" w:hAnsi="Perpetua"/>
          <w:color w:val="000000"/>
          <w:spacing w:val="-10"/>
          <w:w w:val="105"/>
          <w:sz w:val="28"/>
          <w:szCs w:val="26"/>
        </w:rPr>
      </w:pPr>
      <w:r>
        <w:rPr>
          <w:rFonts w:ascii="Perpetua" w:hAnsi="Perpetua"/>
          <w:color w:val="000000"/>
          <w:spacing w:val="-10"/>
          <w:w w:val="105"/>
          <w:sz w:val="28"/>
          <w:szCs w:val="26"/>
        </w:rPr>
        <w:lastRenderedPageBreak/>
        <w:t xml:space="preserve">Promote access to healthy food options </w:t>
      </w:r>
    </w:p>
    <w:p w14:paraId="702199DB" w14:textId="77777777" w:rsidR="005071CC" w:rsidRDefault="005071CC" w:rsidP="005071CC">
      <w:pPr>
        <w:numPr>
          <w:ilvl w:val="0"/>
          <w:numId w:val="12"/>
        </w:numPr>
        <w:spacing w:after="0" w:line="240" w:lineRule="auto"/>
        <w:rPr>
          <w:rFonts w:ascii="Perpetua" w:hAnsi="Perpetua"/>
          <w:color w:val="000000"/>
          <w:spacing w:val="-10"/>
          <w:w w:val="105"/>
          <w:sz w:val="28"/>
          <w:szCs w:val="26"/>
        </w:rPr>
      </w:pPr>
      <w:r>
        <w:rPr>
          <w:rFonts w:ascii="Perpetua" w:hAnsi="Perpetua"/>
          <w:color w:val="000000"/>
          <w:spacing w:val="-10"/>
          <w:w w:val="105"/>
          <w:sz w:val="28"/>
          <w:szCs w:val="26"/>
        </w:rPr>
        <w:t xml:space="preserve">Focus on community policing &amp; remaining a safe place to raise a family </w:t>
      </w:r>
    </w:p>
    <w:p w14:paraId="54184C4F" w14:textId="77777777" w:rsidR="005071CC" w:rsidRDefault="005071CC" w:rsidP="005071CC">
      <w:pPr>
        <w:numPr>
          <w:ilvl w:val="0"/>
          <w:numId w:val="12"/>
        </w:numPr>
        <w:spacing w:after="0" w:line="240" w:lineRule="auto"/>
        <w:rPr>
          <w:rFonts w:ascii="Perpetua" w:hAnsi="Perpetua"/>
          <w:color w:val="000000"/>
          <w:spacing w:val="-10"/>
          <w:w w:val="105"/>
          <w:sz w:val="28"/>
          <w:szCs w:val="26"/>
        </w:rPr>
      </w:pPr>
      <w:r>
        <w:rPr>
          <w:rFonts w:ascii="Perpetua" w:hAnsi="Perpetua"/>
          <w:color w:val="000000"/>
          <w:spacing w:val="-10"/>
          <w:w w:val="105"/>
          <w:sz w:val="28"/>
          <w:szCs w:val="26"/>
        </w:rPr>
        <w:t xml:space="preserve">Support access to Healthcare and programs to increase awareness of healthy living </w:t>
      </w:r>
    </w:p>
    <w:p w14:paraId="5B7CBB57" w14:textId="5A5CC68A" w:rsidR="00840FAD" w:rsidRDefault="005071CC" w:rsidP="008A0440">
      <w:pPr>
        <w:numPr>
          <w:ilvl w:val="0"/>
          <w:numId w:val="12"/>
        </w:numPr>
        <w:spacing w:after="0" w:line="240" w:lineRule="auto"/>
        <w:rPr>
          <w:rFonts w:ascii="Perpetua" w:hAnsi="Perpetua"/>
          <w:color w:val="000000"/>
          <w:spacing w:val="-10"/>
          <w:w w:val="105"/>
          <w:sz w:val="28"/>
          <w:szCs w:val="26"/>
        </w:rPr>
      </w:pPr>
      <w:r>
        <w:rPr>
          <w:rFonts w:ascii="Perpetua" w:hAnsi="Perpetua"/>
          <w:color w:val="000000"/>
          <w:spacing w:val="-10"/>
          <w:w w:val="105"/>
          <w:sz w:val="28"/>
          <w:szCs w:val="26"/>
        </w:rPr>
        <w:t xml:space="preserve">Add recreational opportunities to promote healthy lifestyles </w:t>
      </w:r>
    </w:p>
    <w:p w14:paraId="34397646" w14:textId="77777777" w:rsidR="008A0440" w:rsidRPr="008A0440" w:rsidRDefault="008A0440" w:rsidP="008A0440">
      <w:pPr>
        <w:spacing w:after="0" w:line="240" w:lineRule="auto"/>
        <w:ind w:left="720"/>
        <w:rPr>
          <w:rFonts w:ascii="Perpetua" w:hAnsi="Perpetua"/>
          <w:color w:val="000000"/>
          <w:spacing w:val="-10"/>
          <w:w w:val="105"/>
          <w:sz w:val="28"/>
          <w:szCs w:val="26"/>
        </w:rPr>
      </w:pPr>
    </w:p>
    <w:p w14:paraId="7B0F836E" w14:textId="77777777" w:rsidR="005071CC" w:rsidRPr="00C5557D" w:rsidRDefault="005071CC" w:rsidP="005071CC">
      <w:pPr>
        <w:pBdr>
          <w:bottom w:val="thinThickLargeGap" w:sz="24" w:space="1" w:color="auto"/>
        </w:pBdr>
        <w:jc w:val="center"/>
        <w:rPr>
          <w:rFonts w:ascii="Perpetua" w:hAnsi="Perpetua"/>
          <w:b/>
          <w:sz w:val="32"/>
          <w:szCs w:val="26"/>
        </w:rPr>
      </w:pPr>
      <w:r>
        <w:rPr>
          <w:rFonts w:ascii="Perpetua" w:hAnsi="Perpetua"/>
          <w:b/>
          <w:sz w:val="32"/>
          <w:szCs w:val="26"/>
        </w:rPr>
        <w:t xml:space="preserve">Excellent Customer Service </w:t>
      </w:r>
    </w:p>
    <w:p w14:paraId="1D320022" w14:textId="77777777" w:rsidR="005071CC" w:rsidRPr="006F42F4" w:rsidRDefault="005071CC" w:rsidP="005071CC">
      <w:pPr>
        <w:pStyle w:val="ListParagraph"/>
        <w:spacing w:after="0" w:line="240" w:lineRule="auto"/>
        <w:ind w:left="0"/>
        <w:rPr>
          <w:rFonts w:ascii="Perpetua" w:hAnsi="Perpetua"/>
          <w:color w:val="000000"/>
          <w:spacing w:val="-10"/>
          <w:w w:val="105"/>
          <w:sz w:val="28"/>
          <w:szCs w:val="26"/>
        </w:rPr>
      </w:pPr>
      <w:r w:rsidRPr="006F42F4">
        <w:rPr>
          <w:rFonts w:ascii="Perpetua" w:hAnsi="Perpetua"/>
          <w:color w:val="000000"/>
          <w:spacing w:val="-10"/>
          <w:w w:val="105"/>
          <w:sz w:val="28"/>
          <w:szCs w:val="26"/>
        </w:rPr>
        <w:t>T</w:t>
      </w:r>
      <w:r>
        <w:rPr>
          <w:rFonts w:ascii="Perpetua" w:hAnsi="Perpetua"/>
          <w:color w:val="000000"/>
          <w:spacing w:val="-10"/>
          <w:w w:val="105"/>
          <w:sz w:val="28"/>
          <w:szCs w:val="26"/>
        </w:rPr>
        <w:t>his key area describes the Town’</w:t>
      </w:r>
      <w:r w:rsidRPr="006F42F4">
        <w:rPr>
          <w:rFonts w:ascii="Perpetua" w:hAnsi="Perpetua"/>
          <w:color w:val="000000"/>
          <w:spacing w:val="-10"/>
          <w:w w:val="105"/>
          <w:sz w:val="28"/>
          <w:szCs w:val="26"/>
        </w:rPr>
        <w:t xml:space="preserve">s </w:t>
      </w:r>
      <w:r>
        <w:rPr>
          <w:rFonts w:ascii="Perpetua" w:hAnsi="Perpetua"/>
          <w:color w:val="000000"/>
          <w:spacing w:val="-10"/>
          <w:w w:val="105"/>
          <w:sz w:val="28"/>
          <w:szCs w:val="26"/>
        </w:rPr>
        <w:t>desire to be the Gold Standard in service</w:t>
      </w:r>
      <w:r w:rsidRPr="006F42F4">
        <w:rPr>
          <w:rFonts w:ascii="Perpetua" w:hAnsi="Perpetua"/>
          <w:color w:val="000000"/>
          <w:spacing w:val="-10"/>
          <w:w w:val="105"/>
          <w:sz w:val="28"/>
          <w:szCs w:val="26"/>
        </w:rPr>
        <w:t xml:space="preserve">. It also seeks to maintain effective operational standards that will equate to effective delivery of services. This area also seeks to </w:t>
      </w:r>
      <w:r>
        <w:rPr>
          <w:rFonts w:ascii="Perpetua" w:hAnsi="Perpetua"/>
          <w:color w:val="000000"/>
          <w:spacing w:val="-10"/>
          <w:w w:val="105"/>
          <w:sz w:val="28"/>
          <w:szCs w:val="26"/>
        </w:rPr>
        <w:t>assure</w:t>
      </w:r>
      <w:r w:rsidRPr="006F42F4">
        <w:rPr>
          <w:rFonts w:ascii="Perpetua" w:hAnsi="Perpetua"/>
          <w:color w:val="000000"/>
          <w:spacing w:val="-10"/>
          <w:w w:val="105"/>
          <w:sz w:val="28"/>
          <w:szCs w:val="26"/>
        </w:rPr>
        <w:t xml:space="preserve"> that the appropriate services are provided in a manner that reflect both the needs of the commun</w:t>
      </w:r>
      <w:r>
        <w:rPr>
          <w:rFonts w:ascii="Perpetua" w:hAnsi="Perpetua"/>
          <w:color w:val="000000"/>
          <w:spacing w:val="-10"/>
          <w:w w:val="105"/>
          <w:sz w:val="28"/>
          <w:szCs w:val="26"/>
        </w:rPr>
        <w:t xml:space="preserve">ity and the ability of the Town </w:t>
      </w:r>
      <w:r w:rsidRPr="006F42F4">
        <w:rPr>
          <w:rFonts w:ascii="Perpetua" w:hAnsi="Perpetua"/>
          <w:color w:val="000000"/>
          <w:spacing w:val="-10"/>
          <w:w w:val="105"/>
          <w:sz w:val="28"/>
          <w:szCs w:val="26"/>
        </w:rPr>
        <w:t xml:space="preserve">to provide them. </w:t>
      </w:r>
    </w:p>
    <w:p w14:paraId="6EC76A7D" w14:textId="77777777" w:rsidR="005071CC" w:rsidRDefault="005071CC" w:rsidP="005071CC">
      <w:pPr>
        <w:pStyle w:val="ListParagraph"/>
        <w:spacing w:before="288"/>
        <w:ind w:left="0"/>
        <w:rPr>
          <w:rFonts w:ascii="Perpetua" w:hAnsi="Perpetua"/>
          <w:b/>
          <w:color w:val="000000"/>
          <w:spacing w:val="-10"/>
          <w:w w:val="105"/>
          <w:sz w:val="32"/>
        </w:rPr>
      </w:pPr>
    </w:p>
    <w:p w14:paraId="6C36CC35" w14:textId="77777777" w:rsidR="00EC3BEE" w:rsidRDefault="005071CC" w:rsidP="00EC3BEE">
      <w:pPr>
        <w:pStyle w:val="ListParagraph"/>
        <w:spacing w:before="288"/>
        <w:ind w:left="0"/>
        <w:rPr>
          <w:rFonts w:ascii="Perpetua" w:hAnsi="Perpetua"/>
          <w:b/>
          <w:color w:val="000000"/>
          <w:spacing w:val="-10"/>
          <w:w w:val="105"/>
          <w:sz w:val="28"/>
        </w:rPr>
      </w:pPr>
      <w:r w:rsidRPr="00025110">
        <w:rPr>
          <w:rFonts w:ascii="Perpetua" w:hAnsi="Perpetua"/>
          <w:b/>
          <w:color w:val="000000"/>
          <w:spacing w:val="-10"/>
          <w:w w:val="105"/>
          <w:sz w:val="28"/>
        </w:rPr>
        <w:t xml:space="preserve">Gold Standards </w:t>
      </w:r>
    </w:p>
    <w:p w14:paraId="12948E44" w14:textId="77777777" w:rsidR="00EC3BEE" w:rsidRPr="00EC3BEE" w:rsidRDefault="005071CC" w:rsidP="00EC3BEE">
      <w:pPr>
        <w:pStyle w:val="ListParagraph"/>
        <w:numPr>
          <w:ilvl w:val="0"/>
          <w:numId w:val="30"/>
        </w:numPr>
        <w:spacing w:before="288"/>
        <w:rPr>
          <w:rFonts w:ascii="Perpetua" w:hAnsi="Perpetua"/>
          <w:b/>
          <w:color w:val="000000"/>
          <w:spacing w:val="-10"/>
          <w:w w:val="105"/>
          <w:sz w:val="28"/>
        </w:rPr>
      </w:pPr>
      <w:r>
        <w:rPr>
          <w:rFonts w:ascii="Perpetua" w:hAnsi="Perpetua"/>
          <w:sz w:val="28"/>
        </w:rPr>
        <w:t xml:space="preserve">Increase civic engagement in Town planning &amp; operations </w:t>
      </w:r>
    </w:p>
    <w:p w14:paraId="64506E92" w14:textId="77777777" w:rsidR="00EC3BEE" w:rsidRPr="00EC3BEE" w:rsidRDefault="005071CC" w:rsidP="00EC3BEE">
      <w:pPr>
        <w:pStyle w:val="ListParagraph"/>
        <w:numPr>
          <w:ilvl w:val="0"/>
          <w:numId w:val="30"/>
        </w:numPr>
        <w:spacing w:before="288" w:line="240" w:lineRule="auto"/>
        <w:rPr>
          <w:rFonts w:ascii="Perpetua" w:hAnsi="Perpetua"/>
          <w:b/>
          <w:color w:val="000000"/>
          <w:spacing w:val="-10"/>
          <w:w w:val="105"/>
          <w:sz w:val="28"/>
        </w:rPr>
      </w:pPr>
      <w:r w:rsidRPr="00EC3BEE">
        <w:rPr>
          <w:rFonts w:ascii="Perpetua" w:hAnsi="Perpetua"/>
          <w:sz w:val="28"/>
        </w:rPr>
        <w:t>Ensure the Town is setting the standard for local government services in the region</w:t>
      </w:r>
    </w:p>
    <w:p w14:paraId="39291D77" w14:textId="77777777" w:rsidR="00EC3BEE" w:rsidRPr="00EC3BEE" w:rsidRDefault="005071CC" w:rsidP="00EC3BEE">
      <w:pPr>
        <w:pStyle w:val="ListParagraph"/>
        <w:numPr>
          <w:ilvl w:val="0"/>
          <w:numId w:val="30"/>
        </w:numPr>
        <w:spacing w:before="288" w:line="240" w:lineRule="auto"/>
        <w:rPr>
          <w:rFonts w:ascii="Perpetua" w:hAnsi="Perpetua"/>
          <w:b/>
          <w:color w:val="000000"/>
          <w:spacing w:val="-10"/>
          <w:w w:val="105"/>
          <w:sz w:val="28"/>
        </w:rPr>
      </w:pPr>
      <w:r w:rsidRPr="00EC3BEE">
        <w:rPr>
          <w:rFonts w:ascii="Perpetua" w:hAnsi="Perpetua"/>
          <w:sz w:val="28"/>
        </w:rPr>
        <w:t xml:space="preserve">Provide superior Public Safety services that aim to exceed national standards. </w:t>
      </w:r>
    </w:p>
    <w:p w14:paraId="61657F93" w14:textId="6CBF843A" w:rsidR="005071CC" w:rsidRPr="00EC3BEE" w:rsidRDefault="005071CC" w:rsidP="00EC3BEE">
      <w:pPr>
        <w:pStyle w:val="ListParagraph"/>
        <w:numPr>
          <w:ilvl w:val="0"/>
          <w:numId w:val="30"/>
        </w:numPr>
        <w:spacing w:before="288" w:line="240" w:lineRule="auto"/>
        <w:rPr>
          <w:rFonts w:ascii="Perpetua" w:hAnsi="Perpetua"/>
          <w:b/>
          <w:color w:val="000000"/>
          <w:spacing w:val="-10"/>
          <w:w w:val="105"/>
          <w:sz w:val="28"/>
        </w:rPr>
      </w:pPr>
      <w:r w:rsidRPr="00EC3BEE">
        <w:rPr>
          <w:rFonts w:ascii="Perpetua" w:hAnsi="Perpetua"/>
          <w:sz w:val="28"/>
        </w:rPr>
        <w:t>Keep open lines of communication and teamwork between departments</w:t>
      </w:r>
    </w:p>
    <w:p w14:paraId="4E563C47" w14:textId="5A953B15" w:rsidR="005071CC" w:rsidRPr="00EC3BEE" w:rsidRDefault="005071CC" w:rsidP="005071CC">
      <w:pPr>
        <w:spacing w:after="0" w:line="240" w:lineRule="auto"/>
        <w:rPr>
          <w:rFonts w:ascii="Perpetua" w:hAnsi="Perpetua"/>
          <w:b/>
          <w:sz w:val="28"/>
        </w:rPr>
      </w:pPr>
      <w:r>
        <w:rPr>
          <w:rFonts w:ascii="Perpetua" w:hAnsi="Perpetua"/>
          <w:b/>
          <w:sz w:val="28"/>
        </w:rPr>
        <w:t>Provide Excellent Core Services</w:t>
      </w:r>
    </w:p>
    <w:p w14:paraId="5D535AB7" w14:textId="77777777" w:rsidR="005071CC" w:rsidRPr="0023441F" w:rsidRDefault="005071CC" w:rsidP="005071CC">
      <w:pPr>
        <w:pStyle w:val="ListParagraph"/>
        <w:numPr>
          <w:ilvl w:val="0"/>
          <w:numId w:val="24"/>
        </w:numPr>
        <w:spacing w:after="0" w:line="240" w:lineRule="auto"/>
        <w:rPr>
          <w:rFonts w:ascii="Perpetua" w:hAnsi="Perpetua"/>
          <w:sz w:val="28"/>
        </w:rPr>
      </w:pPr>
      <w:r>
        <w:rPr>
          <w:rFonts w:ascii="Perpetua" w:hAnsi="Perpetua"/>
          <w:sz w:val="28"/>
        </w:rPr>
        <w:t xml:space="preserve">Ensure that core service of </w:t>
      </w:r>
      <w:r w:rsidRPr="0023441F">
        <w:rPr>
          <w:rFonts w:ascii="Perpetua" w:hAnsi="Perpetua"/>
          <w:sz w:val="28"/>
        </w:rPr>
        <w:t>Recycling</w:t>
      </w:r>
      <w:r>
        <w:rPr>
          <w:rFonts w:ascii="Perpetua" w:hAnsi="Perpetua"/>
          <w:sz w:val="28"/>
        </w:rPr>
        <w:t xml:space="preserve">, </w:t>
      </w:r>
      <w:r w:rsidRPr="0023441F">
        <w:rPr>
          <w:rFonts w:ascii="Perpetua" w:hAnsi="Perpetua"/>
          <w:sz w:val="28"/>
        </w:rPr>
        <w:t>Community Policing</w:t>
      </w:r>
      <w:r>
        <w:rPr>
          <w:rFonts w:ascii="Perpetua" w:hAnsi="Perpetua"/>
          <w:sz w:val="28"/>
        </w:rPr>
        <w:t xml:space="preserve">, </w:t>
      </w:r>
      <w:r w:rsidRPr="0023441F">
        <w:rPr>
          <w:rFonts w:ascii="Perpetua" w:hAnsi="Perpetua"/>
          <w:sz w:val="28"/>
        </w:rPr>
        <w:t>Fire</w:t>
      </w:r>
      <w:r>
        <w:rPr>
          <w:rFonts w:ascii="Perpetua" w:hAnsi="Perpetua"/>
          <w:sz w:val="28"/>
        </w:rPr>
        <w:t xml:space="preserve">, </w:t>
      </w:r>
      <w:r w:rsidRPr="0023441F">
        <w:rPr>
          <w:rFonts w:ascii="Perpetua" w:hAnsi="Perpetua"/>
          <w:sz w:val="28"/>
        </w:rPr>
        <w:t>Library</w:t>
      </w:r>
      <w:r>
        <w:rPr>
          <w:rFonts w:ascii="Perpetua" w:hAnsi="Perpetua"/>
          <w:sz w:val="28"/>
        </w:rPr>
        <w:t xml:space="preserve">, </w:t>
      </w:r>
      <w:r w:rsidRPr="0023441F">
        <w:rPr>
          <w:rFonts w:ascii="Perpetua" w:hAnsi="Perpetua"/>
          <w:sz w:val="28"/>
        </w:rPr>
        <w:t>Public Works</w:t>
      </w:r>
      <w:r>
        <w:rPr>
          <w:rFonts w:ascii="Perpetua" w:hAnsi="Perpetua"/>
          <w:sz w:val="28"/>
        </w:rPr>
        <w:t xml:space="preserve">, </w:t>
      </w:r>
      <w:r w:rsidRPr="0023441F">
        <w:rPr>
          <w:rFonts w:ascii="Perpetua" w:hAnsi="Perpetua"/>
          <w:sz w:val="28"/>
        </w:rPr>
        <w:t>Administration</w:t>
      </w:r>
      <w:r>
        <w:rPr>
          <w:rFonts w:ascii="Perpetua" w:hAnsi="Perpetua"/>
          <w:sz w:val="28"/>
        </w:rPr>
        <w:t xml:space="preserve"> &amp; </w:t>
      </w:r>
      <w:r w:rsidRPr="0023441F">
        <w:rPr>
          <w:rFonts w:ascii="Perpetua" w:hAnsi="Perpetua"/>
          <w:sz w:val="28"/>
        </w:rPr>
        <w:t>Sewer Operations</w:t>
      </w:r>
      <w:r>
        <w:rPr>
          <w:rFonts w:ascii="Perpetua" w:hAnsi="Perpetua"/>
          <w:sz w:val="28"/>
        </w:rPr>
        <w:t xml:space="preserve"> are cost effective and operate efficiently </w:t>
      </w:r>
    </w:p>
    <w:p w14:paraId="61CC0009" w14:textId="77777777" w:rsidR="005071CC" w:rsidRDefault="005071CC" w:rsidP="005071CC">
      <w:pPr>
        <w:pStyle w:val="ListParagraph"/>
        <w:numPr>
          <w:ilvl w:val="0"/>
          <w:numId w:val="24"/>
        </w:numPr>
        <w:spacing w:after="0" w:line="240" w:lineRule="auto"/>
        <w:rPr>
          <w:rFonts w:ascii="Perpetua" w:hAnsi="Perpetua"/>
          <w:sz w:val="28"/>
        </w:rPr>
      </w:pPr>
      <w:r w:rsidRPr="0023441F">
        <w:rPr>
          <w:rFonts w:ascii="Perpetua" w:hAnsi="Perpetua"/>
          <w:sz w:val="28"/>
        </w:rPr>
        <w:t xml:space="preserve">Provide for Financial stability through strong fiscal management. </w:t>
      </w:r>
    </w:p>
    <w:p w14:paraId="0F0EF015" w14:textId="6EBE49BE" w:rsidR="00EC3BEE" w:rsidRPr="008A0440" w:rsidRDefault="005071CC" w:rsidP="00EC3BEE">
      <w:pPr>
        <w:pStyle w:val="ListParagraph"/>
        <w:numPr>
          <w:ilvl w:val="0"/>
          <w:numId w:val="24"/>
        </w:numPr>
        <w:spacing w:after="0" w:line="240" w:lineRule="auto"/>
        <w:rPr>
          <w:rFonts w:ascii="Perpetua" w:hAnsi="Perpetua"/>
          <w:sz w:val="28"/>
        </w:rPr>
      </w:pPr>
      <w:r>
        <w:rPr>
          <w:rFonts w:ascii="Perpetua" w:hAnsi="Perpetua"/>
          <w:sz w:val="28"/>
        </w:rPr>
        <w:t xml:space="preserve">Ensure that Town priorities are aligned in annual budgets </w:t>
      </w:r>
    </w:p>
    <w:p w14:paraId="278CF767" w14:textId="77777777" w:rsidR="005071CC" w:rsidRDefault="005071CC" w:rsidP="005071CC">
      <w:pPr>
        <w:pStyle w:val="ListParagraph"/>
        <w:spacing w:after="0" w:line="240" w:lineRule="auto"/>
        <w:rPr>
          <w:rFonts w:ascii="Perpetua" w:hAnsi="Perpetua"/>
          <w:sz w:val="28"/>
        </w:rPr>
      </w:pPr>
    </w:p>
    <w:p w14:paraId="65FBFF9C" w14:textId="77777777" w:rsidR="005071CC" w:rsidRPr="00C5557D" w:rsidRDefault="005071CC" w:rsidP="005071CC">
      <w:pPr>
        <w:pBdr>
          <w:bottom w:val="thinThickLargeGap" w:sz="24" w:space="1" w:color="auto"/>
        </w:pBdr>
        <w:jc w:val="center"/>
        <w:rPr>
          <w:rFonts w:ascii="Perpetua" w:hAnsi="Perpetua"/>
          <w:b/>
          <w:sz w:val="32"/>
          <w:szCs w:val="26"/>
        </w:rPr>
      </w:pPr>
      <w:r w:rsidRPr="00025110">
        <w:rPr>
          <w:rFonts w:ascii="Perpetua" w:hAnsi="Perpetua"/>
          <w:b/>
          <w:sz w:val="32"/>
          <w:szCs w:val="26"/>
        </w:rPr>
        <w:t>Development of Commercial Corridors</w:t>
      </w:r>
    </w:p>
    <w:p w14:paraId="0F89F1AB" w14:textId="77777777" w:rsidR="005071CC" w:rsidRPr="00840FAD" w:rsidRDefault="005071CC" w:rsidP="005071CC">
      <w:pPr>
        <w:spacing w:after="0" w:line="240" w:lineRule="auto"/>
        <w:rPr>
          <w:rFonts w:ascii="Perpetua" w:hAnsi="Perpetua"/>
          <w:color w:val="000000"/>
          <w:spacing w:val="-10"/>
          <w:w w:val="105"/>
          <w:sz w:val="28"/>
          <w:szCs w:val="26"/>
        </w:rPr>
      </w:pPr>
      <w:r>
        <w:rPr>
          <w:rFonts w:ascii="Perpetua" w:hAnsi="Perpetua"/>
          <w:color w:val="000000"/>
          <w:spacing w:val="-10"/>
          <w:w w:val="105"/>
          <w:sz w:val="28"/>
          <w:szCs w:val="26"/>
        </w:rPr>
        <w:t>In order to ensure that the Town</w:t>
      </w:r>
      <w:r w:rsidRPr="00EA52C1">
        <w:rPr>
          <w:rFonts w:ascii="Perpetua" w:hAnsi="Perpetua"/>
          <w:color w:val="000000"/>
          <w:spacing w:val="-10"/>
          <w:w w:val="105"/>
          <w:sz w:val="28"/>
          <w:szCs w:val="26"/>
        </w:rPr>
        <w:t xml:space="preserve"> </w:t>
      </w:r>
      <w:r>
        <w:rPr>
          <w:rFonts w:ascii="Perpetua" w:hAnsi="Perpetua"/>
          <w:color w:val="000000"/>
          <w:spacing w:val="-10"/>
          <w:w w:val="105"/>
          <w:sz w:val="28"/>
          <w:szCs w:val="26"/>
        </w:rPr>
        <w:t xml:space="preserve">growth is not bypassed along with the Construction of the new 221, this </w:t>
      </w:r>
      <w:r w:rsidRPr="00EA52C1">
        <w:rPr>
          <w:rFonts w:ascii="Perpetua" w:hAnsi="Perpetua"/>
          <w:color w:val="000000"/>
          <w:spacing w:val="-10"/>
          <w:w w:val="105"/>
          <w:sz w:val="28"/>
          <w:szCs w:val="26"/>
        </w:rPr>
        <w:t>goal</w:t>
      </w:r>
      <w:r>
        <w:rPr>
          <w:rFonts w:ascii="Perpetua" w:hAnsi="Perpetua"/>
          <w:color w:val="000000"/>
          <w:spacing w:val="-10"/>
          <w:w w:val="105"/>
          <w:sz w:val="28"/>
          <w:szCs w:val="26"/>
        </w:rPr>
        <w:t xml:space="preserve"> looks to ensure ways to have planned growth and development around the new road and to link the Town with new corridors to the roadway. </w:t>
      </w:r>
    </w:p>
    <w:p w14:paraId="4A1BD535" w14:textId="77777777" w:rsidR="00EC3BEE" w:rsidRDefault="005071CC" w:rsidP="00EC3BEE">
      <w:pPr>
        <w:pStyle w:val="ListParagraph"/>
        <w:spacing w:before="288"/>
        <w:ind w:left="0"/>
        <w:rPr>
          <w:rFonts w:ascii="Perpetua" w:hAnsi="Perpetua"/>
          <w:b/>
          <w:color w:val="000000"/>
          <w:spacing w:val="-10"/>
          <w:w w:val="105"/>
          <w:sz w:val="28"/>
        </w:rPr>
      </w:pPr>
      <w:r>
        <w:rPr>
          <w:rFonts w:ascii="Perpetua" w:hAnsi="Perpetua"/>
          <w:b/>
          <w:color w:val="000000"/>
          <w:spacing w:val="-10"/>
          <w:w w:val="105"/>
          <w:sz w:val="28"/>
        </w:rPr>
        <w:t xml:space="preserve">Guide Development along new Entrances </w:t>
      </w:r>
    </w:p>
    <w:p w14:paraId="7AF2D00B" w14:textId="77777777" w:rsidR="00EC3BEE" w:rsidRPr="00EC3BEE" w:rsidRDefault="005071CC" w:rsidP="00EC3BEE">
      <w:pPr>
        <w:pStyle w:val="ListParagraph"/>
        <w:numPr>
          <w:ilvl w:val="0"/>
          <w:numId w:val="31"/>
        </w:numPr>
        <w:spacing w:before="288" w:line="240" w:lineRule="auto"/>
        <w:rPr>
          <w:rFonts w:ascii="Perpetua" w:hAnsi="Perpetua"/>
          <w:b/>
          <w:color w:val="000000"/>
          <w:spacing w:val="-10"/>
          <w:w w:val="105"/>
          <w:sz w:val="28"/>
        </w:rPr>
      </w:pPr>
      <w:r>
        <w:rPr>
          <w:rFonts w:ascii="Perpetua" w:hAnsi="Perpetua"/>
          <w:sz w:val="28"/>
        </w:rPr>
        <w:t xml:space="preserve">Look at existing conditions of the corridors leading to the bypass and seek ways to ensure the highest &amp; best use of those corridors in the future </w:t>
      </w:r>
    </w:p>
    <w:p w14:paraId="01D895D1" w14:textId="77777777" w:rsidR="00EC3BEE" w:rsidRPr="00EC3BEE" w:rsidRDefault="005071CC" w:rsidP="00EC3BEE">
      <w:pPr>
        <w:pStyle w:val="ListParagraph"/>
        <w:numPr>
          <w:ilvl w:val="0"/>
          <w:numId w:val="31"/>
        </w:numPr>
        <w:spacing w:before="288" w:line="240" w:lineRule="auto"/>
        <w:rPr>
          <w:rFonts w:ascii="Perpetua" w:hAnsi="Perpetua"/>
          <w:b/>
          <w:color w:val="000000"/>
          <w:spacing w:val="-10"/>
          <w:w w:val="105"/>
          <w:sz w:val="28"/>
        </w:rPr>
      </w:pPr>
      <w:r w:rsidRPr="00EC3BEE">
        <w:rPr>
          <w:rFonts w:ascii="Perpetua" w:hAnsi="Perpetua"/>
          <w:sz w:val="28"/>
        </w:rPr>
        <w:t xml:space="preserve">Look for ways to restructure and redevelop high traffic intersections and evaluate road diets in areas that the bypass alleviates traffic. </w:t>
      </w:r>
    </w:p>
    <w:p w14:paraId="6428891D" w14:textId="37A9BA61" w:rsidR="005071CC" w:rsidRPr="00EC3BEE" w:rsidRDefault="005071CC" w:rsidP="00EC3BEE">
      <w:pPr>
        <w:pStyle w:val="ListParagraph"/>
        <w:numPr>
          <w:ilvl w:val="0"/>
          <w:numId w:val="31"/>
        </w:numPr>
        <w:spacing w:before="288" w:line="240" w:lineRule="auto"/>
        <w:rPr>
          <w:rFonts w:ascii="Perpetua" w:hAnsi="Perpetua"/>
          <w:b/>
          <w:color w:val="000000"/>
          <w:spacing w:val="-10"/>
          <w:w w:val="105"/>
          <w:sz w:val="28"/>
        </w:rPr>
      </w:pPr>
      <w:r w:rsidRPr="00EC3BEE">
        <w:rPr>
          <w:rFonts w:ascii="Perpetua" w:hAnsi="Perpetua"/>
          <w:sz w:val="28"/>
        </w:rPr>
        <w:t xml:space="preserve">Seek overlay districts to encourage smart growth, housing options and </w:t>
      </w:r>
      <w:proofErr w:type="gramStart"/>
      <w:r w:rsidRPr="00EC3BEE">
        <w:rPr>
          <w:rFonts w:ascii="Perpetua" w:hAnsi="Perpetua"/>
          <w:sz w:val="28"/>
        </w:rPr>
        <w:t>mixed use</w:t>
      </w:r>
      <w:proofErr w:type="gramEnd"/>
      <w:r w:rsidRPr="00EC3BEE">
        <w:rPr>
          <w:rFonts w:ascii="Perpetua" w:hAnsi="Perpetua"/>
          <w:sz w:val="28"/>
        </w:rPr>
        <w:t xml:space="preserve"> spaces. </w:t>
      </w:r>
    </w:p>
    <w:p w14:paraId="0B70285B" w14:textId="77777777" w:rsidR="00EC3BEE" w:rsidRDefault="005071CC" w:rsidP="00EC3BEE">
      <w:pPr>
        <w:spacing w:after="0" w:line="240" w:lineRule="auto"/>
        <w:rPr>
          <w:rFonts w:ascii="Perpetua" w:hAnsi="Perpetua"/>
          <w:b/>
          <w:sz w:val="28"/>
        </w:rPr>
      </w:pPr>
      <w:r w:rsidRPr="006A57D8">
        <w:rPr>
          <w:rFonts w:ascii="Perpetua" w:hAnsi="Perpetua"/>
          <w:b/>
          <w:sz w:val="28"/>
        </w:rPr>
        <w:lastRenderedPageBreak/>
        <w:t xml:space="preserve">Ensure Availability of Infrastructure and Development Potential  </w:t>
      </w:r>
    </w:p>
    <w:p w14:paraId="6E147D51" w14:textId="3FCBE07E" w:rsidR="005071CC" w:rsidRPr="00EC3BEE" w:rsidRDefault="005071CC" w:rsidP="00EC3BEE">
      <w:pPr>
        <w:pStyle w:val="ListParagraph"/>
        <w:numPr>
          <w:ilvl w:val="0"/>
          <w:numId w:val="32"/>
        </w:numPr>
        <w:spacing w:after="0" w:line="240" w:lineRule="auto"/>
        <w:rPr>
          <w:rFonts w:ascii="Perpetua" w:hAnsi="Perpetua"/>
          <w:b/>
          <w:sz w:val="28"/>
        </w:rPr>
      </w:pPr>
      <w:r w:rsidRPr="00EC3BEE">
        <w:rPr>
          <w:rFonts w:ascii="Perpetua" w:hAnsi="Perpetua"/>
          <w:sz w:val="28"/>
        </w:rPr>
        <w:t>Ensure the needed infrastructure is available to areas the bypass will open access to</w:t>
      </w:r>
    </w:p>
    <w:p w14:paraId="231888BC" w14:textId="77777777" w:rsidR="005071CC" w:rsidRPr="00413097" w:rsidRDefault="005071CC" w:rsidP="005071CC">
      <w:pPr>
        <w:pStyle w:val="ListParagraph"/>
        <w:numPr>
          <w:ilvl w:val="0"/>
          <w:numId w:val="25"/>
        </w:numPr>
        <w:spacing w:after="0" w:line="240" w:lineRule="auto"/>
        <w:rPr>
          <w:rFonts w:ascii="Perpetua" w:hAnsi="Perpetua"/>
          <w:color w:val="000000"/>
          <w:spacing w:val="-10"/>
          <w:w w:val="105"/>
          <w:sz w:val="28"/>
          <w:szCs w:val="26"/>
        </w:rPr>
      </w:pPr>
      <w:r w:rsidRPr="006A57D8">
        <w:rPr>
          <w:rFonts w:ascii="Perpetua" w:hAnsi="Perpetua"/>
          <w:sz w:val="28"/>
        </w:rPr>
        <w:t xml:space="preserve">Seek to ensure the proper land us controls are in place to steer develop that benefits the overall health of the Town. </w:t>
      </w:r>
    </w:p>
    <w:p w14:paraId="46E8AC61" w14:textId="6D8D76B7" w:rsidR="005071CC" w:rsidRPr="00A67F2F" w:rsidRDefault="005071CC" w:rsidP="00A67F2F">
      <w:pPr>
        <w:pStyle w:val="ListParagraph"/>
        <w:numPr>
          <w:ilvl w:val="0"/>
          <w:numId w:val="25"/>
        </w:numPr>
        <w:spacing w:after="0" w:line="240" w:lineRule="auto"/>
        <w:rPr>
          <w:rFonts w:ascii="Perpetua" w:hAnsi="Perpetua"/>
          <w:color w:val="000000"/>
          <w:spacing w:val="-10"/>
          <w:w w:val="105"/>
          <w:sz w:val="28"/>
          <w:szCs w:val="26"/>
        </w:rPr>
      </w:pPr>
      <w:r>
        <w:rPr>
          <w:rFonts w:ascii="Perpetua" w:hAnsi="Perpetua"/>
          <w:color w:val="000000"/>
          <w:spacing w:val="-10"/>
          <w:w w:val="105"/>
          <w:sz w:val="28"/>
          <w:szCs w:val="26"/>
        </w:rPr>
        <w:t xml:space="preserve">Ensure sidewalks, street trees, signage and other aesthetic features are included in the improvements made by the Town and NCDOT. </w:t>
      </w:r>
    </w:p>
    <w:p w14:paraId="4D7F4701" w14:textId="77777777" w:rsidR="005071CC" w:rsidRPr="002F0841" w:rsidRDefault="005071CC" w:rsidP="005071CC">
      <w:pPr>
        <w:pStyle w:val="ListParagraph"/>
        <w:spacing w:after="0" w:line="240" w:lineRule="auto"/>
        <w:rPr>
          <w:rFonts w:ascii="Perpetua" w:hAnsi="Perpetua"/>
          <w:color w:val="000000"/>
          <w:spacing w:val="-10"/>
          <w:w w:val="105"/>
          <w:sz w:val="28"/>
          <w:szCs w:val="26"/>
        </w:rPr>
      </w:pPr>
    </w:p>
    <w:p w14:paraId="4AF172E5" w14:textId="77777777" w:rsidR="005071CC" w:rsidRPr="00C5557D" w:rsidRDefault="005071CC" w:rsidP="005071CC">
      <w:pPr>
        <w:pBdr>
          <w:bottom w:val="thinThickLargeGap" w:sz="24" w:space="1" w:color="auto"/>
        </w:pBdr>
        <w:jc w:val="center"/>
        <w:rPr>
          <w:rFonts w:ascii="Perpetua" w:hAnsi="Perpetua"/>
          <w:b/>
          <w:sz w:val="32"/>
          <w:szCs w:val="26"/>
        </w:rPr>
      </w:pPr>
      <w:r>
        <w:rPr>
          <w:rFonts w:ascii="Perpetua" w:hAnsi="Perpetua"/>
          <w:b/>
          <w:sz w:val="32"/>
          <w:szCs w:val="26"/>
        </w:rPr>
        <w:t>Business</w:t>
      </w:r>
      <w:r w:rsidRPr="008E436E">
        <w:rPr>
          <w:rFonts w:ascii="Perpetua" w:hAnsi="Perpetua"/>
          <w:b/>
          <w:sz w:val="32"/>
          <w:szCs w:val="26"/>
        </w:rPr>
        <w:t xml:space="preserve"> Development</w:t>
      </w:r>
    </w:p>
    <w:p w14:paraId="2BD19A94" w14:textId="77777777" w:rsidR="005071CC" w:rsidRPr="00840FAD" w:rsidRDefault="005071CC" w:rsidP="005071CC">
      <w:pPr>
        <w:spacing w:before="288"/>
        <w:rPr>
          <w:rFonts w:ascii="Perpetua" w:hAnsi="Perpetua"/>
          <w:color w:val="000000"/>
          <w:spacing w:val="-10"/>
          <w:w w:val="105"/>
          <w:sz w:val="28"/>
          <w:szCs w:val="26"/>
        </w:rPr>
      </w:pPr>
      <w:r w:rsidRPr="008E436E">
        <w:rPr>
          <w:rFonts w:ascii="Perpetua" w:hAnsi="Perpetua"/>
          <w:color w:val="000000"/>
          <w:spacing w:val="-10"/>
          <w:w w:val="105"/>
          <w:sz w:val="28"/>
          <w:szCs w:val="26"/>
        </w:rPr>
        <w:t xml:space="preserve">This key area includes the retention of existing businesses, attracting new businesses, and encouraging the creation of quality jobs for the </w:t>
      </w:r>
      <w:r>
        <w:rPr>
          <w:rFonts w:ascii="Perpetua" w:hAnsi="Perpetua"/>
          <w:color w:val="000000"/>
          <w:spacing w:val="-10"/>
          <w:w w:val="105"/>
          <w:sz w:val="28"/>
          <w:szCs w:val="26"/>
        </w:rPr>
        <w:t xml:space="preserve">community. In doing so the Town </w:t>
      </w:r>
      <w:r w:rsidRPr="008E436E">
        <w:rPr>
          <w:rFonts w:ascii="Perpetua" w:hAnsi="Perpetua"/>
          <w:color w:val="000000"/>
          <w:spacing w:val="-10"/>
          <w:w w:val="105"/>
          <w:sz w:val="28"/>
          <w:szCs w:val="26"/>
        </w:rPr>
        <w:t>must also strive to foster, support and retain a diverse economic base, to continue long term financial stability and planned growth.</w:t>
      </w:r>
    </w:p>
    <w:p w14:paraId="31BC1411" w14:textId="56E9151A" w:rsidR="005071CC" w:rsidRPr="00EC3BEE" w:rsidRDefault="005071CC" w:rsidP="005071CC">
      <w:pPr>
        <w:spacing w:after="0" w:line="240" w:lineRule="auto"/>
        <w:rPr>
          <w:rFonts w:ascii="Perpetua" w:hAnsi="Perpetua"/>
          <w:b/>
          <w:sz w:val="28"/>
        </w:rPr>
      </w:pPr>
      <w:r>
        <w:rPr>
          <w:rFonts w:ascii="Perpetua" w:hAnsi="Perpetua"/>
          <w:b/>
          <w:sz w:val="28"/>
        </w:rPr>
        <w:t xml:space="preserve">Foster a Thriving Downtown </w:t>
      </w:r>
    </w:p>
    <w:p w14:paraId="175A93C4" w14:textId="77777777" w:rsidR="005071CC" w:rsidRDefault="005071CC" w:rsidP="005071CC">
      <w:pPr>
        <w:numPr>
          <w:ilvl w:val="0"/>
          <w:numId w:val="13"/>
        </w:numPr>
        <w:spacing w:after="0" w:line="240" w:lineRule="auto"/>
        <w:rPr>
          <w:rFonts w:ascii="Perpetua" w:hAnsi="Perpetua"/>
          <w:sz w:val="28"/>
        </w:rPr>
      </w:pPr>
      <w:r>
        <w:rPr>
          <w:rFonts w:ascii="Perpetua" w:hAnsi="Perpetua"/>
          <w:sz w:val="28"/>
        </w:rPr>
        <w:t xml:space="preserve">Create and implement business recruitment and entrepreneurship training program, that includes mentorship and fosters business relationships </w:t>
      </w:r>
    </w:p>
    <w:p w14:paraId="08E3738A" w14:textId="77777777" w:rsidR="005071CC" w:rsidRDefault="005071CC" w:rsidP="005071CC">
      <w:pPr>
        <w:numPr>
          <w:ilvl w:val="0"/>
          <w:numId w:val="13"/>
        </w:numPr>
        <w:spacing w:after="0" w:line="240" w:lineRule="auto"/>
        <w:rPr>
          <w:rFonts w:ascii="Perpetua" w:hAnsi="Perpetua"/>
          <w:sz w:val="28"/>
        </w:rPr>
      </w:pPr>
      <w:r>
        <w:rPr>
          <w:rFonts w:ascii="Perpetua" w:hAnsi="Perpetua"/>
          <w:sz w:val="28"/>
        </w:rPr>
        <w:t xml:space="preserve">Launch a support local campaign </w:t>
      </w:r>
    </w:p>
    <w:p w14:paraId="18D4247D" w14:textId="77777777" w:rsidR="005071CC" w:rsidRDefault="005071CC" w:rsidP="005071CC">
      <w:pPr>
        <w:numPr>
          <w:ilvl w:val="0"/>
          <w:numId w:val="13"/>
        </w:numPr>
        <w:spacing w:after="0" w:line="240" w:lineRule="auto"/>
        <w:rPr>
          <w:rFonts w:ascii="Perpetua" w:hAnsi="Perpetua"/>
          <w:sz w:val="28"/>
        </w:rPr>
      </w:pPr>
      <w:r>
        <w:rPr>
          <w:rFonts w:ascii="Perpetua" w:hAnsi="Perpetua"/>
          <w:sz w:val="28"/>
        </w:rPr>
        <w:t xml:space="preserve">Share information on multiple platforms about businesses, successes and opportunities for growth in the Town. </w:t>
      </w:r>
    </w:p>
    <w:p w14:paraId="1D88A176" w14:textId="77777777" w:rsidR="005071CC" w:rsidRPr="00413097" w:rsidRDefault="005071CC" w:rsidP="005071CC">
      <w:pPr>
        <w:numPr>
          <w:ilvl w:val="0"/>
          <w:numId w:val="13"/>
        </w:numPr>
        <w:spacing w:after="0" w:line="240" w:lineRule="auto"/>
        <w:rPr>
          <w:rFonts w:ascii="Perpetua" w:hAnsi="Perpetua"/>
          <w:sz w:val="28"/>
        </w:rPr>
      </w:pPr>
      <w:r>
        <w:rPr>
          <w:rFonts w:ascii="Perpetua" w:hAnsi="Perpetua"/>
          <w:sz w:val="28"/>
        </w:rPr>
        <w:t xml:space="preserve">Continue to support all business and look to expand ways to sustain the historic district through grants and programs aimed at preservation and restoration. </w:t>
      </w:r>
    </w:p>
    <w:p w14:paraId="1DA6DB60" w14:textId="77777777" w:rsidR="005071CC" w:rsidRPr="00185918" w:rsidRDefault="005071CC" w:rsidP="005071CC">
      <w:pPr>
        <w:spacing w:after="0" w:line="240" w:lineRule="auto"/>
        <w:rPr>
          <w:rFonts w:ascii="Perpetua" w:hAnsi="Perpetua"/>
          <w:b/>
          <w:sz w:val="28"/>
        </w:rPr>
      </w:pPr>
    </w:p>
    <w:p w14:paraId="56D1F4C3" w14:textId="46DB6C33" w:rsidR="005071CC" w:rsidRPr="00EC3BEE" w:rsidRDefault="005071CC" w:rsidP="005071CC">
      <w:pPr>
        <w:spacing w:after="0" w:line="240" w:lineRule="auto"/>
        <w:rPr>
          <w:rFonts w:ascii="Perpetua" w:hAnsi="Perpetua"/>
          <w:b/>
          <w:sz w:val="28"/>
        </w:rPr>
      </w:pPr>
      <w:bookmarkStart w:id="0" w:name="_Hlk536540598"/>
      <w:r>
        <w:rPr>
          <w:rFonts w:ascii="Perpetua" w:hAnsi="Perpetua"/>
          <w:b/>
          <w:sz w:val="28"/>
        </w:rPr>
        <w:t>Master Planned Growth Areas</w:t>
      </w:r>
    </w:p>
    <w:p w14:paraId="4FA7BD92" w14:textId="77777777" w:rsidR="005071CC" w:rsidRDefault="005071CC" w:rsidP="005071CC">
      <w:pPr>
        <w:numPr>
          <w:ilvl w:val="0"/>
          <w:numId w:val="13"/>
        </w:numPr>
        <w:spacing w:after="0" w:line="240" w:lineRule="auto"/>
        <w:rPr>
          <w:rFonts w:ascii="Perpetua" w:hAnsi="Perpetua"/>
          <w:sz w:val="28"/>
        </w:rPr>
      </w:pPr>
      <w:r w:rsidRPr="00413097">
        <w:rPr>
          <w:rFonts w:ascii="Perpetua" w:hAnsi="Perpetua"/>
          <w:sz w:val="28"/>
        </w:rPr>
        <w:t xml:space="preserve">Look for ways to redevelop and support developments along the </w:t>
      </w:r>
      <w:r>
        <w:rPr>
          <w:rFonts w:ascii="Perpetua" w:hAnsi="Perpetua"/>
          <w:sz w:val="28"/>
        </w:rPr>
        <w:t xml:space="preserve">Purple Martin </w:t>
      </w:r>
      <w:r w:rsidRPr="00413097">
        <w:rPr>
          <w:rFonts w:ascii="Perpetua" w:hAnsi="Perpetua"/>
          <w:sz w:val="28"/>
        </w:rPr>
        <w:t xml:space="preserve">corridor </w:t>
      </w:r>
    </w:p>
    <w:p w14:paraId="712076FB" w14:textId="77777777" w:rsidR="005071CC" w:rsidRDefault="005071CC" w:rsidP="005071CC">
      <w:pPr>
        <w:numPr>
          <w:ilvl w:val="0"/>
          <w:numId w:val="13"/>
        </w:numPr>
        <w:spacing w:after="0" w:line="240" w:lineRule="auto"/>
        <w:rPr>
          <w:rFonts w:ascii="Perpetua" w:hAnsi="Perpetua"/>
          <w:sz w:val="28"/>
        </w:rPr>
      </w:pPr>
      <w:r>
        <w:rPr>
          <w:rFonts w:ascii="Perpetua" w:hAnsi="Perpetua"/>
          <w:sz w:val="28"/>
        </w:rPr>
        <w:t xml:space="preserve">Work with Land Owners and Duke Energy to find ways to maximize the use of the Laurel Hill Drive Area </w:t>
      </w:r>
    </w:p>
    <w:p w14:paraId="765D53F4" w14:textId="488AB38E" w:rsidR="0058448F" w:rsidRDefault="005071CC" w:rsidP="008A0440">
      <w:pPr>
        <w:numPr>
          <w:ilvl w:val="0"/>
          <w:numId w:val="13"/>
        </w:numPr>
        <w:spacing w:after="0" w:line="240" w:lineRule="auto"/>
        <w:rPr>
          <w:rFonts w:ascii="Perpetua" w:hAnsi="Perpetua"/>
          <w:sz w:val="28"/>
        </w:rPr>
      </w:pPr>
      <w:r>
        <w:rPr>
          <w:rFonts w:ascii="Perpetua" w:hAnsi="Perpetua"/>
          <w:sz w:val="28"/>
        </w:rPr>
        <w:t xml:space="preserve">Create an inventory of available spaces for businesses to thrive </w:t>
      </w:r>
      <w:bookmarkEnd w:id="0"/>
    </w:p>
    <w:p w14:paraId="0C173458" w14:textId="77777777" w:rsidR="008A0440" w:rsidRPr="008A0440" w:rsidRDefault="008A0440" w:rsidP="008A0440">
      <w:pPr>
        <w:spacing w:after="0" w:line="240" w:lineRule="auto"/>
        <w:ind w:left="720"/>
        <w:rPr>
          <w:rFonts w:ascii="Perpetua" w:hAnsi="Perpetua"/>
          <w:sz w:val="28"/>
        </w:rPr>
      </w:pPr>
    </w:p>
    <w:p w14:paraId="756AACD3" w14:textId="77777777" w:rsidR="00390687" w:rsidRPr="00C5557D" w:rsidRDefault="00EE2DD1" w:rsidP="006F42F4">
      <w:pPr>
        <w:pBdr>
          <w:bottom w:val="thinThickLargeGap" w:sz="24" w:space="1" w:color="auto"/>
        </w:pBdr>
        <w:jc w:val="center"/>
        <w:rPr>
          <w:rFonts w:ascii="Perpetua" w:hAnsi="Perpetua"/>
          <w:b/>
          <w:sz w:val="32"/>
          <w:szCs w:val="26"/>
        </w:rPr>
      </w:pPr>
      <w:r>
        <w:rPr>
          <w:rFonts w:ascii="Perpetua" w:hAnsi="Perpetua"/>
          <w:b/>
          <w:sz w:val="32"/>
          <w:szCs w:val="26"/>
        </w:rPr>
        <w:t xml:space="preserve">Outdoor Recreation </w:t>
      </w:r>
    </w:p>
    <w:p w14:paraId="18751E27" w14:textId="77777777" w:rsidR="00327AC8" w:rsidRDefault="00327AC8" w:rsidP="00840FAD">
      <w:pPr>
        <w:spacing w:after="0" w:line="240" w:lineRule="auto"/>
        <w:rPr>
          <w:rFonts w:ascii="Perpetua" w:hAnsi="Perpetua"/>
          <w:color w:val="000000"/>
          <w:spacing w:val="-10"/>
          <w:w w:val="105"/>
          <w:sz w:val="28"/>
          <w:szCs w:val="26"/>
        </w:rPr>
      </w:pPr>
      <w:r w:rsidRPr="00EA52C1">
        <w:rPr>
          <w:rFonts w:ascii="Perpetua" w:hAnsi="Perpetua"/>
          <w:color w:val="000000"/>
          <w:spacing w:val="-10"/>
          <w:w w:val="105"/>
          <w:sz w:val="28"/>
          <w:szCs w:val="26"/>
        </w:rPr>
        <w:t xml:space="preserve">Vibrant parks and </w:t>
      </w:r>
      <w:r w:rsidR="009F74A4">
        <w:rPr>
          <w:rFonts w:ascii="Perpetua" w:hAnsi="Perpetua"/>
          <w:color w:val="000000"/>
          <w:spacing w:val="-10"/>
          <w:w w:val="105"/>
          <w:sz w:val="28"/>
          <w:szCs w:val="26"/>
        </w:rPr>
        <w:t>engaging programs</w:t>
      </w:r>
      <w:r w:rsidR="00390687" w:rsidRPr="00EA52C1">
        <w:rPr>
          <w:rFonts w:ascii="Perpetua" w:hAnsi="Perpetua"/>
          <w:color w:val="000000"/>
          <w:spacing w:val="-10"/>
          <w:w w:val="105"/>
          <w:sz w:val="28"/>
          <w:szCs w:val="26"/>
        </w:rPr>
        <w:t xml:space="preserve"> play an </w:t>
      </w:r>
      <w:r w:rsidRPr="00EA52C1">
        <w:rPr>
          <w:rFonts w:ascii="Perpetua" w:hAnsi="Perpetua"/>
          <w:color w:val="000000"/>
          <w:spacing w:val="-10"/>
          <w:w w:val="105"/>
          <w:sz w:val="28"/>
          <w:szCs w:val="26"/>
        </w:rPr>
        <w:t>important</w:t>
      </w:r>
      <w:r w:rsidR="00390687" w:rsidRPr="00EA52C1">
        <w:rPr>
          <w:rFonts w:ascii="Perpetua" w:hAnsi="Perpetua"/>
          <w:color w:val="000000"/>
          <w:spacing w:val="-10"/>
          <w:w w:val="105"/>
          <w:sz w:val="28"/>
          <w:szCs w:val="26"/>
        </w:rPr>
        <w:t xml:space="preserve"> part in the overall health of our community. This </w:t>
      </w:r>
      <w:r w:rsidRPr="00EA52C1">
        <w:rPr>
          <w:rFonts w:ascii="Perpetua" w:hAnsi="Perpetua"/>
          <w:color w:val="000000"/>
          <w:spacing w:val="-10"/>
          <w:w w:val="105"/>
          <w:sz w:val="28"/>
          <w:szCs w:val="26"/>
        </w:rPr>
        <w:t>key area defines the need to provide recreational and culture activities to meet the needs of all our citizens</w:t>
      </w:r>
      <w:r w:rsidR="0058448F">
        <w:rPr>
          <w:rFonts w:ascii="Perpetua" w:hAnsi="Perpetua"/>
          <w:color w:val="000000"/>
          <w:spacing w:val="-10"/>
          <w:w w:val="105"/>
          <w:sz w:val="28"/>
          <w:szCs w:val="26"/>
        </w:rPr>
        <w:t xml:space="preserve"> and to ensure that existing projects are fully implemented</w:t>
      </w:r>
      <w:r w:rsidRPr="00EA52C1">
        <w:rPr>
          <w:rFonts w:ascii="Perpetua" w:hAnsi="Perpetua"/>
          <w:color w:val="000000"/>
          <w:spacing w:val="-10"/>
          <w:w w:val="105"/>
          <w:sz w:val="28"/>
          <w:szCs w:val="26"/>
        </w:rPr>
        <w:t xml:space="preserve">. It also indicates an approach to stewardship of </w:t>
      </w:r>
      <w:r w:rsidR="009F74A4">
        <w:rPr>
          <w:rFonts w:ascii="Perpetua" w:hAnsi="Perpetua"/>
          <w:color w:val="000000"/>
          <w:spacing w:val="-10"/>
          <w:w w:val="105"/>
          <w:sz w:val="28"/>
          <w:szCs w:val="26"/>
        </w:rPr>
        <w:t xml:space="preserve">the </w:t>
      </w:r>
      <w:r w:rsidRPr="00EA52C1">
        <w:rPr>
          <w:rFonts w:ascii="Perpetua" w:hAnsi="Perpetua"/>
          <w:color w:val="000000"/>
          <w:spacing w:val="-10"/>
          <w:w w:val="105"/>
          <w:sz w:val="28"/>
          <w:szCs w:val="26"/>
        </w:rPr>
        <w:t xml:space="preserve">environment and history of the </w:t>
      </w:r>
      <w:r w:rsidR="00EE2DD1">
        <w:rPr>
          <w:rFonts w:ascii="Perpetua" w:hAnsi="Perpetua"/>
          <w:color w:val="000000"/>
          <w:spacing w:val="-10"/>
          <w:w w:val="105"/>
          <w:sz w:val="28"/>
          <w:szCs w:val="26"/>
        </w:rPr>
        <w:t xml:space="preserve">Town </w:t>
      </w:r>
      <w:r w:rsidRPr="00EA52C1">
        <w:rPr>
          <w:rFonts w:ascii="Perpetua" w:hAnsi="Perpetua"/>
          <w:color w:val="000000"/>
          <w:spacing w:val="-10"/>
          <w:w w:val="105"/>
          <w:sz w:val="28"/>
          <w:szCs w:val="26"/>
        </w:rPr>
        <w:t xml:space="preserve">to ensure the proper protection and development of these assets for the future. </w:t>
      </w:r>
    </w:p>
    <w:p w14:paraId="60128F9D" w14:textId="1F0D0F8F" w:rsidR="00840FAD" w:rsidRPr="00840FAD" w:rsidRDefault="00840FAD" w:rsidP="00840FAD">
      <w:pPr>
        <w:spacing w:after="0" w:line="240" w:lineRule="auto"/>
        <w:rPr>
          <w:rFonts w:ascii="Perpetua" w:hAnsi="Perpetua"/>
          <w:color w:val="000000"/>
          <w:spacing w:val="-10"/>
          <w:w w:val="105"/>
          <w:sz w:val="28"/>
          <w:szCs w:val="26"/>
        </w:rPr>
      </w:pPr>
    </w:p>
    <w:p w14:paraId="431C64E2" w14:textId="77777777" w:rsidR="00450848" w:rsidRPr="00574594" w:rsidRDefault="00EE2DD1" w:rsidP="00574594">
      <w:pPr>
        <w:pStyle w:val="ListParagraph"/>
        <w:spacing w:after="0" w:line="240" w:lineRule="auto"/>
        <w:ind w:left="0"/>
        <w:rPr>
          <w:rFonts w:ascii="Perpetua" w:hAnsi="Perpetua"/>
          <w:b/>
          <w:sz w:val="28"/>
          <w:szCs w:val="32"/>
        </w:rPr>
      </w:pPr>
      <w:r>
        <w:rPr>
          <w:rFonts w:ascii="Perpetua" w:hAnsi="Perpetua"/>
          <w:b/>
          <w:sz w:val="28"/>
          <w:szCs w:val="32"/>
        </w:rPr>
        <w:lastRenderedPageBreak/>
        <w:t xml:space="preserve">Develop Parks  </w:t>
      </w:r>
    </w:p>
    <w:p w14:paraId="33570CB1" w14:textId="008E3252" w:rsidR="00EE2DD1" w:rsidRDefault="0058448F" w:rsidP="0058448F">
      <w:pPr>
        <w:pStyle w:val="ListParagraph"/>
        <w:numPr>
          <w:ilvl w:val="0"/>
          <w:numId w:val="8"/>
        </w:numPr>
        <w:spacing w:after="0" w:line="240" w:lineRule="auto"/>
        <w:rPr>
          <w:rFonts w:ascii="Perpetua" w:hAnsi="Perpetua"/>
          <w:sz w:val="28"/>
          <w:szCs w:val="32"/>
        </w:rPr>
      </w:pPr>
      <w:r>
        <w:rPr>
          <w:rFonts w:ascii="Perpetua" w:hAnsi="Perpetua"/>
          <w:sz w:val="28"/>
          <w:szCs w:val="32"/>
        </w:rPr>
        <w:t xml:space="preserve">Ensure the Master Plan for Kiwanis Park is constructed </w:t>
      </w:r>
    </w:p>
    <w:p w14:paraId="2D8EACEE" w14:textId="518B993A" w:rsidR="00EE2DD1" w:rsidRDefault="0058448F" w:rsidP="00EE2DD1">
      <w:pPr>
        <w:pStyle w:val="ListParagraph"/>
        <w:numPr>
          <w:ilvl w:val="0"/>
          <w:numId w:val="8"/>
        </w:numPr>
        <w:spacing w:after="0" w:line="240" w:lineRule="auto"/>
        <w:rPr>
          <w:rFonts w:ascii="Perpetua" w:hAnsi="Perpetua"/>
          <w:sz w:val="28"/>
          <w:szCs w:val="32"/>
        </w:rPr>
      </w:pPr>
      <w:r>
        <w:rPr>
          <w:rFonts w:ascii="Perpetua" w:hAnsi="Perpetua"/>
          <w:sz w:val="28"/>
          <w:szCs w:val="32"/>
        </w:rPr>
        <w:t xml:space="preserve">Work to phase in the Parks &amp; Recreation Master Plan </w:t>
      </w:r>
    </w:p>
    <w:p w14:paraId="558CFD01" w14:textId="1797D936" w:rsidR="0058448F" w:rsidRPr="00EE2DD1" w:rsidRDefault="0058448F" w:rsidP="00EE2DD1">
      <w:pPr>
        <w:pStyle w:val="ListParagraph"/>
        <w:numPr>
          <w:ilvl w:val="0"/>
          <w:numId w:val="8"/>
        </w:numPr>
        <w:spacing w:after="0" w:line="240" w:lineRule="auto"/>
        <w:rPr>
          <w:rFonts w:ascii="Perpetua" w:hAnsi="Perpetua"/>
          <w:sz w:val="28"/>
          <w:szCs w:val="32"/>
        </w:rPr>
      </w:pPr>
      <w:r>
        <w:rPr>
          <w:rFonts w:ascii="Perpetua" w:hAnsi="Perpetua"/>
          <w:sz w:val="28"/>
          <w:szCs w:val="32"/>
        </w:rPr>
        <w:t xml:space="preserve">Ensure that all parks facilities are top notch venues that promote a draw to the Town and improve the quality of life for our residents. </w:t>
      </w:r>
    </w:p>
    <w:p w14:paraId="1CD2E156" w14:textId="4C2A1946" w:rsidR="00185918" w:rsidRPr="00DF1606" w:rsidRDefault="00EE2DD1" w:rsidP="00DF1606">
      <w:pPr>
        <w:pStyle w:val="ListParagraph"/>
        <w:spacing w:after="0" w:line="240" w:lineRule="auto"/>
        <w:rPr>
          <w:rFonts w:ascii="Perpetua" w:hAnsi="Perpetua"/>
          <w:sz w:val="28"/>
          <w:szCs w:val="32"/>
        </w:rPr>
      </w:pPr>
      <w:r w:rsidRPr="00EE2DD1">
        <w:rPr>
          <w:rFonts w:ascii="Perpetua" w:hAnsi="Perpetua"/>
          <w:sz w:val="28"/>
          <w:szCs w:val="32"/>
        </w:rPr>
        <w:t xml:space="preserve"> </w:t>
      </w:r>
    </w:p>
    <w:p w14:paraId="611B6F24" w14:textId="1FA05819" w:rsidR="00450848" w:rsidRPr="00574594" w:rsidRDefault="00EE2DD1" w:rsidP="00574594">
      <w:pPr>
        <w:pStyle w:val="ListParagraph"/>
        <w:spacing w:after="0" w:line="240" w:lineRule="auto"/>
        <w:ind w:left="0"/>
        <w:rPr>
          <w:rFonts w:ascii="Perpetua" w:hAnsi="Perpetua"/>
          <w:b/>
          <w:sz w:val="28"/>
          <w:szCs w:val="32"/>
        </w:rPr>
      </w:pPr>
      <w:r>
        <w:rPr>
          <w:rFonts w:ascii="Perpetua" w:hAnsi="Perpetua"/>
          <w:b/>
          <w:sz w:val="28"/>
          <w:szCs w:val="32"/>
        </w:rPr>
        <w:t xml:space="preserve">Improve the walkability of the Town </w:t>
      </w:r>
    </w:p>
    <w:p w14:paraId="74839C2E" w14:textId="77777777" w:rsidR="00450848" w:rsidRDefault="0058448F" w:rsidP="00185918">
      <w:pPr>
        <w:pStyle w:val="ListParagraph"/>
        <w:numPr>
          <w:ilvl w:val="0"/>
          <w:numId w:val="8"/>
        </w:numPr>
        <w:spacing w:after="0" w:line="240" w:lineRule="auto"/>
        <w:rPr>
          <w:rFonts w:ascii="Perpetua" w:hAnsi="Perpetua"/>
          <w:sz w:val="28"/>
          <w:szCs w:val="32"/>
        </w:rPr>
      </w:pPr>
      <w:r>
        <w:rPr>
          <w:rFonts w:ascii="Perpetua" w:hAnsi="Perpetua"/>
          <w:sz w:val="28"/>
          <w:szCs w:val="32"/>
        </w:rPr>
        <w:t>Implement the</w:t>
      </w:r>
      <w:r w:rsidR="00EE2DD1">
        <w:rPr>
          <w:rFonts w:ascii="Perpetua" w:hAnsi="Perpetua"/>
          <w:sz w:val="28"/>
          <w:szCs w:val="32"/>
        </w:rPr>
        <w:t xml:space="preserve"> pedestrian </w:t>
      </w:r>
      <w:r>
        <w:rPr>
          <w:rFonts w:ascii="Perpetua" w:hAnsi="Perpetua"/>
          <w:sz w:val="28"/>
          <w:szCs w:val="32"/>
        </w:rPr>
        <w:t xml:space="preserve">master </w:t>
      </w:r>
      <w:r w:rsidR="00EE2DD1">
        <w:rPr>
          <w:rFonts w:ascii="Perpetua" w:hAnsi="Perpetua"/>
          <w:sz w:val="28"/>
          <w:szCs w:val="32"/>
        </w:rPr>
        <w:t xml:space="preserve">plan for the Town </w:t>
      </w:r>
    </w:p>
    <w:p w14:paraId="780B8452" w14:textId="2BE48FFC" w:rsidR="00EE2DD1" w:rsidRDefault="00EE2DD1" w:rsidP="00185918">
      <w:pPr>
        <w:pStyle w:val="ListParagraph"/>
        <w:numPr>
          <w:ilvl w:val="0"/>
          <w:numId w:val="8"/>
        </w:numPr>
        <w:spacing w:after="0" w:line="240" w:lineRule="auto"/>
        <w:rPr>
          <w:rFonts w:ascii="Perpetua" w:hAnsi="Perpetua"/>
          <w:sz w:val="28"/>
          <w:szCs w:val="32"/>
        </w:rPr>
      </w:pPr>
      <w:r>
        <w:rPr>
          <w:rFonts w:ascii="Perpetua" w:hAnsi="Perpetua"/>
          <w:sz w:val="28"/>
          <w:szCs w:val="32"/>
        </w:rPr>
        <w:t xml:space="preserve">Ensure proper sidewalk, trail and greenway connectivity </w:t>
      </w:r>
    </w:p>
    <w:p w14:paraId="6CE0487B" w14:textId="41ADB355" w:rsidR="00EE2DD1" w:rsidRDefault="00EE2DD1" w:rsidP="00185918">
      <w:pPr>
        <w:pStyle w:val="ListParagraph"/>
        <w:numPr>
          <w:ilvl w:val="0"/>
          <w:numId w:val="8"/>
        </w:numPr>
        <w:spacing w:after="0" w:line="240" w:lineRule="auto"/>
        <w:rPr>
          <w:rFonts w:ascii="Perpetua" w:hAnsi="Perpetua"/>
          <w:sz w:val="28"/>
          <w:szCs w:val="32"/>
        </w:rPr>
      </w:pPr>
      <w:r>
        <w:rPr>
          <w:rFonts w:ascii="Perpetua" w:hAnsi="Perpetua"/>
          <w:sz w:val="28"/>
          <w:szCs w:val="32"/>
        </w:rPr>
        <w:t xml:space="preserve">Look for ways to improve the sidewalk inventory and ensure the proper maintenance of the existing inventory. </w:t>
      </w:r>
    </w:p>
    <w:p w14:paraId="734978E9" w14:textId="5614FAB3" w:rsidR="009E2AE9" w:rsidRPr="00A67F2F" w:rsidRDefault="009E2AE9" w:rsidP="00EE2DD1">
      <w:pPr>
        <w:spacing w:after="0" w:line="240" w:lineRule="auto"/>
        <w:rPr>
          <w:rFonts w:ascii="Perpetua" w:hAnsi="Perpetua"/>
          <w:sz w:val="24"/>
          <w:szCs w:val="32"/>
        </w:rPr>
      </w:pPr>
    </w:p>
    <w:p w14:paraId="64B087F1" w14:textId="77777777" w:rsidR="00185918" w:rsidRPr="00574594" w:rsidRDefault="00783978" w:rsidP="00185918">
      <w:pPr>
        <w:spacing w:after="0" w:line="240" w:lineRule="auto"/>
        <w:rPr>
          <w:rFonts w:ascii="Perpetua" w:hAnsi="Perpetua"/>
          <w:b/>
          <w:sz w:val="28"/>
          <w:szCs w:val="32"/>
        </w:rPr>
      </w:pPr>
      <w:r>
        <w:rPr>
          <w:rFonts w:ascii="Perpetua" w:hAnsi="Perpetua"/>
          <w:b/>
          <w:sz w:val="28"/>
          <w:szCs w:val="32"/>
        </w:rPr>
        <w:t>Expand g</w:t>
      </w:r>
      <w:r w:rsidR="00327AC8" w:rsidRPr="00185918">
        <w:rPr>
          <w:rFonts w:ascii="Perpetua" w:hAnsi="Perpetua"/>
          <w:b/>
          <w:sz w:val="28"/>
          <w:szCs w:val="32"/>
        </w:rPr>
        <w:t xml:space="preserve">reenways </w:t>
      </w:r>
    </w:p>
    <w:p w14:paraId="635C07C8" w14:textId="77777777" w:rsidR="009E2AE9" w:rsidRDefault="00EE2DD1" w:rsidP="00185918">
      <w:pPr>
        <w:numPr>
          <w:ilvl w:val="0"/>
          <w:numId w:val="8"/>
        </w:numPr>
        <w:spacing w:after="0" w:line="240" w:lineRule="auto"/>
        <w:rPr>
          <w:rFonts w:ascii="Perpetua" w:hAnsi="Perpetua"/>
          <w:sz w:val="28"/>
          <w:szCs w:val="32"/>
        </w:rPr>
      </w:pPr>
      <w:r>
        <w:rPr>
          <w:rFonts w:ascii="Perpetua" w:hAnsi="Perpetua"/>
          <w:sz w:val="28"/>
          <w:szCs w:val="32"/>
        </w:rPr>
        <w:t>Implement the</w:t>
      </w:r>
      <w:r w:rsidR="009E2AE9">
        <w:rPr>
          <w:rFonts w:ascii="Perpetua" w:hAnsi="Perpetua"/>
          <w:sz w:val="28"/>
          <w:szCs w:val="32"/>
        </w:rPr>
        <w:t xml:space="preserve"> master plan </w:t>
      </w:r>
      <w:r>
        <w:rPr>
          <w:rFonts w:ascii="Perpetua" w:hAnsi="Perpetua"/>
          <w:sz w:val="28"/>
          <w:szCs w:val="32"/>
        </w:rPr>
        <w:t>for greenways within the Town</w:t>
      </w:r>
    </w:p>
    <w:p w14:paraId="5CA37EB0" w14:textId="247405DE" w:rsidR="00EE2DD1" w:rsidRDefault="007D11E7" w:rsidP="00185918">
      <w:pPr>
        <w:numPr>
          <w:ilvl w:val="0"/>
          <w:numId w:val="8"/>
        </w:numPr>
        <w:spacing w:after="0" w:line="240" w:lineRule="auto"/>
        <w:rPr>
          <w:rFonts w:ascii="Perpetua" w:hAnsi="Perpetua"/>
          <w:sz w:val="28"/>
          <w:szCs w:val="32"/>
        </w:rPr>
      </w:pPr>
      <w:r>
        <w:rPr>
          <w:rFonts w:ascii="Perpetua" w:hAnsi="Perpetua"/>
          <w:sz w:val="28"/>
          <w:szCs w:val="32"/>
        </w:rPr>
        <w:t xml:space="preserve">Promote and facilitate corridor redevelopment to support businesses along the trail system. </w:t>
      </w:r>
    </w:p>
    <w:p w14:paraId="07400985" w14:textId="25036941" w:rsidR="007D11E7" w:rsidRDefault="007D11E7" w:rsidP="00185918">
      <w:pPr>
        <w:numPr>
          <w:ilvl w:val="0"/>
          <w:numId w:val="8"/>
        </w:numPr>
        <w:spacing w:after="0" w:line="240" w:lineRule="auto"/>
        <w:rPr>
          <w:rFonts w:ascii="Perpetua" w:hAnsi="Perpetua"/>
          <w:sz w:val="28"/>
          <w:szCs w:val="32"/>
        </w:rPr>
      </w:pPr>
      <w:r>
        <w:rPr>
          <w:rFonts w:ascii="Perpetua" w:hAnsi="Perpetua"/>
          <w:sz w:val="28"/>
          <w:szCs w:val="32"/>
        </w:rPr>
        <w:t xml:space="preserve">Ensure the connectivity of Crestview Park to Kiwanis Park with the Greenway Trail </w:t>
      </w:r>
    </w:p>
    <w:p w14:paraId="3EB9F627" w14:textId="4AC691DC" w:rsidR="00744FBD" w:rsidRDefault="009E2AE9" w:rsidP="00185918">
      <w:pPr>
        <w:numPr>
          <w:ilvl w:val="0"/>
          <w:numId w:val="8"/>
        </w:numPr>
        <w:spacing w:after="0" w:line="240" w:lineRule="auto"/>
        <w:rPr>
          <w:rFonts w:ascii="Perpetua" w:hAnsi="Perpetua"/>
          <w:sz w:val="28"/>
          <w:szCs w:val="32"/>
        </w:rPr>
      </w:pPr>
      <w:r>
        <w:rPr>
          <w:rFonts w:ascii="Perpetua" w:hAnsi="Perpetua"/>
          <w:sz w:val="28"/>
          <w:szCs w:val="32"/>
        </w:rPr>
        <w:t xml:space="preserve">Seek partnerships and grants to implement the construction </w:t>
      </w:r>
      <w:r w:rsidR="00185918">
        <w:rPr>
          <w:rFonts w:ascii="Perpetua" w:hAnsi="Perpetua"/>
          <w:sz w:val="28"/>
          <w:szCs w:val="32"/>
        </w:rPr>
        <w:t xml:space="preserve">of the </w:t>
      </w:r>
      <w:r w:rsidR="00EE2DD1">
        <w:rPr>
          <w:rFonts w:ascii="Perpetua" w:hAnsi="Perpetua"/>
          <w:sz w:val="28"/>
          <w:szCs w:val="32"/>
        </w:rPr>
        <w:t xml:space="preserve">trails </w:t>
      </w:r>
      <w:r w:rsidR="00185918">
        <w:rPr>
          <w:rFonts w:ascii="Perpetua" w:hAnsi="Perpetua"/>
          <w:sz w:val="28"/>
          <w:szCs w:val="32"/>
        </w:rPr>
        <w:t>plan</w:t>
      </w:r>
    </w:p>
    <w:p w14:paraId="3ED68834" w14:textId="47340037" w:rsidR="00A67F2F" w:rsidRPr="00A67F2F" w:rsidRDefault="00A67F2F" w:rsidP="00A67F2F">
      <w:pPr>
        <w:spacing w:after="0" w:line="240" w:lineRule="auto"/>
        <w:rPr>
          <w:rFonts w:ascii="Perpetua" w:hAnsi="Perpetua"/>
          <w:sz w:val="24"/>
          <w:szCs w:val="32"/>
        </w:rPr>
      </w:pPr>
    </w:p>
    <w:p w14:paraId="30F92934" w14:textId="47CAA38E" w:rsidR="00A67F2F" w:rsidRPr="00A67F2F" w:rsidRDefault="00A67F2F" w:rsidP="00A67F2F">
      <w:pPr>
        <w:spacing w:after="0" w:line="240" w:lineRule="auto"/>
        <w:rPr>
          <w:rFonts w:ascii="Perpetua" w:hAnsi="Perpetua"/>
          <w:b/>
          <w:sz w:val="28"/>
          <w:szCs w:val="32"/>
        </w:rPr>
      </w:pPr>
      <w:r w:rsidRPr="00A67F2F">
        <w:rPr>
          <w:rFonts w:ascii="Perpetua" w:hAnsi="Perpetua"/>
          <w:b/>
          <w:sz w:val="28"/>
          <w:szCs w:val="32"/>
        </w:rPr>
        <w:t>Explore ways to use the Golf Course property</w:t>
      </w:r>
    </w:p>
    <w:p w14:paraId="483DA98C" w14:textId="7623A939" w:rsidR="00A67F2F" w:rsidRDefault="00A67F2F" w:rsidP="00A67F2F">
      <w:pPr>
        <w:pStyle w:val="ListParagraph"/>
        <w:numPr>
          <w:ilvl w:val="0"/>
          <w:numId w:val="33"/>
        </w:numPr>
        <w:spacing w:after="0" w:line="240" w:lineRule="auto"/>
        <w:rPr>
          <w:rFonts w:ascii="Perpetua" w:hAnsi="Perpetua"/>
          <w:sz w:val="28"/>
          <w:szCs w:val="32"/>
        </w:rPr>
      </w:pPr>
      <w:r>
        <w:rPr>
          <w:rFonts w:ascii="Perpetua" w:hAnsi="Perpetua"/>
          <w:sz w:val="28"/>
          <w:szCs w:val="32"/>
        </w:rPr>
        <w:t xml:space="preserve">Seek a PGA or Golf Course professional to fully evaluate and outline recommendations for the cost of reopening the course. To include the needed capital items and ongoing operational expenses. </w:t>
      </w:r>
    </w:p>
    <w:p w14:paraId="1F976CE9" w14:textId="4F2167F6" w:rsidR="00A67F2F" w:rsidRPr="00A67F2F" w:rsidRDefault="00A67F2F" w:rsidP="00A67F2F">
      <w:pPr>
        <w:pStyle w:val="ListParagraph"/>
        <w:numPr>
          <w:ilvl w:val="0"/>
          <w:numId w:val="33"/>
        </w:numPr>
        <w:spacing w:after="0" w:line="240" w:lineRule="auto"/>
        <w:rPr>
          <w:rFonts w:ascii="Perpetua" w:hAnsi="Perpetua"/>
          <w:sz w:val="28"/>
          <w:szCs w:val="32"/>
        </w:rPr>
      </w:pPr>
      <w:r>
        <w:rPr>
          <w:rFonts w:ascii="Perpetua" w:hAnsi="Perpetua"/>
          <w:sz w:val="28"/>
          <w:szCs w:val="32"/>
        </w:rPr>
        <w:t xml:space="preserve">Should the course not be reopened as a functioning golf course, the Town will seek citizen and stakeholder input to master plan the property. </w:t>
      </w:r>
    </w:p>
    <w:p w14:paraId="7F2510E7" w14:textId="596C93DA" w:rsidR="002A20F6" w:rsidRPr="00A67F2F" w:rsidRDefault="002A20F6" w:rsidP="002A20F6">
      <w:pPr>
        <w:spacing w:after="0" w:line="240" w:lineRule="auto"/>
        <w:ind w:left="720"/>
        <w:rPr>
          <w:rFonts w:ascii="Perpetua" w:hAnsi="Perpetua"/>
          <w:sz w:val="24"/>
          <w:szCs w:val="32"/>
        </w:rPr>
      </w:pPr>
    </w:p>
    <w:p w14:paraId="5B26F4EA" w14:textId="77777777" w:rsidR="00A67F2F" w:rsidRDefault="002A20F6" w:rsidP="00A67F2F">
      <w:pPr>
        <w:spacing w:after="0" w:line="240" w:lineRule="auto"/>
        <w:rPr>
          <w:rFonts w:ascii="Perpetua" w:hAnsi="Perpetua"/>
          <w:b/>
          <w:sz w:val="28"/>
          <w:szCs w:val="32"/>
        </w:rPr>
      </w:pPr>
      <w:r w:rsidRPr="002A20F6">
        <w:rPr>
          <w:rFonts w:ascii="Perpetua" w:hAnsi="Perpetua"/>
          <w:b/>
          <w:sz w:val="28"/>
          <w:szCs w:val="32"/>
        </w:rPr>
        <w:t xml:space="preserve">Other Recreational </w:t>
      </w:r>
      <w:r w:rsidR="0058448F">
        <w:rPr>
          <w:rFonts w:ascii="Perpetua" w:hAnsi="Perpetua"/>
          <w:b/>
          <w:sz w:val="28"/>
          <w:szCs w:val="32"/>
        </w:rPr>
        <w:t xml:space="preserve">Opportunities </w:t>
      </w:r>
    </w:p>
    <w:p w14:paraId="0EE07173" w14:textId="3AAB5D4C" w:rsidR="003F60FD" w:rsidRPr="00A67F2F" w:rsidRDefault="002A20F6" w:rsidP="00A67F2F">
      <w:pPr>
        <w:pStyle w:val="ListParagraph"/>
        <w:numPr>
          <w:ilvl w:val="0"/>
          <w:numId w:val="34"/>
        </w:numPr>
        <w:spacing w:after="0" w:line="240" w:lineRule="auto"/>
        <w:rPr>
          <w:rFonts w:ascii="Perpetua" w:hAnsi="Perpetua"/>
          <w:b/>
          <w:sz w:val="28"/>
          <w:szCs w:val="32"/>
        </w:rPr>
      </w:pPr>
      <w:r w:rsidRPr="00A67F2F">
        <w:rPr>
          <w:rFonts w:ascii="Perpetua" w:hAnsi="Perpetua"/>
          <w:sz w:val="28"/>
          <w:szCs w:val="32"/>
        </w:rPr>
        <w:t xml:space="preserve">Look for new venues for the Town to increase recreational opportunities </w:t>
      </w:r>
      <w:r w:rsidR="0058448F" w:rsidRPr="00A67F2F">
        <w:rPr>
          <w:rFonts w:ascii="Perpetua" w:hAnsi="Perpetua"/>
          <w:sz w:val="28"/>
          <w:szCs w:val="32"/>
        </w:rPr>
        <w:t>including options for future staff positions</w:t>
      </w:r>
      <w:r w:rsidR="00EC3BEE" w:rsidRPr="00A67F2F">
        <w:rPr>
          <w:rFonts w:ascii="Perpetua" w:hAnsi="Perpetua"/>
          <w:sz w:val="28"/>
          <w:szCs w:val="32"/>
        </w:rPr>
        <w:t>.</w:t>
      </w:r>
    </w:p>
    <w:p w14:paraId="34EA8813" w14:textId="63F406DC" w:rsidR="008A0440" w:rsidRPr="00EC3BEE" w:rsidRDefault="008A0440" w:rsidP="008A0440">
      <w:pPr>
        <w:pStyle w:val="ListParagraph"/>
        <w:spacing w:after="0" w:line="240" w:lineRule="auto"/>
        <w:ind w:left="1080"/>
        <w:rPr>
          <w:rFonts w:ascii="Perpetua" w:hAnsi="Perpetua"/>
          <w:sz w:val="28"/>
          <w:szCs w:val="32"/>
        </w:rPr>
      </w:pPr>
    </w:p>
    <w:p w14:paraId="536CF38F" w14:textId="144779A3" w:rsidR="003F60FD" w:rsidRPr="003F60FD" w:rsidRDefault="003F60FD" w:rsidP="003F60FD">
      <w:pPr>
        <w:pBdr>
          <w:bottom w:val="thinThickLargeGap" w:sz="24" w:space="1" w:color="auto"/>
        </w:pBdr>
        <w:jc w:val="center"/>
        <w:rPr>
          <w:rFonts w:ascii="Perpetua" w:hAnsi="Perpetua"/>
          <w:b/>
          <w:sz w:val="32"/>
          <w:szCs w:val="26"/>
        </w:rPr>
      </w:pPr>
      <w:r w:rsidRPr="003F60FD">
        <w:rPr>
          <w:rFonts w:ascii="Perpetua" w:hAnsi="Perpetua"/>
          <w:b/>
          <w:sz w:val="32"/>
        </w:rPr>
        <w:t>Implementation</w:t>
      </w:r>
      <w:r w:rsidRPr="003F60FD">
        <w:rPr>
          <w:rFonts w:ascii="Perpetua" w:hAnsi="Perpetua"/>
          <w:b/>
          <w:sz w:val="28"/>
        </w:rPr>
        <w:t xml:space="preserve"> </w:t>
      </w:r>
    </w:p>
    <w:p w14:paraId="135F995A" w14:textId="4277968D" w:rsidR="003F60FD" w:rsidRPr="00EB7F2C" w:rsidRDefault="003F60FD" w:rsidP="00EB7F2C">
      <w:pPr>
        <w:spacing w:after="0" w:line="240" w:lineRule="auto"/>
        <w:rPr>
          <w:rFonts w:ascii="Perpetua" w:hAnsi="Perpetua"/>
          <w:sz w:val="28"/>
        </w:rPr>
      </w:pPr>
      <w:r>
        <w:rPr>
          <w:rFonts w:ascii="Perpetua" w:hAnsi="Perpetua"/>
          <w:sz w:val="28"/>
        </w:rPr>
        <w:t>Plan implementation wi</w:t>
      </w:r>
      <w:r w:rsidR="0023441F">
        <w:rPr>
          <w:rFonts w:ascii="Perpetua" w:hAnsi="Perpetua"/>
          <w:sz w:val="28"/>
        </w:rPr>
        <w:t xml:space="preserve">ll be dependent both on the Town Staff and the Town </w:t>
      </w:r>
      <w:r>
        <w:rPr>
          <w:rFonts w:ascii="Perpetua" w:hAnsi="Perpetua"/>
          <w:sz w:val="28"/>
        </w:rPr>
        <w:t>Council to take action on the recommendations contained in this report. Staff has the responsibility to take on these goals as a pa</w:t>
      </w:r>
      <w:r w:rsidR="0023441F">
        <w:rPr>
          <w:rFonts w:ascii="Perpetua" w:hAnsi="Perpetua"/>
          <w:sz w:val="28"/>
        </w:rPr>
        <w:t xml:space="preserve">rt of the operations of the Town and the Town </w:t>
      </w:r>
      <w:r>
        <w:rPr>
          <w:rFonts w:ascii="Perpetua" w:hAnsi="Perpetua"/>
          <w:sz w:val="28"/>
        </w:rPr>
        <w:t>Council must reinforce the desire and need for these acti</w:t>
      </w:r>
      <w:r w:rsidR="0023441F">
        <w:rPr>
          <w:rFonts w:ascii="Perpetua" w:hAnsi="Perpetua"/>
          <w:sz w:val="28"/>
        </w:rPr>
        <w:t>ons to occur. The Staff and Town</w:t>
      </w:r>
      <w:r>
        <w:rPr>
          <w:rFonts w:ascii="Perpetua" w:hAnsi="Perpetua"/>
          <w:sz w:val="28"/>
        </w:rPr>
        <w:t xml:space="preserve"> Council must also be willing to update and review progress on these action points throughout the year along with a holistic annual review prior to the beginning of the budgeting process to ensure alignment of priorities and funding. </w:t>
      </w:r>
      <w:bookmarkStart w:id="1" w:name="_GoBack"/>
      <w:bookmarkEnd w:id="1"/>
    </w:p>
    <w:sectPr w:rsidR="003F60FD" w:rsidRPr="00EB7F2C" w:rsidSect="008A0440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4BE31" w14:textId="77777777" w:rsidR="0023441F" w:rsidRDefault="0023441F" w:rsidP="00272E58">
      <w:pPr>
        <w:spacing w:after="0" w:line="240" w:lineRule="auto"/>
      </w:pPr>
      <w:r>
        <w:separator/>
      </w:r>
    </w:p>
  </w:endnote>
  <w:endnote w:type="continuationSeparator" w:id="0">
    <w:p w14:paraId="09447932" w14:textId="77777777" w:rsidR="0023441F" w:rsidRDefault="0023441F" w:rsidP="00272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Perpetua">
    <w:altName w:val="Georgi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E0F0B" w14:textId="77777777" w:rsidR="0023441F" w:rsidRPr="00EB7F2C" w:rsidRDefault="0023441F" w:rsidP="00EB7F2C">
    <w:pPr>
      <w:pStyle w:val="Footer"/>
      <w:tabs>
        <w:tab w:val="right" w:pos="9326"/>
      </w:tabs>
      <w:rPr>
        <w:rFonts w:ascii="Perpetua" w:hAnsi="Perpetua"/>
      </w:rPr>
    </w:pPr>
    <w:r>
      <w:tab/>
    </w:r>
    <w:r>
      <w:tab/>
    </w:r>
  </w:p>
  <w:p w14:paraId="4393C906" w14:textId="77777777" w:rsidR="0023441F" w:rsidRPr="00840FAD" w:rsidRDefault="0023441F" w:rsidP="00840FAD">
    <w:pPr>
      <w:rPr>
        <w:rFonts w:ascii="Perpetua" w:hAnsi="Perpetua"/>
        <w:sz w:val="28"/>
        <w:szCs w:val="9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565E9" w14:textId="77777777" w:rsidR="0023441F" w:rsidRPr="00EB7F2C" w:rsidRDefault="0023441F" w:rsidP="00DA596C">
    <w:pPr>
      <w:pStyle w:val="Footer"/>
      <w:tabs>
        <w:tab w:val="left" w:pos="9278"/>
      </w:tabs>
      <w:rPr>
        <w:rFonts w:ascii="Perpetua" w:hAnsi="Perpetua"/>
      </w:rPr>
    </w:pPr>
    <w:r>
      <w:tab/>
    </w:r>
    <w:r>
      <w:tab/>
    </w:r>
    <w:r>
      <w:tab/>
    </w:r>
  </w:p>
  <w:p w14:paraId="3BD358A3" w14:textId="77777777" w:rsidR="0023441F" w:rsidRDefault="0023441F" w:rsidP="00574594">
    <w:pPr>
      <w:pStyle w:val="Footer"/>
      <w:tabs>
        <w:tab w:val="right" w:pos="9038"/>
      </w:tabs>
      <w:rPr>
        <w:rFonts w:ascii="Times New Roman" w:hAnsi="Times New Roman"/>
        <w:color w:val="000000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71754" w14:textId="77777777" w:rsidR="0023441F" w:rsidRPr="00EB7F2C" w:rsidRDefault="0023441F">
    <w:pPr>
      <w:pStyle w:val="Footer"/>
      <w:rPr>
        <w:rFonts w:ascii="Perpetua" w:hAnsi="Perpetua"/>
      </w:rPr>
    </w:pPr>
    <w:r>
      <w:tab/>
    </w:r>
    <w:r>
      <w:tab/>
    </w:r>
  </w:p>
  <w:p w14:paraId="6486C8F4" w14:textId="77777777" w:rsidR="0023441F" w:rsidRPr="001C2028" w:rsidRDefault="0023441F" w:rsidP="001C2028">
    <w:pPr>
      <w:rPr>
        <w:rFonts w:ascii="Perpetua" w:hAnsi="Perpetua"/>
        <w:sz w:val="28"/>
        <w:szCs w:val="9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CDCD9" w14:textId="77777777" w:rsidR="0023441F" w:rsidRDefault="0023441F" w:rsidP="00272E58">
      <w:pPr>
        <w:spacing w:after="0" w:line="240" w:lineRule="auto"/>
      </w:pPr>
      <w:r>
        <w:separator/>
      </w:r>
    </w:p>
  </w:footnote>
  <w:footnote w:type="continuationSeparator" w:id="0">
    <w:p w14:paraId="264F835B" w14:textId="77777777" w:rsidR="0023441F" w:rsidRDefault="0023441F" w:rsidP="00272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79AA"/>
    <w:multiLevelType w:val="hybridMultilevel"/>
    <w:tmpl w:val="9802FF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C7679"/>
    <w:multiLevelType w:val="hybridMultilevel"/>
    <w:tmpl w:val="59F0DF64"/>
    <w:lvl w:ilvl="0" w:tplc="95A2F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0EED8E">
      <w:start w:val="1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F6E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FCD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D07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027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BA0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22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3C4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050544"/>
    <w:multiLevelType w:val="hybridMultilevel"/>
    <w:tmpl w:val="5C2EA6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048DC"/>
    <w:multiLevelType w:val="hybridMultilevel"/>
    <w:tmpl w:val="D7043E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703F9"/>
    <w:multiLevelType w:val="hybridMultilevel"/>
    <w:tmpl w:val="24C27C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CB1D2">
      <w:start w:val="101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CA6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041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0A6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0EC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00B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2C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B81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0F4E31"/>
    <w:multiLevelType w:val="hybridMultilevel"/>
    <w:tmpl w:val="EAF2CD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5776B"/>
    <w:multiLevelType w:val="hybridMultilevel"/>
    <w:tmpl w:val="2E9EDE5C"/>
    <w:lvl w:ilvl="0" w:tplc="F7BC7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0C0FCE">
      <w:start w:val="11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44E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3E7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E4F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4C5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29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FC0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76E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3E031F7"/>
    <w:multiLevelType w:val="hybridMultilevel"/>
    <w:tmpl w:val="F5B22E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53209"/>
    <w:multiLevelType w:val="hybridMultilevel"/>
    <w:tmpl w:val="9B3849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E3B47"/>
    <w:multiLevelType w:val="hybridMultilevel"/>
    <w:tmpl w:val="C81442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1720F"/>
    <w:multiLevelType w:val="hybridMultilevel"/>
    <w:tmpl w:val="0E9266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46529"/>
    <w:multiLevelType w:val="hybridMultilevel"/>
    <w:tmpl w:val="3F784C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E3070"/>
    <w:multiLevelType w:val="hybridMultilevel"/>
    <w:tmpl w:val="DD768A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569A2"/>
    <w:multiLevelType w:val="hybridMultilevel"/>
    <w:tmpl w:val="D66449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801105"/>
    <w:multiLevelType w:val="hybridMultilevel"/>
    <w:tmpl w:val="203262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CB1D2">
      <w:start w:val="101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CA6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041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0A6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0EC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00B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2C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B81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D874E26"/>
    <w:multiLevelType w:val="hybridMultilevel"/>
    <w:tmpl w:val="92E28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8241D"/>
    <w:multiLevelType w:val="hybridMultilevel"/>
    <w:tmpl w:val="455E7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C230D"/>
    <w:multiLevelType w:val="hybridMultilevel"/>
    <w:tmpl w:val="D92C26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2A21B8"/>
    <w:multiLevelType w:val="hybridMultilevel"/>
    <w:tmpl w:val="A84610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27939"/>
    <w:multiLevelType w:val="hybridMultilevel"/>
    <w:tmpl w:val="696275E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622BA9"/>
    <w:multiLevelType w:val="hybridMultilevel"/>
    <w:tmpl w:val="58B0E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1173B"/>
    <w:multiLevelType w:val="hybridMultilevel"/>
    <w:tmpl w:val="B2805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B5BDE"/>
    <w:multiLevelType w:val="hybridMultilevel"/>
    <w:tmpl w:val="4614F9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B7EDC"/>
    <w:multiLevelType w:val="hybridMultilevel"/>
    <w:tmpl w:val="EE967A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04441"/>
    <w:multiLevelType w:val="hybridMultilevel"/>
    <w:tmpl w:val="6DD021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87D06"/>
    <w:multiLevelType w:val="hybridMultilevel"/>
    <w:tmpl w:val="6B12E8D8"/>
    <w:lvl w:ilvl="0" w:tplc="6CAC9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C42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0CE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6C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966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65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487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E43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46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65345A1"/>
    <w:multiLevelType w:val="hybridMultilevel"/>
    <w:tmpl w:val="F69ED26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E8CB1D2">
      <w:start w:val="1015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7CA65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C0417E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E0A68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0EC31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200B53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4B2C5F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FB817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68C87B21"/>
    <w:multiLevelType w:val="hybridMultilevel"/>
    <w:tmpl w:val="E806E5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30CC3"/>
    <w:multiLevelType w:val="hybridMultilevel"/>
    <w:tmpl w:val="ABD8F9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27E87"/>
    <w:multiLevelType w:val="hybridMultilevel"/>
    <w:tmpl w:val="20A494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41C4B"/>
    <w:multiLevelType w:val="hybridMultilevel"/>
    <w:tmpl w:val="1D50E3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40214"/>
    <w:multiLevelType w:val="hybridMultilevel"/>
    <w:tmpl w:val="E35CEB6C"/>
    <w:lvl w:ilvl="0" w:tplc="1E948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8CB1D2">
      <w:start w:val="101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CA6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041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0A6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0EC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00B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2C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B81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A7244A7"/>
    <w:multiLevelType w:val="hybridMultilevel"/>
    <w:tmpl w:val="0B94A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BD029F"/>
    <w:multiLevelType w:val="hybridMultilevel"/>
    <w:tmpl w:val="76D66E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6"/>
  </w:num>
  <w:num w:numId="4">
    <w:abstractNumId w:val="31"/>
  </w:num>
  <w:num w:numId="5">
    <w:abstractNumId w:val="25"/>
  </w:num>
  <w:num w:numId="6">
    <w:abstractNumId w:val="16"/>
  </w:num>
  <w:num w:numId="7">
    <w:abstractNumId w:val="33"/>
  </w:num>
  <w:num w:numId="8">
    <w:abstractNumId w:val="15"/>
  </w:num>
  <w:num w:numId="9">
    <w:abstractNumId w:val="26"/>
  </w:num>
  <w:num w:numId="10">
    <w:abstractNumId w:val="32"/>
  </w:num>
  <w:num w:numId="11">
    <w:abstractNumId w:val="17"/>
  </w:num>
  <w:num w:numId="12">
    <w:abstractNumId w:val="24"/>
  </w:num>
  <w:num w:numId="13">
    <w:abstractNumId w:val="30"/>
  </w:num>
  <w:num w:numId="14">
    <w:abstractNumId w:val="5"/>
  </w:num>
  <w:num w:numId="15">
    <w:abstractNumId w:val="18"/>
  </w:num>
  <w:num w:numId="16">
    <w:abstractNumId w:val="3"/>
  </w:num>
  <w:num w:numId="17">
    <w:abstractNumId w:val="2"/>
  </w:num>
  <w:num w:numId="18">
    <w:abstractNumId w:val="9"/>
  </w:num>
  <w:num w:numId="19">
    <w:abstractNumId w:val="7"/>
  </w:num>
  <w:num w:numId="20">
    <w:abstractNumId w:val="28"/>
  </w:num>
  <w:num w:numId="21">
    <w:abstractNumId w:val="22"/>
  </w:num>
  <w:num w:numId="22">
    <w:abstractNumId w:val="14"/>
  </w:num>
  <w:num w:numId="23">
    <w:abstractNumId w:val="4"/>
  </w:num>
  <w:num w:numId="24">
    <w:abstractNumId w:val="10"/>
  </w:num>
  <w:num w:numId="25">
    <w:abstractNumId w:val="29"/>
  </w:num>
  <w:num w:numId="26">
    <w:abstractNumId w:val="21"/>
  </w:num>
  <w:num w:numId="27">
    <w:abstractNumId w:val="20"/>
  </w:num>
  <w:num w:numId="28">
    <w:abstractNumId w:val="8"/>
  </w:num>
  <w:num w:numId="29">
    <w:abstractNumId w:val="13"/>
  </w:num>
  <w:num w:numId="30">
    <w:abstractNumId w:val="11"/>
  </w:num>
  <w:num w:numId="31">
    <w:abstractNumId w:val="12"/>
  </w:num>
  <w:num w:numId="32">
    <w:abstractNumId w:val="27"/>
  </w:num>
  <w:num w:numId="33">
    <w:abstractNumId w:val="2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yMzM1NrU0MzK0NLJU0lEKTi0uzszPAykwrgUAa/8HsCwAAAA="/>
  </w:docVars>
  <w:rsids>
    <w:rsidRoot w:val="007B5790"/>
    <w:rsid w:val="00025110"/>
    <w:rsid w:val="00033FC2"/>
    <w:rsid w:val="0007095D"/>
    <w:rsid w:val="00114E5F"/>
    <w:rsid w:val="00131804"/>
    <w:rsid w:val="00153815"/>
    <w:rsid w:val="0016188A"/>
    <w:rsid w:val="00165A3F"/>
    <w:rsid w:val="0017438D"/>
    <w:rsid w:val="00185918"/>
    <w:rsid w:val="001C2028"/>
    <w:rsid w:val="0023441F"/>
    <w:rsid w:val="00272E58"/>
    <w:rsid w:val="002A20F6"/>
    <w:rsid w:val="002A4391"/>
    <w:rsid w:val="002F0841"/>
    <w:rsid w:val="00306E09"/>
    <w:rsid w:val="00327AC8"/>
    <w:rsid w:val="00353883"/>
    <w:rsid w:val="003556FF"/>
    <w:rsid w:val="00390687"/>
    <w:rsid w:val="00393383"/>
    <w:rsid w:val="003A03B0"/>
    <w:rsid w:val="003E287F"/>
    <w:rsid w:val="003F2D55"/>
    <w:rsid w:val="003F60FD"/>
    <w:rsid w:val="00413097"/>
    <w:rsid w:val="00450848"/>
    <w:rsid w:val="00476B57"/>
    <w:rsid w:val="00495C91"/>
    <w:rsid w:val="004B7EEB"/>
    <w:rsid w:val="005071CC"/>
    <w:rsid w:val="00544EB8"/>
    <w:rsid w:val="00574594"/>
    <w:rsid w:val="0058448F"/>
    <w:rsid w:val="00584E1B"/>
    <w:rsid w:val="00597416"/>
    <w:rsid w:val="005A2F03"/>
    <w:rsid w:val="005D3612"/>
    <w:rsid w:val="006A57D8"/>
    <w:rsid w:val="006F42F4"/>
    <w:rsid w:val="00744FBD"/>
    <w:rsid w:val="007519BC"/>
    <w:rsid w:val="00755D02"/>
    <w:rsid w:val="00757512"/>
    <w:rsid w:val="00783978"/>
    <w:rsid w:val="007B5790"/>
    <w:rsid w:val="007D11E7"/>
    <w:rsid w:val="007D2F98"/>
    <w:rsid w:val="00800D60"/>
    <w:rsid w:val="00802BBD"/>
    <w:rsid w:val="0083072C"/>
    <w:rsid w:val="00830EDD"/>
    <w:rsid w:val="0083706E"/>
    <w:rsid w:val="00840FAD"/>
    <w:rsid w:val="00846913"/>
    <w:rsid w:val="00871F8A"/>
    <w:rsid w:val="008A0440"/>
    <w:rsid w:val="008B48AA"/>
    <w:rsid w:val="008C40F6"/>
    <w:rsid w:val="008D1835"/>
    <w:rsid w:val="008E0566"/>
    <w:rsid w:val="008E436E"/>
    <w:rsid w:val="00985188"/>
    <w:rsid w:val="009E2AE9"/>
    <w:rsid w:val="009F74A4"/>
    <w:rsid w:val="00A67F2F"/>
    <w:rsid w:val="00A86550"/>
    <w:rsid w:val="00AA3A81"/>
    <w:rsid w:val="00AB3145"/>
    <w:rsid w:val="00B177FC"/>
    <w:rsid w:val="00BC534A"/>
    <w:rsid w:val="00C47EEE"/>
    <w:rsid w:val="00C5557D"/>
    <w:rsid w:val="00CD22F7"/>
    <w:rsid w:val="00D10DA1"/>
    <w:rsid w:val="00D81F89"/>
    <w:rsid w:val="00D90A49"/>
    <w:rsid w:val="00D93C44"/>
    <w:rsid w:val="00DA04DE"/>
    <w:rsid w:val="00DA596C"/>
    <w:rsid w:val="00DF1606"/>
    <w:rsid w:val="00E72CB7"/>
    <w:rsid w:val="00E7799C"/>
    <w:rsid w:val="00EA2DBF"/>
    <w:rsid w:val="00EA52C1"/>
    <w:rsid w:val="00EB25F6"/>
    <w:rsid w:val="00EB7F2C"/>
    <w:rsid w:val="00EC3BEE"/>
    <w:rsid w:val="00EC6801"/>
    <w:rsid w:val="00EE2DD1"/>
    <w:rsid w:val="00F45770"/>
    <w:rsid w:val="00F45B29"/>
    <w:rsid w:val="00F7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AF7052F"/>
  <w15:docId w15:val="{8903EDE4-39D2-4B7F-B223-8C2BE3C5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0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7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2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E58"/>
  </w:style>
  <w:style w:type="paragraph" w:styleId="Footer">
    <w:name w:val="footer"/>
    <w:basedOn w:val="Normal"/>
    <w:link w:val="FooterChar"/>
    <w:uiPriority w:val="99"/>
    <w:unhideWhenUsed/>
    <w:rsid w:val="00272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E58"/>
  </w:style>
  <w:style w:type="paragraph" w:styleId="ListParagraph">
    <w:name w:val="List Paragraph"/>
    <w:basedOn w:val="Normal"/>
    <w:uiPriority w:val="34"/>
    <w:qFormat/>
    <w:rsid w:val="007D2F9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234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34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cid:EA3A09C6-9372-409E-800B-E01FCA02CD0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D9559-1876-4ED2-915C-DAA110A2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Barrick</dc:creator>
  <cp:lastModifiedBy>Doug Barrick</cp:lastModifiedBy>
  <cp:revision>2</cp:revision>
  <cp:lastPrinted>2012-01-25T14:17:00Z</cp:lastPrinted>
  <dcterms:created xsi:type="dcterms:W3CDTF">2019-02-08T16:12:00Z</dcterms:created>
  <dcterms:modified xsi:type="dcterms:W3CDTF">2019-02-08T16:12:00Z</dcterms:modified>
</cp:coreProperties>
</file>