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C783" w14:textId="77777777" w:rsidR="00FE1D83" w:rsidRDefault="00FE1D83" w:rsidP="00884264">
      <w:pPr>
        <w:pStyle w:val="Signature"/>
        <w:spacing w:after="0"/>
        <w:jc w:val="both"/>
        <w:rPr>
          <w:rFonts w:ascii="Arial" w:hAnsi="Arial"/>
          <w:sz w:val="22"/>
        </w:rPr>
      </w:pPr>
    </w:p>
    <w:p w14:paraId="4CF6741E" w14:textId="77777777" w:rsidR="00712E41" w:rsidRPr="004F6BDC" w:rsidRDefault="00712E41" w:rsidP="00712E41">
      <w:pPr>
        <w:rPr>
          <w:rFonts w:ascii="Arial" w:hAnsi="Arial" w:cs="Arial"/>
          <w:b/>
          <w:sz w:val="22"/>
          <w:szCs w:val="22"/>
        </w:rPr>
      </w:pPr>
      <w:r w:rsidRPr="004F6BDC">
        <w:rPr>
          <w:rFonts w:ascii="Arial" w:hAnsi="Arial" w:cs="Arial"/>
          <w:b/>
          <w:sz w:val="22"/>
          <w:szCs w:val="22"/>
        </w:rPr>
        <w:t>FOR IMMEDIATE RELEASE</w:t>
      </w:r>
    </w:p>
    <w:p w14:paraId="25D19145" w14:textId="77777777" w:rsidR="00712E41" w:rsidRPr="004F6BDC" w:rsidRDefault="00712E41" w:rsidP="00712E41">
      <w:pPr>
        <w:rPr>
          <w:rFonts w:ascii="Arial" w:hAnsi="Arial" w:cs="Arial"/>
          <w:b/>
          <w:sz w:val="22"/>
          <w:szCs w:val="22"/>
        </w:rPr>
      </w:pPr>
    </w:p>
    <w:p w14:paraId="73BECCE5" w14:textId="77777777" w:rsidR="00712E41" w:rsidRPr="004F6BDC" w:rsidRDefault="00712E41" w:rsidP="00712E41">
      <w:pPr>
        <w:rPr>
          <w:rFonts w:ascii="Arial" w:hAnsi="Arial" w:cs="Arial"/>
          <w:b/>
          <w:sz w:val="22"/>
          <w:szCs w:val="22"/>
        </w:rPr>
      </w:pPr>
      <w:r w:rsidRPr="004F6BDC">
        <w:rPr>
          <w:rFonts w:ascii="Arial" w:hAnsi="Arial" w:cs="Arial"/>
          <w:b/>
          <w:sz w:val="22"/>
          <w:szCs w:val="22"/>
        </w:rPr>
        <w:t>[February 28, 2022]</w:t>
      </w:r>
    </w:p>
    <w:p w14:paraId="79C75C4F" w14:textId="77777777" w:rsidR="00712E41" w:rsidRPr="004F6BDC" w:rsidRDefault="00712E41" w:rsidP="00712E41">
      <w:pPr>
        <w:rPr>
          <w:rFonts w:ascii="Arial" w:hAnsi="Arial" w:cs="Arial"/>
          <w:b/>
          <w:sz w:val="22"/>
          <w:szCs w:val="22"/>
        </w:rPr>
      </w:pPr>
    </w:p>
    <w:p w14:paraId="702D2AEC" w14:textId="61780B70" w:rsidR="00712E41" w:rsidRPr="004F6BDC" w:rsidRDefault="00712E41" w:rsidP="00712E41">
      <w:pPr>
        <w:rPr>
          <w:rFonts w:ascii="Arial" w:hAnsi="Arial" w:cs="Arial"/>
          <w:sz w:val="22"/>
          <w:szCs w:val="22"/>
        </w:rPr>
      </w:pPr>
      <w:r w:rsidRPr="004F6BDC">
        <w:rPr>
          <w:rFonts w:ascii="Arial" w:hAnsi="Arial" w:cs="Arial"/>
          <w:b/>
          <w:sz w:val="22"/>
          <w:szCs w:val="22"/>
        </w:rPr>
        <w:t>Contact:</w:t>
      </w:r>
      <w:r w:rsidRPr="004F6BDC">
        <w:rPr>
          <w:rFonts w:ascii="Arial" w:hAnsi="Arial" w:cs="Arial"/>
          <w:sz w:val="22"/>
          <w:szCs w:val="22"/>
        </w:rPr>
        <w:t xml:space="preserve"> Marc Sabin, City of San Rafael</w:t>
      </w:r>
      <w:r>
        <w:rPr>
          <w:rFonts w:ascii="Arial" w:hAnsi="Arial" w:cs="Arial"/>
          <w:sz w:val="22"/>
          <w:szCs w:val="22"/>
        </w:rPr>
        <w:t xml:space="preserve"> Homeless Services Manager</w:t>
      </w:r>
      <w:r w:rsidRPr="004F6BDC">
        <w:rPr>
          <w:rFonts w:ascii="Arial" w:hAnsi="Arial" w:cs="Arial"/>
          <w:sz w:val="22"/>
          <w:szCs w:val="22"/>
        </w:rPr>
        <w:t xml:space="preserve"> </w:t>
      </w:r>
    </w:p>
    <w:p w14:paraId="0FD4930D" w14:textId="27459855" w:rsidR="00712E41" w:rsidRPr="004F6BDC" w:rsidRDefault="00712E41" w:rsidP="00712E41">
      <w:pPr>
        <w:rPr>
          <w:rFonts w:ascii="Arial" w:hAnsi="Arial" w:cs="Arial"/>
          <w:sz w:val="22"/>
          <w:szCs w:val="22"/>
        </w:rPr>
      </w:pPr>
      <w:r w:rsidRPr="004F6BDC">
        <w:rPr>
          <w:rFonts w:ascii="Arial" w:hAnsi="Arial" w:cs="Arial"/>
          <w:sz w:val="22"/>
          <w:szCs w:val="22"/>
        </w:rPr>
        <w:tab/>
        <w:t xml:space="preserve">    </w:t>
      </w:r>
      <w:r>
        <w:rPr>
          <w:rFonts w:ascii="Arial" w:hAnsi="Arial" w:cs="Arial"/>
          <w:sz w:val="22"/>
          <w:szCs w:val="22"/>
        </w:rPr>
        <w:t>Phone:</w:t>
      </w:r>
      <w:r w:rsidRPr="004F6BDC">
        <w:rPr>
          <w:rFonts w:ascii="Arial" w:hAnsi="Arial" w:cs="Arial"/>
          <w:sz w:val="22"/>
          <w:szCs w:val="22"/>
        </w:rPr>
        <w:t xml:space="preserve"> 650-333-9581</w:t>
      </w:r>
    </w:p>
    <w:p w14:paraId="691A222D" w14:textId="08EE34A2" w:rsidR="00712E41" w:rsidRPr="004F6BDC" w:rsidRDefault="00712E41" w:rsidP="00712E41">
      <w:pPr>
        <w:rPr>
          <w:rFonts w:ascii="Arial" w:hAnsi="Arial" w:cs="Arial"/>
          <w:sz w:val="22"/>
          <w:szCs w:val="22"/>
        </w:rPr>
      </w:pPr>
      <w:r w:rsidRPr="004F6BDC">
        <w:rPr>
          <w:rFonts w:ascii="Arial" w:hAnsi="Arial" w:cs="Arial"/>
          <w:sz w:val="22"/>
          <w:szCs w:val="22"/>
        </w:rPr>
        <w:t xml:space="preserve">                </w:t>
      </w:r>
      <w:r>
        <w:rPr>
          <w:rFonts w:ascii="Arial" w:hAnsi="Arial" w:cs="Arial"/>
          <w:sz w:val="22"/>
          <w:szCs w:val="22"/>
        </w:rPr>
        <w:t xml:space="preserve">Email: </w:t>
      </w:r>
      <w:r w:rsidRPr="004F6BDC">
        <w:rPr>
          <w:rFonts w:ascii="Arial" w:hAnsi="Arial" w:cs="Arial"/>
          <w:sz w:val="22"/>
          <w:szCs w:val="22"/>
        </w:rPr>
        <w:t>marc.sabin@cityofsanrafael.org</w:t>
      </w:r>
    </w:p>
    <w:p w14:paraId="2A9E0AFD" w14:textId="77777777" w:rsidR="00712E41" w:rsidRPr="004F6BDC" w:rsidRDefault="00712E41" w:rsidP="00712E41">
      <w:pPr>
        <w:rPr>
          <w:rFonts w:ascii="Arial" w:hAnsi="Arial" w:cs="Arial"/>
          <w:sz w:val="22"/>
          <w:szCs w:val="22"/>
        </w:rPr>
      </w:pPr>
    </w:p>
    <w:p w14:paraId="0C18624E" w14:textId="77777777" w:rsidR="00712E41" w:rsidRPr="00712E41" w:rsidRDefault="00712E41" w:rsidP="00712E41">
      <w:pPr>
        <w:rPr>
          <w:rFonts w:ascii="Arial" w:hAnsi="Arial" w:cs="Arial"/>
          <w:b/>
          <w:bCs/>
          <w:sz w:val="22"/>
          <w:szCs w:val="22"/>
        </w:rPr>
      </w:pPr>
      <w:r w:rsidRPr="00712E41">
        <w:rPr>
          <w:rFonts w:ascii="Arial" w:hAnsi="Arial" w:cs="Arial"/>
          <w:b/>
          <w:bCs/>
          <w:sz w:val="22"/>
          <w:szCs w:val="22"/>
        </w:rPr>
        <w:t>State Awards $522K to San Rafael’s Service Support Area for Individuals Experiencing Homelessness</w:t>
      </w:r>
    </w:p>
    <w:p w14:paraId="1E800E60" w14:textId="77777777" w:rsidR="00712E41" w:rsidRPr="004F6BDC" w:rsidRDefault="00712E41" w:rsidP="00712E41">
      <w:pPr>
        <w:pStyle w:val="Signature"/>
        <w:spacing w:after="0"/>
        <w:jc w:val="both"/>
        <w:rPr>
          <w:rFonts w:ascii="Arial" w:hAnsi="Arial" w:cs="Arial"/>
          <w:sz w:val="22"/>
        </w:rPr>
      </w:pPr>
    </w:p>
    <w:p w14:paraId="31B429A8" w14:textId="77948A16" w:rsidR="00712E41" w:rsidRPr="004F6BDC" w:rsidRDefault="00712E41" w:rsidP="00712E41">
      <w:pPr>
        <w:rPr>
          <w:rFonts w:ascii="Arial" w:hAnsi="Arial" w:cs="Arial"/>
          <w:sz w:val="22"/>
          <w:szCs w:val="22"/>
        </w:rPr>
      </w:pPr>
      <w:r w:rsidRPr="004F6BDC">
        <w:rPr>
          <w:rFonts w:ascii="Arial" w:hAnsi="Arial" w:cs="Arial"/>
          <w:sz w:val="22"/>
          <w:szCs w:val="22"/>
        </w:rPr>
        <w:t>On February 24, 2022, the City of San Rafael was listed as a recipient of</w:t>
      </w:r>
      <w:r w:rsidR="003E546C">
        <w:rPr>
          <w:rFonts w:ascii="Arial" w:hAnsi="Arial" w:cs="Arial"/>
          <w:sz w:val="22"/>
          <w:szCs w:val="22"/>
        </w:rPr>
        <w:t xml:space="preserve"> the</w:t>
      </w:r>
      <w:r w:rsidRPr="004F6BDC">
        <w:rPr>
          <w:rFonts w:ascii="Arial" w:hAnsi="Arial" w:cs="Arial"/>
          <w:sz w:val="22"/>
          <w:szCs w:val="22"/>
        </w:rPr>
        <w:t xml:space="preserve"> C</w:t>
      </w:r>
      <w:r>
        <w:rPr>
          <w:rFonts w:ascii="Arial" w:hAnsi="Arial" w:cs="Arial"/>
          <w:sz w:val="22"/>
          <w:szCs w:val="22"/>
        </w:rPr>
        <w:t xml:space="preserve">alifornia Interagency Council on Homelessness </w:t>
      </w:r>
      <w:r w:rsidRPr="004F6BDC">
        <w:rPr>
          <w:rFonts w:ascii="Arial" w:hAnsi="Arial" w:cs="Arial"/>
          <w:sz w:val="22"/>
          <w:szCs w:val="22"/>
        </w:rPr>
        <w:t>Encampment Resolution Funding</w:t>
      </w:r>
      <w:r w:rsidR="003E546C">
        <w:rPr>
          <w:rFonts w:ascii="Arial" w:hAnsi="Arial" w:cs="Arial"/>
          <w:sz w:val="22"/>
          <w:szCs w:val="22"/>
        </w:rPr>
        <w:t>.</w:t>
      </w:r>
    </w:p>
    <w:p w14:paraId="67AECF05" w14:textId="77777777" w:rsidR="00712E41" w:rsidRPr="004F6BDC" w:rsidRDefault="00712E41" w:rsidP="00712E41">
      <w:pPr>
        <w:rPr>
          <w:rFonts w:ascii="Arial" w:hAnsi="Arial" w:cs="Arial"/>
          <w:sz w:val="22"/>
          <w:szCs w:val="22"/>
        </w:rPr>
      </w:pPr>
    </w:p>
    <w:p w14:paraId="3848ED7A" w14:textId="7BD34244" w:rsidR="00712E41" w:rsidRPr="004F6BDC" w:rsidRDefault="00712E41" w:rsidP="00712E41">
      <w:pPr>
        <w:rPr>
          <w:rFonts w:ascii="Arial" w:hAnsi="Arial" w:cs="Arial"/>
          <w:sz w:val="22"/>
          <w:szCs w:val="22"/>
        </w:rPr>
      </w:pPr>
      <w:r w:rsidRPr="004F6BDC">
        <w:rPr>
          <w:rFonts w:ascii="Arial" w:hAnsi="Arial" w:cs="Arial"/>
          <w:sz w:val="22"/>
          <w:szCs w:val="22"/>
        </w:rPr>
        <w:t>The funding will assist the City of San Rafael with its innovative approach towards addressing homelessness. The $522,000 award will allow the City of San Rafael to increase its case management services to the residents at the Service Support Area</w:t>
      </w:r>
      <w:r>
        <w:rPr>
          <w:rFonts w:ascii="Arial" w:hAnsi="Arial" w:cs="Arial"/>
          <w:sz w:val="22"/>
          <w:szCs w:val="22"/>
        </w:rPr>
        <w:t xml:space="preserve"> (SSA)</w:t>
      </w:r>
      <w:r w:rsidRPr="004F6BDC">
        <w:rPr>
          <w:rFonts w:ascii="Arial" w:hAnsi="Arial" w:cs="Arial"/>
          <w:sz w:val="22"/>
          <w:szCs w:val="22"/>
        </w:rPr>
        <w:t>. The SSA is a safe location where approximately 38 unhoused adults reside and receive case management to help secure permanent housing. The SSA has been in operation since July 2021.The increased level of collaborative services of housing case management and mental health coordination assists our homeless community to attain and retain housing.</w:t>
      </w:r>
    </w:p>
    <w:p w14:paraId="60CB220F" w14:textId="77777777" w:rsidR="00712E41" w:rsidRPr="004F6BDC" w:rsidRDefault="00712E41" w:rsidP="00712E41">
      <w:pPr>
        <w:rPr>
          <w:rFonts w:ascii="Arial" w:hAnsi="Arial" w:cs="Arial"/>
          <w:sz w:val="22"/>
          <w:szCs w:val="22"/>
        </w:rPr>
      </w:pPr>
    </w:p>
    <w:p w14:paraId="6BE670E3" w14:textId="77777777" w:rsidR="00712E41" w:rsidRPr="004F6BDC" w:rsidRDefault="00712E41" w:rsidP="00712E41">
      <w:pPr>
        <w:rPr>
          <w:rFonts w:ascii="Arial" w:hAnsi="Arial" w:cs="Arial"/>
          <w:sz w:val="22"/>
          <w:szCs w:val="22"/>
        </w:rPr>
      </w:pPr>
      <w:r w:rsidRPr="004F6BDC">
        <w:rPr>
          <w:rFonts w:ascii="Arial" w:hAnsi="Arial" w:cs="Arial"/>
          <w:sz w:val="22"/>
          <w:szCs w:val="22"/>
        </w:rPr>
        <w:t>Key elements of the work related to the funding include:</w:t>
      </w:r>
    </w:p>
    <w:p w14:paraId="0285B3B2" w14:textId="77777777" w:rsidR="00712E41" w:rsidRPr="004F6BDC" w:rsidRDefault="00712E41" w:rsidP="00712E41">
      <w:pPr>
        <w:rPr>
          <w:rFonts w:ascii="Arial" w:hAnsi="Arial" w:cs="Arial"/>
          <w:sz w:val="22"/>
          <w:szCs w:val="22"/>
        </w:rPr>
      </w:pPr>
    </w:p>
    <w:p w14:paraId="5E4B779F" w14:textId="520E1F66" w:rsidR="00712E41" w:rsidRPr="004F6BDC" w:rsidRDefault="00712E41" w:rsidP="00712E41">
      <w:pPr>
        <w:rPr>
          <w:rFonts w:ascii="Arial" w:hAnsi="Arial" w:cs="Arial"/>
          <w:sz w:val="22"/>
          <w:szCs w:val="22"/>
        </w:rPr>
      </w:pPr>
      <w:r w:rsidRPr="004F6BDC">
        <w:rPr>
          <w:rFonts w:ascii="Arial" w:hAnsi="Arial" w:cs="Arial"/>
          <w:sz w:val="22"/>
          <w:szCs w:val="22"/>
        </w:rPr>
        <w:t xml:space="preserve">• Provide housing location services tailored to the needs and preferences of </w:t>
      </w:r>
      <w:r>
        <w:rPr>
          <w:rFonts w:ascii="Arial" w:hAnsi="Arial" w:cs="Arial"/>
          <w:sz w:val="22"/>
          <w:szCs w:val="22"/>
        </w:rPr>
        <w:t xml:space="preserve">each </w:t>
      </w:r>
      <w:r w:rsidRPr="004F6BDC">
        <w:rPr>
          <w:rFonts w:ascii="Arial" w:hAnsi="Arial" w:cs="Arial"/>
          <w:sz w:val="22"/>
          <w:szCs w:val="22"/>
        </w:rPr>
        <w:t>client.</w:t>
      </w:r>
    </w:p>
    <w:p w14:paraId="1039054E" w14:textId="02D77F73" w:rsidR="00712E41" w:rsidRPr="004F6BDC" w:rsidRDefault="00712E41" w:rsidP="00712E41">
      <w:pPr>
        <w:rPr>
          <w:rFonts w:ascii="Arial" w:hAnsi="Arial" w:cs="Arial"/>
          <w:sz w:val="22"/>
          <w:szCs w:val="22"/>
        </w:rPr>
      </w:pPr>
      <w:r w:rsidRPr="004F6BDC">
        <w:rPr>
          <w:rFonts w:ascii="Arial" w:hAnsi="Arial" w:cs="Arial"/>
          <w:sz w:val="22"/>
          <w:szCs w:val="22"/>
        </w:rPr>
        <w:t>• Assist client</w:t>
      </w:r>
      <w:r>
        <w:rPr>
          <w:rFonts w:ascii="Arial" w:hAnsi="Arial" w:cs="Arial"/>
          <w:sz w:val="22"/>
          <w:szCs w:val="22"/>
        </w:rPr>
        <w:t>s</w:t>
      </w:r>
      <w:r w:rsidRPr="004F6BDC">
        <w:rPr>
          <w:rFonts w:ascii="Arial" w:hAnsi="Arial" w:cs="Arial"/>
          <w:sz w:val="22"/>
          <w:szCs w:val="22"/>
        </w:rPr>
        <w:t xml:space="preserve"> in securing necessary personal documentation and completing required paperwork to attain housing vouchers </w:t>
      </w:r>
    </w:p>
    <w:p w14:paraId="768D3316" w14:textId="77777777" w:rsidR="00712E41" w:rsidRPr="004F6BDC" w:rsidRDefault="00712E41" w:rsidP="00712E41">
      <w:pPr>
        <w:rPr>
          <w:rFonts w:ascii="Arial" w:hAnsi="Arial" w:cs="Arial"/>
          <w:sz w:val="22"/>
          <w:szCs w:val="22"/>
        </w:rPr>
      </w:pPr>
      <w:r w:rsidRPr="004F6BDC">
        <w:rPr>
          <w:rFonts w:ascii="Arial" w:hAnsi="Arial" w:cs="Arial"/>
          <w:sz w:val="22"/>
          <w:szCs w:val="22"/>
        </w:rPr>
        <w:t xml:space="preserve">• Directly assist and work in partnership with clients to help them move into housing. </w:t>
      </w:r>
    </w:p>
    <w:p w14:paraId="21EDC436" w14:textId="77777777" w:rsidR="00712E41" w:rsidRPr="004F6BDC" w:rsidRDefault="00712E41" w:rsidP="00712E41">
      <w:pPr>
        <w:rPr>
          <w:rFonts w:ascii="Arial" w:hAnsi="Arial" w:cs="Arial"/>
          <w:sz w:val="22"/>
          <w:szCs w:val="22"/>
        </w:rPr>
      </w:pPr>
      <w:r w:rsidRPr="004F6BDC">
        <w:rPr>
          <w:rFonts w:ascii="Arial" w:hAnsi="Arial" w:cs="Arial"/>
          <w:sz w:val="22"/>
          <w:szCs w:val="22"/>
        </w:rPr>
        <w:t xml:space="preserve">• Continue to meet with the client frequently after housing stabilization (likely after 60- 90 days of tenancy), as determined by their needs for clinical and housing support. </w:t>
      </w:r>
    </w:p>
    <w:p w14:paraId="398D10C7" w14:textId="77777777" w:rsidR="00712E41" w:rsidRPr="004F6BDC" w:rsidRDefault="00712E41" w:rsidP="00712E41">
      <w:pPr>
        <w:rPr>
          <w:rFonts w:ascii="Arial" w:hAnsi="Arial" w:cs="Arial"/>
          <w:sz w:val="22"/>
          <w:szCs w:val="22"/>
        </w:rPr>
      </w:pPr>
      <w:r w:rsidRPr="004F6BDC">
        <w:rPr>
          <w:rFonts w:ascii="Arial" w:hAnsi="Arial" w:cs="Arial"/>
          <w:sz w:val="22"/>
          <w:szCs w:val="22"/>
        </w:rPr>
        <w:t xml:space="preserve">• Develop and provide (or connect to) high quality interventions and services in support of wellness and recovery. </w:t>
      </w:r>
    </w:p>
    <w:p w14:paraId="73C96EDE" w14:textId="77777777" w:rsidR="00712E41" w:rsidRPr="004F6BDC" w:rsidRDefault="00712E41" w:rsidP="00712E41">
      <w:pPr>
        <w:rPr>
          <w:rFonts w:ascii="Arial" w:hAnsi="Arial" w:cs="Arial"/>
          <w:sz w:val="22"/>
          <w:szCs w:val="22"/>
        </w:rPr>
      </w:pPr>
      <w:r w:rsidRPr="004F6BDC">
        <w:rPr>
          <w:rFonts w:ascii="Arial" w:hAnsi="Arial" w:cs="Arial"/>
          <w:sz w:val="22"/>
          <w:szCs w:val="22"/>
        </w:rPr>
        <w:t xml:space="preserve">• Maintain contact at least once per month with the client’s housing property manager to provide an opportunity to be informed of any housing challenges. </w:t>
      </w:r>
    </w:p>
    <w:p w14:paraId="11AF2CEB" w14:textId="77777777" w:rsidR="00712E41" w:rsidRDefault="00712E41" w:rsidP="00712E41">
      <w:pPr>
        <w:rPr>
          <w:rFonts w:ascii="Arial" w:hAnsi="Arial" w:cs="Arial"/>
          <w:sz w:val="22"/>
          <w:szCs w:val="22"/>
        </w:rPr>
      </w:pPr>
    </w:p>
    <w:p w14:paraId="085AE700" w14:textId="78759BAD" w:rsidR="00712E41" w:rsidRPr="004F6BDC" w:rsidRDefault="00712E41" w:rsidP="00712E41">
      <w:pPr>
        <w:rPr>
          <w:rFonts w:ascii="Arial" w:hAnsi="Arial" w:cs="Arial"/>
          <w:sz w:val="22"/>
          <w:szCs w:val="22"/>
        </w:rPr>
      </w:pPr>
      <w:r>
        <w:rPr>
          <w:rFonts w:ascii="Arial" w:hAnsi="Arial" w:cs="Arial"/>
          <w:sz w:val="22"/>
          <w:szCs w:val="22"/>
        </w:rPr>
        <w:t>City of San Rafael Mayor Kate Colin expressed</w:t>
      </w:r>
      <w:r w:rsidRPr="004F6BDC">
        <w:rPr>
          <w:rFonts w:ascii="Arial" w:hAnsi="Arial" w:cs="Arial"/>
          <w:sz w:val="22"/>
          <w:szCs w:val="22"/>
        </w:rPr>
        <w:t xml:space="preserve"> “this funding is extremely exciting to receive as it supports the innovative approach that is critical to helping our homeless community succeed in finding and achieving dignity through housing.</w:t>
      </w:r>
      <w:r>
        <w:rPr>
          <w:rFonts w:ascii="Arial" w:hAnsi="Arial" w:cs="Arial"/>
          <w:sz w:val="22"/>
          <w:szCs w:val="22"/>
        </w:rPr>
        <w:t xml:space="preserve">” </w:t>
      </w:r>
      <w:r>
        <w:rPr>
          <w:rFonts w:ascii="Arial" w:hAnsi="Arial" w:cs="Arial"/>
          <w:sz w:val="22"/>
          <w:szCs w:val="22"/>
        </w:rPr>
        <w:t xml:space="preserve"> </w:t>
      </w:r>
    </w:p>
    <w:p w14:paraId="225CA43F" w14:textId="52E23E5F" w:rsidR="00712E41" w:rsidRDefault="00712E41" w:rsidP="00712E41">
      <w:pPr>
        <w:rPr>
          <w:rFonts w:ascii="Arial" w:hAnsi="Arial" w:cs="Arial"/>
          <w:sz w:val="22"/>
          <w:szCs w:val="22"/>
        </w:rPr>
      </w:pPr>
    </w:p>
    <w:p w14:paraId="4C7FAC89" w14:textId="6242B6D2" w:rsidR="00712E41" w:rsidRPr="004F6BDC" w:rsidRDefault="00712E41" w:rsidP="00712E41">
      <w:pPr>
        <w:rPr>
          <w:rFonts w:ascii="Arial" w:hAnsi="Arial" w:cs="Arial"/>
          <w:sz w:val="22"/>
          <w:szCs w:val="22"/>
        </w:rPr>
      </w:pPr>
      <w:r>
        <w:rPr>
          <w:rFonts w:ascii="Arial" w:hAnsi="Arial" w:cs="Arial"/>
          <w:sz w:val="22"/>
          <w:szCs w:val="22"/>
        </w:rPr>
        <w:t>Current Homeless Services Manager, Marc Sabin on the grant award, “</w:t>
      </w:r>
      <w:r w:rsidRPr="00712E41">
        <w:rPr>
          <w:rFonts w:ascii="Arial" w:hAnsi="Arial" w:cs="Arial"/>
          <w:sz w:val="22"/>
          <w:szCs w:val="22"/>
        </w:rPr>
        <w:t>This temporary site has been successful in part due to the hard work of our local non-profit partners, and these funds will help us add more social work and mental health services to people in need at the SSA.”</w:t>
      </w:r>
    </w:p>
    <w:p w14:paraId="6BBC8571" w14:textId="77777777" w:rsidR="00015EDB" w:rsidRPr="00FE1D83" w:rsidRDefault="00015EDB" w:rsidP="00712E41">
      <w:pPr>
        <w:pStyle w:val="Signature"/>
        <w:spacing w:after="0"/>
        <w:jc w:val="both"/>
        <w:rPr>
          <w:rFonts w:ascii="Arial" w:hAnsi="Arial" w:cs="Arial"/>
          <w:sz w:val="24"/>
          <w:szCs w:val="24"/>
        </w:rPr>
      </w:pPr>
    </w:p>
    <w:sectPr w:rsidR="00015EDB" w:rsidRPr="00FE1D83" w:rsidSect="00055B8B">
      <w:headerReference w:type="default" r:id="rId8"/>
      <w:footerReference w:type="default" r:id="rId9"/>
      <w:headerReference w:type="first" r:id="rId10"/>
      <w:pgSz w:w="12240" w:h="15840"/>
      <w:pgMar w:top="2250" w:right="2160" w:bottom="1440" w:left="1530" w:header="45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3BF8" w14:textId="77777777" w:rsidR="0055558B" w:rsidRDefault="0055558B" w:rsidP="002E4B9A">
      <w:r>
        <w:separator/>
      </w:r>
    </w:p>
  </w:endnote>
  <w:endnote w:type="continuationSeparator" w:id="0">
    <w:p w14:paraId="1E9EB56C" w14:textId="77777777" w:rsidR="0055558B" w:rsidRDefault="0055558B"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5B64" w14:textId="77777777" w:rsidR="00D51B6B" w:rsidRPr="001E62E0" w:rsidRDefault="00D51B6B" w:rsidP="00D51B6B">
    <w:pPr>
      <w:pStyle w:val="Footer"/>
      <w:rPr>
        <w:rFonts w:ascii="Arial" w:hAnsi="Arial" w:cs="Arial"/>
        <w:sz w:val="36"/>
        <w:szCs w:val="36"/>
      </w:rPr>
    </w:pPr>
  </w:p>
  <w:p w14:paraId="570F0709" w14:textId="0CB3A700" w:rsidR="00D51B6B" w:rsidRDefault="00D51B6B" w:rsidP="00D51B6B">
    <w:pPr>
      <w:pStyle w:val="Footer"/>
      <w:tabs>
        <w:tab w:val="clear" w:pos="4320"/>
        <w:tab w:val="clear" w:pos="8640"/>
        <w:tab w:val="left" w:pos="1600"/>
        <w:tab w:val="left" w:pos="2620"/>
      </w:tabs>
      <w:ind w:left="-1440"/>
      <w:rPr>
        <w:rFonts w:ascii="Arial" w:hAnsi="Arial" w:cs="Arial"/>
        <w:sz w:val="36"/>
        <w:szCs w:val="36"/>
      </w:rPr>
    </w:pPr>
    <w:r>
      <w:rPr>
        <w:rFonts w:ascii="Arial" w:hAnsi="Arial" w:cs="Arial"/>
        <w:sz w:val="36"/>
        <w:szCs w:val="36"/>
      </w:rPr>
      <w:tab/>
    </w:r>
    <w:r>
      <w:rPr>
        <w:rFonts w:ascii="Arial" w:hAnsi="Arial" w:cs="Arial"/>
        <w:sz w:val="36"/>
        <w:szCs w:val="36"/>
      </w:rPr>
      <w:tab/>
    </w:r>
  </w:p>
  <w:p w14:paraId="6CA2AE86" w14:textId="6E5720C7" w:rsidR="00E10920" w:rsidRPr="00FF3A6D" w:rsidRDefault="00D51B6B" w:rsidP="00FF3A6D">
    <w:pPr>
      <w:pStyle w:val="Footer"/>
      <w:tabs>
        <w:tab w:val="clear" w:pos="4320"/>
        <w:tab w:val="clear" w:pos="8640"/>
        <w:tab w:val="center" w:pos="3645"/>
      </w:tabs>
      <w:ind w:left="-1260"/>
      <w:rPr>
        <w:rFonts w:ascii="Arial" w:hAnsi="Arial" w:cs="Arial"/>
        <w:sz w:val="36"/>
        <w:szCs w:val="36"/>
      </w:rPr>
    </w:pPr>
    <w:r>
      <w:rPr>
        <w:rFonts w:ascii="Arial" w:hAnsi="Arial" w:cs="Arial"/>
        <w:sz w:val="36"/>
        <w:szCs w:val="36"/>
      </w:rPr>
      <w:tab/>
    </w:r>
    <w:r>
      <w:rPr>
        <w:rFonts w:ascii="Arial" w:hAnsi="Arial" w:cs="Arial"/>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0EAA" w14:textId="77777777" w:rsidR="0055558B" w:rsidRDefault="0055558B" w:rsidP="002E4B9A">
      <w:r>
        <w:separator/>
      </w:r>
    </w:p>
  </w:footnote>
  <w:footnote w:type="continuationSeparator" w:id="0">
    <w:p w14:paraId="6EAB680F" w14:textId="77777777" w:rsidR="0055558B" w:rsidRDefault="0055558B"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D64E" w14:textId="43005CEE" w:rsidR="00E10920" w:rsidRPr="001A61ED" w:rsidRDefault="00E10920" w:rsidP="006A2448">
    <w:pPr>
      <w:pStyle w:val="Header"/>
    </w:pPr>
  </w:p>
  <w:p w14:paraId="6C6C22A3" w14:textId="631A5063" w:rsidR="00E10920" w:rsidRPr="00673ABA" w:rsidRDefault="00E10920" w:rsidP="006A2448">
    <w:pPr>
      <w:pStyle w:val="Header"/>
    </w:pPr>
  </w:p>
  <w:p w14:paraId="3F29812A" w14:textId="00036AF5" w:rsidR="00E10920" w:rsidRPr="006A2448" w:rsidRDefault="00E10920" w:rsidP="006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D93" w14:textId="64F5A426" w:rsidR="00FF3A6D" w:rsidRDefault="00055B8B">
    <w:pPr>
      <w:pStyle w:val="Header"/>
    </w:pPr>
    <w:r w:rsidRPr="00055B8B">
      <w:rPr>
        <w:noProof/>
      </w:rPr>
      <w:drawing>
        <wp:anchor distT="0" distB="0" distL="114300" distR="114300" simplePos="0" relativeHeight="251659264" behindDoc="0" locked="0" layoutInCell="1" allowOverlap="1" wp14:anchorId="3EA73F57" wp14:editId="3135B7E9">
          <wp:simplePos x="0" y="0"/>
          <wp:positionH relativeFrom="column">
            <wp:posOffset>0</wp:posOffset>
          </wp:positionH>
          <wp:positionV relativeFrom="paragraph">
            <wp:posOffset>0</wp:posOffset>
          </wp:positionV>
          <wp:extent cx="799280"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799280" cy="866775"/>
                  </a:xfrm>
                  <a:prstGeom prst="rect">
                    <a:avLst/>
                  </a:prstGeom>
                </pic:spPr>
              </pic:pic>
            </a:graphicData>
          </a:graphic>
          <wp14:sizeRelH relativeFrom="page">
            <wp14:pctWidth>0</wp14:pctWidth>
          </wp14:sizeRelH>
          <wp14:sizeRelV relativeFrom="page">
            <wp14:pctHeight>0</wp14:pctHeight>
          </wp14:sizeRelV>
        </wp:anchor>
      </w:drawing>
    </w:r>
    <w:r w:rsidRPr="00055B8B">
      <w:rPr>
        <w:noProof/>
      </w:rPr>
      <w:drawing>
        <wp:anchor distT="0" distB="0" distL="114300" distR="114300" simplePos="0" relativeHeight="251660288" behindDoc="0" locked="0" layoutInCell="1" allowOverlap="1" wp14:anchorId="74DD2E2C" wp14:editId="64414797">
          <wp:simplePos x="0" y="0"/>
          <wp:positionH relativeFrom="column">
            <wp:posOffset>2400300</wp:posOffset>
          </wp:positionH>
          <wp:positionV relativeFrom="paragraph">
            <wp:posOffset>225425</wp:posOffset>
          </wp:positionV>
          <wp:extent cx="1346835" cy="267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letterhead_new release header.png"/>
                  <pic:cNvPicPr/>
                </pic:nvPicPr>
                <pic:blipFill>
                  <a:blip r:embed="rId2">
                    <a:extLst>
                      <a:ext uri="{28A0092B-C50C-407E-A947-70E740481C1C}">
                        <a14:useLocalDpi xmlns:a14="http://schemas.microsoft.com/office/drawing/2010/main" val="0"/>
                      </a:ext>
                    </a:extLst>
                  </a:blip>
                  <a:stretch>
                    <a:fillRect/>
                  </a:stretch>
                </pic:blipFill>
                <pic:spPr>
                  <a:xfrm>
                    <a:off x="0" y="0"/>
                    <a:ext cx="1346835" cy="267335"/>
                  </a:xfrm>
                  <a:prstGeom prst="rect">
                    <a:avLst/>
                  </a:prstGeom>
                </pic:spPr>
              </pic:pic>
            </a:graphicData>
          </a:graphic>
          <wp14:sizeRelH relativeFrom="page">
            <wp14:pctWidth>0</wp14:pctWidth>
          </wp14:sizeRelH>
          <wp14:sizeRelV relativeFrom="page">
            <wp14:pctHeight>0</wp14:pctHeight>
          </wp14:sizeRelV>
        </wp:anchor>
      </w:drawing>
    </w:r>
    <w:r w:rsidRPr="00055B8B">
      <w:rPr>
        <w:noProof/>
      </w:rPr>
      <mc:AlternateContent>
        <mc:Choice Requires="wps">
          <w:drawing>
            <wp:anchor distT="0" distB="0" distL="114300" distR="114300" simplePos="0" relativeHeight="251661312" behindDoc="0" locked="0" layoutInCell="1" allowOverlap="1" wp14:anchorId="37646491" wp14:editId="2172DA0E">
              <wp:simplePos x="0" y="0"/>
              <wp:positionH relativeFrom="column">
                <wp:posOffset>-800100</wp:posOffset>
              </wp:positionH>
              <wp:positionV relativeFrom="paragraph">
                <wp:posOffset>9372600</wp:posOffset>
              </wp:positionV>
              <wp:extent cx="77724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07813C" w14:textId="3737F1E0" w:rsidR="00055B8B" w:rsidRPr="00C65D0F" w:rsidRDefault="00891888" w:rsidP="00891888">
                          <w:pPr>
                            <w:pStyle w:val="Header"/>
                            <w:jc w:val="center"/>
                            <w:rPr>
                              <w:color w:val="08466C"/>
                              <w:sz w:val="15"/>
                              <w:szCs w:val="15"/>
                            </w:rPr>
                          </w:pPr>
                          <w:r>
                            <w:rPr>
                              <w:rFonts w:ascii="Arial" w:hAnsi="Arial" w:cs="Arial"/>
                              <w:color w:val="08466C"/>
                              <w:sz w:val="15"/>
                              <w:szCs w:val="15"/>
                            </w:rPr>
                            <w:t>Kate Colin</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Mayor</w:t>
                          </w:r>
                          <w:r w:rsidR="00055B8B" w:rsidRPr="00C65D0F">
                            <w:rPr>
                              <w:rFonts w:ascii="Arial" w:hAnsi="Arial" w:cs="Arial"/>
                              <w:color w:val="08466C"/>
                              <w:sz w:val="15"/>
                              <w:szCs w:val="15"/>
                            </w:rPr>
                            <w:t xml:space="preserve"> • </w:t>
                          </w:r>
                          <w:r>
                            <w:rPr>
                              <w:rFonts w:ascii="Arial" w:hAnsi="Arial" w:cs="Arial"/>
                              <w:color w:val="08466C"/>
                              <w:sz w:val="15"/>
                              <w:szCs w:val="15"/>
                            </w:rPr>
                            <w:t>Rachel Kertz</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Vice Mayor</w:t>
                          </w:r>
                          <w:r w:rsidR="00055B8B" w:rsidRPr="00C65D0F">
                            <w:rPr>
                              <w:rFonts w:ascii="Arial" w:hAnsi="Arial" w:cs="Arial"/>
                              <w:color w:val="08466C"/>
                              <w:sz w:val="15"/>
                              <w:szCs w:val="15"/>
                            </w:rPr>
                            <w:t xml:space="preserve"> • Ma</w:t>
                          </w:r>
                          <w:r>
                            <w:rPr>
                              <w:rFonts w:ascii="Arial" w:hAnsi="Arial" w:cs="Arial"/>
                              <w:color w:val="08466C"/>
                              <w:sz w:val="15"/>
                              <w:szCs w:val="15"/>
                            </w:rPr>
                            <w:t>ika Llorens Gulati</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w:t>
                          </w:r>
                          <w:r w:rsidR="00055B8B" w:rsidRPr="00C65D0F">
                            <w:rPr>
                              <w:rFonts w:ascii="Arial" w:hAnsi="Arial" w:cs="Arial"/>
                              <w:color w:val="08466C"/>
                              <w:sz w:val="15"/>
                              <w:szCs w:val="15"/>
                            </w:rPr>
                            <w:tab/>
                            <w:t xml:space="preserve">• </w:t>
                          </w:r>
                          <w:r>
                            <w:rPr>
                              <w:rFonts w:ascii="Arial" w:hAnsi="Arial" w:cs="Arial"/>
                              <w:color w:val="08466C"/>
                              <w:sz w:val="15"/>
                              <w:szCs w:val="15"/>
                            </w:rPr>
                            <w:t>Eli Hill</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 </w:t>
                          </w:r>
                          <w:r>
                            <w:rPr>
                              <w:rFonts w:ascii="Arial" w:hAnsi="Arial" w:cs="Arial"/>
                              <w:color w:val="08466C"/>
                              <w:sz w:val="15"/>
                              <w:szCs w:val="15"/>
                            </w:rPr>
                            <w:t>Maribeth Bushey</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46491" id="_x0000_t202" coordsize="21600,21600" o:spt="202" path="m,l,21600r21600,l21600,xe">
              <v:stroke joinstyle="miter"/>
              <v:path gradientshapeok="t" o:connecttype="rect"/>
            </v:shapetype>
            <v:shape id="Text Box 4" o:spid="_x0000_s1026" type="#_x0000_t202" style="position:absolute;margin-left:-63pt;margin-top:738pt;width:61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" filled="f" stroked="f">
              <v:textbox>
                <w:txbxContent>
                  <w:p w14:paraId="3207813C" w14:textId="3737F1E0" w:rsidR="00055B8B" w:rsidRPr="00C65D0F" w:rsidRDefault="00891888" w:rsidP="00891888">
                    <w:pPr>
                      <w:pStyle w:val="Header"/>
                      <w:jc w:val="center"/>
                      <w:rPr>
                        <w:color w:val="08466C"/>
                        <w:sz w:val="15"/>
                        <w:szCs w:val="15"/>
                      </w:rPr>
                    </w:pPr>
                    <w:r>
                      <w:rPr>
                        <w:rFonts w:ascii="Arial" w:hAnsi="Arial" w:cs="Arial"/>
                        <w:color w:val="08466C"/>
                        <w:sz w:val="15"/>
                        <w:szCs w:val="15"/>
                      </w:rPr>
                      <w:t>Kate Colin</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Mayor</w:t>
                    </w:r>
                    <w:r w:rsidR="00055B8B" w:rsidRPr="00C65D0F">
                      <w:rPr>
                        <w:rFonts w:ascii="Arial" w:hAnsi="Arial" w:cs="Arial"/>
                        <w:color w:val="08466C"/>
                        <w:sz w:val="15"/>
                        <w:szCs w:val="15"/>
                      </w:rPr>
                      <w:t xml:space="preserve"> • </w:t>
                    </w:r>
                    <w:r>
                      <w:rPr>
                        <w:rFonts w:ascii="Arial" w:hAnsi="Arial" w:cs="Arial"/>
                        <w:color w:val="08466C"/>
                        <w:sz w:val="15"/>
                        <w:szCs w:val="15"/>
                      </w:rPr>
                      <w:t>Rachel Kertz</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Vice Mayor</w:t>
                    </w:r>
                    <w:r w:rsidR="00055B8B" w:rsidRPr="00C65D0F">
                      <w:rPr>
                        <w:rFonts w:ascii="Arial" w:hAnsi="Arial" w:cs="Arial"/>
                        <w:color w:val="08466C"/>
                        <w:sz w:val="15"/>
                        <w:szCs w:val="15"/>
                      </w:rPr>
                      <w:t xml:space="preserve"> • Ma</w:t>
                    </w:r>
                    <w:r>
                      <w:rPr>
                        <w:rFonts w:ascii="Arial" w:hAnsi="Arial" w:cs="Arial"/>
                        <w:color w:val="08466C"/>
                        <w:sz w:val="15"/>
                        <w:szCs w:val="15"/>
                      </w:rPr>
                      <w:t>ika Llorens Gulati</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w:t>
                    </w:r>
                    <w:r w:rsidR="00055B8B" w:rsidRPr="00C65D0F">
                      <w:rPr>
                        <w:rFonts w:ascii="Arial" w:hAnsi="Arial" w:cs="Arial"/>
                        <w:color w:val="08466C"/>
                        <w:sz w:val="15"/>
                        <w:szCs w:val="15"/>
                      </w:rPr>
                      <w:tab/>
                      <w:t xml:space="preserve">• </w:t>
                    </w:r>
                    <w:r>
                      <w:rPr>
                        <w:rFonts w:ascii="Arial" w:hAnsi="Arial" w:cs="Arial"/>
                        <w:color w:val="08466C"/>
                        <w:sz w:val="15"/>
                        <w:szCs w:val="15"/>
                      </w:rPr>
                      <w:t>Eli Hill</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 </w:t>
                    </w:r>
                    <w:r>
                      <w:rPr>
                        <w:rFonts w:ascii="Arial" w:hAnsi="Arial" w:cs="Arial"/>
                        <w:color w:val="08466C"/>
                        <w:sz w:val="15"/>
                        <w:szCs w:val="15"/>
                      </w:rPr>
                      <w:t>Maribeth Bushey</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p>
                </w:txbxContent>
              </v:textbox>
            </v:shape>
          </w:pict>
        </mc:Fallback>
      </mc:AlternateContent>
    </w:r>
    <w:r w:rsidRPr="00055B8B">
      <w:rPr>
        <w:noProof/>
      </w:rPr>
      <w:drawing>
        <wp:anchor distT="0" distB="0" distL="114300" distR="114300" simplePos="0" relativeHeight="251662336" behindDoc="0" locked="0" layoutInCell="1" allowOverlap="1" wp14:anchorId="4E241A96" wp14:editId="5A1CBB9D">
          <wp:simplePos x="0" y="0"/>
          <wp:positionH relativeFrom="column">
            <wp:posOffset>-685800</wp:posOffset>
          </wp:positionH>
          <wp:positionV relativeFrom="paragraph">
            <wp:posOffset>9144000</wp:posOffset>
          </wp:positionV>
          <wp:extent cx="7223760" cy="2083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3">
                    <a:extLst>
                      <a:ext uri="{28A0092B-C50C-407E-A947-70E740481C1C}">
                        <a14:useLocalDpi xmlns:a14="http://schemas.microsoft.com/office/drawing/2010/main" val="0"/>
                      </a:ext>
                    </a:extLst>
                  </a:blip>
                  <a:stretch>
                    <a:fillRect/>
                  </a:stretch>
                </pic:blipFill>
                <pic:spPr>
                  <a:xfrm>
                    <a:off x="0" y="0"/>
                    <a:ext cx="7223760" cy="208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719D"/>
    <w:multiLevelType w:val="hybridMultilevel"/>
    <w:tmpl w:val="A8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zCzMDU2MjQzNjZS0lEKTi0uzszPAykwqgUA/sZB/CwAAAA="/>
  </w:docVars>
  <w:rsids>
    <w:rsidRoot w:val="002E4B9A"/>
    <w:rsid w:val="00015EDB"/>
    <w:rsid w:val="00055B8B"/>
    <w:rsid w:val="0005790C"/>
    <w:rsid w:val="001B074A"/>
    <w:rsid w:val="001B14B6"/>
    <w:rsid w:val="002A5890"/>
    <w:rsid w:val="002D5456"/>
    <w:rsid w:val="002E4B9A"/>
    <w:rsid w:val="00307400"/>
    <w:rsid w:val="00321799"/>
    <w:rsid w:val="00394306"/>
    <w:rsid w:val="003E546C"/>
    <w:rsid w:val="00456711"/>
    <w:rsid w:val="00531EC0"/>
    <w:rsid w:val="0055558B"/>
    <w:rsid w:val="00562574"/>
    <w:rsid w:val="00574177"/>
    <w:rsid w:val="00646E65"/>
    <w:rsid w:val="00677AB7"/>
    <w:rsid w:val="006A2448"/>
    <w:rsid w:val="006A317C"/>
    <w:rsid w:val="00712E41"/>
    <w:rsid w:val="00790AEE"/>
    <w:rsid w:val="00860E74"/>
    <w:rsid w:val="00884264"/>
    <w:rsid w:val="00891888"/>
    <w:rsid w:val="00897ECD"/>
    <w:rsid w:val="008C7142"/>
    <w:rsid w:val="00962E7A"/>
    <w:rsid w:val="009E1FD2"/>
    <w:rsid w:val="00A207E3"/>
    <w:rsid w:val="00A44476"/>
    <w:rsid w:val="00A54402"/>
    <w:rsid w:val="00AC44B6"/>
    <w:rsid w:val="00BD5D9B"/>
    <w:rsid w:val="00C52793"/>
    <w:rsid w:val="00CA2601"/>
    <w:rsid w:val="00D51B6B"/>
    <w:rsid w:val="00DB4471"/>
    <w:rsid w:val="00DC7D91"/>
    <w:rsid w:val="00DD3B6A"/>
    <w:rsid w:val="00DF49CD"/>
    <w:rsid w:val="00E10920"/>
    <w:rsid w:val="00E448D9"/>
    <w:rsid w:val="00E95DC7"/>
    <w:rsid w:val="00EE05F4"/>
    <w:rsid w:val="00F73C06"/>
    <w:rsid w:val="00F7654F"/>
    <w:rsid w:val="00FE1D83"/>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5:docId w15:val="{5C891266-2BFC-4711-88FD-87F5CC7F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BD5D9B"/>
    <w:pPr>
      <w:spacing w:after="200"/>
    </w:pPr>
    <w:rPr>
      <w:color w:val="404040" w:themeColor="text1" w:themeTint="BF"/>
      <w:sz w:val="18"/>
      <w:szCs w:val="20"/>
    </w:rPr>
  </w:style>
  <w:style w:type="character" w:customStyle="1" w:styleId="BodyTextChar">
    <w:name w:val="Body Text Char"/>
    <w:basedOn w:val="DefaultParagraphFont"/>
    <w:link w:val="BodyText"/>
    <w:rsid w:val="00BD5D9B"/>
    <w:rPr>
      <w:color w:val="404040" w:themeColor="text1" w:themeTint="BF"/>
      <w:sz w:val="18"/>
      <w:szCs w:val="20"/>
    </w:rPr>
  </w:style>
  <w:style w:type="paragraph" w:customStyle="1" w:styleId="DateandRecipient">
    <w:name w:val="Date and Recipient"/>
    <w:basedOn w:val="Normal"/>
    <w:rsid w:val="00BD5D9B"/>
    <w:pPr>
      <w:spacing w:after="480"/>
    </w:pPr>
    <w:rPr>
      <w:color w:val="404040" w:themeColor="text1" w:themeTint="BF"/>
      <w:sz w:val="18"/>
      <w:szCs w:val="22"/>
    </w:rPr>
  </w:style>
  <w:style w:type="paragraph" w:styleId="Signature">
    <w:name w:val="Signature"/>
    <w:basedOn w:val="Normal"/>
    <w:link w:val="SignatureChar"/>
    <w:rsid w:val="00BD5D9B"/>
    <w:pPr>
      <w:spacing w:after="720"/>
    </w:pPr>
    <w:rPr>
      <w:color w:val="404040" w:themeColor="text1" w:themeTint="BF"/>
      <w:sz w:val="18"/>
      <w:szCs w:val="22"/>
    </w:rPr>
  </w:style>
  <w:style w:type="character" w:customStyle="1" w:styleId="SignatureChar">
    <w:name w:val="Signature Char"/>
    <w:basedOn w:val="DefaultParagraphFont"/>
    <w:link w:val="Signature"/>
    <w:rsid w:val="00BD5D9B"/>
    <w:rPr>
      <w:color w:val="404040" w:themeColor="text1" w:themeTint="BF"/>
      <w:sz w:val="18"/>
      <w:szCs w:val="22"/>
    </w:rPr>
  </w:style>
  <w:style w:type="character" w:styleId="Hyperlink">
    <w:name w:val="Hyperlink"/>
    <w:basedOn w:val="DefaultParagraphFont"/>
    <w:uiPriority w:val="99"/>
    <w:unhideWhenUsed/>
    <w:rsid w:val="00307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3763-1E81-4865-8029-5807A9C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McMillan</dc:creator>
  <cp:lastModifiedBy>Stephen Acker</cp:lastModifiedBy>
  <cp:revision>2</cp:revision>
  <cp:lastPrinted>2016-09-29T23:28:00Z</cp:lastPrinted>
  <dcterms:created xsi:type="dcterms:W3CDTF">2022-02-28T17:32:00Z</dcterms:created>
  <dcterms:modified xsi:type="dcterms:W3CDTF">2022-02-28T17:32:00Z</dcterms:modified>
</cp:coreProperties>
</file>