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74" w:rsidRDefault="00353A74" w:rsidP="00353A74">
      <w:pPr>
        <w:tabs>
          <w:tab w:val="left" w:pos="-720"/>
        </w:tabs>
        <w:jc w:val="both"/>
        <w:rPr>
          <w:rFonts w:ascii="Times New Roman" w:hAnsi="Times New Roman"/>
          <w:spacing w:val="-3"/>
        </w:rPr>
      </w:pPr>
      <w:bookmarkStart w:id="0" w:name="_GoBack"/>
      <w:bookmarkEnd w:id="0"/>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u w:val="single"/>
        </w:rPr>
      </w:pPr>
      <w:r>
        <w:rPr>
          <w:rFonts w:ascii="Times New Roman" w:hAnsi="Times New Roman"/>
          <w:spacing w:val="-3"/>
        </w:rPr>
        <w:t>10.</w:t>
      </w:r>
      <w:r>
        <w:rPr>
          <w:rFonts w:ascii="Times New Roman" w:hAnsi="Times New Roman"/>
          <w:spacing w:val="-3"/>
        </w:rPr>
        <w:tab/>
      </w:r>
      <w:r>
        <w:rPr>
          <w:rFonts w:ascii="Times New Roman" w:hAnsi="Times New Roman"/>
          <w:spacing w:val="-3"/>
          <w:u w:val="single"/>
        </w:rPr>
        <w:t>INSURANCE</w:t>
      </w:r>
      <w:r>
        <w:rPr>
          <w:rFonts w:ascii="Times New Roman" w:hAnsi="Times New Roman"/>
          <w:spacing w:val="-3"/>
        </w:rPr>
        <w:t>.</w:t>
      </w:r>
    </w:p>
    <w:p w:rsidR="00353A74" w:rsidRDefault="00353A74" w:rsidP="00353A74">
      <w:pPr>
        <w:tabs>
          <w:tab w:val="left" w:pos="-720"/>
        </w:tabs>
        <w:jc w:val="both"/>
        <w:rPr>
          <w:rFonts w:ascii="Times New Roman" w:hAnsi="Times New Roman"/>
          <w:spacing w:val="-3"/>
          <w:u w:val="single"/>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t>A.</w:t>
      </w:r>
      <w:r>
        <w:rPr>
          <w:rFonts w:ascii="Times New Roman" w:hAnsi="Times New Roman"/>
          <w:spacing w:val="-3"/>
        </w:rPr>
        <w:tab/>
      </w:r>
      <w:r w:rsidRPr="005D6390">
        <w:rPr>
          <w:rFonts w:ascii="Times New Roman" w:hAnsi="Times New Roman"/>
          <w:b/>
          <w:spacing w:val="-3"/>
        </w:rPr>
        <w:t>Scope of Coverage.</w:t>
      </w:r>
      <w:r>
        <w:rPr>
          <w:rFonts w:ascii="Times New Roman" w:hAnsi="Times New Roman"/>
          <w:spacing w:val="-3"/>
        </w:rPr>
        <w:t xml:space="preserve">  During the term of this Agreement, </w:t>
      </w:r>
      <w:r>
        <w:rPr>
          <w:rFonts w:ascii="Times New Roman" w:hAnsi="Times New Roman"/>
          <w:b/>
          <w:spacing w:val="-3"/>
        </w:rPr>
        <w:t>CONTRACTOR</w:t>
      </w:r>
      <w:r>
        <w:rPr>
          <w:rFonts w:ascii="Times New Roman" w:hAnsi="Times New Roman"/>
          <w:spacing w:val="-3"/>
        </w:rPr>
        <w:t xml:space="preserve"> shall maintain, at no expense to </w:t>
      </w:r>
      <w:r>
        <w:rPr>
          <w:rFonts w:ascii="Times New Roman" w:hAnsi="Times New Roman"/>
          <w:b/>
          <w:spacing w:val="-3"/>
        </w:rPr>
        <w:t>CITY</w:t>
      </w:r>
      <w:r>
        <w:rPr>
          <w:rFonts w:ascii="Times New Roman" w:hAnsi="Times New Roman"/>
          <w:spacing w:val="-3"/>
        </w:rPr>
        <w:t>, the following insurance policies:</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 xml:space="preserve">A commercial general liability insurance policy in the minimum amount of </w:t>
      </w:r>
      <w:r w:rsidR="00CA0A8C">
        <w:rPr>
          <w:rFonts w:ascii="Times New Roman" w:hAnsi="Times New Roman"/>
          <w:spacing w:val="-3"/>
        </w:rPr>
        <w:t>one</w:t>
      </w:r>
      <w:r>
        <w:rPr>
          <w:rFonts w:ascii="Times New Roman" w:hAnsi="Times New Roman"/>
          <w:spacing w:val="-3"/>
        </w:rPr>
        <w:t xml:space="preserve"> million dollars ($</w:t>
      </w:r>
      <w:r w:rsidR="00CA0A8C">
        <w:rPr>
          <w:rFonts w:ascii="Times New Roman" w:hAnsi="Times New Roman"/>
          <w:spacing w:val="-3"/>
        </w:rPr>
        <w:t>1</w:t>
      </w:r>
      <w:r>
        <w:rPr>
          <w:rFonts w:ascii="Times New Roman" w:hAnsi="Times New Roman"/>
          <w:spacing w:val="-3"/>
        </w:rPr>
        <w:t>,000,000) per occurrence/</w:t>
      </w:r>
      <w:r w:rsidR="00CA0A8C">
        <w:rPr>
          <w:rFonts w:ascii="Times New Roman" w:hAnsi="Times New Roman"/>
          <w:spacing w:val="-3"/>
        </w:rPr>
        <w:t>two</w:t>
      </w:r>
      <w:r>
        <w:rPr>
          <w:rFonts w:ascii="Times New Roman" w:hAnsi="Times New Roman"/>
          <w:spacing w:val="-3"/>
        </w:rPr>
        <w:t xml:space="preserve"> million dollars ($</w:t>
      </w:r>
      <w:r w:rsidR="00CA0A8C">
        <w:rPr>
          <w:rFonts w:ascii="Times New Roman" w:hAnsi="Times New Roman"/>
          <w:spacing w:val="-3"/>
        </w:rPr>
        <w:t>2</w:t>
      </w:r>
      <w:r>
        <w:rPr>
          <w:rFonts w:ascii="Times New Roman" w:hAnsi="Times New Roman"/>
          <w:spacing w:val="-3"/>
        </w:rPr>
        <w:t xml:space="preserve">,000,000) aggregate, for death, bodily injury, personal injury, or property damage. </w:t>
      </w:r>
    </w:p>
    <w:p w:rsidR="00353A74" w:rsidRDefault="00353A74" w:rsidP="00353A74">
      <w:pPr>
        <w:tabs>
          <w:tab w:val="left" w:pos="-720"/>
        </w:tabs>
        <w:jc w:val="both"/>
        <w:rPr>
          <w:rFonts w:ascii="Times New Roman" w:hAnsi="Times New Roman"/>
          <w:spacing w:val="-3"/>
        </w:rPr>
      </w:pPr>
      <w:r>
        <w:rPr>
          <w:rFonts w:ascii="Times New Roman" w:hAnsi="Times New Roman"/>
          <w:spacing w:val="-3"/>
        </w:rPr>
        <w:t xml:space="preserve"> </w:t>
      </w: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An automobile liability (owned, non-owned, and hired vehicles) insurance policy in the minimum amount of one million dollars ($1,000,000) per occurrence.</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 xml:space="preserve">If any licensed professional performs any of the services required to be performed under this Agreement, a professional liability insurance policy in the minimum amount of two million dollars ($2,000,000) per occurrence/four million dollars ($4,000,000) aggregate, to cover any claims arising out of the </w:t>
      </w:r>
      <w:r>
        <w:rPr>
          <w:rFonts w:ascii="Times New Roman" w:hAnsi="Times New Roman"/>
          <w:b/>
          <w:spacing w:val="-3"/>
        </w:rPr>
        <w:t>CONTRACTOR's</w:t>
      </w:r>
      <w:r>
        <w:rPr>
          <w:rFonts w:ascii="Times New Roman" w:hAnsi="Times New Roman"/>
          <w:spacing w:val="-3"/>
        </w:rPr>
        <w:t xml:space="preserve"> performance of services under this Agreement.  Where </w:t>
      </w:r>
      <w:r w:rsidRPr="005D6390">
        <w:rPr>
          <w:rFonts w:ascii="Times New Roman" w:hAnsi="Times New Roman"/>
          <w:b/>
          <w:spacing w:val="-3"/>
        </w:rPr>
        <w:t>CONTRACTOR</w:t>
      </w:r>
      <w:r>
        <w:rPr>
          <w:rFonts w:ascii="Times New Roman" w:hAnsi="Times New Roman"/>
          <w:spacing w:val="-3"/>
        </w:rPr>
        <w:t xml:space="preserve"> is a professional not required to have a professional license, </w:t>
      </w:r>
      <w:r w:rsidRPr="005D6390">
        <w:rPr>
          <w:rFonts w:ascii="Times New Roman" w:hAnsi="Times New Roman"/>
          <w:b/>
          <w:spacing w:val="-3"/>
        </w:rPr>
        <w:t>CITY</w:t>
      </w:r>
      <w:r>
        <w:rPr>
          <w:rFonts w:ascii="Times New Roman" w:hAnsi="Times New Roman"/>
          <w:spacing w:val="-3"/>
        </w:rPr>
        <w:t xml:space="preserve"> reserves the right to require </w:t>
      </w:r>
      <w:r w:rsidRPr="005D6390">
        <w:rPr>
          <w:rFonts w:ascii="Times New Roman" w:hAnsi="Times New Roman"/>
          <w:b/>
          <w:spacing w:val="-3"/>
        </w:rPr>
        <w:t>CONTRACTOR</w:t>
      </w:r>
      <w:r>
        <w:rPr>
          <w:rFonts w:ascii="Times New Roman" w:hAnsi="Times New Roman"/>
          <w:spacing w:val="-3"/>
        </w:rPr>
        <w:t xml:space="preserve"> to provide professional liability insurance pursuant to this section.</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 xml:space="preserve">If it employs any person, </w:t>
      </w:r>
      <w:r>
        <w:rPr>
          <w:rFonts w:ascii="Times New Roman" w:hAnsi="Times New Roman"/>
          <w:b/>
          <w:spacing w:val="-3"/>
        </w:rPr>
        <w:t>CONTRACTOR</w:t>
      </w:r>
      <w:r>
        <w:rPr>
          <w:rFonts w:ascii="Times New Roman" w:hAnsi="Times New Roman"/>
          <w:spacing w:val="-3"/>
        </w:rPr>
        <w:t xml:space="preserve"> shall maintain worker's compensation and employer's liability insurance, as required by the State Labor Code and other applicable laws and regulations, and as necessary to protect both </w:t>
      </w:r>
      <w:r>
        <w:rPr>
          <w:rFonts w:ascii="Times New Roman" w:hAnsi="Times New Roman"/>
          <w:b/>
          <w:spacing w:val="-3"/>
        </w:rPr>
        <w:t>CONTRACTOR</w:t>
      </w:r>
      <w:r>
        <w:rPr>
          <w:rFonts w:ascii="Times New Roman" w:hAnsi="Times New Roman"/>
          <w:spacing w:val="-3"/>
        </w:rPr>
        <w:t xml:space="preserve"> and </w:t>
      </w:r>
      <w:r>
        <w:rPr>
          <w:rFonts w:ascii="Times New Roman" w:hAnsi="Times New Roman"/>
          <w:b/>
          <w:spacing w:val="-3"/>
        </w:rPr>
        <w:t>CITY</w:t>
      </w:r>
      <w:r>
        <w:rPr>
          <w:rFonts w:ascii="Times New Roman" w:hAnsi="Times New Roman"/>
          <w:spacing w:val="-3"/>
        </w:rPr>
        <w:t xml:space="preserve"> against all liability for injuries to </w:t>
      </w:r>
      <w:r>
        <w:rPr>
          <w:rFonts w:ascii="Times New Roman" w:hAnsi="Times New Roman"/>
          <w:b/>
          <w:spacing w:val="-3"/>
        </w:rPr>
        <w:t>CONTRACTOR's</w:t>
      </w:r>
      <w:r>
        <w:rPr>
          <w:rFonts w:ascii="Times New Roman" w:hAnsi="Times New Roman"/>
          <w:spacing w:val="-3"/>
        </w:rPr>
        <w:t xml:space="preserve"> officers and employees.  </w:t>
      </w:r>
      <w:r w:rsidRPr="009635ED">
        <w:rPr>
          <w:rFonts w:ascii="Times New Roman" w:hAnsi="Times New Roman"/>
          <w:b/>
          <w:spacing w:val="-3"/>
        </w:rPr>
        <w:t>CONTRACTOR’S</w:t>
      </w:r>
      <w:r w:rsidRPr="00465215">
        <w:rPr>
          <w:rFonts w:ascii="Times New Roman" w:hAnsi="Times New Roman"/>
          <w:spacing w:val="-3"/>
        </w:rPr>
        <w:t xml:space="preserve"> worker’s compensation insurance shall be </w:t>
      </w:r>
      <w:r>
        <w:rPr>
          <w:rFonts w:ascii="Times New Roman" w:hAnsi="Times New Roman"/>
          <w:spacing w:val="-3"/>
        </w:rPr>
        <w:t xml:space="preserve">specifically </w:t>
      </w:r>
      <w:r w:rsidRPr="00465215">
        <w:rPr>
          <w:rFonts w:ascii="Times New Roman" w:hAnsi="Times New Roman"/>
          <w:spacing w:val="-3"/>
        </w:rPr>
        <w:t xml:space="preserve">endorsed to waive </w:t>
      </w:r>
      <w:r w:rsidRPr="009635ED">
        <w:rPr>
          <w:rFonts w:ascii="Times New Roman" w:hAnsi="Times New Roman"/>
        </w:rPr>
        <w:t xml:space="preserve">any right of subrogation against </w:t>
      </w:r>
      <w:r w:rsidRPr="009635ED">
        <w:rPr>
          <w:rFonts w:ascii="Times New Roman" w:hAnsi="Times New Roman"/>
          <w:b/>
        </w:rPr>
        <w:t>CITY</w:t>
      </w:r>
      <w:r w:rsidRPr="009635ED">
        <w:rPr>
          <w:rFonts w:ascii="Times New Roman" w:hAnsi="Times New Roman"/>
        </w:rPr>
        <w:t>.</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t>B.</w:t>
      </w:r>
      <w:r>
        <w:rPr>
          <w:rFonts w:ascii="Times New Roman" w:hAnsi="Times New Roman"/>
          <w:spacing w:val="-3"/>
        </w:rPr>
        <w:tab/>
      </w:r>
      <w:r w:rsidRPr="005D6390">
        <w:rPr>
          <w:rFonts w:ascii="Times New Roman" w:hAnsi="Times New Roman"/>
          <w:b/>
          <w:spacing w:val="-3"/>
        </w:rPr>
        <w:t>Other Insurance Requirements.</w:t>
      </w:r>
      <w:r>
        <w:rPr>
          <w:rFonts w:ascii="Times New Roman" w:hAnsi="Times New Roman"/>
          <w:spacing w:val="-3"/>
        </w:rPr>
        <w:t xml:space="preserve">  The insurance coverage required of the </w:t>
      </w:r>
      <w:r>
        <w:rPr>
          <w:rFonts w:ascii="Times New Roman" w:hAnsi="Times New Roman"/>
          <w:b/>
          <w:spacing w:val="-3"/>
        </w:rPr>
        <w:t>CONTRACTOR</w:t>
      </w:r>
      <w:r>
        <w:rPr>
          <w:rFonts w:ascii="Times New Roman" w:hAnsi="Times New Roman"/>
          <w:spacing w:val="-3"/>
        </w:rPr>
        <w:t xml:space="preserve"> in subparagraph A of this section above shall also meet the following requirements:</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 xml:space="preserve">Except for professional liability insurance, the insurance policies shall be specifically endorsed to include the </w:t>
      </w:r>
      <w:r>
        <w:rPr>
          <w:rFonts w:ascii="Times New Roman" w:hAnsi="Times New Roman"/>
          <w:b/>
          <w:spacing w:val="-3"/>
        </w:rPr>
        <w:t>CITY</w:t>
      </w:r>
      <w:r>
        <w:rPr>
          <w:rFonts w:ascii="Times New Roman" w:hAnsi="Times New Roman"/>
          <w:spacing w:val="-3"/>
        </w:rPr>
        <w:t>, its officers, agents, employees, and volunteers, as additionally named insureds under the policies.</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 xml:space="preserve">The additional insured coverage under </w:t>
      </w:r>
      <w:r w:rsidRPr="005D6390">
        <w:rPr>
          <w:rFonts w:ascii="Times New Roman" w:hAnsi="Times New Roman"/>
          <w:b/>
          <w:spacing w:val="-3"/>
        </w:rPr>
        <w:t>CONTRACTOR’S</w:t>
      </w:r>
      <w:r>
        <w:rPr>
          <w:rFonts w:ascii="Times New Roman" w:hAnsi="Times New Roman"/>
          <w:spacing w:val="-3"/>
        </w:rPr>
        <w:t xml:space="preserve"> insurance policies shall be primary with respect to any insurance or coverage maintained by </w:t>
      </w:r>
      <w:r>
        <w:rPr>
          <w:rFonts w:ascii="Times New Roman" w:hAnsi="Times New Roman"/>
          <w:b/>
          <w:spacing w:val="-3"/>
        </w:rPr>
        <w:t>CITY</w:t>
      </w:r>
      <w:r>
        <w:rPr>
          <w:rFonts w:ascii="Times New Roman" w:hAnsi="Times New Roman"/>
          <w:spacing w:val="-3"/>
        </w:rPr>
        <w:t xml:space="preserve"> and shall not call upon </w:t>
      </w:r>
      <w:r>
        <w:rPr>
          <w:rFonts w:ascii="Times New Roman" w:hAnsi="Times New Roman"/>
          <w:b/>
          <w:spacing w:val="-3"/>
        </w:rPr>
        <w:t>CITY's</w:t>
      </w:r>
      <w:r>
        <w:rPr>
          <w:rFonts w:ascii="Times New Roman" w:hAnsi="Times New Roman"/>
          <w:spacing w:val="-3"/>
        </w:rPr>
        <w:t xml:space="preserve"> insurance or self-insurance coverage for any contribution.  The “primary and noncontributory” coverage in </w:t>
      </w:r>
      <w:r w:rsidRPr="005D6390">
        <w:rPr>
          <w:rFonts w:ascii="Times New Roman" w:hAnsi="Times New Roman"/>
          <w:b/>
          <w:spacing w:val="-3"/>
        </w:rPr>
        <w:t>CONTRACTOR’S</w:t>
      </w:r>
      <w:r>
        <w:rPr>
          <w:rFonts w:ascii="Times New Roman" w:hAnsi="Times New Roman"/>
          <w:spacing w:val="-3"/>
        </w:rPr>
        <w:t xml:space="preserve"> policies shall be </w:t>
      </w:r>
      <w:r w:rsidRPr="005D6390">
        <w:rPr>
          <w:rFonts w:ascii="Times New Roman" w:hAnsi="Times New Roman"/>
          <w:spacing w:val="-3"/>
        </w:rPr>
        <w:t>at least as broad as ISO form CG20 01 04 13.</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r>
      <w:r w:rsidRPr="00465215">
        <w:rPr>
          <w:rFonts w:ascii="Times New Roman" w:hAnsi="Times New Roman"/>
          <w:spacing w:val="-3"/>
        </w:rPr>
        <w:t xml:space="preserve">Except for professional liability insurance, the insurance policies shall </w:t>
      </w:r>
      <w:r>
        <w:rPr>
          <w:rFonts w:ascii="Times New Roman" w:hAnsi="Times New Roman"/>
          <w:spacing w:val="-3"/>
        </w:rPr>
        <w:t xml:space="preserve">include, in their text or by endorsement, coverage </w:t>
      </w:r>
      <w:r w:rsidRPr="00465215">
        <w:rPr>
          <w:rFonts w:ascii="Times New Roman" w:hAnsi="Times New Roman"/>
          <w:spacing w:val="-3"/>
        </w:rPr>
        <w:t>for contractual liability and personal injury.</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4.</w:t>
      </w:r>
      <w:r>
        <w:rPr>
          <w:rFonts w:ascii="Times New Roman" w:hAnsi="Times New Roman"/>
          <w:spacing w:val="-3"/>
        </w:rPr>
        <w:tab/>
        <w:t xml:space="preserve">The insurance policies shall be specifically endorsed to provide that the insurance carrier shall not cancel, terminate or otherwise modify the terms and conditions of said insurance policies except upon ten (10) days written notice to </w:t>
      </w:r>
      <w:r w:rsidRPr="005D6390">
        <w:rPr>
          <w:rFonts w:ascii="Times New Roman" w:hAnsi="Times New Roman"/>
          <w:spacing w:val="-3"/>
        </w:rPr>
        <w:t>the</w:t>
      </w:r>
      <w:r>
        <w:rPr>
          <w:rFonts w:ascii="Times New Roman" w:hAnsi="Times New Roman"/>
          <w:b/>
          <w:spacing w:val="-3"/>
        </w:rPr>
        <w:t xml:space="preserve"> </w:t>
      </w:r>
      <w:r>
        <w:rPr>
          <w:rFonts w:ascii="Times New Roman" w:hAnsi="Times New Roman"/>
          <w:spacing w:val="-3"/>
        </w:rPr>
        <w:t>PROJECT MANAGER</w:t>
      </w:r>
      <w:r>
        <w:rPr>
          <w:rFonts w:ascii="Times New Roman" w:hAnsi="Times New Roman"/>
          <w:b/>
          <w:spacing w:val="-3"/>
        </w:rPr>
        <w:t>.</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5.</w:t>
      </w:r>
      <w:r>
        <w:rPr>
          <w:rFonts w:ascii="Times New Roman" w:hAnsi="Times New Roman"/>
          <w:spacing w:val="-3"/>
        </w:rPr>
        <w:tab/>
        <w:t>If the insurance is written on a Claims Made Form, then, following termination of this Agreement, said insurance coverage shall survive for a period of not less than five years.</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6.</w:t>
      </w:r>
      <w:r>
        <w:rPr>
          <w:rFonts w:ascii="Times New Roman" w:hAnsi="Times New Roman"/>
          <w:spacing w:val="-3"/>
        </w:rPr>
        <w:tab/>
        <w:t>The insurance policies shall provide for a retroactive date of placement coinciding with the effective date of this Agreement.</w:t>
      </w:r>
    </w:p>
    <w:p w:rsidR="00353A74" w:rsidRDefault="00353A74" w:rsidP="00353A74">
      <w:pPr>
        <w:tabs>
          <w:tab w:val="left" w:pos="-720"/>
        </w:tabs>
        <w:jc w:val="both"/>
        <w:rPr>
          <w:rFonts w:ascii="Times New Roman" w:hAnsi="Times New Roman"/>
          <w:spacing w:val="-3"/>
        </w:rPr>
      </w:pPr>
    </w:p>
    <w:p w:rsidR="00353A74" w:rsidRPr="00AD1857"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7.  The limits of insurance required in this Agreement may be satisfied by a combination of primary and umbrella or excess insurance.  Any umbrella or excess insurance shall contain or be endorsed to contain a provision that such coverage shall also apply on a primary and noncontributory basis for the benefit of </w:t>
      </w:r>
      <w:r w:rsidRPr="00AD1857">
        <w:rPr>
          <w:rFonts w:ascii="Times New Roman" w:hAnsi="Times New Roman"/>
          <w:b/>
          <w:spacing w:val="-3"/>
        </w:rPr>
        <w:t>CITY</w:t>
      </w:r>
      <w:r>
        <w:rPr>
          <w:rFonts w:ascii="Times New Roman" w:hAnsi="Times New Roman"/>
          <w:spacing w:val="-3"/>
        </w:rPr>
        <w:t xml:space="preserve"> (if agreed to in a written contract or agreement) before </w:t>
      </w:r>
      <w:r w:rsidRPr="00AD1857">
        <w:rPr>
          <w:rFonts w:ascii="Times New Roman" w:hAnsi="Times New Roman"/>
          <w:b/>
          <w:spacing w:val="-3"/>
        </w:rPr>
        <w:t>CITY’S</w:t>
      </w:r>
      <w:r>
        <w:rPr>
          <w:rFonts w:ascii="Times New Roman" w:hAnsi="Times New Roman"/>
          <w:spacing w:val="-3"/>
        </w:rPr>
        <w:t xml:space="preserve"> own insurance or self-insurance shall be called upon to protect it as a named insured.</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r>
      <w:r>
        <w:rPr>
          <w:rFonts w:ascii="Times New Roman" w:hAnsi="Times New Roman"/>
          <w:spacing w:val="-3"/>
        </w:rPr>
        <w:tab/>
        <w:t>8.</w:t>
      </w:r>
      <w:r>
        <w:rPr>
          <w:rFonts w:ascii="Times New Roman" w:hAnsi="Times New Roman"/>
          <w:spacing w:val="-3"/>
        </w:rPr>
        <w:tab/>
        <w:t>It shall be a requirement under this Agreement that any available insurance proceeds broader than or in excess of the specified minimum insurance coverage requirements and/or limits shall be available to CITY or any other additional insured party.  Furthermore, the requirements for coverage and limits shall be: (1) the minimum coverage and limits specified in this Agreement; or (2) the broader coverage and maximum limits of coverage of any insurance policy or proceeds available to the named insured; whichever is greater.</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rPr>
      </w:pPr>
      <w:r>
        <w:rPr>
          <w:rFonts w:ascii="Times New Roman" w:hAnsi="Times New Roman"/>
          <w:spacing w:val="-3"/>
        </w:rPr>
        <w:tab/>
        <w:t>C.</w:t>
      </w:r>
      <w:r>
        <w:rPr>
          <w:rFonts w:ascii="Times New Roman" w:hAnsi="Times New Roman"/>
          <w:spacing w:val="-3"/>
        </w:rPr>
        <w:tab/>
      </w:r>
      <w:r w:rsidRPr="005D6390">
        <w:rPr>
          <w:rFonts w:ascii="Times New Roman" w:hAnsi="Times New Roman"/>
          <w:b/>
          <w:spacing w:val="-3"/>
        </w:rPr>
        <w:t>Deductibles and SIR’s.</w:t>
      </w:r>
      <w:r>
        <w:rPr>
          <w:rFonts w:ascii="Times New Roman" w:hAnsi="Times New Roman"/>
          <w:spacing w:val="-3"/>
        </w:rPr>
        <w:t xml:space="preserve">  Any deductibles or self-insured retentions in </w:t>
      </w:r>
      <w:r>
        <w:rPr>
          <w:rFonts w:ascii="Times New Roman" w:hAnsi="Times New Roman"/>
          <w:b/>
          <w:spacing w:val="-3"/>
        </w:rPr>
        <w:t>CONTRACTOR's</w:t>
      </w:r>
      <w:r>
        <w:rPr>
          <w:rFonts w:ascii="Times New Roman" w:hAnsi="Times New Roman"/>
          <w:spacing w:val="-3"/>
        </w:rPr>
        <w:t xml:space="preserve"> insurance policies must be declared to and approved by the  PROJECT MANAGER and City Attorney, and shall not reduce the limits of liability.  Policies containing any self-insured retention (SIR) provision shall provide or be endorsed to provide that the SIR may be satisfied by either the named insured or </w:t>
      </w:r>
      <w:r w:rsidRPr="005D6390">
        <w:rPr>
          <w:rFonts w:ascii="Times New Roman" w:hAnsi="Times New Roman"/>
          <w:b/>
          <w:spacing w:val="-3"/>
        </w:rPr>
        <w:t>CITY</w:t>
      </w:r>
      <w:r>
        <w:rPr>
          <w:rFonts w:ascii="Times New Roman" w:hAnsi="Times New Roman"/>
          <w:spacing w:val="-3"/>
        </w:rPr>
        <w:t xml:space="preserve"> or other additional insured party.  At </w:t>
      </w:r>
      <w:r>
        <w:rPr>
          <w:rFonts w:ascii="Times New Roman" w:hAnsi="Times New Roman"/>
          <w:b/>
          <w:spacing w:val="-3"/>
        </w:rPr>
        <w:t>CITY's</w:t>
      </w:r>
      <w:r>
        <w:rPr>
          <w:rFonts w:ascii="Times New Roman" w:hAnsi="Times New Roman"/>
          <w:spacing w:val="-3"/>
        </w:rPr>
        <w:t xml:space="preserve"> option, the deductibles or self-insured retentions with respect to </w:t>
      </w:r>
      <w:r>
        <w:rPr>
          <w:rFonts w:ascii="Times New Roman" w:hAnsi="Times New Roman"/>
          <w:b/>
          <w:spacing w:val="-3"/>
        </w:rPr>
        <w:t>CITY</w:t>
      </w:r>
      <w:r>
        <w:rPr>
          <w:rFonts w:ascii="Times New Roman" w:hAnsi="Times New Roman"/>
          <w:spacing w:val="-3"/>
        </w:rPr>
        <w:t xml:space="preserve"> shall be reduced or eliminated to </w:t>
      </w:r>
      <w:r>
        <w:rPr>
          <w:rFonts w:ascii="Times New Roman" w:hAnsi="Times New Roman"/>
          <w:b/>
          <w:spacing w:val="-3"/>
        </w:rPr>
        <w:t>CITY's</w:t>
      </w:r>
      <w:r>
        <w:rPr>
          <w:rFonts w:ascii="Times New Roman" w:hAnsi="Times New Roman"/>
          <w:spacing w:val="-3"/>
        </w:rPr>
        <w:t xml:space="preserve"> satisfaction, or </w:t>
      </w:r>
      <w:r>
        <w:rPr>
          <w:rFonts w:ascii="Times New Roman" w:hAnsi="Times New Roman"/>
          <w:b/>
          <w:spacing w:val="-3"/>
        </w:rPr>
        <w:t>CONTRACTOR</w:t>
      </w:r>
      <w:r>
        <w:rPr>
          <w:rFonts w:ascii="Times New Roman" w:hAnsi="Times New Roman"/>
          <w:spacing w:val="-3"/>
        </w:rPr>
        <w:t xml:space="preserve"> shall procure a bond guaranteeing payment of losses and related investigations, claims administration, attorney's fees and defense expenses.</w:t>
      </w:r>
    </w:p>
    <w:p w:rsidR="00353A74" w:rsidRDefault="00353A74" w:rsidP="00353A74">
      <w:pPr>
        <w:tabs>
          <w:tab w:val="left" w:pos="-720"/>
        </w:tabs>
        <w:jc w:val="both"/>
        <w:rPr>
          <w:rFonts w:ascii="Times New Roman" w:hAnsi="Times New Roman"/>
          <w:spacing w:val="-3"/>
        </w:rPr>
      </w:pPr>
    </w:p>
    <w:p w:rsidR="00353A74" w:rsidRPr="005D6390" w:rsidRDefault="00353A74" w:rsidP="00353A74">
      <w:pPr>
        <w:tabs>
          <w:tab w:val="left" w:pos="-720"/>
        </w:tabs>
        <w:jc w:val="both"/>
        <w:rPr>
          <w:rFonts w:ascii="Times New Roman" w:hAnsi="Times New Roman"/>
          <w:b/>
          <w:spacing w:val="-3"/>
        </w:rPr>
      </w:pPr>
      <w:r>
        <w:rPr>
          <w:rFonts w:ascii="Times New Roman" w:hAnsi="Times New Roman"/>
          <w:spacing w:val="-3"/>
        </w:rPr>
        <w:tab/>
        <w:t>D.</w:t>
      </w:r>
      <w:r>
        <w:rPr>
          <w:rFonts w:ascii="Times New Roman" w:hAnsi="Times New Roman"/>
          <w:spacing w:val="-3"/>
        </w:rPr>
        <w:tab/>
      </w:r>
      <w:r w:rsidRPr="005D6390">
        <w:rPr>
          <w:rFonts w:ascii="Times New Roman" w:hAnsi="Times New Roman"/>
          <w:b/>
          <w:spacing w:val="-3"/>
        </w:rPr>
        <w:t>Proof of Insurance.</w:t>
      </w:r>
      <w:r>
        <w:rPr>
          <w:rFonts w:ascii="Times New Roman" w:hAnsi="Times New Roman"/>
          <w:spacing w:val="-3"/>
        </w:rPr>
        <w:t xml:space="preserve">  </w:t>
      </w:r>
      <w:r w:rsidRPr="008E644E">
        <w:rPr>
          <w:rFonts w:ascii="Times New Roman" w:hAnsi="Times New Roman"/>
          <w:b/>
          <w:spacing w:val="-3"/>
        </w:rPr>
        <w:t>CONTRACTOR</w:t>
      </w:r>
      <w:r w:rsidRPr="005D6390">
        <w:rPr>
          <w:rFonts w:ascii="Times New Roman" w:hAnsi="Times New Roman"/>
          <w:b/>
          <w:spacing w:val="-3"/>
        </w:rPr>
        <w:t xml:space="preserve"> shall provide to the PROJECT MANAGER or CITY’S City Attorney all of the following: (1) Certificates of Insurance ev</w:t>
      </w:r>
      <w:r w:rsidRPr="008E644E">
        <w:rPr>
          <w:rFonts w:ascii="Times New Roman" w:hAnsi="Times New Roman"/>
          <w:b/>
          <w:spacing w:val="-3"/>
        </w:rPr>
        <w:t>idencing the insurance coverage</w:t>
      </w:r>
      <w:r w:rsidRPr="005D6390">
        <w:rPr>
          <w:rFonts w:ascii="Times New Roman" w:hAnsi="Times New Roman"/>
          <w:b/>
          <w:spacing w:val="-3"/>
        </w:rPr>
        <w:t xml:space="preserve"> required in this Agreement; (2) a copy of the policy declaration page and/or endorsement page listing all policy endorsements for the commercial general liability policy, </w:t>
      </w:r>
      <w:r w:rsidRPr="005D6390">
        <w:rPr>
          <w:rFonts w:ascii="Times New Roman" w:hAnsi="Times New Roman"/>
          <w:b/>
          <w:spacing w:val="-3"/>
          <w:u w:val="single"/>
        </w:rPr>
        <w:t xml:space="preserve">and (3) </w:t>
      </w:r>
      <w:r w:rsidRPr="008E644E">
        <w:rPr>
          <w:rFonts w:ascii="Times New Roman" w:hAnsi="Times New Roman"/>
          <w:b/>
          <w:spacing w:val="-3"/>
          <w:u w:val="single"/>
        </w:rPr>
        <w:t>excerpts of policy language or specific endorsements evidencing the other insurance requirements set forth in this Agreement</w:t>
      </w:r>
      <w:r w:rsidRPr="005D6390">
        <w:rPr>
          <w:rFonts w:ascii="Times New Roman" w:hAnsi="Times New Roman"/>
          <w:b/>
          <w:spacing w:val="-3"/>
        </w:rPr>
        <w:t xml:space="preserve">.  </w:t>
      </w:r>
      <w:r w:rsidRPr="008E644E">
        <w:rPr>
          <w:rFonts w:ascii="Times New Roman" w:hAnsi="Times New Roman"/>
          <w:b/>
          <w:spacing w:val="-3"/>
        </w:rPr>
        <w:t>CITY</w:t>
      </w:r>
      <w:r w:rsidRPr="005D6390">
        <w:rPr>
          <w:rFonts w:ascii="Times New Roman" w:hAnsi="Times New Roman"/>
          <w:b/>
          <w:spacing w:val="-3"/>
        </w:rPr>
        <w:t xml:space="preserve"> reserves the right to obtain a full certified copy of any insurance policy and endorsements from CONTRACTOR.  Failure to exercise this right shall not constitute a waiver of the right to exercise it later.  The insurance shall be approved as to form and sufficiency by PROJECT MANAGER and the City Attorney.</w:t>
      </w:r>
    </w:p>
    <w:p w:rsidR="00353A74" w:rsidRDefault="00353A74" w:rsidP="00353A74">
      <w:pPr>
        <w:tabs>
          <w:tab w:val="left" w:pos="-720"/>
        </w:tabs>
        <w:jc w:val="both"/>
        <w:rPr>
          <w:rFonts w:ascii="Times New Roman" w:hAnsi="Times New Roman"/>
          <w:spacing w:val="-3"/>
        </w:rPr>
      </w:pPr>
    </w:p>
    <w:p w:rsidR="00353A74" w:rsidRDefault="00353A74" w:rsidP="00353A74">
      <w:pPr>
        <w:tabs>
          <w:tab w:val="left" w:pos="-720"/>
        </w:tabs>
        <w:jc w:val="both"/>
        <w:rPr>
          <w:rFonts w:ascii="Times New Roman" w:hAnsi="Times New Roman"/>
          <w:spacing w:val="-3"/>
          <w:u w:val="single"/>
        </w:rPr>
      </w:pPr>
      <w:r>
        <w:rPr>
          <w:rFonts w:ascii="Times New Roman" w:hAnsi="Times New Roman"/>
          <w:spacing w:val="-3"/>
        </w:rPr>
        <w:t>11.</w:t>
      </w:r>
      <w:r>
        <w:rPr>
          <w:rFonts w:ascii="Times New Roman" w:hAnsi="Times New Roman"/>
          <w:spacing w:val="-3"/>
        </w:rPr>
        <w:tab/>
      </w:r>
      <w:r>
        <w:rPr>
          <w:rFonts w:ascii="Times New Roman" w:hAnsi="Times New Roman"/>
          <w:spacing w:val="-3"/>
          <w:u w:val="single"/>
        </w:rPr>
        <w:t>INDEMNIFICATION</w:t>
      </w:r>
      <w:r>
        <w:rPr>
          <w:rFonts w:ascii="Times New Roman" w:hAnsi="Times New Roman"/>
          <w:spacing w:val="-3"/>
        </w:rPr>
        <w:t>.</w:t>
      </w:r>
    </w:p>
    <w:p w:rsidR="00353A74" w:rsidRPr="004A79ED" w:rsidRDefault="00353A74" w:rsidP="00353A74">
      <w:pPr>
        <w:jc w:val="both"/>
        <w:rPr>
          <w:rFonts w:ascii="Times New Roman" w:hAnsi="Times New Roman"/>
        </w:rPr>
      </w:pPr>
    </w:p>
    <w:p w:rsidR="00353A74" w:rsidRDefault="00353A74" w:rsidP="00353A74">
      <w:pPr>
        <w:jc w:val="both"/>
        <w:rPr>
          <w:rFonts w:ascii="Times New Roman" w:hAnsi="Times New Roman"/>
          <w:szCs w:val="24"/>
        </w:rPr>
      </w:pPr>
      <w:r>
        <w:rPr>
          <w:rFonts w:ascii="Times New Roman" w:hAnsi="Times New Roman"/>
          <w:szCs w:val="24"/>
        </w:rPr>
        <w:tab/>
        <w:t>A.</w:t>
      </w:r>
      <w:r w:rsidRPr="004A79ED">
        <w:rPr>
          <w:rFonts w:ascii="Times New Roman" w:hAnsi="Times New Roman"/>
          <w:szCs w:val="24"/>
        </w:rPr>
        <w:tab/>
        <w:t xml:space="preserve">Except as </w:t>
      </w:r>
      <w:r>
        <w:rPr>
          <w:rFonts w:ascii="Times New Roman" w:hAnsi="Times New Roman"/>
          <w:szCs w:val="24"/>
        </w:rPr>
        <w:t xml:space="preserve">otherwise </w:t>
      </w:r>
      <w:r w:rsidRPr="004A79ED">
        <w:rPr>
          <w:rFonts w:ascii="Times New Roman" w:hAnsi="Times New Roman"/>
          <w:szCs w:val="24"/>
        </w:rPr>
        <w:t xml:space="preserve">provided in Paragraph </w:t>
      </w:r>
      <w:r>
        <w:rPr>
          <w:rFonts w:ascii="Times New Roman" w:hAnsi="Times New Roman"/>
          <w:szCs w:val="24"/>
        </w:rPr>
        <w:t>B.</w:t>
      </w:r>
      <w:r w:rsidRPr="004A79ED">
        <w:rPr>
          <w:rFonts w:ascii="Times New Roman" w:hAnsi="Times New Roman"/>
          <w:szCs w:val="24"/>
        </w:rPr>
        <w:t xml:space="preserve">, </w:t>
      </w:r>
      <w:r w:rsidRPr="004A79ED">
        <w:rPr>
          <w:rFonts w:ascii="Times New Roman" w:hAnsi="Times New Roman"/>
          <w:b/>
          <w:szCs w:val="24"/>
        </w:rPr>
        <w:t>CONTRACTOR</w:t>
      </w:r>
      <w:r w:rsidRPr="004A79ED">
        <w:rPr>
          <w:rFonts w:ascii="Times New Roman" w:hAnsi="Times New Roman"/>
          <w:szCs w:val="24"/>
        </w:rPr>
        <w:t xml:space="preserve"> shall</w:t>
      </w:r>
      <w:r>
        <w:rPr>
          <w:rFonts w:ascii="Times New Roman" w:hAnsi="Times New Roman"/>
          <w:szCs w:val="24"/>
        </w:rPr>
        <w:t>, to the fullest extent permitted by law,</w:t>
      </w:r>
      <w:r w:rsidRPr="004A79ED">
        <w:rPr>
          <w:rFonts w:ascii="Times New Roman" w:hAnsi="Times New Roman"/>
          <w:szCs w:val="24"/>
        </w:rPr>
        <w:t xml:space="preserve"> indemnify, release, defend </w:t>
      </w:r>
      <w:r>
        <w:rPr>
          <w:rFonts w:ascii="Times New Roman" w:hAnsi="Times New Roman"/>
          <w:szCs w:val="24"/>
        </w:rPr>
        <w:t xml:space="preserve">with counsel approved by </w:t>
      </w:r>
      <w:r w:rsidRPr="005D6390">
        <w:rPr>
          <w:rFonts w:ascii="Times New Roman" w:hAnsi="Times New Roman"/>
          <w:b/>
          <w:szCs w:val="24"/>
        </w:rPr>
        <w:t>CITY</w:t>
      </w:r>
      <w:r>
        <w:rPr>
          <w:rFonts w:ascii="Times New Roman" w:hAnsi="Times New Roman"/>
          <w:szCs w:val="24"/>
        </w:rPr>
        <w:t xml:space="preserve">, </w:t>
      </w:r>
      <w:r w:rsidRPr="004A79ED">
        <w:rPr>
          <w:rFonts w:ascii="Times New Roman" w:hAnsi="Times New Roman"/>
          <w:szCs w:val="24"/>
        </w:rPr>
        <w:t xml:space="preserve">and hold harmless </w:t>
      </w:r>
      <w:r w:rsidRPr="004818DA">
        <w:rPr>
          <w:rFonts w:ascii="Times New Roman" w:hAnsi="Times New Roman"/>
          <w:b/>
          <w:szCs w:val="24"/>
        </w:rPr>
        <w:t>CITY</w:t>
      </w:r>
      <w:r w:rsidRPr="004A79ED">
        <w:rPr>
          <w:rFonts w:ascii="Times New Roman" w:hAnsi="Times New Roman"/>
          <w:szCs w:val="24"/>
        </w:rPr>
        <w:t xml:space="preserve">, its officers, </w:t>
      </w:r>
      <w:r>
        <w:rPr>
          <w:rFonts w:ascii="Times New Roman" w:hAnsi="Times New Roman"/>
          <w:szCs w:val="24"/>
        </w:rPr>
        <w:t xml:space="preserve">agents, </w:t>
      </w:r>
      <w:r w:rsidRPr="004A79ED">
        <w:rPr>
          <w:rFonts w:ascii="Times New Roman" w:hAnsi="Times New Roman"/>
          <w:szCs w:val="24"/>
        </w:rPr>
        <w:t>employees</w:t>
      </w:r>
      <w:r>
        <w:rPr>
          <w:rFonts w:ascii="Times New Roman" w:hAnsi="Times New Roman"/>
          <w:szCs w:val="24"/>
        </w:rPr>
        <w:t xml:space="preserve"> and volunteers (collectively, the “</w:t>
      </w:r>
      <w:r w:rsidRPr="005D6390">
        <w:rPr>
          <w:rFonts w:ascii="Times New Roman" w:hAnsi="Times New Roman"/>
          <w:b/>
          <w:szCs w:val="24"/>
        </w:rPr>
        <w:t>City Indemnitees</w:t>
      </w:r>
      <w:r>
        <w:rPr>
          <w:rFonts w:ascii="Times New Roman" w:hAnsi="Times New Roman"/>
          <w:szCs w:val="24"/>
        </w:rPr>
        <w:t>”)</w:t>
      </w:r>
      <w:r w:rsidRPr="004A79ED">
        <w:rPr>
          <w:rFonts w:ascii="Times New Roman" w:hAnsi="Times New Roman"/>
          <w:szCs w:val="24"/>
        </w:rPr>
        <w:t xml:space="preserve">, </w:t>
      </w:r>
      <w:r>
        <w:rPr>
          <w:rFonts w:ascii="Times New Roman" w:hAnsi="Times New Roman"/>
          <w:szCs w:val="24"/>
        </w:rPr>
        <w:t xml:space="preserve">from and </w:t>
      </w:r>
      <w:r w:rsidRPr="004A79ED">
        <w:rPr>
          <w:rFonts w:ascii="Times New Roman" w:hAnsi="Times New Roman"/>
          <w:szCs w:val="24"/>
        </w:rPr>
        <w:t xml:space="preserve">against any claim, demand, suit, judgment, loss, liability or expense of any kind, including </w:t>
      </w:r>
      <w:r>
        <w:rPr>
          <w:rFonts w:ascii="Times New Roman" w:hAnsi="Times New Roman"/>
          <w:szCs w:val="24"/>
        </w:rPr>
        <w:t xml:space="preserve">but not limited to </w:t>
      </w:r>
      <w:r w:rsidRPr="004A79ED">
        <w:rPr>
          <w:rFonts w:ascii="Times New Roman" w:hAnsi="Times New Roman"/>
          <w:szCs w:val="24"/>
        </w:rPr>
        <w:t>attorney's fees</w:t>
      </w:r>
      <w:r>
        <w:rPr>
          <w:rFonts w:ascii="Times New Roman" w:hAnsi="Times New Roman"/>
          <w:szCs w:val="24"/>
        </w:rPr>
        <w:t>, expert fees and all other costs and fees of litigation, (collectively “CLAIMS”)</w:t>
      </w:r>
      <w:r w:rsidRPr="004A79ED">
        <w:rPr>
          <w:rFonts w:ascii="Times New Roman" w:hAnsi="Times New Roman"/>
          <w:szCs w:val="24"/>
        </w:rPr>
        <w:t>, arising out of</w:t>
      </w:r>
      <w:r>
        <w:rPr>
          <w:rFonts w:ascii="Times New Roman" w:hAnsi="Times New Roman"/>
          <w:szCs w:val="24"/>
        </w:rPr>
        <w:t xml:space="preserve"> </w:t>
      </w:r>
      <w:r w:rsidRPr="005D6390">
        <w:rPr>
          <w:rFonts w:ascii="Times New Roman" w:hAnsi="Times New Roman"/>
          <w:b/>
          <w:szCs w:val="24"/>
        </w:rPr>
        <w:t>CONTRACTOR’S</w:t>
      </w:r>
      <w:r>
        <w:rPr>
          <w:rFonts w:ascii="Times New Roman" w:hAnsi="Times New Roman"/>
          <w:szCs w:val="24"/>
        </w:rPr>
        <w:t xml:space="preserve"> performance of its obligations or conduct of its operations under this Agreement.</w:t>
      </w:r>
      <w:r>
        <w:t xml:space="preserve"> </w:t>
      </w:r>
      <w:r w:rsidRPr="008E644E">
        <w:rPr>
          <w:rFonts w:ascii="Times New Roman" w:hAnsi="Times New Roman"/>
          <w:szCs w:val="24"/>
        </w:rPr>
        <w:t xml:space="preserve">The </w:t>
      </w:r>
      <w:r w:rsidRPr="005D6390">
        <w:rPr>
          <w:rFonts w:ascii="Times New Roman" w:hAnsi="Times New Roman"/>
          <w:b/>
          <w:szCs w:val="24"/>
        </w:rPr>
        <w:t>CONTRACTOR</w:t>
      </w:r>
      <w:r w:rsidRPr="005D6390">
        <w:rPr>
          <w:rFonts w:ascii="Times New Roman" w:hAnsi="Times New Roman"/>
          <w:szCs w:val="24"/>
        </w:rPr>
        <w:t xml:space="preserve">'s obligations apply regardless of whether or not a liability is caused or contributed to by the </w:t>
      </w:r>
      <w:r>
        <w:rPr>
          <w:rFonts w:ascii="Times New Roman" w:hAnsi="Times New Roman"/>
          <w:szCs w:val="24"/>
        </w:rPr>
        <w:t xml:space="preserve">active or passive </w:t>
      </w:r>
      <w:r w:rsidRPr="005D6390">
        <w:rPr>
          <w:rFonts w:ascii="Times New Roman" w:hAnsi="Times New Roman"/>
          <w:szCs w:val="24"/>
        </w:rPr>
        <w:t>negligence</w:t>
      </w:r>
      <w:r>
        <w:rPr>
          <w:rFonts w:ascii="Times New Roman" w:hAnsi="Times New Roman"/>
          <w:szCs w:val="24"/>
        </w:rPr>
        <w:t xml:space="preserve"> of the </w:t>
      </w:r>
      <w:r>
        <w:rPr>
          <w:rFonts w:ascii="Times New Roman" w:hAnsi="Times New Roman"/>
          <w:b/>
          <w:szCs w:val="24"/>
        </w:rPr>
        <w:t>City Indemnitees</w:t>
      </w:r>
      <w:r>
        <w:rPr>
          <w:rFonts w:ascii="Times New Roman" w:hAnsi="Times New Roman"/>
          <w:szCs w:val="24"/>
        </w:rPr>
        <w:t>.  However,</w:t>
      </w:r>
      <w:r w:rsidRPr="005D6390">
        <w:rPr>
          <w:rFonts w:ascii="Times New Roman" w:hAnsi="Times New Roman"/>
          <w:szCs w:val="24"/>
        </w:rPr>
        <w:t xml:space="preserve"> to the extent that liability is caused by the active negligence or willful mi</w:t>
      </w:r>
      <w:r>
        <w:rPr>
          <w:rFonts w:ascii="Times New Roman" w:hAnsi="Times New Roman"/>
          <w:szCs w:val="24"/>
        </w:rPr>
        <w:t xml:space="preserve">sconduct of the </w:t>
      </w:r>
      <w:r>
        <w:rPr>
          <w:rFonts w:ascii="Times New Roman" w:hAnsi="Times New Roman"/>
          <w:b/>
          <w:szCs w:val="24"/>
        </w:rPr>
        <w:t>City Indemnitees</w:t>
      </w:r>
      <w:r w:rsidRPr="000E4317">
        <w:rPr>
          <w:rFonts w:ascii="Times New Roman" w:hAnsi="Times New Roman"/>
          <w:szCs w:val="24"/>
        </w:rPr>
        <w:t xml:space="preserve">, the </w:t>
      </w:r>
      <w:r>
        <w:rPr>
          <w:rFonts w:ascii="Times New Roman" w:hAnsi="Times New Roman"/>
          <w:b/>
          <w:szCs w:val="24"/>
        </w:rPr>
        <w:t>CONTRACTOR</w:t>
      </w:r>
      <w:r w:rsidRPr="005D6390">
        <w:rPr>
          <w:rFonts w:ascii="Times New Roman" w:hAnsi="Times New Roman"/>
          <w:szCs w:val="24"/>
        </w:rPr>
        <w:t>'s indemnification obligation shall be reduced in propo</w:t>
      </w:r>
      <w:r w:rsidRPr="000E4317">
        <w:rPr>
          <w:rFonts w:ascii="Times New Roman" w:hAnsi="Times New Roman"/>
          <w:szCs w:val="24"/>
        </w:rPr>
        <w:t xml:space="preserve">rtion to the </w:t>
      </w:r>
      <w:r>
        <w:rPr>
          <w:rFonts w:ascii="Times New Roman" w:hAnsi="Times New Roman"/>
          <w:b/>
          <w:szCs w:val="24"/>
        </w:rPr>
        <w:t>City Indemnitees’</w:t>
      </w:r>
      <w:r w:rsidRPr="000E4317">
        <w:rPr>
          <w:rFonts w:ascii="Times New Roman" w:hAnsi="Times New Roman"/>
          <w:szCs w:val="24"/>
        </w:rPr>
        <w:t xml:space="preserve"> share of liability for </w:t>
      </w:r>
      <w:r>
        <w:rPr>
          <w:rFonts w:ascii="Times New Roman" w:hAnsi="Times New Roman"/>
          <w:szCs w:val="24"/>
        </w:rPr>
        <w:t>the</w:t>
      </w:r>
      <w:r w:rsidRPr="005D6390">
        <w:rPr>
          <w:rFonts w:ascii="Times New Roman" w:hAnsi="Times New Roman"/>
          <w:szCs w:val="24"/>
        </w:rPr>
        <w:t xml:space="preserve"> active negligen</w:t>
      </w:r>
      <w:r w:rsidRPr="000E4317">
        <w:rPr>
          <w:rFonts w:ascii="Times New Roman" w:hAnsi="Times New Roman"/>
          <w:szCs w:val="24"/>
        </w:rPr>
        <w:t>ce or willful misconduct</w:t>
      </w:r>
      <w:r>
        <w:rPr>
          <w:rFonts w:ascii="Times New Roman" w:hAnsi="Times New Roman"/>
          <w:szCs w:val="24"/>
        </w:rPr>
        <w:t xml:space="preserve">.  In addition, </w:t>
      </w:r>
      <w:r w:rsidRPr="005D6390">
        <w:rPr>
          <w:rFonts w:ascii="Times New Roman" w:hAnsi="Times New Roman"/>
          <w:szCs w:val="24"/>
        </w:rPr>
        <w:t>t</w:t>
      </w:r>
      <w:r w:rsidRPr="005D6390">
        <w:rPr>
          <w:rFonts w:ascii="Times New Roman" w:hAnsi="Times New Roman"/>
        </w:rPr>
        <w:t>he acceptan</w:t>
      </w:r>
      <w:r w:rsidRPr="000E4317">
        <w:rPr>
          <w:rFonts w:ascii="Times New Roman" w:hAnsi="Times New Roman"/>
        </w:rPr>
        <w:t xml:space="preserve">ce or approval of the </w:t>
      </w:r>
      <w:r>
        <w:rPr>
          <w:rFonts w:ascii="Times New Roman" w:hAnsi="Times New Roman"/>
          <w:b/>
        </w:rPr>
        <w:t>CONTRACTOR</w:t>
      </w:r>
      <w:r w:rsidRPr="005D6390">
        <w:rPr>
          <w:rFonts w:ascii="Times New Roman" w:hAnsi="Times New Roman"/>
        </w:rPr>
        <w:t>’s work or work</w:t>
      </w:r>
      <w:r w:rsidRPr="000E4317">
        <w:rPr>
          <w:rFonts w:ascii="Times New Roman" w:hAnsi="Times New Roman"/>
        </w:rPr>
        <w:t xml:space="preserve"> product by the </w:t>
      </w:r>
      <w:r>
        <w:rPr>
          <w:rFonts w:ascii="Times New Roman" w:hAnsi="Times New Roman"/>
          <w:b/>
        </w:rPr>
        <w:t xml:space="preserve">CITY </w:t>
      </w:r>
      <w:r w:rsidRPr="005D6390">
        <w:rPr>
          <w:rFonts w:ascii="Times New Roman" w:hAnsi="Times New Roman"/>
        </w:rPr>
        <w:t xml:space="preserve">or any of its directors, officers or employees shall not </w:t>
      </w:r>
      <w:r w:rsidRPr="000E4317">
        <w:rPr>
          <w:rFonts w:ascii="Times New Roman" w:hAnsi="Times New Roman"/>
        </w:rPr>
        <w:t xml:space="preserve">relieve or reduce the </w:t>
      </w:r>
      <w:r>
        <w:rPr>
          <w:rFonts w:ascii="Times New Roman" w:hAnsi="Times New Roman"/>
          <w:b/>
        </w:rPr>
        <w:t>CONTRACTOR</w:t>
      </w:r>
      <w:r w:rsidRPr="000E4317">
        <w:rPr>
          <w:rFonts w:ascii="Times New Roman" w:hAnsi="Times New Roman"/>
        </w:rPr>
        <w:t xml:space="preserve">’s </w:t>
      </w:r>
      <w:r>
        <w:rPr>
          <w:rFonts w:ascii="Times New Roman" w:hAnsi="Times New Roman"/>
        </w:rPr>
        <w:t>indemnification obligations</w:t>
      </w:r>
      <w:r w:rsidRPr="005D6390">
        <w:rPr>
          <w:rFonts w:ascii="Times New Roman" w:hAnsi="Times New Roman"/>
        </w:rPr>
        <w:t xml:space="preserve">.  </w:t>
      </w:r>
      <w:r>
        <w:rPr>
          <w:rFonts w:ascii="Times New Roman" w:hAnsi="Times New Roman"/>
          <w:szCs w:val="24"/>
        </w:rPr>
        <w:t xml:space="preserve">In the event the </w:t>
      </w:r>
      <w:r w:rsidRPr="005D6390">
        <w:rPr>
          <w:rFonts w:ascii="Times New Roman" w:hAnsi="Times New Roman"/>
          <w:b/>
          <w:szCs w:val="24"/>
        </w:rPr>
        <w:t>City Indemnitees</w:t>
      </w:r>
      <w:r>
        <w:rPr>
          <w:rFonts w:ascii="Times New Roman" w:hAnsi="Times New Roman"/>
          <w:szCs w:val="24"/>
        </w:rPr>
        <w:t xml:space="preserve"> are made a party to any action, lawsuit, or other adversarial proceeding arising from </w:t>
      </w:r>
      <w:r w:rsidRPr="005D6390">
        <w:rPr>
          <w:rFonts w:ascii="Times New Roman" w:hAnsi="Times New Roman"/>
          <w:b/>
          <w:szCs w:val="24"/>
        </w:rPr>
        <w:t>CONTRACTOR’S</w:t>
      </w:r>
      <w:r>
        <w:rPr>
          <w:rFonts w:ascii="Times New Roman" w:hAnsi="Times New Roman"/>
          <w:szCs w:val="24"/>
        </w:rPr>
        <w:t xml:space="preserve"> performance of or operations under this Agreement, </w:t>
      </w:r>
      <w:r w:rsidRPr="005D6390">
        <w:rPr>
          <w:rFonts w:ascii="Times New Roman" w:hAnsi="Times New Roman"/>
          <w:b/>
          <w:szCs w:val="24"/>
        </w:rPr>
        <w:t>CONTRACTOR</w:t>
      </w:r>
      <w:r>
        <w:rPr>
          <w:rFonts w:ascii="Times New Roman" w:hAnsi="Times New Roman"/>
          <w:szCs w:val="24"/>
        </w:rPr>
        <w:t xml:space="preserve"> shall provide a defense to the </w:t>
      </w:r>
      <w:r w:rsidRPr="005D6390">
        <w:rPr>
          <w:rFonts w:ascii="Times New Roman" w:hAnsi="Times New Roman"/>
          <w:b/>
          <w:szCs w:val="24"/>
        </w:rPr>
        <w:t>City Indemnitees</w:t>
      </w:r>
      <w:r>
        <w:rPr>
          <w:rFonts w:ascii="Times New Roman" w:hAnsi="Times New Roman"/>
          <w:szCs w:val="24"/>
        </w:rPr>
        <w:t xml:space="preserve"> or at </w:t>
      </w:r>
      <w:r w:rsidRPr="005D6390">
        <w:rPr>
          <w:rFonts w:ascii="Times New Roman" w:hAnsi="Times New Roman"/>
          <w:b/>
          <w:szCs w:val="24"/>
        </w:rPr>
        <w:t>CITY’S</w:t>
      </w:r>
      <w:r>
        <w:rPr>
          <w:rFonts w:ascii="Times New Roman" w:hAnsi="Times New Roman"/>
          <w:szCs w:val="24"/>
        </w:rPr>
        <w:t xml:space="preserve"> option reimburse the </w:t>
      </w:r>
      <w:r w:rsidRPr="005D6390">
        <w:rPr>
          <w:rFonts w:ascii="Times New Roman" w:hAnsi="Times New Roman"/>
          <w:b/>
          <w:szCs w:val="24"/>
        </w:rPr>
        <w:t>City Indemnitees</w:t>
      </w:r>
      <w:r>
        <w:rPr>
          <w:rFonts w:ascii="Times New Roman" w:hAnsi="Times New Roman"/>
          <w:szCs w:val="24"/>
        </w:rPr>
        <w:t xml:space="preserve"> their costs of defense, including reasonable attorneys’ fees, incurred in defense of such claims.</w:t>
      </w:r>
    </w:p>
    <w:p w:rsidR="00353A74" w:rsidRPr="004A79ED" w:rsidRDefault="00353A74" w:rsidP="00353A74">
      <w:pPr>
        <w:jc w:val="both"/>
        <w:rPr>
          <w:rFonts w:ascii="Times New Roman" w:hAnsi="Times New Roman"/>
          <w:szCs w:val="24"/>
        </w:rPr>
      </w:pPr>
    </w:p>
    <w:p w:rsidR="00353A74" w:rsidRDefault="00353A74" w:rsidP="00353A74">
      <w:pPr>
        <w:jc w:val="both"/>
        <w:rPr>
          <w:rFonts w:ascii="Times New Roman" w:hAnsi="Times New Roman"/>
          <w:szCs w:val="24"/>
        </w:rPr>
      </w:pPr>
      <w:r>
        <w:rPr>
          <w:rFonts w:ascii="Times New Roman" w:hAnsi="Times New Roman"/>
          <w:szCs w:val="24"/>
        </w:rPr>
        <w:tab/>
        <w:t>B.</w:t>
      </w:r>
      <w:r w:rsidRPr="004A79ED">
        <w:rPr>
          <w:rFonts w:ascii="Times New Roman" w:hAnsi="Times New Roman"/>
          <w:szCs w:val="24"/>
        </w:rPr>
        <w:tab/>
        <w:t xml:space="preserve">Where the services to be provided by </w:t>
      </w:r>
      <w:r w:rsidRPr="004A79ED">
        <w:rPr>
          <w:rFonts w:ascii="Times New Roman" w:hAnsi="Times New Roman"/>
          <w:b/>
          <w:szCs w:val="24"/>
        </w:rPr>
        <w:t>CONTRACTOR</w:t>
      </w:r>
      <w:r w:rsidRPr="004A79ED">
        <w:rPr>
          <w:rFonts w:ascii="Times New Roman" w:hAnsi="Times New Roman"/>
          <w:szCs w:val="24"/>
        </w:rPr>
        <w:t xml:space="preserve"> under this Agreement are design professional services to be performed by a design professional as that term is defined under Civil Code Section 2782.8, </w:t>
      </w:r>
      <w:r w:rsidRPr="004A79ED">
        <w:rPr>
          <w:rFonts w:ascii="Times New Roman" w:hAnsi="Times New Roman"/>
          <w:b/>
          <w:szCs w:val="24"/>
        </w:rPr>
        <w:t>CONTRACTOR</w:t>
      </w:r>
      <w:r w:rsidRPr="004A79ED">
        <w:rPr>
          <w:rFonts w:ascii="Times New Roman" w:hAnsi="Times New Roman"/>
          <w:szCs w:val="24"/>
        </w:rPr>
        <w:t xml:space="preserve"> shall, to the fullest extent permitted by law, indemnify, release, defend and hold harmless </w:t>
      </w:r>
      <w:r>
        <w:rPr>
          <w:rFonts w:ascii="Times New Roman" w:hAnsi="Times New Roman"/>
          <w:szCs w:val="24"/>
        </w:rPr>
        <w:t xml:space="preserve">the </w:t>
      </w:r>
      <w:r w:rsidRPr="005D6390">
        <w:rPr>
          <w:rFonts w:ascii="Times New Roman" w:hAnsi="Times New Roman"/>
          <w:b/>
          <w:szCs w:val="24"/>
        </w:rPr>
        <w:t>City Indemnitees</w:t>
      </w:r>
      <w:r>
        <w:rPr>
          <w:rFonts w:ascii="Times New Roman" w:hAnsi="Times New Roman"/>
          <w:szCs w:val="24"/>
        </w:rPr>
        <w:t xml:space="preserve"> from and </w:t>
      </w:r>
      <w:r w:rsidRPr="004A79ED">
        <w:rPr>
          <w:rFonts w:ascii="Times New Roman" w:hAnsi="Times New Roman"/>
          <w:szCs w:val="24"/>
        </w:rPr>
        <w:t xml:space="preserve">against any </w:t>
      </w:r>
      <w:r>
        <w:rPr>
          <w:rFonts w:ascii="Times New Roman" w:hAnsi="Times New Roman"/>
          <w:szCs w:val="24"/>
        </w:rPr>
        <w:t xml:space="preserve">CLAIMS </w:t>
      </w:r>
      <w:r w:rsidRPr="004A79ED">
        <w:rPr>
          <w:rFonts w:ascii="Times New Roman" w:hAnsi="Times New Roman"/>
          <w:szCs w:val="24"/>
        </w:rPr>
        <w:t xml:space="preserve">that arise out of, pertain to, or relate to the negligence, recklessness, or willful misconduct of </w:t>
      </w:r>
      <w:r w:rsidRPr="004A79ED">
        <w:rPr>
          <w:rFonts w:ascii="Times New Roman" w:hAnsi="Times New Roman"/>
          <w:b/>
          <w:szCs w:val="24"/>
        </w:rPr>
        <w:t>CONTRACTOR</w:t>
      </w:r>
      <w:r w:rsidRPr="004A79ED">
        <w:rPr>
          <w:rFonts w:ascii="Times New Roman" w:hAnsi="Times New Roman"/>
          <w:szCs w:val="24"/>
        </w:rPr>
        <w:t xml:space="preserve"> in the performance of its duties and obligations under this Agreement</w:t>
      </w:r>
      <w:r>
        <w:rPr>
          <w:rFonts w:ascii="Times New Roman" w:hAnsi="Times New Roman"/>
          <w:szCs w:val="24"/>
        </w:rPr>
        <w:t xml:space="preserve"> or its failure to comply with any of its obligations contained in this Agreement, except such CLAIM which is caused by the sole negligence or willful misconduct of </w:t>
      </w:r>
      <w:r w:rsidRPr="005D6390">
        <w:rPr>
          <w:rFonts w:ascii="Times New Roman" w:hAnsi="Times New Roman"/>
          <w:b/>
          <w:szCs w:val="24"/>
        </w:rPr>
        <w:t>CITY</w:t>
      </w:r>
      <w:r w:rsidRPr="004A79ED">
        <w:rPr>
          <w:rFonts w:ascii="Times New Roman" w:hAnsi="Times New Roman"/>
          <w:szCs w:val="24"/>
        </w:rPr>
        <w:t>.</w:t>
      </w:r>
    </w:p>
    <w:p w:rsidR="00353A74" w:rsidRDefault="00353A74" w:rsidP="00353A74">
      <w:pPr>
        <w:jc w:val="both"/>
        <w:rPr>
          <w:rFonts w:ascii="Times New Roman" w:hAnsi="Times New Roman"/>
          <w:szCs w:val="24"/>
        </w:rPr>
      </w:pPr>
    </w:p>
    <w:p w:rsidR="00353A74" w:rsidRPr="004A79ED" w:rsidRDefault="00353A74" w:rsidP="00353A74">
      <w:pPr>
        <w:jc w:val="both"/>
        <w:rPr>
          <w:rFonts w:ascii="Times New Roman" w:hAnsi="Times New Roman"/>
          <w:szCs w:val="24"/>
        </w:rPr>
      </w:pPr>
      <w:r>
        <w:rPr>
          <w:rFonts w:ascii="Times New Roman" w:hAnsi="Times New Roman"/>
          <w:szCs w:val="24"/>
        </w:rPr>
        <w:tab/>
        <w:t>C.</w:t>
      </w:r>
      <w:r>
        <w:rPr>
          <w:rFonts w:ascii="Times New Roman" w:hAnsi="Times New Roman"/>
          <w:szCs w:val="24"/>
        </w:rPr>
        <w:tab/>
        <w:t>The defense and indemnification obligations of this Agreement are undertaken in addition to, and shall not in any way be limited by, the insurance obligations contained in this Agreement, and shall survive the termination or completion of this Agreement for the full period of time allowed by law.</w:t>
      </w:r>
    </w:p>
    <w:p w:rsidR="00B44736" w:rsidRDefault="00B44736"/>
    <w:sectPr w:rsidR="00B44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74"/>
    <w:rsid w:val="00305F70"/>
    <w:rsid w:val="00353A74"/>
    <w:rsid w:val="00B44736"/>
    <w:rsid w:val="00C5050F"/>
    <w:rsid w:val="00CA0A8C"/>
    <w:rsid w:val="00EA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7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F70"/>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7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F7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8257E0D6AF54680A6FFC0DD8B4C6B" ma:contentTypeVersion="0" ma:contentTypeDescription="Create a new document." ma:contentTypeScope="" ma:versionID="4d726432de8bb4cc0cccdced727d35d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BA5EBA-22C8-4F5D-B400-2C244BFA056C}">
  <ds:schemaRefs>
    <ds:schemaRef ds:uri="http://schemas.microsoft.com/sharepoint/v3/contenttype/forms"/>
  </ds:schemaRefs>
</ds:datastoreItem>
</file>

<file path=customXml/itemProps2.xml><?xml version="1.0" encoding="utf-8"?>
<ds:datastoreItem xmlns:ds="http://schemas.openxmlformats.org/officeDocument/2006/customXml" ds:itemID="{E7D448B8-D8F1-46D1-8047-23CE9B0C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9DE7746-9907-4824-8AA9-C4FE1B838A05}">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San Rafael</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Goldfien</dc:creator>
  <cp:lastModifiedBy>Michele Ginn</cp:lastModifiedBy>
  <cp:revision>2</cp:revision>
  <dcterms:created xsi:type="dcterms:W3CDTF">2018-05-17T19:03:00Z</dcterms:created>
  <dcterms:modified xsi:type="dcterms:W3CDTF">2018-05-17T19:03:00Z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0x0101003188257E0D6AF54680A6FFC0DD8B4C6B</vt:lpwstr>
  </property>
</Properties>
</file>