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Ind w:w="108" w:type="dxa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11220"/>
      </w:tblGrid>
      <w:tr w:rsidR="007D7A62">
        <w:trPr>
          <w:trHeight w:val="75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62" w:rsidRPr="00263364" w:rsidRDefault="007D7A62">
            <w:pPr>
              <w:pStyle w:val="Title"/>
              <w:rPr>
                <w:rFonts w:ascii="Arial" w:hAnsi="Arial" w:cs="Arial"/>
                <w:iCs/>
              </w:rPr>
            </w:pPr>
          </w:p>
          <w:p w:rsidR="007D7A62" w:rsidRPr="005159F5" w:rsidRDefault="00EE57C8">
            <w:pPr>
              <w:pStyle w:val="Title"/>
              <w:rPr>
                <w:rFonts w:ascii="Arial" w:hAnsi="Arial" w:cs="Arial"/>
                <w:iCs/>
                <w:color w:val="FFFFFF"/>
                <w:sz w:val="28"/>
              </w:rPr>
            </w:pPr>
            <w:r w:rsidRPr="008F54DB">
              <w:rPr>
                <w:rFonts w:ascii="Arial" w:hAnsi="Arial" w:cs="Arial"/>
                <w:iCs/>
                <w:color w:val="FFFFFF"/>
                <w:highlight w:val="black"/>
              </w:rPr>
              <w:t>HOUSING CHOICE VOUCHER PORTABILITY REQUEST FORM</w:t>
            </w:r>
            <w:r w:rsidRPr="005159F5">
              <w:rPr>
                <w:rFonts w:ascii="Arial" w:hAnsi="Arial" w:cs="Arial"/>
                <w:iCs/>
                <w:color w:val="FFFFFF"/>
                <w:highlight w:val="black"/>
              </w:rPr>
              <w:t xml:space="preserve"> </w:t>
            </w:r>
          </w:p>
          <w:p w:rsidR="00263364" w:rsidRPr="00671DBA" w:rsidRDefault="00263364">
            <w:pPr>
              <w:pStyle w:val="Title"/>
              <w:rPr>
                <w:rFonts w:ascii="Arial" w:hAnsi="Arial" w:cs="Arial"/>
                <w:b w:val="0"/>
                <w:iCs/>
                <w:sz w:val="18"/>
              </w:rPr>
            </w:pPr>
            <w:r w:rsidRPr="00671DBA">
              <w:rPr>
                <w:rFonts w:ascii="Arial" w:hAnsi="Arial" w:cs="Arial"/>
                <w:b w:val="0"/>
                <w:iCs/>
                <w:sz w:val="22"/>
              </w:rPr>
              <w:t>SANTA ANA HOUSING AUTHORITY</w:t>
            </w:r>
            <w:r w:rsidR="00696768">
              <w:rPr>
                <w:rFonts w:ascii="Arial" w:hAnsi="Arial" w:cs="Arial"/>
                <w:b w:val="0"/>
                <w:iCs/>
                <w:sz w:val="22"/>
              </w:rPr>
              <w:t>, M-27</w:t>
            </w:r>
          </w:p>
          <w:p w:rsidR="0051750F" w:rsidRPr="00671DBA" w:rsidRDefault="00696768">
            <w:pPr>
              <w:pStyle w:val="Title"/>
              <w:rPr>
                <w:rFonts w:ascii="Arial" w:hAnsi="Arial" w:cs="Arial"/>
                <w:b w:val="0"/>
                <w:iCs/>
                <w:sz w:val="18"/>
              </w:rPr>
            </w:pPr>
            <w:r>
              <w:rPr>
                <w:rFonts w:ascii="Arial" w:hAnsi="Arial" w:cs="Arial"/>
                <w:b w:val="0"/>
                <w:iCs/>
                <w:sz w:val="18"/>
              </w:rPr>
              <w:t xml:space="preserve">20 CIVIC CENTER PLAZA, </w:t>
            </w:r>
            <w:r w:rsidR="007D7A62" w:rsidRPr="00671DBA">
              <w:rPr>
                <w:rFonts w:ascii="Arial" w:hAnsi="Arial" w:cs="Arial"/>
                <w:b w:val="0"/>
                <w:iCs/>
                <w:sz w:val="18"/>
              </w:rPr>
              <w:t>PO BOX 22030</w:t>
            </w:r>
            <w:r w:rsidR="00A33EE9" w:rsidRPr="00671DBA">
              <w:rPr>
                <w:rFonts w:ascii="Arial" w:hAnsi="Arial" w:cs="Arial"/>
                <w:b w:val="0"/>
                <w:iCs/>
                <w:sz w:val="18"/>
              </w:rPr>
              <w:t xml:space="preserve"> </w:t>
            </w:r>
          </w:p>
          <w:p w:rsidR="007D7A62" w:rsidRPr="00671DBA" w:rsidRDefault="007D7A62">
            <w:pPr>
              <w:pStyle w:val="Title"/>
              <w:rPr>
                <w:rFonts w:ascii="Arial" w:hAnsi="Arial" w:cs="Arial"/>
                <w:b w:val="0"/>
                <w:iCs/>
                <w:sz w:val="18"/>
              </w:rPr>
            </w:pPr>
            <w:r w:rsidRPr="00671DBA">
              <w:rPr>
                <w:rFonts w:ascii="Arial" w:hAnsi="Arial" w:cs="Arial"/>
                <w:b w:val="0"/>
                <w:iCs/>
                <w:sz w:val="18"/>
              </w:rPr>
              <w:t>SANTA ANA, CA</w:t>
            </w:r>
            <w:r w:rsidR="00EE3A1B">
              <w:rPr>
                <w:rFonts w:ascii="Arial" w:hAnsi="Arial" w:cs="Arial"/>
                <w:b w:val="0"/>
                <w:iCs/>
                <w:sz w:val="18"/>
              </w:rPr>
              <w:t xml:space="preserve"> </w:t>
            </w:r>
            <w:r w:rsidRPr="00671DBA">
              <w:rPr>
                <w:rFonts w:ascii="Arial" w:hAnsi="Arial" w:cs="Arial"/>
                <w:b w:val="0"/>
                <w:iCs/>
                <w:sz w:val="18"/>
              </w:rPr>
              <w:t xml:space="preserve"> 92702</w:t>
            </w:r>
          </w:p>
          <w:p w:rsidR="007D7A62" w:rsidRDefault="007D7A62">
            <w:pPr>
              <w:pStyle w:val="Title"/>
              <w:rPr>
                <w:rFonts w:ascii="Arial" w:hAnsi="Arial" w:cs="Arial"/>
                <w:sz w:val="30"/>
              </w:rPr>
            </w:pPr>
            <w:r w:rsidRPr="00671DBA">
              <w:rPr>
                <w:rFonts w:ascii="Arial" w:hAnsi="Arial" w:cs="Arial"/>
                <w:b w:val="0"/>
                <w:iCs/>
                <w:sz w:val="18"/>
              </w:rPr>
              <w:t>PHONE (714) 667-2200   FAX (714) 547-5411</w:t>
            </w:r>
          </w:p>
        </w:tc>
      </w:tr>
    </w:tbl>
    <w:p w:rsidR="0051750F" w:rsidRPr="00A00387" w:rsidRDefault="0051750F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677"/>
        <w:gridCol w:w="3678"/>
        <w:gridCol w:w="3678"/>
      </w:tblGrid>
      <w:tr w:rsidR="00D17182" w:rsidTr="008F54DB">
        <w:trPr>
          <w:cantSplit/>
          <w:trHeight w:val="323"/>
        </w:trPr>
        <w:tc>
          <w:tcPr>
            <w:tcW w:w="1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54DB" w:rsidRDefault="008F54DB" w:rsidP="008F54DB">
            <w:pPr>
              <w:pStyle w:val="Heading2"/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highlight w:val="black"/>
              </w:rPr>
            </w:pPr>
          </w:p>
          <w:p w:rsidR="008F54DB" w:rsidRPr="007E0E10" w:rsidRDefault="008F54DB" w:rsidP="007262BE">
            <w:pPr>
              <w:pStyle w:val="Heading2"/>
              <w:rPr>
                <w:rFonts w:ascii="Arial" w:hAnsi="Arial" w:cs="Arial"/>
                <w:b w:val="0"/>
                <w:bCs w:val="0"/>
                <w:i/>
                <w:iCs/>
                <w:sz w:val="22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highlight w:val="black"/>
              </w:rPr>
              <w:t xml:space="preserve">Tenant </w:t>
            </w:r>
            <w:r w:rsidRPr="00955D49"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highlight w:val="black"/>
              </w:rPr>
              <w:t>Name</w:t>
            </w:r>
            <w:r w:rsidRPr="00955D49"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</w:rPr>
              <w:t>: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u w:val="single"/>
              </w:rPr>
              <w:t xml:space="preserve"> </w:t>
            </w:r>
            <w:r w:rsidR="007262BE">
              <w:rPr>
                <w:rFonts w:ascii="Arial" w:hAnsi="Arial" w:cs="Arial"/>
                <w:b w:val="0"/>
                <w:bCs w:val="0"/>
                <w:i/>
                <w:iCs/>
                <w:sz w:val="22"/>
                <w:u w:val="single"/>
              </w:rPr>
              <w:t>_____________________________________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u w:val="single"/>
              </w:rPr>
              <w:t xml:space="preserve">_  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u w:val="single"/>
              </w:rPr>
              <w:t>___</w:t>
            </w:r>
            <w:r w:rsidRPr="008F54DB"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highlight w:val="black"/>
              </w:rPr>
              <w:t>Tenan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highlight w:val="black"/>
              </w:rPr>
              <w:t>t Code</w:t>
            </w:r>
            <w:r w:rsidR="00534644"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</w:rPr>
              <w:t xml:space="preserve"> </w:t>
            </w:r>
            <w:r w:rsidR="007E0E10">
              <w:rPr>
                <w:rFonts w:ascii="Arial" w:hAnsi="Arial" w:cs="Arial"/>
                <w:b w:val="0"/>
                <w:bCs w:val="0"/>
                <w:i/>
                <w:iCs/>
                <w:sz w:val="22"/>
              </w:rPr>
              <w:t>____</w:t>
            </w:r>
            <w:r w:rsidR="007262BE">
              <w:rPr>
                <w:rFonts w:ascii="Arial" w:hAnsi="Arial" w:cs="Arial"/>
                <w:bCs w:val="0"/>
                <w:i/>
                <w:iCs/>
                <w:sz w:val="22"/>
                <w:u w:val="single"/>
              </w:rPr>
              <w:t xml:space="preserve">                </w:t>
            </w:r>
            <w:r w:rsidR="007E0E10">
              <w:rPr>
                <w:rFonts w:ascii="Arial" w:hAnsi="Arial" w:cs="Arial"/>
                <w:b w:val="0"/>
                <w:bCs w:val="0"/>
                <w:i/>
                <w:iCs/>
                <w:sz w:val="22"/>
              </w:rPr>
              <w:t>___________</w:t>
            </w:r>
            <w:r w:rsidR="007E0E10"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u w:val="single"/>
              </w:rPr>
              <w:t xml:space="preserve">                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u w:val="single"/>
              </w:rPr>
              <w:t>____</w:t>
            </w:r>
            <w:r w:rsidRPr="008F54DB"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2"/>
                <w:u w:val="single"/>
              </w:rPr>
              <w:t xml:space="preserve"> </w:t>
            </w:r>
            <w:r w:rsidRPr="008F54DB">
              <w:rPr>
                <w:rFonts w:ascii="Arial" w:hAnsi="Arial" w:cs="Arial"/>
                <w:b w:val="0"/>
                <w:bCs w:val="0"/>
                <w:iCs/>
                <w:color w:val="FFFFFF" w:themeColor="background1"/>
                <w:sz w:val="22"/>
              </w:rPr>
              <w:t xml:space="preserve">                                                              </w:t>
            </w:r>
          </w:p>
        </w:tc>
      </w:tr>
      <w:tr w:rsidR="00D17182" w:rsidRPr="001A5DB1" w:rsidTr="008F54DB">
        <w:trPr>
          <w:cantSplit/>
          <w:trHeight w:val="620"/>
        </w:trPr>
        <w:tc>
          <w:tcPr>
            <w:tcW w:w="11033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55D49" w:rsidRDefault="00955D49" w:rsidP="00671DBA">
            <w:pPr>
              <w:pStyle w:val="Heading2"/>
              <w:rPr>
                <w:b w:val="0"/>
                <w:bCs w:val="0"/>
                <w:sz w:val="22"/>
                <w:highlight w:val="black"/>
              </w:rPr>
            </w:pPr>
          </w:p>
          <w:p w:rsidR="00D17182" w:rsidRPr="00671DBA" w:rsidRDefault="00D17182" w:rsidP="00671DBA">
            <w:pPr>
              <w:pStyle w:val="Heading2"/>
              <w:rPr>
                <w:rFonts w:ascii="Arial" w:hAnsi="Arial" w:cs="Arial"/>
                <w:color w:val="FFFFFF"/>
                <w:sz w:val="22"/>
                <w:szCs w:val="20"/>
                <w:highlight w:val="black"/>
              </w:rPr>
            </w:pPr>
            <w:r w:rsidRPr="00671DBA">
              <w:rPr>
                <w:rFonts w:ascii="Arial" w:hAnsi="Arial" w:cs="Arial"/>
                <w:b w:val="0"/>
                <w:bCs w:val="0"/>
                <w:i/>
                <w:iCs/>
                <w:color w:val="FFFFFF"/>
                <w:sz w:val="22"/>
                <w:highlight w:val="black"/>
              </w:rPr>
              <w:t>Forwarding Address Information</w:t>
            </w:r>
          </w:p>
        </w:tc>
      </w:tr>
      <w:tr w:rsidR="00D17182" w:rsidRPr="001A5DB1" w:rsidTr="008F54DB">
        <w:trPr>
          <w:cantSplit/>
          <w:trHeight w:val="624"/>
        </w:trPr>
        <w:tc>
          <w:tcPr>
            <w:tcW w:w="11033" w:type="dxa"/>
            <w:gridSpan w:val="3"/>
            <w:shd w:val="clear" w:color="auto" w:fill="FFFFFF" w:themeFill="background1"/>
          </w:tcPr>
          <w:p w:rsidR="00D17182" w:rsidRPr="001A5DB1" w:rsidRDefault="00D17182" w:rsidP="00D17182">
            <w:pPr>
              <w:pStyle w:val="Heading2"/>
              <w:rPr>
                <w:rFonts w:ascii="Arial" w:hAnsi="Arial" w:cs="Arial"/>
                <w:b w:val="0"/>
                <w:bCs w:val="0"/>
                <w:szCs w:val="20"/>
              </w:rPr>
            </w:pPr>
            <w:r w:rsidRPr="001A5DB1">
              <w:rPr>
                <w:rFonts w:ascii="Arial" w:hAnsi="Arial" w:cs="Arial"/>
                <w:b w:val="0"/>
                <w:bCs w:val="0"/>
                <w:szCs w:val="20"/>
              </w:rPr>
              <w:t>Street Address                        Apt Number                         City                                 State                                Zip Code</w:t>
            </w:r>
          </w:p>
          <w:p w:rsidR="00D17182" w:rsidRPr="0013209C" w:rsidRDefault="00D17182" w:rsidP="00551244">
            <w:pPr>
              <w:pStyle w:val="Heading2"/>
              <w:rPr>
                <w:rFonts w:ascii="Arial" w:hAnsi="Arial" w:cs="Arial"/>
                <w:bCs w:val="0"/>
                <w:szCs w:val="20"/>
              </w:rPr>
            </w:pPr>
          </w:p>
        </w:tc>
      </w:tr>
      <w:tr w:rsidR="00671DBA" w:rsidRPr="001A5DB1" w:rsidTr="008F54DB">
        <w:trPr>
          <w:cantSplit/>
          <w:trHeight w:val="624"/>
        </w:trPr>
        <w:tc>
          <w:tcPr>
            <w:tcW w:w="3677" w:type="dxa"/>
            <w:shd w:val="clear" w:color="auto" w:fill="FFFFFF" w:themeFill="background1"/>
          </w:tcPr>
          <w:p w:rsidR="00671DBA" w:rsidRDefault="00671DBA" w:rsidP="00D17182">
            <w:pPr>
              <w:pStyle w:val="Heading2"/>
              <w:rPr>
                <w:rFonts w:ascii="Arial" w:hAnsi="Arial" w:cs="Arial"/>
                <w:b w:val="0"/>
                <w:bCs w:val="0"/>
                <w:szCs w:val="20"/>
              </w:rPr>
            </w:pPr>
            <w:r w:rsidRPr="001A5DB1">
              <w:rPr>
                <w:rFonts w:ascii="Arial" w:hAnsi="Arial" w:cs="Arial"/>
                <w:b w:val="0"/>
                <w:bCs w:val="0"/>
                <w:szCs w:val="20"/>
              </w:rPr>
              <w:t>Home Phone Number</w:t>
            </w:r>
            <w:r w:rsidR="007E0E10">
              <w:rPr>
                <w:rFonts w:ascii="Arial" w:hAnsi="Arial" w:cs="Arial"/>
                <w:b w:val="0"/>
                <w:bCs w:val="0"/>
                <w:szCs w:val="20"/>
              </w:rPr>
              <w:t>/Message</w:t>
            </w:r>
          </w:p>
          <w:p w:rsidR="00671DBA" w:rsidRPr="00671DBA" w:rsidRDefault="00671DBA" w:rsidP="00C75A3F">
            <w:r w:rsidRPr="00671DBA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r w:rsidR="00C75A3F">
              <w:rPr>
                <w:rFonts w:ascii="Arial" w:hAnsi="Arial" w:cs="Arial"/>
                <w:b/>
                <w:sz w:val="20"/>
                <w:szCs w:val="20"/>
              </w:rPr>
              <w:t xml:space="preserve">           )</w:t>
            </w:r>
          </w:p>
        </w:tc>
        <w:tc>
          <w:tcPr>
            <w:tcW w:w="3678" w:type="dxa"/>
            <w:shd w:val="clear" w:color="auto" w:fill="FFFFFF" w:themeFill="background1"/>
          </w:tcPr>
          <w:p w:rsidR="00671DBA" w:rsidRDefault="00671DBA" w:rsidP="00D17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 Number</w:t>
            </w:r>
          </w:p>
          <w:p w:rsidR="00671DBA" w:rsidRPr="001A5DB1" w:rsidRDefault="00671DBA" w:rsidP="00C75A3F">
            <w:pPr>
              <w:rPr>
                <w:rFonts w:ascii="Arial" w:hAnsi="Arial" w:cs="Arial"/>
                <w:sz w:val="20"/>
                <w:szCs w:val="20"/>
              </w:rPr>
            </w:pPr>
            <w:r w:rsidRPr="00671DBA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r w:rsidR="00C75A3F">
              <w:rPr>
                <w:rFonts w:ascii="Arial" w:hAnsi="Arial" w:cs="Arial"/>
                <w:b/>
                <w:sz w:val="20"/>
                <w:szCs w:val="20"/>
              </w:rPr>
              <w:t xml:space="preserve">           )</w:t>
            </w:r>
          </w:p>
        </w:tc>
        <w:tc>
          <w:tcPr>
            <w:tcW w:w="3678" w:type="dxa"/>
            <w:shd w:val="clear" w:color="auto" w:fill="FFFFFF" w:themeFill="background1"/>
          </w:tcPr>
          <w:p w:rsidR="00671DBA" w:rsidRPr="001A5DB1" w:rsidRDefault="00671DBA" w:rsidP="00D17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001A5DB1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671DBA" w:rsidRPr="00671DBA" w:rsidRDefault="00671DBA" w:rsidP="00D171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750F" w:rsidRDefault="0051750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33EE9" w:rsidRPr="00671DBA" w:rsidRDefault="00A33EE9" w:rsidP="00671DBA">
      <w:pPr>
        <w:rPr>
          <w:rFonts w:ascii="Arial" w:hAnsi="Arial" w:cs="Arial"/>
          <w:bCs/>
          <w:i/>
          <w:iCs/>
          <w:color w:val="FFFFFF"/>
          <w:sz w:val="22"/>
        </w:rPr>
      </w:pPr>
      <w:r w:rsidRPr="00671DBA">
        <w:rPr>
          <w:rFonts w:ascii="Arial" w:hAnsi="Arial" w:cs="Arial"/>
          <w:bCs/>
          <w:i/>
          <w:iCs/>
          <w:color w:val="FFFFFF"/>
          <w:sz w:val="22"/>
          <w:highlight w:val="black"/>
        </w:rPr>
        <w:t>Request for transfe</w:t>
      </w:r>
      <w:r w:rsidR="008F54DB">
        <w:rPr>
          <w:rFonts w:ascii="Arial" w:hAnsi="Arial" w:cs="Arial"/>
          <w:bCs/>
          <w:i/>
          <w:iCs/>
          <w:color w:val="FFFFFF"/>
          <w:sz w:val="22"/>
          <w:highlight w:val="black"/>
        </w:rPr>
        <w:t>r to another Housing Authority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1125"/>
        <w:gridCol w:w="4373"/>
        <w:gridCol w:w="37"/>
      </w:tblGrid>
      <w:tr w:rsidR="00D17182" w:rsidRPr="001A5DB1" w:rsidTr="007E0E10">
        <w:trPr>
          <w:cantSplit/>
          <w:trHeight w:val="738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F1E" w:rsidRPr="00671DBA" w:rsidRDefault="00187F1E" w:rsidP="00671DBA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iCs/>
                <w:sz w:val="16"/>
              </w:rPr>
            </w:pPr>
          </w:p>
          <w:p w:rsidR="009E594F" w:rsidRPr="007E0E10" w:rsidRDefault="00D17182" w:rsidP="007E0E10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iCs/>
              </w:rPr>
            </w:pPr>
            <w:r w:rsidRPr="00671DBA">
              <w:rPr>
                <w:rFonts w:ascii="Arial" w:hAnsi="Arial" w:cs="Arial"/>
                <w:b w:val="0"/>
                <w:bCs w:val="0"/>
                <w:iCs/>
              </w:rPr>
              <w:t xml:space="preserve">I request </w:t>
            </w:r>
            <w:r w:rsidR="00534644">
              <w:rPr>
                <w:rFonts w:ascii="Arial" w:hAnsi="Arial" w:cs="Arial"/>
                <w:b w:val="0"/>
                <w:bCs w:val="0"/>
                <w:iCs/>
              </w:rPr>
              <w:t xml:space="preserve">that </w:t>
            </w:r>
            <w:r w:rsidRPr="00671DBA">
              <w:rPr>
                <w:rFonts w:ascii="Arial" w:hAnsi="Arial" w:cs="Arial"/>
                <w:b w:val="0"/>
                <w:bCs w:val="0"/>
                <w:iCs/>
              </w:rPr>
              <w:t xml:space="preserve">my case be transferred </w:t>
            </w:r>
            <w:r w:rsidR="009E594F" w:rsidRPr="00671DBA">
              <w:rPr>
                <w:rFonts w:ascii="Arial" w:hAnsi="Arial" w:cs="Arial"/>
                <w:b w:val="0"/>
                <w:bCs w:val="0"/>
                <w:iCs/>
              </w:rPr>
              <w:t>to</w:t>
            </w:r>
            <w:r w:rsidR="007E0E10">
              <w:rPr>
                <w:rFonts w:ascii="Arial" w:hAnsi="Arial" w:cs="Arial"/>
                <w:b w:val="0"/>
                <w:bCs w:val="0"/>
                <w:iCs/>
              </w:rPr>
              <w:t xml:space="preserve"> the following:</w:t>
            </w:r>
          </w:p>
        </w:tc>
      </w:tr>
      <w:tr w:rsidR="00A33EE9" w:rsidRPr="001A5DB1" w:rsidTr="00846275">
        <w:trPr>
          <w:cantSplit/>
          <w:trHeight w:val="59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E9" w:rsidRDefault="001860F3" w:rsidP="00A757B3">
            <w:pPr>
              <w:rPr>
                <w:rFonts w:ascii="Arial" w:hAnsi="Arial" w:cs="Arial"/>
                <w:bCs/>
                <w:iCs/>
                <w:sz w:val="20"/>
              </w:rPr>
            </w:pPr>
            <w:r w:rsidRPr="00A00387">
              <w:rPr>
                <w:rFonts w:ascii="Arial" w:hAnsi="Arial" w:cs="Arial"/>
                <w:bCs/>
                <w:iCs/>
                <w:sz w:val="20"/>
              </w:rPr>
              <w:t>Name of Housing Authority</w:t>
            </w:r>
          </w:p>
          <w:p w:rsidR="00CD6316" w:rsidRPr="0013209C" w:rsidRDefault="007262BE" w:rsidP="003A4AF4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E9" w:rsidRDefault="00534644" w:rsidP="00A33EE9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Contact P</w:t>
            </w:r>
            <w:r w:rsidR="00A757B3" w:rsidRPr="00A00387">
              <w:rPr>
                <w:rFonts w:ascii="Arial" w:hAnsi="Arial" w:cs="Arial"/>
                <w:bCs/>
                <w:iCs/>
                <w:sz w:val="20"/>
              </w:rPr>
              <w:t>erson</w:t>
            </w:r>
          </w:p>
          <w:p w:rsidR="00CD6316" w:rsidRPr="0013209C" w:rsidRDefault="007262BE" w:rsidP="00C75A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="00C75A3F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3A4AF4" w:rsidRPr="0013209C">
              <w:rPr>
                <w:rFonts w:ascii="Arial" w:hAnsi="Arial" w:cs="Arial"/>
                <w:b/>
                <w:sz w:val="20"/>
                <w:szCs w:val="20"/>
              </w:rPr>
              <w:t>Portability Dept.</w:t>
            </w:r>
            <w:r w:rsidR="0013209C" w:rsidRPr="001320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57B3" w:rsidRPr="001A5DB1" w:rsidTr="00846275">
        <w:trPr>
          <w:cantSplit/>
          <w:trHeight w:val="539"/>
        </w:trPr>
        <w:tc>
          <w:tcPr>
            <w:tcW w:w="11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1860F3">
            <w:pPr>
              <w:pStyle w:val="Heading2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Street Address</w:t>
            </w:r>
            <w:r w:rsidR="00CD6316">
              <w:rPr>
                <w:rFonts w:ascii="Arial" w:hAnsi="Arial" w:cs="Arial"/>
                <w:b w:val="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A757B3">
              <w:rPr>
                <w:rFonts w:ascii="Arial" w:hAnsi="Arial" w:cs="Arial"/>
                <w:b w:val="0"/>
                <w:szCs w:val="20"/>
              </w:rPr>
              <w:t xml:space="preserve">City 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</w:t>
            </w:r>
            <w:r w:rsidRPr="00A757B3">
              <w:rPr>
                <w:rFonts w:ascii="Arial" w:hAnsi="Arial" w:cs="Arial"/>
                <w:b w:val="0"/>
                <w:szCs w:val="20"/>
              </w:rPr>
              <w:t xml:space="preserve">State 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</w:t>
            </w:r>
            <w:r w:rsidRPr="00A757B3">
              <w:rPr>
                <w:rFonts w:ascii="Arial" w:hAnsi="Arial" w:cs="Arial"/>
                <w:b w:val="0"/>
                <w:szCs w:val="20"/>
              </w:rPr>
              <w:t>Zip Code</w:t>
            </w:r>
          </w:p>
          <w:p w:rsidR="00CD6316" w:rsidRPr="0013209C" w:rsidRDefault="007262BE" w:rsidP="006B117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757B3" w:rsidRPr="001A5DB1" w:rsidTr="00846275">
        <w:trPr>
          <w:cantSplit/>
          <w:trHeight w:val="566"/>
        </w:trPr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3EE9">
            <w:pPr>
              <w:pStyle w:val="Heading2"/>
              <w:rPr>
                <w:rFonts w:ascii="Arial" w:hAnsi="Arial" w:cs="Arial"/>
                <w:b w:val="0"/>
                <w:bCs w:val="0"/>
                <w:iCs/>
              </w:rPr>
            </w:pPr>
            <w:r w:rsidRPr="00A757B3">
              <w:rPr>
                <w:rFonts w:ascii="Arial" w:hAnsi="Arial" w:cs="Arial"/>
                <w:b w:val="0"/>
                <w:bCs w:val="0"/>
                <w:iCs/>
              </w:rPr>
              <w:t>Phone Number</w:t>
            </w:r>
          </w:p>
          <w:p w:rsidR="00A757B3" w:rsidRPr="00A757B3" w:rsidRDefault="007262BE" w:rsidP="007262BE">
            <w:r>
              <w:rPr>
                <w:rFonts w:ascii="Arial" w:hAnsi="Arial" w:cs="Arial"/>
                <w:b/>
                <w:sz w:val="20"/>
                <w:szCs w:val="20"/>
              </w:rPr>
              <w:t xml:space="preserve"> (         </w:t>
            </w:r>
            <w:r w:rsidR="00A757B3" w:rsidRPr="00671DB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320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07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57B3" w:rsidRPr="00671D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1320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3EE9">
            <w:pPr>
              <w:pStyle w:val="Heading2"/>
              <w:rPr>
                <w:rFonts w:ascii="Arial" w:hAnsi="Arial" w:cs="Arial"/>
                <w:b w:val="0"/>
                <w:bCs w:val="0"/>
                <w:iCs/>
              </w:rPr>
            </w:pPr>
            <w:r w:rsidRPr="00A757B3">
              <w:rPr>
                <w:rFonts w:ascii="Arial" w:hAnsi="Arial" w:cs="Arial"/>
                <w:b w:val="0"/>
                <w:bCs w:val="0"/>
                <w:iCs/>
              </w:rPr>
              <w:t>Fax Number</w:t>
            </w:r>
          </w:p>
          <w:p w:rsidR="00A757B3" w:rsidRPr="00A757B3" w:rsidRDefault="00A757B3" w:rsidP="00C75A3F">
            <w:r w:rsidRPr="00671DBA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r w:rsidR="00C75A3F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671DB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B403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5A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594F" w:rsidRPr="001A5DB1" w:rsidTr="00572480">
        <w:trPr>
          <w:gridAfter w:val="1"/>
          <w:wAfter w:w="37" w:type="dxa"/>
          <w:cantSplit/>
          <w:trHeight w:val="3752"/>
        </w:trPr>
        <w:tc>
          <w:tcPr>
            <w:tcW w:w="1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94F" w:rsidRPr="00D6015A" w:rsidRDefault="009E594F" w:rsidP="00D6015A">
            <w:pPr>
              <w:jc w:val="both"/>
              <w:rPr>
                <w:rFonts w:ascii="Arial" w:hAnsi="Arial" w:cs="Arial"/>
                <w:bCs/>
                <w:i/>
                <w:iCs/>
                <w:color w:val="FFFFFF"/>
                <w:sz w:val="20"/>
                <w:szCs w:val="20"/>
              </w:rPr>
            </w:pPr>
          </w:p>
          <w:p w:rsidR="007E0E10" w:rsidRPr="00E965FE" w:rsidRDefault="007E0E10" w:rsidP="00D6015A">
            <w:pPr>
              <w:pStyle w:val="Heading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9E594F" w:rsidRPr="002E3F15" w:rsidRDefault="00A00387" w:rsidP="00D6015A">
            <w:pPr>
              <w:pStyle w:val="Heading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E3F15">
              <w:rPr>
                <w:rFonts w:ascii="Arial" w:hAnsi="Arial" w:cs="Arial"/>
                <w:sz w:val="20"/>
                <w:szCs w:val="20"/>
                <w:u w:val="none"/>
              </w:rPr>
              <w:t>I certify that the following portability policies were explained to me</w:t>
            </w:r>
            <w:r w:rsidR="00B36AAD" w:rsidRPr="002E3F15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</w:p>
          <w:p w:rsidR="00A757B3" w:rsidRPr="00E965FE" w:rsidRDefault="00A757B3" w:rsidP="00A757B3">
            <w:pPr>
              <w:pStyle w:val="Heading6"/>
              <w:ind w:left="1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A757B3" w:rsidRPr="00E965FE" w:rsidRDefault="00A00387" w:rsidP="00A9167C">
            <w:pPr>
              <w:pStyle w:val="Heading6"/>
              <w:numPr>
                <w:ilvl w:val="0"/>
                <w:numId w:val="6"/>
              </w:numPr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 </w:t>
            </w:r>
            <w:r w:rsidR="00E30143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understand </w:t>
            </w:r>
            <w:r w:rsidR="0009404D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that </w:t>
            </w:r>
            <w:r w:rsidR="007E0E10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the receiving </w:t>
            </w:r>
            <w:r w:rsidR="005159F5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Housing Authority’s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Occupancy Standards </w:t>
            </w:r>
            <w:r w:rsidR="007E0E10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and Payment Standards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may be different and my voucher </w:t>
            </w:r>
            <w:r w:rsidR="00E30143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size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may change</w:t>
            </w:r>
            <w:r w:rsidR="005159F5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.</w:t>
            </w:r>
          </w:p>
          <w:p w:rsidR="00A00387" w:rsidRPr="00E965FE" w:rsidRDefault="00A00387" w:rsidP="00A9167C">
            <w:pPr>
              <w:pStyle w:val="Heading6"/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C27157" w:rsidRPr="00E965FE" w:rsidRDefault="00E30143" w:rsidP="00A9167C">
            <w:pPr>
              <w:pStyle w:val="Heading6"/>
              <w:numPr>
                <w:ilvl w:val="0"/>
                <w:numId w:val="6"/>
              </w:numPr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 understand </w:t>
            </w:r>
            <w:r w:rsidR="0009404D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that </w:t>
            </w:r>
            <w:r w:rsidR="005159F5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it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may take the Santa Ana Housing Authority up to 2 weeks to process my portability request</w:t>
            </w:r>
            <w:r w:rsidR="005159F5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.</w:t>
            </w:r>
          </w:p>
          <w:p w:rsidR="00A757B3" w:rsidRPr="00E965FE" w:rsidRDefault="00A757B3" w:rsidP="00A9167C">
            <w:pPr>
              <w:pStyle w:val="Heading6"/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7E0E10" w:rsidRPr="00E965FE" w:rsidRDefault="005159F5" w:rsidP="00A9167C">
            <w:pPr>
              <w:pStyle w:val="Heading6"/>
              <w:numPr>
                <w:ilvl w:val="0"/>
                <w:numId w:val="6"/>
              </w:numPr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 underst</w:t>
            </w:r>
            <w:r w:rsidR="00E30143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and </w:t>
            </w:r>
            <w:r w:rsidR="0009404D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that </w:t>
            </w:r>
            <w:r w:rsidR="007E0E10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the receiving 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Housing Authority will schedule an appointment to verify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y</w:t>
            </w:r>
            <w:r w:rsidR="007E0E10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information and issue me a voucher and a Request for Tenancy Approval.</w:t>
            </w:r>
          </w:p>
          <w:p w:rsidR="007E0E10" w:rsidRPr="00E965FE" w:rsidRDefault="007E0E10" w:rsidP="00A9167C">
            <w:pPr>
              <w:ind w:left="432" w:hanging="316"/>
              <w:rPr>
                <w:sz w:val="20"/>
                <w:szCs w:val="20"/>
              </w:rPr>
            </w:pPr>
          </w:p>
          <w:p w:rsidR="00A757B3" w:rsidRPr="00E965FE" w:rsidRDefault="007E0E10" w:rsidP="00A9167C">
            <w:pPr>
              <w:pStyle w:val="ListParagraph"/>
              <w:numPr>
                <w:ilvl w:val="0"/>
                <w:numId w:val="6"/>
              </w:numPr>
              <w:ind w:left="432" w:hanging="316"/>
              <w:rPr>
                <w:rFonts w:ascii="Arial" w:hAnsi="Arial" w:cs="Arial"/>
                <w:sz w:val="20"/>
                <w:szCs w:val="20"/>
              </w:rPr>
            </w:pPr>
            <w:r w:rsidRPr="00E965FE"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 w:rsidR="0009404D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E965FE">
              <w:rPr>
                <w:rFonts w:ascii="Arial" w:hAnsi="Arial" w:cs="Arial"/>
                <w:sz w:val="20"/>
                <w:szCs w:val="20"/>
              </w:rPr>
              <w:t>the recei</w:t>
            </w:r>
            <w:r w:rsidR="00E965FE" w:rsidRPr="00E965FE">
              <w:rPr>
                <w:rFonts w:ascii="Arial" w:hAnsi="Arial" w:cs="Arial"/>
                <w:sz w:val="20"/>
                <w:szCs w:val="20"/>
              </w:rPr>
              <w:t>ving Housing Authority may have different policies and I must comply in order to continue with housing assistance.</w:t>
            </w:r>
          </w:p>
          <w:p w:rsidR="00E965FE" w:rsidRPr="00E965FE" w:rsidRDefault="00E965FE" w:rsidP="00A9167C">
            <w:pPr>
              <w:ind w:left="432" w:hanging="316"/>
              <w:rPr>
                <w:rFonts w:ascii="Arial" w:hAnsi="Arial" w:cs="Arial"/>
                <w:sz w:val="20"/>
                <w:szCs w:val="20"/>
              </w:rPr>
            </w:pPr>
          </w:p>
          <w:p w:rsidR="002A1D19" w:rsidRPr="002A1D19" w:rsidRDefault="00977B5A" w:rsidP="002A1D19">
            <w:pPr>
              <w:pStyle w:val="Heading6"/>
              <w:numPr>
                <w:ilvl w:val="0"/>
                <w:numId w:val="6"/>
              </w:numPr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2A1D1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 </w:t>
            </w:r>
            <w:r w:rsidR="002A1D1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understand that if I remain in the unit beyond the date indicated on my Notice to Vacate, which is __</w:t>
            </w:r>
            <w:r w:rsidR="007262B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</w:t>
            </w:r>
            <w:r w:rsidR="002A1D1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__, I will be responsible for full contract rent as of ___</w:t>
            </w:r>
            <w:r w:rsidR="007262B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</w:t>
            </w:r>
            <w:r w:rsidR="00C75A3F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2A1D1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.  There will be no HAP extension.</w:t>
            </w:r>
          </w:p>
          <w:p w:rsidR="00A757B3" w:rsidRPr="00E965FE" w:rsidRDefault="00A757B3" w:rsidP="002A1D19">
            <w:pPr>
              <w:ind w:left="432" w:hanging="316"/>
              <w:rPr>
                <w:rFonts w:ascii="Arial" w:hAnsi="Arial" w:cs="Arial"/>
                <w:sz w:val="20"/>
                <w:szCs w:val="20"/>
              </w:rPr>
            </w:pPr>
          </w:p>
          <w:p w:rsidR="00955D49" w:rsidRDefault="00E30143" w:rsidP="00A9167C">
            <w:pPr>
              <w:pStyle w:val="Heading6"/>
              <w:numPr>
                <w:ilvl w:val="0"/>
                <w:numId w:val="6"/>
              </w:numPr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 understand </w:t>
            </w:r>
            <w:r w:rsidR="0069676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that </w:t>
            </w:r>
            <w:r w:rsidR="005159F5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in </w:t>
            </w:r>
            <w:r w:rsidR="00A9167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the event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the unit </w:t>
            </w:r>
            <w:r w:rsidR="00E965FE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is not approve</w:t>
            </w:r>
            <w:r w:rsidR="0069676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d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by either party 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and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 </w:t>
            </w:r>
            <w:r w:rsidR="0069676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wish to move to 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another unit</w:t>
            </w:r>
            <w:r w:rsidR="00A9167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outside the jurisdiction of the </w:t>
            </w:r>
            <w:r w:rsidR="00E965FE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receiving</w:t>
            </w:r>
            <w:r w:rsidR="005159F5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Housing Authority</w:t>
            </w:r>
            <w:r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,</w:t>
            </w:r>
            <w:r w:rsidR="00C27157" w:rsidRPr="00E965F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my information will be sent back to the Santa Ana Housing </w:t>
            </w:r>
            <w:r w:rsidR="00C27157"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Authority to begin the </w:t>
            </w:r>
            <w:r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portability </w:t>
            </w:r>
            <w:r w:rsidR="00C27157"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process again</w:t>
            </w:r>
            <w:r w:rsidR="000F36E3"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.</w:t>
            </w:r>
          </w:p>
          <w:p w:rsidR="00955D49" w:rsidRPr="00955D49" w:rsidRDefault="00955D49" w:rsidP="00A9167C">
            <w:pPr>
              <w:ind w:left="432" w:hanging="316"/>
            </w:pPr>
          </w:p>
          <w:p w:rsidR="00A757B3" w:rsidRPr="00955D49" w:rsidRDefault="002E00AC" w:rsidP="00A9167C">
            <w:pPr>
              <w:pStyle w:val="Heading6"/>
              <w:numPr>
                <w:ilvl w:val="0"/>
                <w:numId w:val="6"/>
              </w:numPr>
              <w:ind w:left="432" w:hanging="31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 certify that I do not have an</w:t>
            </w:r>
            <w:r w:rsidR="000F36E3"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y</w:t>
            </w:r>
            <w:r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outstanding </w:t>
            </w:r>
            <w:r w:rsidR="00E965FE"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monies owed to</w:t>
            </w:r>
            <w:r w:rsidR="00572480" w:rsidRPr="00955D4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the Santa Ana Housing Authority</w:t>
            </w:r>
            <w:r w:rsidR="000F36E3" w:rsidRPr="00955D49">
              <w:rPr>
                <w:rFonts w:ascii="Arial" w:hAnsi="Arial"/>
                <w:b w:val="0"/>
                <w:sz w:val="20"/>
                <w:szCs w:val="20"/>
                <w:u w:val="none"/>
              </w:rPr>
              <w:t>.</w:t>
            </w:r>
          </w:p>
        </w:tc>
      </w:tr>
      <w:tr w:rsidR="00A00387" w:rsidRPr="001A5DB1" w:rsidTr="00C27157">
        <w:trPr>
          <w:gridAfter w:val="1"/>
          <w:wAfter w:w="37" w:type="dxa"/>
          <w:cantSplit/>
          <w:trHeight w:val="560"/>
        </w:trPr>
        <w:tc>
          <w:tcPr>
            <w:tcW w:w="1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7B3" w:rsidRPr="00263364" w:rsidRDefault="00A757B3" w:rsidP="0051750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iCs/>
                <w:color w:val="FFFFFF"/>
                <w:highlight w:val="black"/>
              </w:rPr>
            </w:pPr>
          </w:p>
          <w:p w:rsidR="00955D49" w:rsidRDefault="00955D49" w:rsidP="00A003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FFFFFF"/>
                <w:sz w:val="22"/>
                <w:highlight w:val="black"/>
              </w:rPr>
              <w:t xml:space="preserve">Tenant </w:t>
            </w:r>
            <w:r w:rsidR="00A00387" w:rsidRPr="00263364">
              <w:rPr>
                <w:rFonts w:ascii="Arial" w:hAnsi="Arial" w:cs="Arial"/>
                <w:bCs/>
                <w:i/>
                <w:iCs/>
                <w:color w:val="FFFFFF"/>
                <w:sz w:val="22"/>
                <w:highlight w:val="black"/>
              </w:rPr>
              <w:t>Signature</w:t>
            </w:r>
            <w:r w:rsidR="00A00387">
              <w:rPr>
                <w:rFonts w:ascii="Arial" w:hAnsi="Arial" w:cs="Arial"/>
                <w:bCs/>
                <w:i/>
                <w:iCs/>
                <w:sz w:val="22"/>
              </w:rPr>
              <w:t>_____________________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_____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iCs/>
                <w:sz w:val="22"/>
              </w:rPr>
              <w:t>_______</w:t>
            </w:r>
            <w:r w:rsidR="00A00387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r w:rsidR="00C27157">
              <w:rPr>
                <w:rFonts w:ascii="Arial" w:hAnsi="Arial" w:cs="Arial"/>
                <w:bCs/>
                <w:i/>
                <w:iCs/>
                <w:sz w:val="22"/>
              </w:rPr>
              <w:t xml:space="preserve">            </w:t>
            </w:r>
            <w:r w:rsidR="00A00387" w:rsidRPr="00263364">
              <w:rPr>
                <w:rFonts w:ascii="Arial" w:hAnsi="Arial" w:cs="Arial"/>
                <w:bCs/>
                <w:i/>
                <w:iCs/>
                <w:color w:val="FFFFFF"/>
                <w:sz w:val="22"/>
                <w:highlight w:val="black"/>
              </w:rPr>
              <w:t>Date</w:t>
            </w:r>
            <w:r w:rsidR="00C27157">
              <w:rPr>
                <w:rFonts w:ascii="Arial" w:hAnsi="Arial" w:cs="Arial"/>
                <w:bCs/>
                <w:i/>
                <w:iCs/>
                <w:sz w:val="22"/>
              </w:rPr>
              <w:t>___________________________</w:t>
            </w:r>
          </w:p>
          <w:p w:rsidR="00955D49" w:rsidRDefault="00955D49" w:rsidP="00A003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iCs/>
                <w:sz w:val="22"/>
              </w:rPr>
            </w:pPr>
          </w:p>
          <w:p w:rsidR="00A00387" w:rsidRPr="000F36E3" w:rsidRDefault="00955D49" w:rsidP="00A003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iCs/>
              </w:rPr>
            </w:pPr>
            <w:r w:rsidRPr="00955D49">
              <w:rPr>
                <w:rFonts w:ascii="Arial" w:hAnsi="Arial" w:cs="Arial"/>
                <w:bCs/>
                <w:i/>
                <w:iCs/>
                <w:color w:val="FFFFFF" w:themeColor="background1"/>
                <w:sz w:val="22"/>
                <w:highlight w:val="black"/>
              </w:rPr>
              <w:t>Housin</w:t>
            </w:r>
            <w:r w:rsidR="003210AF">
              <w:rPr>
                <w:rFonts w:ascii="Arial" w:hAnsi="Arial" w:cs="Arial"/>
                <w:bCs/>
                <w:i/>
                <w:iCs/>
                <w:color w:val="FFFFFF" w:themeColor="background1"/>
                <w:sz w:val="22"/>
                <w:highlight w:val="black"/>
              </w:rPr>
              <w:t>g Specialist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______</w:t>
            </w:r>
            <w:r w:rsidR="00AC6218">
              <w:rPr>
                <w:rFonts w:ascii="Arial" w:hAnsi="Arial" w:cs="Arial"/>
                <w:bCs/>
                <w:i/>
                <w:iCs/>
                <w:sz w:val="22"/>
              </w:rPr>
              <w:t>_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__________________________           </w:t>
            </w:r>
            <w:r w:rsidRPr="00955D49">
              <w:rPr>
                <w:rFonts w:ascii="Arial" w:hAnsi="Arial" w:cs="Arial"/>
                <w:bCs/>
                <w:i/>
                <w:iCs/>
                <w:color w:val="FFFFFF" w:themeColor="background1"/>
                <w:sz w:val="22"/>
                <w:highlight w:val="black"/>
              </w:rPr>
              <w:t>Date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___________________________</w:t>
            </w:r>
          </w:p>
        </w:tc>
      </w:tr>
    </w:tbl>
    <w:p w:rsidR="00A33EE9" w:rsidRDefault="00A33EE9" w:rsidP="000F36E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A33EE9" w:rsidSect="00955D49">
      <w:headerReference w:type="even" r:id="rId9"/>
      <w:footerReference w:type="default" r:id="rId10"/>
      <w:footerReference w:type="first" r:id="rId11"/>
      <w:pgSz w:w="12240" w:h="15840" w:code="1"/>
      <w:pgMar w:top="576" w:right="576" w:bottom="389" w:left="576" w:header="144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AC" w:rsidRDefault="003276AC">
      <w:r>
        <w:separator/>
      </w:r>
    </w:p>
  </w:endnote>
  <w:endnote w:type="continuationSeparator" w:id="0">
    <w:p w:rsidR="003276AC" w:rsidRDefault="0032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AC" w:rsidRPr="00EE3A1B" w:rsidRDefault="003276AC">
    <w:pPr>
      <w:pStyle w:val="Footer"/>
      <w:rPr>
        <w:rFonts w:ascii="Arial" w:hAnsi="Arial" w:cs="Arial"/>
        <w:b/>
      </w:rPr>
    </w:pPr>
    <w:r w:rsidRPr="00EE3A1B">
      <w:rPr>
        <w:rFonts w:ascii="Arial" w:hAnsi="Arial" w:cs="Arial"/>
        <w:b/>
      </w:rPr>
      <w:t xml:space="preserve">T-23                             </w:t>
    </w:r>
    <w:r>
      <w:rPr>
        <w:rFonts w:ascii="Arial" w:hAnsi="Arial" w:cs="Arial"/>
        <w:b/>
      </w:rPr>
      <w:t xml:space="preserve"> </w:t>
    </w:r>
    <w:r w:rsidRPr="00EE3A1B">
      <w:rPr>
        <w:rFonts w:ascii="Arial" w:hAnsi="Arial" w:cs="Arial"/>
        <w:b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b/>
      </w:rPr>
      <w:t>6/2014</w:t>
    </w:r>
    <w:r w:rsidRPr="00EE3A1B">
      <w:rPr>
        <w:rFonts w:ascii="Arial" w:hAnsi="Arial" w:cs="Arial"/>
        <w:b/>
      </w:rPr>
      <w:t xml:space="preserve">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" w:space="0" w:color="auto"/>
        <w:insideV w:val="single" w:sz="2" w:space="0" w:color="auto"/>
      </w:tblBorders>
      <w:tblLook w:val="0000" w:firstRow="0" w:lastRow="0" w:firstColumn="0" w:lastColumn="0" w:noHBand="0" w:noVBand="0"/>
    </w:tblPr>
    <w:tblGrid>
      <w:gridCol w:w="11016"/>
    </w:tblGrid>
    <w:tr w:rsidR="003276AC">
      <w:tc>
        <w:tcPr>
          <w:tcW w:w="11016" w:type="dxa"/>
        </w:tcPr>
        <w:p w:rsidR="003276AC" w:rsidRDefault="003276AC">
          <w:pPr>
            <w:pStyle w:val="Footer"/>
            <w:rPr>
              <w:b/>
              <w:bCs/>
            </w:rPr>
          </w:pPr>
          <w:r>
            <w:rPr>
              <w:b/>
              <w:bCs/>
              <w:i/>
              <w:iCs/>
            </w:rPr>
            <w:t>OFFICE USE ONLY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  <w:tr w:rsidR="003276AC">
      <w:tc>
        <w:tcPr>
          <w:tcW w:w="11016" w:type="dxa"/>
        </w:tcPr>
        <w:p w:rsidR="003276AC" w:rsidRDefault="003276AC">
          <w:pPr>
            <w:pStyle w:val="Foot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Foot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Foot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Foot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Foot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Footer"/>
          </w:pPr>
        </w:p>
      </w:tc>
    </w:tr>
  </w:tbl>
  <w:p w:rsidR="003276AC" w:rsidRDefault="003276AC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AC" w:rsidRDefault="003276AC">
      <w:r>
        <w:separator/>
      </w:r>
    </w:p>
  </w:footnote>
  <w:footnote w:type="continuationSeparator" w:id="0">
    <w:p w:rsidR="003276AC" w:rsidRDefault="0032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" w:space="0" w:color="auto"/>
        <w:insideV w:val="single" w:sz="24" w:space="0" w:color="auto"/>
      </w:tblBorders>
      <w:tblLook w:val="0000" w:firstRow="0" w:lastRow="0" w:firstColumn="0" w:lastColumn="0" w:noHBand="0" w:noVBand="0"/>
    </w:tblPr>
    <w:tblGrid>
      <w:gridCol w:w="11016"/>
    </w:tblGrid>
    <w:tr w:rsidR="003276AC">
      <w:tc>
        <w:tcPr>
          <w:tcW w:w="11016" w:type="dxa"/>
        </w:tcPr>
        <w:p w:rsidR="003276AC" w:rsidRDefault="003276AC">
          <w:pPr>
            <w:pStyle w:val="Header"/>
            <w:rPr>
              <w:b/>
              <w:bCs/>
            </w:rPr>
          </w:pPr>
          <w:r>
            <w:rPr>
              <w:b/>
              <w:bCs/>
              <w:i/>
              <w:iCs/>
            </w:rPr>
            <w:t>OFFICE USE ONLY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  <w:tr w:rsidR="003276AC">
      <w:tc>
        <w:tcPr>
          <w:tcW w:w="11016" w:type="dxa"/>
        </w:tcPr>
        <w:p w:rsidR="003276AC" w:rsidRDefault="003276AC">
          <w:pPr>
            <w:pStyle w:val="Head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Head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Head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Head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Header"/>
          </w:pPr>
        </w:p>
      </w:tc>
    </w:tr>
    <w:tr w:rsidR="003276AC">
      <w:tc>
        <w:tcPr>
          <w:tcW w:w="11016" w:type="dxa"/>
        </w:tcPr>
        <w:p w:rsidR="003276AC" w:rsidRDefault="003276AC">
          <w:pPr>
            <w:pStyle w:val="Header"/>
          </w:pPr>
        </w:p>
      </w:tc>
    </w:tr>
  </w:tbl>
  <w:p w:rsidR="003276AC" w:rsidRDefault="00327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D9C"/>
    <w:multiLevelType w:val="hybridMultilevel"/>
    <w:tmpl w:val="E84C6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809CB"/>
    <w:multiLevelType w:val="hybridMultilevel"/>
    <w:tmpl w:val="DC24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5CF7"/>
    <w:multiLevelType w:val="hybridMultilevel"/>
    <w:tmpl w:val="8304D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FF34F6"/>
    <w:multiLevelType w:val="hybridMultilevel"/>
    <w:tmpl w:val="78D60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472CC"/>
    <w:multiLevelType w:val="hybridMultilevel"/>
    <w:tmpl w:val="3970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660FAA"/>
    <w:multiLevelType w:val="hybridMultilevel"/>
    <w:tmpl w:val="DA8820D2"/>
    <w:lvl w:ilvl="0" w:tplc="0409000F">
      <w:start w:val="1"/>
      <w:numFmt w:val="decimal"/>
      <w:lvlText w:val="%1."/>
      <w:lvlJc w:val="left"/>
      <w:pPr>
        <w:ind w:left="476" w:hanging="360"/>
      </w:p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A62"/>
    <w:rsid w:val="00011BA9"/>
    <w:rsid w:val="00031E1C"/>
    <w:rsid w:val="00040692"/>
    <w:rsid w:val="00086D9E"/>
    <w:rsid w:val="0009404D"/>
    <w:rsid w:val="000A0BB0"/>
    <w:rsid w:val="000A7C57"/>
    <w:rsid w:val="000A7D69"/>
    <w:rsid w:val="000F36E3"/>
    <w:rsid w:val="0013209C"/>
    <w:rsid w:val="0017175A"/>
    <w:rsid w:val="001860F3"/>
    <w:rsid w:val="00187F1E"/>
    <w:rsid w:val="001A5DB1"/>
    <w:rsid w:val="001A6B0C"/>
    <w:rsid w:val="001E0F5F"/>
    <w:rsid w:val="0024145F"/>
    <w:rsid w:val="00263364"/>
    <w:rsid w:val="00285D54"/>
    <w:rsid w:val="002A05E3"/>
    <w:rsid w:val="002A1D19"/>
    <w:rsid w:val="002E00AC"/>
    <w:rsid w:val="002E3F15"/>
    <w:rsid w:val="002E4051"/>
    <w:rsid w:val="002F7880"/>
    <w:rsid w:val="00317724"/>
    <w:rsid w:val="003210AF"/>
    <w:rsid w:val="00327352"/>
    <w:rsid w:val="003276AC"/>
    <w:rsid w:val="00333B82"/>
    <w:rsid w:val="00373A1D"/>
    <w:rsid w:val="00380F1C"/>
    <w:rsid w:val="003A4AF4"/>
    <w:rsid w:val="003F1F8E"/>
    <w:rsid w:val="00455F57"/>
    <w:rsid w:val="004974B3"/>
    <w:rsid w:val="004A2510"/>
    <w:rsid w:val="004B7122"/>
    <w:rsid w:val="004C2FA1"/>
    <w:rsid w:val="004C33E5"/>
    <w:rsid w:val="004D0D18"/>
    <w:rsid w:val="004E33A3"/>
    <w:rsid w:val="00506CFE"/>
    <w:rsid w:val="005159F5"/>
    <w:rsid w:val="0051750F"/>
    <w:rsid w:val="00534644"/>
    <w:rsid w:val="00551244"/>
    <w:rsid w:val="0056561B"/>
    <w:rsid w:val="00572480"/>
    <w:rsid w:val="005B4037"/>
    <w:rsid w:val="005D561C"/>
    <w:rsid w:val="006136F0"/>
    <w:rsid w:val="0066251B"/>
    <w:rsid w:val="00671DBA"/>
    <w:rsid w:val="00696768"/>
    <w:rsid w:val="006B1174"/>
    <w:rsid w:val="006B596E"/>
    <w:rsid w:val="006C4C7C"/>
    <w:rsid w:val="007034EF"/>
    <w:rsid w:val="007262BE"/>
    <w:rsid w:val="007770BC"/>
    <w:rsid w:val="007D7A62"/>
    <w:rsid w:val="007E0E10"/>
    <w:rsid w:val="007E1E17"/>
    <w:rsid w:val="007E6FE4"/>
    <w:rsid w:val="0080361E"/>
    <w:rsid w:val="00842A8F"/>
    <w:rsid w:val="00846275"/>
    <w:rsid w:val="00853909"/>
    <w:rsid w:val="00857960"/>
    <w:rsid w:val="008831CD"/>
    <w:rsid w:val="008A5AE2"/>
    <w:rsid w:val="008C7DBF"/>
    <w:rsid w:val="008D58A0"/>
    <w:rsid w:val="008E6310"/>
    <w:rsid w:val="008F091B"/>
    <w:rsid w:val="008F54DB"/>
    <w:rsid w:val="00950C67"/>
    <w:rsid w:val="00955D49"/>
    <w:rsid w:val="0096198E"/>
    <w:rsid w:val="0097380D"/>
    <w:rsid w:val="00977B5A"/>
    <w:rsid w:val="009E594F"/>
    <w:rsid w:val="00A00387"/>
    <w:rsid w:val="00A2518C"/>
    <w:rsid w:val="00A33EE9"/>
    <w:rsid w:val="00A40612"/>
    <w:rsid w:val="00A44F2C"/>
    <w:rsid w:val="00A47501"/>
    <w:rsid w:val="00A67E30"/>
    <w:rsid w:val="00A757B3"/>
    <w:rsid w:val="00A8512D"/>
    <w:rsid w:val="00A9167C"/>
    <w:rsid w:val="00A9232F"/>
    <w:rsid w:val="00AC6218"/>
    <w:rsid w:val="00B36AAD"/>
    <w:rsid w:val="00BF5EF9"/>
    <w:rsid w:val="00C04EE4"/>
    <w:rsid w:val="00C27157"/>
    <w:rsid w:val="00C75A3F"/>
    <w:rsid w:val="00C82430"/>
    <w:rsid w:val="00C90305"/>
    <w:rsid w:val="00CC4BE8"/>
    <w:rsid w:val="00CD6316"/>
    <w:rsid w:val="00CE3EE0"/>
    <w:rsid w:val="00CE4C5E"/>
    <w:rsid w:val="00D156A9"/>
    <w:rsid w:val="00D17182"/>
    <w:rsid w:val="00D36233"/>
    <w:rsid w:val="00D6015A"/>
    <w:rsid w:val="00D656C7"/>
    <w:rsid w:val="00D8071B"/>
    <w:rsid w:val="00DA5FAC"/>
    <w:rsid w:val="00E14CDB"/>
    <w:rsid w:val="00E30143"/>
    <w:rsid w:val="00E76889"/>
    <w:rsid w:val="00E965FE"/>
    <w:rsid w:val="00EC0384"/>
    <w:rsid w:val="00EC1251"/>
    <w:rsid w:val="00EE3A1B"/>
    <w:rsid w:val="00EE57C8"/>
    <w:rsid w:val="00F14A5E"/>
    <w:rsid w:val="00F17626"/>
    <w:rsid w:val="00F17AB5"/>
    <w:rsid w:val="00F258FF"/>
    <w:rsid w:val="00F3626E"/>
    <w:rsid w:val="00F76AFF"/>
    <w:rsid w:val="00F97003"/>
    <w:rsid w:val="00FD46A4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B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DBF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8C7DB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C7DB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C7DB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C7DBF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8C7DBF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8C7DBF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8C7DBF"/>
    <w:pPr>
      <w:keepNext/>
      <w:jc w:val="center"/>
      <w:outlineLvl w:val="7"/>
    </w:pPr>
    <w:rPr>
      <w:rFonts w:cs="Tahoma"/>
      <w:b/>
      <w:bCs/>
      <w:sz w:val="18"/>
    </w:rPr>
  </w:style>
  <w:style w:type="paragraph" w:styleId="Heading9">
    <w:name w:val="heading 9"/>
    <w:basedOn w:val="Normal"/>
    <w:next w:val="Normal"/>
    <w:qFormat/>
    <w:rsid w:val="008C7DBF"/>
    <w:pPr>
      <w:keepNext/>
      <w:jc w:val="center"/>
      <w:outlineLvl w:val="8"/>
    </w:pPr>
    <w:rPr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7DBF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8C7DBF"/>
    <w:rPr>
      <w:sz w:val="20"/>
    </w:rPr>
  </w:style>
  <w:style w:type="paragraph" w:styleId="Header">
    <w:name w:val="header"/>
    <w:basedOn w:val="Normal"/>
    <w:semiHidden/>
    <w:rsid w:val="008C7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7D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C7DBF"/>
    <w:pPr>
      <w:tabs>
        <w:tab w:val="left" w:pos="7480"/>
        <w:tab w:val="left" w:pos="8415"/>
      </w:tabs>
      <w:ind w:right="328"/>
      <w:jc w:val="both"/>
    </w:pPr>
    <w:rPr>
      <w:b/>
      <w:bCs/>
      <w:sz w:val="20"/>
    </w:rPr>
  </w:style>
  <w:style w:type="paragraph" w:styleId="BodyText3">
    <w:name w:val="Body Text 3"/>
    <w:basedOn w:val="Normal"/>
    <w:semiHidden/>
    <w:rsid w:val="008C7DBF"/>
    <w:pPr>
      <w:ind w:right="328"/>
    </w:pPr>
    <w:rPr>
      <w:sz w:val="18"/>
    </w:rPr>
  </w:style>
  <w:style w:type="character" w:styleId="PageNumber">
    <w:name w:val="page number"/>
    <w:basedOn w:val="DefaultParagraphFont"/>
    <w:semiHidden/>
    <w:rsid w:val="008C7DBF"/>
  </w:style>
  <w:style w:type="paragraph" w:styleId="Subtitle">
    <w:name w:val="Subtitle"/>
    <w:basedOn w:val="Normal"/>
    <w:qFormat/>
    <w:rsid w:val="008C7DBF"/>
    <w:rPr>
      <w:rFonts w:ascii="Century Gothic" w:hAnsi="Century Gothic"/>
      <w:b/>
      <w:sz w:val="22"/>
      <w:szCs w:val="20"/>
      <w:u w:val="single"/>
    </w:rPr>
  </w:style>
  <w:style w:type="paragraph" w:styleId="Caption">
    <w:name w:val="caption"/>
    <w:basedOn w:val="Normal"/>
    <w:next w:val="Normal"/>
    <w:qFormat/>
    <w:rsid w:val="008C7DBF"/>
    <w:rPr>
      <w:b/>
      <w:bCs/>
      <w:sz w:val="20"/>
    </w:rPr>
  </w:style>
  <w:style w:type="character" w:styleId="Hyperlink">
    <w:name w:val="Hyperlink"/>
    <w:basedOn w:val="DefaultParagraphFont"/>
    <w:semiHidden/>
    <w:rsid w:val="008C7D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C7DBF"/>
    <w:rPr>
      <w:color w:val="800080"/>
      <w:u w:val="single"/>
    </w:rPr>
  </w:style>
  <w:style w:type="paragraph" w:styleId="BodyTextIndent">
    <w:name w:val="Body Text Indent"/>
    <w:basedOn w:val="Normal"/>
    <w:semiHidden/>
    <w:rsid w:val="008C7DBF"/>
    <w:pPr>
      <w:ind w:left="29"/>
    </w:pPr>
    <w:rPr>
      <w:b/>
      <w:bCs/>
      <w:sz w:val="22"/>
    </w:rPr>
  </w:style>
  <w:style w:type="character" w:styleId="Strong">
    <w:name w:val="Strong"/>
    <w:basedOn w:val="DefaultParagraphFont"/>
    <w:qFormat/>
    <w:rsid w:val="008C7DBF"/>
    <w:rPr>
      <w:b/>
      <w:bCs/>
    </w:rPr>
  </w:style>
  <w:style w:type="paragraph" w:styleId="BodyTextIndent2">
    <w:name w:val="Body Text Indent 2"/>
    <w:basedOn w:val="Normal"/>
    <w:semiHidden/>
    <w:rsid w:val="008C7DBF"/>
    <w:pPr>
      <w:ind w:left="58"/>
      <w:jc w:val="center"/>
    </w:pPr>
    <w:rPr>
      <w:rFonts w:ascii="Franklin Gothic Book" w:hAnsi="Franklin Gothic Book"/>
      <w:b/>
      <w:bCs/>
    </w:rPr>
  </w:style>
  <w:style w:type="paragraph" w:styleId="BodyTextIndent3">
    <w:name w:val="Body Text Indent 3"/>
    <w:basedOn w:val="Normal"/>
    <w:semiHidden/>
    <w:rsid w:val="008C7DBF"/>
    <w:pPr>
      <w:ind w:left="29"/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7E0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64A6-0F9C-4001-84AF-435C3DA1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Personal Declaration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Personal Declaration</dc:title>
  <dc:subject/>
  <dc:creator>OIG User</dc:creator>
  <cp:keywords/>
  <dc:description/>
  <cp:lastModifiedBy>Nguyen, Victoria</cp:lastModifiedBy>
  <cp:revision>17</cp:revision>
  <cp:lastPrinted>2017-03-16T17:45:00Z</cp:lastPrinted>
  <dcterms:created xsi:type="dcterms:W3CDTF">2009-03-23T19:04:00Z</dcterms:created>
  <dcterms:modified xsi:type="dcterms:W3CDTF">2017-03-16T17:45:00Z</dcterms:modified>
</cp:coreProperties>
</file>