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721A99" w14:textId="77777777" w:rsidR="00FF6A71" w:rsidRPr="00E64B37" w:rsidRDefault="00FF6A71" w:rsidP="00FF6A71">
      <w:pPr>
        <w:rPr>
          <w:rFonts w:ascii="Arial" w:hAnsi="Arial" w:cs="Arial"/>
          <w:b/>
          <w:i/>
          <w:sz w:val="22"/>
          <w:szCs w:val="22"/>
          <w:u w:val="single"/>
        </w:rPr>
      </w:pPr>
    </w:p>
    <w:p w14:paraId="7BBAA507" w14:textId="300836D0" w:rsidR="00E64B37" w:rsidRPr="00E64B37" w:rsidRDefault="00E64B37" w:rsidP="00E64B37">
      <w:pPr>
        <w:spacing w:line="264" w:lineRule="auto"/>
        <w:jc w:val="center"/>
        <w:rPr>
          <w:rFonts w:ascii="Arial" w:hAnsi="Arial" w:cs="Arial"/>
          <w:b/>
          <w:bCs/>
          <w:color w:val="000000"/>
          <w:spacing w:val="7"/>
          <w:sz w:val="28"/>
          <w:szCs w:val="28"/>
          <w:u w:color="000000"/>
        </w:rPr>
      </w:pPr>
      <w:bookmarkStart w:id="0" w:name="_GoBack"/>
      <w:r w:rsidRPr="00E64B37">
        <w:rPr>
          <w:rFonts w:ascii="Arial" w:hAnsi="Arial" w:cs="Arial"/>
          <w:b/>
          <w:bCs/>
          <w:color w:val="000000"/>
          <w:spacing w:val="7"/>
          <w:sz w:val="28"/>
          <w:szCs w:val="28"/>
          <w:u w:color="000000"/>
        </w:rPr>
        <w:t>HISTORY OF VERIZON COMMERCIAL CELL SITE APPLICATIONS</w:t>
      </w:r>
    </w:p>
    <w:p w14:paraId="462B9EE8" w14:textId="52F191EB" w:rsidR="00E64B37" w:rsidRPr="00E64B37" w:rsidRDefault="00E64B37" w:rsidP="00E64B37">
      <w:pPr>
        <w:spacing w:line="264" w:lineRule="auto"/>
        <w:jc w:val="center"/>
        <w:rPr>
          <w:rFonts w:ascii="Arial" w:hAnsi="Arial" w:cs="Arial"/>
          <w:b/>
          <w:bCs/>
          <w:color w:val="000000"/>
          <w:spacing w:val="7"/>
          <w:sz w:val="28"/>
          <w:szCs w:val="28"/>
          <w:u w:color="000000"/>
        </w:rPr>
      </w:pPr>
      <w:r w:rsidRPr="00E64B37">
        <w:rPr>
          <w:rFonts w:ascii="Arial" w:hAnsi="Arial" w:cs="Arial"/>
          <w:b/>
          <w:bCs/>
          <w:color w:val="000000"/>
          <w:spacing w:val="7"/>
          <w:sz w:val="28"/>
          <w:szCs w:val="28"/>
          <w:u w:color="000000"/>
        </w:rPr>
        <w:t>FROM 2017 - 2019</w:t>
      </w:r>
    </w:p>
    <w:bookmarkEnd w:id="0"/>
    <w:p w14:paraId="2C599F9E" w14:textId="64CC1E9A" w:rsidR="00E52A81" w:rsidRPr="00EC6FA6" w:rsidRDefault="00E52A81" w:rsidP="00276BAA">
      <w:pPr>
        <w:spacing w:line="264" w:lineRule="auto"/>
        <w:jc w:val="center"/>
        <w:rPr>
          <w:rFonts w:ascii="Arial" w:eastAsia="Helvetica" w:hAnsi="Arial" w:cs="Arial"/>
          <w:color w:val="000000"/>
          <w:spacing w:val="7"/>
          <w:sz w:val="22"/>
          <w:szCs w:val="22"/>
          <w:u w:color="000000"/>
        </w:rPr>
      </w:pPr>
    </w:p>
    <w:p w14:paraId="1B6E66E3" w14:textId="77777777" w:rsidR="0090511D" w:rsidRPr="00E64B37" w:rsidRDefault="0090511D" w:rsidP="00CB294C">
      <w:pPr>
        <w:ind w:firstLine="360"/>
        <w:rPr>
          <w:rFonts w:ascii="Arial" w:hAnsi="Arial" w:cs="Arial"/>
          <w:sz w:val="22"/>
          <w:szCs w:val="22"/>
          <w:u w:val="single"/>
        </w:rPr>
      </w:pPr>
      <w:bookmarkStart w:id="1" w:name="TemplateTable-13"/>
      <w:bookmarkEnd w:id="1"/>
    </w:p>
    <w:p w14:paraId="7463815A" w14:textId="2C26CDBD" w:rsidR="003E18F1" w:rsidRPr="00E64B37" w:rsidRDefault="009A68AF" w:rsidP="00B93150">
      <w:pPr>
        <w:ind w:firstLine="360"/>
        <w:rPr>
          <w:rFonts w:ascii="Arial" w:eastAsiaTheme="minorEastAsia" w:hAnsi="Arial" w:cs="Arial"/>
          <w:b/>
          <w:bCs/>
          <w:sz w:val="22"/>
          <w:szCs w:val="22"/>
        </w:rPr>
      </w:pPr>
      <w:r w:rsidRPr="00E64B37">
        <w:rPr>
          <w:rFonts w:ascii="Arial" w:eastAsiaTheme="minorEastAsia" w:hAnsi="Arial" w:cs="Arial"/>
          <w:b/>
          <w:bCs/>
          <w:sz w:val="22"/>
          <w:szCs w:val="22"/>
        </w:rPr>
        <w:t>2017</w:t>
      </w:r>
    </w:p>
    <w:p w14:paraId="0D62E2F9" w14:textId="77777777" w:rsidR="009A68AF" w:rsidRPr="00EC6FA6" w:rsidRDefault="009A68AF" w:rsidP="00DA33BF">
      <w:pPr>
        <w:rPr>
          <w:rFonts w:ascii="Arial" w:eastAsiaTheme="minorEastAsia" w:hAnsi="Arial" w:cs="Arial"/>
          <w:sz w:val="22"/>
          <w:szCs w:val="22"/>
        </w:rPr>
      </w:pPr>
    </w:p>
    <w:p w14:paraId="04AAEEC9" w14:textId="2DA6C65A" w:rsidR="001C436D" w:rsidRPr="000B1058" w:rsidRDefault="00BD3D41" w:rsidP="001C436D">
      <w:pPr>
        <w:numPr>
          <w:ilvl w:val="0"/>
          <w:numId w:val="7"/>
        </w:numPr>
        <w:rPr>
          <w:rFonts w:ascii="Arial" w:hAnsi="Arial" w:cs="Arial"/>
          <w:sz w:val="22"/>
          <w:szCs w:val="22"/>
        </w:rPr>
      </w:pPr>
      <w:r w:rsidRPr="00EC6FA6">
        <w:rPr>
          <w:rFonts w:ascii="Arial" w:eastAsiaTheme="minorEastAsia" w:hAnsi="Arial" w:cs="Arial"/>
          <w:sz w:val="22"/>
          <w:szCs w:val="22"/>
        </w:rPr>
        <w:t>September 12, 2017 – Seventeen Use Permit applications were filed by Verizon Wireless for installations of cell sites throughout the City.  Seven of the 17 applications were subsequently withdrawn by Verizon leaving 10 proposed sites (7 residential and 3 commercial sites).</w:t>
      </w:r>
      <w:r w:rsidR="003C4746" w:rsidRPr="00EC6FA6">
        <w:rPr>
          <w:rFonts w:ascii="Arial" w:eastAsiaTheme="minorEastAsia" w:hAnsi="Arial" w:cs="Arial"/>
          <w:sz w:val="22"/>
          <w:szCs w:val="22"/>
        </w:rPr>
        <w:t xml:space="preserve">  Applications are processed from that date forward under the provisions of the City’s telecommunications ordinance then in effect which is codified as </w:t>
      </w:r>
      <w:r w:rsidR="003C4746" w:rsidRPr="00EC6FA6">
        <w:rPr>
          <w:rFonts w:ascii="Arial" w:eastAsiaTheme="minorEastAsia" w:hAnsi="Arial" w:cs="Arial"/>
          <w:sz w:val="22"/>
          <w:szCs w:val="22"/>
          <w:u w:val="single"/>
        </w:rPr>
        <w:t>Chapter 5.32</w:t>
      </w:r>
      <w:r w:rsidR="003C4746" w:rsidRPr="000B1058">
        <w:rPr>
          <w:rFonts w:ascii="Arial" w:eastAsiaTheme="minorEastAsia" w:hAnsi="Arial" w:cs="Arial"/>
          <w:sz w:val="22"/>
          <w:szCs w:val="22"/>
        </w:rPr>
        <w:t xml:space="preserve"> of the Sonoma Municipal Code</w:t>
      </w:r>
    </w:p>
    <w:p w14:paraId="5F070A66" w14:textId="77777777" w:rsidR="009A68AF" w:rsidRPr="000B1058" w:rsidRDefault="009A68AF" w:rsidP="009A68AF">
      <w:pPr>
        <w:rPr>
          <w:rFonts w:ascii="Arial" w:hAnsi="Arial" w:cs="Arial"/>
          <w:sz w:val="22"/>
          <w:szCs w:val="22"/>
        </w:rPr>
      </w:pPr>
    </w:p>
    <w:p w14:paraId="64DFA36C" w14:textId="433B8FC3" w:rsidR="00C83CAB" w:rsidRPr="00E64B37" w:rsidRDefault="009A68AF" w:rsidP="00B93150">
      <w:pPr>
        <w:ind w:firstLine="360"/>
        <w:rPr>
          <w:rFonts w:ascii="Arial" w:hAnsi="Arial" w:cs="Arial"/>
          <w:b/>
          <w:bCs/>
          <w:sz w:val="22"/>
          <w:szCs w:val="22"/>
        </w:rPr>
      </w:pPr>
      <w:r w:rsidRPr="00E64B37">
        <w:rPr>
          <w:rFonts w:ascii="Arial" w:hAnsi="Arial" w:cs="Arial"/>
          <w:b/>
          <w:bCs/>
          <w:sz w:val="22"/>
          <w:szCs w:val="22"/>
        </w:rPr>
        <w:t>2018</w:t>
      </w:r>
    </w:p>
    <w:p w14:paraId="505AB76C" w14:textId="77777777" w:rsidR="00C83CAB" w:rsidRPr="00EC6FA6" w:rsidRDefault="00C83CAB" w:rsidP="009A68AF">
      <w:pPr>
        <w:rPr>
          <w:rFonts w:ascii="Arial" w:hAnsi="Arial" w:cs="Arial"/>
          <w:sz w:val="22"/>
          <w:szCs w:val="22"/>
        </w:rPr>
      </w:pPr>
    </w:p>
    <w:p w14:paraId="456B634A" w14:textId="77777777" w:rsidR="001C436D" w:rsidRPr="00EC6FA6" w:rsidRDefault="00BD3D41" w:rsidP="001C436D">
      <w:pPr>
        <w:numPr>
          <w:ilvl w:val="0"/>
          <w:numId w:val="7"/>
        </w:numPr>
        <w:rPr>
          <w:rFonts w:ascii="Arial" w:hAnsi="Arial" w:cs="Arial"/>
          <w:sz w:val="22"/>
          <w:szCs w:val="22"/>
        </w:rPr>
      </w:pPr>
      <w:r w:rsidRPr="00EC6FA6">
        <w:rPr>
          <w:rFonts w:ascii="Arial" w:eastAsiaTheme="minorEastAsia" w:hAnsi="Arial" w:cs="Arial"/>
          <w:sz w:val="22"/>
          <w:szCs w:val="22"/>
        </w:rPr>
        <w:t>June 14, 2018 – Verizon re-submitted revised application materials.</w:t>
      </w:r>
    </w:p>
    <w:p w14:paraId="24CBCDEF" w14:textId="77777777" w:rsidR="00C83CAB" w:rsidRPr="00EC6FA6" w:rsidRDefault="00C83CAB" w:rsidP="003B3370">
      <w:pPr>
        <w:rPr>
          <w:rFonts w:ascii="Arial" w:hAnsi="Arial" w:cs="Arial"/>
          <w:sz w:val="22"/>
          <w:szCs w:val="22"/>
        </w:rPr>
      </w:pPr>
    </w:p>
    <w:p w14:paraId="39A82277" w14:textId="35545C11" w:rsidR="001C436D" w:rsidRPr="000B1058" w:rsidRDefault="00BD3D41" w:rsidP="001C436D">
      <w:pPr>
        <w:numPr>
          <w:ilvl w:val="0"/>
          <w:numId w:val="7"/>
        </w:numPr>
        <w:rPr>
          <w:rFonts w:ascii="Arial" w:hAnsi="Arial" w:cs="Arial"/>
          <w:sz w:val="22"/>
          <w:szCs w:val="22"/>
        </w:rPr>
      </w:pPr>
      <w:r w:rsidRPr="00EC6FA6">
        <w:rPr>
          <w:rFonts w:ascii="Arial" w:eastAsiaTheme="minorEastAsia" w:hAnsi="Arial" w:cs="Arial"/>
          <w:sz w:val="22"/>
          <w:szCs w:val="22"/>
        </w:rPr>
        <w:t xml:space="preserve">July 26, 2018 – City requested additional information regarding Verizon’s wireless service in the City in addition to other items.  City provided a tolling agreement extending the time period to </w:t>
      </w:r>
      <w:proofErr w:type="gramStart"/>
      <w:r w:rsidRPr="00EC6FA6">
        <w:rPr>
          <w:rFonts w:ascii="Arial" w:eastAsiaTheme="minorEastAsia" w:hAnsi="Arial" w:cs="Arial"/>
          <w:sz w:val="22"/>
          <w:szCs w:val="22"/>
        </w:rPr>
        <w:t>make a determination</w:t>
      </w:r>
      <w:proofErr w:type="gramEnd"/>
      <w:r w:rsidRPr="00EC6FA6">
        <w:rPr>
          <w:rFonts w:ascii="Arial" w:eastAsiaTheme="minorEastAsia" w:hAnsi="Arial" w:cs="Arial"/>
          <w:sz w:val="22"/>
          <w:szCs w:val="22"/>
        </w:rPr>
        <w:t xml:space="preserve"> on the wireless Use Permit applications pursuant to the FCC “Shot Clock” provisions.  A tolling agreement was signed by both the City and Verizon on </w:t>
      </w:r>
      <w:r w:rsidRPr="000B1058">
        <w:rPr>
          <w:rFonts w:ascii="Arial" w:eastAsiaTheme="minorEastAsia" w:hAnsi="Arial" w:cs="Arial"/>
          <w:sz w:val="22"/>
          <w:szCs w:val="22"/>
          <w:u w:val="single"/>
        </w:rPr>
        <w:t>August 6, 2018</w:t>
      </w:r>
      <w:r w:rsidRPr="000B1058">
        <w:rPr>
          <w:rFonts w:ascii="Arial" w:eastAsiaTheme="minorEastAsia" w:hAnsi="Arial" w:cs="Arial"/>
          <w:sz w:val="22"/>
          <w:szCs w:val="22"/>
        </w:rPr>
        <w:t>.</w:t>
      </w:r>
      <w:r w:rsidR="003C4746" w:rsidRPr="000B1058">
        <w:rPr>
          <w:rFonts w:ascii="Arial" w:eastAsiaTheme="minorEastAsia" w:hAnsi="Arial" w:cs="Arial"/>
          <w:sz w:val="22"/>
          <w:szCs w:val="22"/>
        </w:rPr>
        <w:t xml:space="preserve">  The tolling agreement stipulates that technical review will proceed in accordance with the terms of Chapter 5.32.</w:t>
      </w:r>
      <w:r w:rsidR="007B4736" w:rsidRPr="000B1058">
        <w:rPr>
          <w:rFonts w:ascii="Arial" w:eastAsiaTheme="minorEastAsia" w:hAnsi="Arial" w:cs="Arial"/>
          <w:sz w:val="22"/>
          <w:szCs w:val="22"/>
        </w:rPr>
        <w:t xml:space="preserve"> See attachments</w:t>
      </w:r>
    </w:p>
    <w:p w14:paraId="023F0481" w14:textId="77777777" w:rsidR="00C83CAB" w:rsidRPr="00E64B37" w:rsidRDefault="00C83CAB" w:rsidP="001C436D">
      <w:pPr>
        <w:ind w:left="720"/>
        <w:rPr>
          <w:rFonts w:ascii="Arial" w:hAnsi="Arial" w:cs="Arial"/>
          <w:sz w:val="22"/>
          <w:szCs w:val="22"/>
        </w:rPr>
      </w:pPr>
    </w:p>
    <w:p w14:paraId="7AABBAAD" w14:textId="3C8052EC" w:rsidR="001C436D" w:rsidRPr="00E64B37" w:rsidRDefault="00BD3D41" w:rsidP="003B3370">
      <w:pPr>
        <w:numPr>
          <w:ilvl w:val="0"/>
          <w:numId w:val="7"/>
        </w:numPr>
        <w:rPr>
          <w:rFonts w:ascii="Arial" w:hAnsi="Arial" w:cs="Arial"/>
          <w:sz w:val="22"/>
          <w:szCs w:val="22"/>
        </w:rPr>
      </w:pPr>
      <w:r w:rsidRPr="00E64B37">
        <w:rPr>
          <w:rFonts w:ascii="Arial" w:eastAsiaTheme="minorEastAsia" w:hAnsi="Arial" w:cs="Arial"/>
          <w:sz w:val="22"/>
          <w:szCs w:val="22"/>
        </w:rPr>
        <w:t xml:space="preserve">August 9, 2018 – </w:t>
      </w:r>
      <w:r w:rsidR="008944DB" w:rsidRPr="00E64B37">
        <w:rPr>
          <w:rFonts w:ascii="Arial" w:eastAsiaTheme="minorEastAsia" w:hAnsi="Arial" w:cs="Arial"/>
          <w:sz w:val="22"/>
          <w:szCs w:val="22"/>
        </w:rPr>
        <w:t>In a letter from Planning Dep</w:t>
      </w:r>
      <w:r w:rsidR="0017201D" w:rsidRPr="00E64B37">
        <w:rPr>
          <w:rFonts w:ascii="Arial" w:eastAsiaTheme="minorEastAsia" w:hAnsi="Arial" w:cs="Arial"/>
          <w:sz w:val="22"/>
          <w:szCs w:val="22"/>
        </w:rPr>
        <w:t>a</w:t>
      </w:r>
      <w:r w:rsidR="008944DB" w:rsidRPr="00E64B37">
        <w:rPr>
          <w:rFonts w:ascii="Arial" w:eastAsiaTheme="minorEastAsia" w:hAnsi="Arial" w:cs="Arial"/>
          <w:sz w:val="22"/>
          <w:szCs w:val="22"/>
        </w:rPr>
        <w:t>rtment staff (see attached), t</w:t>
      </w:r>
      <w:r w:rsidRPr="00E64B37">
        <w:rPr>
          <w:rFonts w:ascii="Arial" w:eastAsiaTheme="minorEastAsia" w:hAnsi="Arial" w:cs="Arial"/>
          <w:sz w:val="22"/>
          <w:szCs w:val="22"/>
        </w:rPr>
        <w:t>he City requested that Verizon explore the feasibility of providing components of the three  sites in underground vaults as required by the Municipal Code, section 5.32.110 (B) and explore options to reduce the proposed antenna/antenna canister size, as well as explore options to minimize the visibility of the site’s cabling and cabling connections</w:t>
      </w:r>
      <w:r w:rsidR="001C436D" w:rsidRPr="00E64B37">
        <w:rPr>
          <w:rFonts w:ascii="Arial" w:hAnsi="Arial" w:cs="Arial"/>
          <w:sz w:val="22"/>
          <w:szCs w:val="22"/>
        </w:rPr>
        <w:t>.</w:t>
      </w:r>
      <w:r w:rsidR="00E31386" w:rsidRPr="00E64B37">
        <w:rPr>
          <w:rFonts w:ascii="Arial" w:hAnsi="Arial" w:cs="Arial"/>
          <w:sz w:val="22"/>
          <w:szCs w:val="22"/>
        </w:rPr>
        <w:t xml:space="preserve"> See attached letter, dated August 9, 2018 from Aaron Hollister to </w:t>
      </w:r>
      <w:r w:rsidR="00522EA3" w:rsidRPr="00E64B37">
        <w:rPr>
          <w:rFonts w:ascii="Arial" w:hAnsi="Arial" w:cs="Arial"/>
          <w:sz w:val="22"/>
          <w:szCs w:val="22"/>
        </w:rPr>
        <w:t>Christy Beltran at The CBR Group.</w:t>
      </w:r>
    </w:p>
    <w:p w14:paraId="29257396" w14:textId="77777777" w:rsidR="00C83CAB" w:rsidRPr="00E64B37" w:rsidRDefault="00C83CAB" w:rsidP="001C436D">
      <w:pPr>
        <w:ind w:left="720"/>
        <w:rPr>
          <w:rFonts w:ascii="Arial" w:hAnsi="Arial" w:cs="Arial"/>
          <w:sz w:val="22"/>
          <w:szCs w:val="22"/>
        </w:rPr>
      </w:pPr>
    </w:p>
    <w:p w14:paraId="1CD01B55" w14:textId="77777777" w:rsidR="001C436D" w:rsidRPr="00E64B37" w:rsidRDefault="00BD3D41" w:rsidP="001C436D">
      <w:pPr>
        <w:numPr>
          <w:ilvl w:val="0"/>
          <w:numId w:val="7"/>
        </w:numPr>
        <w:rPr>
          <w:rFonts w:ascii="Arial" w:hAnsi="Arial" w:cs="Arial"/>
          <w:sz w:val="22"/>
          <w:szCs w:val="22"/>
        </w:rPr>
      </w:pPr>
      <w:r w:rsidRPr="00E64B37">
        <w:rPr>
          <w:rFonts w:ascii="Arial" w:eastAsiaTheme="minorEastAsia" w:hAnsi="Arial" w:cs="Arial"/>
          <w:sz w:val="22"/>
          <w:szCs w:val="22"/>
        </w:rPr>
        <w:t xml:space="preserve">August 29, 2018 – An amendment to the August 6, 2018 agreement between the City and Verizon was executed.  The amendment provided for a revised schedule regarding decisions on the applications and provided that the Planning Commission would first consider the commercial applications on November 8, 2018. </w:t>
      </w:r>
    </w:p>
    <w:p w14:paraId="76B55D8C" w14:textId="77777777" w:rsidR="00C83CAB" w:rsidRPr="00E64B37" w:rsidRDefault="00C83CAB" w:rsidP="001C436D">
      <w:pPr>
        <w:ind w:left="720"/>
        <w:rPr>
          <w:rFonts w:ascii="Arial" w:hAnsi="Arial" w:cs="Arial"/>
          <w:sz w:val="22"/>
          <w:szCs w:val="22"/>
        </w:rPr>
      </w:pPr>
    </w:p>
    <w:p w14:paraId="26D2C39D" w14:textId="1ED99C0C" w:rsidR="001C436D" w:rsidRPr="00E64B37" w:rsidRDefault="00BD3D41" w:rsidP="001C436D">
      <w:pPr>
        <w:numPr>
          <w:ilvl w:val="0"/>
          <w:numId w:val="7"/>
        </w:numPr>
        <w:rPr>
          <w:rFonts w:ascii="Arial" w:hAnsi="Arial" w:cs="Arial"/>
          <w:sz w:val="22"/>
          <w:szCs w:val="22"/>
        </w:rPr>
      </w:pPr>
      <w:r w:rsidRPr="00E64B37">
        <w:rPr>
          <w:rFonts w:ascii="Arial" w:eastAsiaTheme="minorEastAsia" w:hAnsi="Arial" w:cs="Arial"/>
          <w:sz w:val="22"/>
          <w:szCs w:val="22"/>
        </w:rPr>
        <w:t xml:space="preserve">September 11, 2018 – </w:t>
      </w:r>
      <w:r w:rsidR="008944DB" w:rsidRPr="00E64B37">
        <w:rPr>
          <w:rFonts w:ascii="Arial" w:eastAsiaTheme="minorEastAsia" w:hAnsi="Arial" w:cs="Arial"/>
          <w:sz w:val="22"/>
          <w:szCs w:val="22"/>
        </w:rPr>
        <w:t>In a letter from Planning Department staff (see attached), t</w:t>
      </w:r>
      <w:r w:rsidRPr="00E64B37">
        <w:rPr>
          <w:rFonts w:ascii="Arial" w:eastAsiaTheme="minorEastAsia" w:hAnsi="Arial" w:cs="Arial"/>
          <w:sz w:val="22"/>
          <w:szCs w:val="22"/>
        </w:rPr>
        <w:t>he City requested that Verizon remove one of the three frequency bands (the 700 MHz band) since 700 MHz coverage appeared adequate in the City. The removal of one band would result in 2 radios being needed rather than 3 as originally proposed. Further, design revisions were suggested to minimize the visibility of the radios and other equipment in response to the applicant’s concern that an underground vault would not be feasible.</w:t>
      </w:r>
    </w:p>
    <w:p w14:paraId="7EA72C55" w14:textId="77777777" w:rsidR="00C83CAB" w:rsidRPr="00E64B37" w:rsidRDefault="00C83CAB" w:rsidP="001C436D">
      <w:pPr>
        <w:ind w:left="720"/>
        <w:rPr>
          <w:rFonts w:ascii="Arial" w:hAnsi="Arial" w:cs="Arial"/>
          <w:sz w:val="22"/>
          <w:szCs w:val="22"/>
        </w:rPr>
      </w:pPr>
    </w:p>
    <w:p w14:paraId="7417D75E" w14:textId="349F66BA" w:rsidR="00C640AA" w:rsidRPr="00E64B37" w:rsidRDefault="001C436D" w:rsidP="00C640AA">
      <w:pPr>
        <w:numPr>
          <w:ilvl w:val="0"/>
          <w:numId w:val="7"/>
        </w:numPr>
        <w:rPr>
          <w:rFonts w:ascii="Arial" w:hAnsi="Arial" w:cs="Arial"/>
          <w:sz w:val="22"/>
          <w:szCs w:val="22"/>
        </w:rPr>
      </w:pPr>
      <w:r w:rsidRPr="00E64B37">
        <w:rPr>
          <w:rFonts w:ascii="Arial" w:eastAsiaTheme="minorEastAsia" w:hAnsi="Arial" w:cs="Arial"/>
          <w:sz w:val="22"/>
          <w:szCs w:val="22"/>
        </w:rPr>
        <w:t>October 11, 2018 – Verizon submitted revised application materials and plans in response to the City’s design comments, as well as a</w:t>
      </w:r>
      <w:r w:rsidR="00C43173" w:rsidRPr="00E64B37">
        <w:rPr>
          <w:rFonts w:ascii="Arial" w:eastAsiaTheme="minorEastAsia" w:hAnsi="Arial" w:cs="Arial"/>
          <w:sz w:val="22"/>
          <w:szCs w:val="22"/>
        </w:rPr>
        <w:t>n “underground vaulting</w:t>
      </w:r>
      <w:r w:rsidRPr="00E64B37">
        <w:rPr>
          <w:rFonts w:ascii="Arial" w:eastAsiaTheme="minorEastAsia" w:hAnsi="Arial" w:cs="Arial"/>
          <w:sz w:val="22"/>
          <w:szCs w:val="22"/>
        </w:rPr>
        <w:t xml:space="preserve"> feasibility </w:t>
      </w:r>
      <w:r w:rsidR="00C43173" w:rsidRPr="00E64B37">
        <w:rPr>
          <w:rFonts w:ascii="Arial" w:eastAsiaTheme="minorEastAsia" w:hAnsi="Arial" w:cs="Arial"/>
          <w:sz w:val="22"/>
          <w:szCs w:val="22"/>
        </w:rPr>
        <w:t>analysis” dated October 3, 2018,</w:t>
      </w:r>
      <w:r w:rsidRPr="00E64B37">
        <w:rPr>
          <w:rFonts w:ascii="Arial" w:eastAsiaTheme="minorEastAsia" w:hAnsi="Arial" w:cs="Arial"/>
          <w:sz w:val="22"/>
          <w:szCs w:val="22"/>
        </w:rPr>
        <w:t xml:space="preserve"> concluding that the use of underground vaults would not be feasible.</w:t>
      </w:r>
      <w:r w:rsidR="00817D0C" w:rsidRPr="00E64B37">
        <w:rPr>
          <w:rFonts w:ascii="Arial" w:eastAsiaTheme="minorEastAsia" w:hAnsi="Arial" w:cs="Arial"/>
          <w:sz w:val="22"/>
          <w:szCs w:val="22"/>
        </w:rPr>
        <w:t xml:space="preserve">  </w:t>
      </w:r>
      <w:r w:rsidR="00C43173" w:rsidRPr="00E64B37">
        <w:rPr>
          <w:rFonts w:ascii="Arial" w:eastAsiaTheme="minorEastAsia" w:hAnsi="Arial" w:cs="Arial"/>
          <w:sz w:val="22"/>
          <w:szCs w:val="22"/>
        </w:rPr>
        <w:t xml:space="preserve">The </w:t>
      </w:r>
      <w:r w:rsidR="00817D0C" w:rsidRPr="00E64B37">
        <w:rPr>
          <w:rFonts w:ascii="Arial" w:eastAsiaTheme="minorEastAsia" w:hAnsi="Arial" w:cs="Arial"/>
          <w:sz w:val="22"/>
          <w:szCs w:val="22"/>
        </w:rPr>
        <w:t xml:space="preserve">October 10, 2018 cover letter states that Verizon needs sites because </w:t>
      </w:r>
      <w:r w:rsidR="00C43173" w:rsidRPr="00E64B37">
        <w:rPr>
          <w:rFonts w:ascii="Arial" w:eastAsiaTheme="minorEastAsia" w:hAnsi="Arial" w:cs="Arial"/>
          <w:sz w:val="22"/>
          <w:szCs w:val="22"/>
        </w:rPr>
        <w:t xml:space="preserve">the </w:t>
      </w:r>
      <w:r w:rsidR="00817D0C" w:rsidRPr="00E64B37">
        <w:rPr>
          <w:rFonts w:ascii="Arial" w:eastAsiaTheme="minorEastAsia" w:hAnsi="Arial" w:cs="Arial"/>
          <w:sz w:val="22"/>
          <w:szCs w:val="22"/>
        </w:rPr>
        <w:t>community’s demands for data are increasing exponentially.  Verizon also states that for these reasons it is required to go more closely into areas where people use their phones, such as neighborhoods, urban areas and commercial complexes.  No data or other information is submitt</w:t>
      </w:r>
      <w:r w:rsidR="00C43173" w:rsidRPr="00E64B37">
        <w:rPr>
          <w:rFonts w:ascii="Arial" w:eastAsiaTheme="minorEastAsia" w:hAnsi="Arial" w:cs="Arial"/>
          <w:sz w:val="22"/>
          <w:szCs w:val="22"/>
        </w:rPr>
        <w:t>ed</w:t>
      </w:r>
      <w:r w:rsidR="00817D0C" w:rsidRPr="00E64B37">
        <w:rPr>
          <w:rFonts w:ascii="Arial" w:eastAsiaTheme="minorEastAsia" w:hAnsi="Arial" w:cs="Arial"/>
          <w:sz w:val="22"/>
          <w:szCs w:val="22"/>
        </w:rPr>
        <w:t xml:space="preserve"> </w:t>
      </w:r>
      <w:r w:rsidR="00C43173" w:rsidRPr="00E64B37">
        <w:rPr>
          <w:rFonts w:ascii="Arial" w:eastAsiaTheme="minorEastAsia" w:hAnsi="Arial" w:cs="Arial"/>
          <w:sz w:val="22"/>
          <w:szCs w:val="22"/>
        </w:rPr>
        <w:t>supporting the statements that the community’s demands are increasing and that as a result it will need to go more closely into areas such as neighborhoods, urban areas, and commercial complexes.</w:t>
      </w:r>
      <w:r w:rsidR="00817D0C" w:rsidRPr="00E64B37">
        <w:rPr>
          <w:rFonts w:ascii="Arial" w:eastAsiaTheme="minorEastAsia" w:hAnsi="Arial" w:cs="Arial"/>
          <w:sz w:val="22"/>
          <w:szCs w:val="22"/>
        </w:rPr>
        <w:t xml:space="preserve"> </w:t>
      </w:r>
    </w:p>
    <w:p w14:paraId="3533725B" w14:textId="77777777" w:rsidR="0089169E" w:rsidRPr="00E64B37" w:rsidRDefault="0089169E" w:rsidP="0089169E">
      <w:pPr>
        <w:rPr>
          <w:rFonts w:ascii="Arial" w:hAnsi="Arial" w:cs="Arial"/>
          <w:sz w:val="22"/>
          <w:szCs w:val="22"/>
        </w:rPr>
      </w:pPr>
    </w:p>
    <w:p w14:paraId="04D013D4" w14:textId="7DA16B2F" w:rsidR="001C436D" w:rsidRPr="00E64B37" w:rsidRDefault="001C436D" w:rsidP="001C436D">
      <w:pPr>
        <w:numPr>
          <w:ilvl w:val="0"/>
          <w:numId w:val="7"/>
        </w:numPr>
        <w:rPr>
          <w:rFonts w:ascii="Arial" w:hAnsi="Arial" w:cs="Arial"/>
          <w:sz w:val="22"/>
          <w:szCs w:val="22"/>
        </w:rPr>
      </w:pPr>
      <w:r w:rsidRPr="00E64B37">
        <w:rPr>
          <w:rFonts w:ascii="Arial" w:eastAsiaTheme="minorEastAsia" w:hAnsi="Arial" w:cs="Arial"/>
          <w:sz w:val="22"/>
          <w:szCs w:val="22"/>
        </w:rPr>
        <w:t>October 31, 2018 – Verizon submitted revised photo-simulations, revised Radio Frequency Exposure data and other technical data/plans regarding each of the three commercial sites. The revised plans did eliminate one frequency and thus one radio and reduced the antenna size from 4 feet to 2 feet. The City’s technical consultant did verify through its independent analysis that the revised designs did meet the federal RF emissions standards.</w:t>
      </w:r>
    </w:p>
    <w:p w14:paraId="0E3968ED" w14:textId="77777777" w:rsidR="00817D0C" w:rsidRPr="00E64B37" w:rsidRDefault="00817D0C" w:rsidP="00752CD2">
      <w:pPr>
        <w:pStyle w:val="ListParagraph"/>
        <w:rPr>
          <w:rFonts w:ascii="Arial" w:hAnsi="Arial" w:cs="Arial"/>
          <w:sz w:val="22"/>
          <w:szCs w:val="22"/>
        </w:rPr>
      </w:pPr>
    </w:p>
    <w:p w14:paraId="3499E02A" w14:textId="504FA375" w:rsidR="00817D0C" w:rsidRPr="00E64B37" w:rsidRDefault="00817D0C" w:rsidP="001C436D">
      <w:pPr>
        <w:numPr>
          <w:ilvl w:val="0"/>
          <w:numId w:val="7"/>
        </w:numPr>
        <w:rPr>
          <w:rFonts w:ascii="Arial" w:hAnsi="Arial" w:cs="Arial"/>
          <w:sz w:val="22"/>
          <w:szCs w:val="22"/>
        </w:rPr>
      </w:pPr>
      <w:r w:rsidRPr="00E64B37">
        <w:rPr>
          <w:rFonts w:ascii="Arial" w:hAnsi="Arial" w:cs="Arial"/>
          <w:sz w:val="22"/>
          <w:szCs w:val="22"/>
        </w:rPr>
        <w:t>October 2018—The City’s technical consultant, CTC, submits a report finding</w:t>
      </w:r>
      <w:r w:rsidR="009056F2" w:rsidRPr="00E64B37">
        <w:rPr>
          <w:rFonts w:ascii="Arial" w:hAnsi="Arial" w:cs="Arial"/>
          <w:sz w:val="22"/>
          <w:szCs w:val="22"/>
        </w:rPr>
        <w:t xml:space="preserve"> in summary</w:t>
      </w:r>
      <w:r w:rsidRPr="00E64B37">
        <w:rPr>
          <w:rFonts w:ascii="Arial" w:hAnsi="Arial" w:cs="Arial"/>
          <w:sz w:val="22"/>
          <w:szCs w:val="22"/>
        </w:rPr>
        <w:t xml:space="preserve">: 1) the proposed sites are receiving consistent 4G coverage through the 700 </w:t>
      </w:r>
      <w:proofErr w:type="spellStart"/>
      <w:r w:rsidRPr="00E64B37">
        <w:rPr>
          <w:rFonts w:ascii="Arial" w:hAnsi="Arial" w:cs="Arial"/>
          <w:sz w:val="22"/>
          <w:szCs w:val="22"/>
        </w:rPr>
        <w:t>Mhz</w:t>
      </w:r>
      <w:proofErr w:type="spellEnd"/>
      <w:r w:rsidRPr="00E64B37">
        <w:rPr>
          <w:rFonts w:ascii="Arial" w:hAnsi="Arial" w:cs="Arial"/>
          <w:sz w:val="22"/>
          <w:szCs w:val="22"/>
        </w:rPr>
        <w:t xml:space="preserve"> band from </w:t>
      </w:r>
      <w:r w:rsidR="00C938EE" w:rsidRPr="00E64B37">
        <w:rPr>
          <w:rFonts w:ascii="Arial" w:hAnsi="Arial" w:cs="Arial"/>
          <w:sz w:val="22"/>
          <w:szCs w:val="22"/>
        </w:rPr>
        <w:t>Verizon’s</w:t>
      </w:r>
      <w:r w:rsidRPr="00E64B37">
        <w:rPr>
          <w:rFonts w:ascii="Arial" w:hAnsi="Arial" w:cs="Arial"/>
          <w:sz w:val="22"/>
          <w:szCs w:val="22"/>
        </w:rPr>
        <w:t xml:space="preserve"> </w:t>
      </w:r>
      <w:r w:rsidR="0045332D" w:rsidRPr="00E64B37">
        <w:rPr>
          <w:rFonts w:ascii="Arial" w:hAnsi="Arial" w:cs="Arial"/>
          <w:sz w:val="22"/>
          <w:szCs w:val="22"/>
        </w:rPr>
        <w:t>3</w:t>
      </w:r>
      <w:r w:rsidRPr="00E64B37">
        <w:rPr>
          <w:rFonts w:ascii="Arial" w:hAnsi="Arial" w:cs="Arial"/>
          <w:sz w:val="22"/>
          <w:szCs w:val="22"/>
        </w:rPr>
        <w:t xml:space="preserve"> macro tower site</w:t>
      </w:r>
      <w:r w:rsidR="00C938EE" w:rsidRPr="00E64B37">
        <w:rPr>
          <w:rFonts w:ascii="Arial" w:hAnsi="Arial" w:cs="Arial"/>
          <w:sz w:val="22"/>
          <w:szCs w:val="22"/>
        </w:rPr>
        <w:t>s</w:t>
      </w:r>
      <w:r w:rsidRPr="00E64B37">
        <w:rPr>
          <w:rFonts w:ascii="Arial" w:hAnsi="Arial" w:cs="Arial"/>
          <w:sz w:val="22"/>
          <w:szCs w:val="22"/>
        </w:rPr>
        <w:t xml:space="preserve"> </w:t>
      </w:r>
      <w:r w:rsidR="0045332D" w:rsidRPr="00E64B37">
        <w:rPr>
          <w:rFonts w:ascii="Arial" w:hAnsi="Arial" w:cs="Arial"/>
          <w:sz w:val="22"/>
          <w:szCs w:val="22"/>
        </w:rPr>
        <w:t>providing</w:t>
      </w:r>
      <w:r w:rsidRPr="00E64B37">
        <w:rPr>
          <w:rFonts w:ascii="Arial" w:hAnsi="Arial" w:cs="Arial"/>
          <w:sz w:val="22"/>
          <w:szCs w:val="22"/>
        </w:rPr>
        <w:t xml:space="preserve"> Verizon service</w:t>
      </w:r>
      <w:r w:rsidR="0045332D" w:rsidRPr="00E64B37">
        <w:rPr>
          <w:rFonts w:ascii="Arial" w:hAnsi="Arial" w:cs="Arial"/>
          <w:sz w:val="22"/>
          <w:szCs w:val="22"/>
        </w:rPr>
        <w:t xml:space="preserve"> within the City</w:t>
      </w:r>
      <w:r w:rsidRPr="00E64B37">
        <w:rPr>
          <w:rFonts w:ascii="Arial" w:hAnsi="Arial" w:cs="Arial"/>
          <w:sz w:val="22"/>
          <w:szCs w:val="22"/>
        </w:rPr>
        <w:t xml:space="preserve">; 2) adequate coverage for 700 </w:t>
      </w:r>
      <w:proofErr w:type="spellStart"/>
      <w:r w:rsidRPr="00E64B37">
        <w:rPr>
          <w:rFonts w:ascii="Arial" w:hAnsi="Arial" w:cs="Arial"/>
          <w:sz w:val="22"/>
          <w:szCs w:val="22"/>
        </w:rPr>
        <w:t>Mhz</w:t>
      </w:r>
      <w:proofErr w:type="spellEnd"/>
      <w:r w:rsidRPr="00E64B37">
        <w:rPr>
          <w:rFonts w:ascii="Arial" w:hAnsi="Arial" w:cs="Arial"/>
          <w:sz w:val="22"/>
          <w:szCs w:val="22"/>
        </w:rPr>
        <w:t xml:space="preserve"> coverage exists for the City of Sonoma as a whole</w:t>
      </w:r>
      <w:r w:rsidR="009056F2" w:rsidRPr="00E64B37">
        <w:rPr>
          <w:rFonts w:ascii="Arial" w:hAnsi="Arial" w:cs="Arial"/>
          <w:sz w:val="22"/>
          <w:szCs w:val="22"/>
        </w:rPr>
        <w:t>. During all on-site tests conducted by CTC there were no disconnects or interruptions in coverage.  Coverage remained at 4G LTE even when signal strength was low.</w:t>
      </w:r>
      <w:r w:rsidRPr="00E64B37">
        <w:rPr>
          <w:rFonts w:ascii="Arial" w:hAnsi="Arial" w:cs="Arial"/>
          <w:sz w:val="22"/>
          <w:szCs w:val="22"/>
        </w:rPr>
        <w:t xml:space="preserve">; 3) </w:t>
      </w:r>
      <w:r w:rsidR="0045332D" w:rsidRPr="00E64B37">
        <w:rPr>
          <w:rFonts w:ascii="Arial" w:hAnsi="Arial" w:cs="Arial"/>
          <w:sz w:val="22"/>
          <w:szCs w:val="22"/>
        </w:rPr>
        <w:t>the 3 macro tower sites provide Verizon service to the City at a speed typical of Verizon’s macro tower sites in other cities; 4) On site field tests demonstrate adding PCS and AWS band coverage would increase the capacity and signal strength in the vicinity of the proposed sites. CTC characterizes Verizon’s application as being intended to enhance performance of LTE which is the industry standard to provide more AWS and PCS coverage.  AWS and PCS coverage is limited to areas within one half mile or less of the 3 macro tower sites serving the City</w:t>
      </w:r>
      <w:r w:rsidR="009056F2" w:rsidRPr="00E64B37">
        <w:rPr>
          <w:rFonts w:ascii="Arial" w:hAnsi="Arial" w:cs="Arial"/>
          <w:sz w:val="22"/>
          <w:szCs w:val="22"/>
        </w:rPr>
        <w:t>, PCS coverage being generally 1/3 the range of coverage from 700 Mhz</w:t>
      </w:r>
      <w:r w:rsidR="0045332D" w:rsidRPr="00E64B37">
        <w:rPr>
          <w:rFonts w:ascii="Arial" w:hAnsi="Arial" w:cs="Arial"/>
          <w:sz w:val="22"/>
          <w:szCs w:val="22"/>
        </w:rPr>
        <w:t xml:space="preserve">.  </w:t>
      </w:r>
      <w:r w:rsidR="00C938EE" w:rsidRPr="00E64B37">
        <w:rPr>
          <w:rFonts w:ascii="Arial" w:hAnsi="Arial" w:cs="Arial"/>
          <w:sz w:val="22"/>
          <w:szCs w:val="22"/>
        </w:rPr>
        <w:t xml:space="preserve">Approval of the three Use Permits </w:t>
      </w:r>
      <w:r w:rsidR="0045332D" w:rsidRPr="00E64B37">
        <w:rPr>
          <w:rFonts w:ascii="Arial" w:hAnsi="Arial" w:cs="Arial"/>
          <w:sz w:val="22"/>
          <w:szCs w:val="22"/>
        </w:rPr>
        <w:t xml:space="preserve">would provide additional capacity and increased signal strength to users not currently having access to PCS and AWS within the vicinity of the sites.  The applications would reduce the wireless transmission load on </w:t>
      </w:r>
      <w:r w:rsidR="00C938EE" w:rsidRPr="00E64B37">
        <w:rPr>
          <w:rFonts w:ascii="Arial" w:hAnsi="Arial" w:cs="Arial"/>
          <w:sz w:val="22"/>
          <w:szCs w:val="22"/>
        </w:rPr>
        <w:t>Verizon’s</w:t>
      </w:r>
      <w:r w:rsidR="0045332D" w:rsidRPr="00E64B37">
        <w:rPr>
          <w:rFonts w:ascii="Arial" w:hAnsi="Arial" w:cs="Arial"/>
          <w:sz w:val="22"/>
          <w:szCs w:val="22"/>
        </w:rPr>
        <w:t xml:space="preserve"> 3 macro sites by allowing the sites to off-load transmissions that are within reach of the signals coming from the proposed sites.  CTC also concluded that </w:t>
      </w:r>
      <w:r w:rsidR="009056F2" w:rsidRPr="00E64B37">
        <w:rPr>
          <w:rFonts w:ascii="Arial" w:hAnsi="Arial" w:cs="Arial"/>
          <w:sz w:val="22"/>
          <w:szCs w:val="22"/>
        </w:rPr>
        <w:t xml:space="preserve">the decision as to </w:t>
      </w:r>
      <w:r w:rsidR="0045332D" w:rsidRPr="00E64B37">
        <w:rPr>
          <w:rFonts w:ascii="Arial" w:hAnsi="Arial" w:cs="Arial"/>
          <w:sz w:val="22"/>
          <w:szCs w:val="22"/>
        </w:rPr>
        <w:t xml:space="preserve">whether </w:t>
      </w:r>
      <w:r w:rsidR="009056F2" w:rsidRPr="00E64B37">
        <w:rPr>
          <w:rFonts w:ascii="Arial" w:hAnsi="Arial" w:cs="Arial"/>
          <w:sz w:val="22"/>
          <w:szCs w:val="22"/>
        </w:rPr>
        <w:t xml:space="preserve">to place </w:t>
      </w:r>
      <w:r w:rsidR="0045332D" w:rsidRPr="00E64B37">
        <w:rPr>
          <w:rFonts w:ascii="Arial" w:hAnsi="Arial" w:cs="Arial"/>
          <w:sz w:val="22"/>
          <w:szCs w:val="22"/>
        </w:rPr>
        <w:t>radio equipment in underground vaults would not materially affect coverage from the proposed sites.</w:t>
      </w:r>
    </w:p>
    <w:p w14:paraId="6238F0BA" w14:textId="77777777" w:rsidR="0031483E" w:rsidRPr="00E64B37" w:rsidRDefault="0031483E" w:rsidP="003B3370">
      <w:pPr>
        <w:rPr>
          <w:rFonts w:ascii="Arial" w:hAnsi="Arial" w:cs="Arial"/>
          <w:sz w:val="22"/>
          <w:szCs w:val="22"/>
        </w:rPr>
      </w:pPr>
    </w:p>
    <w:p w14:paraId="4E6F070F" w14:textId="77777777" w:rsidR="00E52BB8" w:rsidRPr="00E64B37" w:rsidRDefault="00E52BB8" w:rsidP="00E52BB8">
      <w:pPr>
        <w:ind w:left="720"/>
        <w:rPr>
          <w:rFonts w:ascii="Arial" w:hAnsi="Arial" w:cs="Arial"/>
          <w:sz w:val="22"/>
          <w:szCs w:val="22"/>
        </w:rPr>
      </w:pPr>
    </w:p>
    <w:p w14:paraId="56049F6D" w14:textId="62BE155C" w:rsidR="001C436D" w:rsidRPr="00E64B37" w:rsidRDefault="001C436D" w:rsidP="001C436D">
      <w:pPr>
        <w:numPr>
          <w:ilvl w:val="0"/>
          <w:numId w:val="7"/>
        </w:numPr>
        <w:rPr>
          <w:rFonts w:ascii="Arial" w:hAnsi="Arial" w:cs="Arial"/>
          <w:sz w:val="22"/>
          <w:szCs w:val="22"/>
        </w:rPr>
      </w:pPr>
      <w:r w:rsidRPr="00E64B37">
        <w:rPr>
          <w:rFonts w:ascii="Arial" w:eastAsiaTheme="minorEastAsia" w:hAnsi="Arial" w:cs="Arial"/>
          <w:sz w:val="22"/>
          <w:szCs w:val="22"/>
        </w:rPr>
        <w:t xml:space="preserve">November 8, 2018 </w:t>
      </w:r>
      <w:r w:rsidRPr="00E64B37">
        <w:rPr>
          <w:rFonts w:ascii="Arial" w:eastAsiaTheme="minorEastAsia" w:hAnsi="Arial" w:cs="Arial"/>
          <w:sz w:val="22"/>
          <w:szCs w:val="22"/>
          <w:cs/>
          <w:lang w:bidi="mr-IN"/>
        </w:rPr>
        <w:t>–</w:t>
      </w:r>
      <w:r w:rsidRPr="00E64B37">
        <w:rPr>
          <w:rFonts w:ascii="Arial" w:eastAsiaTheme="minorEastAsia" w:hAnsi="Arial" w:cs="Arial"/>
          <w:sz w:val="22"/>
          <w:szCs w:val="22"/>
        </w:rPr>
        <w:t xml:space="preserve"> </w:t>
      </w:r>
      <w:r w:rsidR="001773AD" w:rsidRPr="00E64B37">
        <w:rPr>
          <w:rFonts w:ascii="Arial" w:eastAsiaTheme="minorEastAsia" w:hAnsi="Arial" w:cs="Arial"/>
          <w:sz w:val="22"/>
          <w:szCs w:val="22"/>
        </w:rPr>
        <w:t xml:space="preserve">The </w:t>
      </w:r>
      <w:r w:rsidRPr="00E64B37">
        <w:rPr>
          <w:rFonts w:ascii="Arial" w:eastAsiaTheme="minorEastAsia" w:hAnsi="Arial" w:cs="Arial"/>
          <w:sz w:val="22"/>
          <w:szCs w:val="22"/>
        </w:rPr>
        <w:t>Planning Commission conduct</w:t>
      </w:r>
      <w:r w:rsidR="001773AD" w:rsidRPr="00E64B37">
        <w:rPr>
          <w:rFonts w:ascii="Arial" w:eastAsiaTheme="minorEastAsia" w:hAnsi="Arial" w:cs="Arial"/>
          <w:sz w:val="22"/>
          <w:szCs w:val="22"/>
        </w:rPr>
        <w:t>ed</w:t>
      </w:r>
      <w:r w:rsidRPr="00E64B37">
        <w:rPr>
          <w:rFonts w:ascii="Arial" w:eastAsiaTheme="minorEastAsia" w:hAnsi="Arial" w:cs="Arial"/>
          <w:sz w:val="22"/>
          <w:szCs w:val="22"/>
        </w:rPr>
        <w:t xml:space="preserve"> </w:t>
      </w:r>
      <w:r w:rsidR="001773AD" w:rsidRPr="00E64B37">
        <w:rPr>
          <w:rFonts w:ascii="Arial" w:eastAsiaTheme="minorEastAsia" w:hAnsi="Arial" w:cs="Arial"/>
          <w:sz w:val="22"/>
          <w:szCs w:val="22"/>
        </w:rPr>
        <w:t>a p</w:t>
      </w:r>
      <w:r w:rsidRPr="00E64B37">
        <w:rPr>
          <w:rFonts w:ascii="Arial" w:eastAsiaTheme="minorEastAsia" w:hAnsi="Arial" w:cs="Arial"/>
          <w:sz w:val="22"/>
          <w:szCs w:val="22"/>
        </w:rPr>
        <w:t xml:space="preserve">ublic </w:t>
      </w:r>
      <w:r w:rsidR="001773AD" w:rsidRPr="00E64B37">
        <w:rPr>
          <w:rFonts w:ascii="Arial" w:eastAsiaTheme="minorEastAsia" w:hAnsi="Arial" w:cs="Arial"/>
          <w:sz w:val="22"/>
          <w:szCs w:val="22"/>
        </w:rPr>
        <w:t>h</w:t>
      </w:r>
      <w:r w:rsidRPr="00E64B37">
        <w:rPr>
          <w:rFonts w:ascii="Arial" w:eastAsiaTheme="minorEastAsia" w:hAnsi="Arial" w:cs="Arial"/>
          <w:sz w:val="22"/>
          <w:szCs w:val="22"/>
        </w:rPr>
        <w:t xml:space="preserve">earing on the three “original </w:t>
      </w:r>
      <w:r w:rsidR="00CF69DE" w:rsidRPr="00E64B37">
        <w:rPr>
          <w:rFonts w:ascii="Arial" w:eastAsiaTheme="minorEastAsia" w:hAnsi="Arial" w:cs="Arial"/>
          <w:sz w:val="22"/>
          <w:szCs w:val="22"/>
        </w:rPr>
        <w:t xml:space="preserve">Use Permit </w:t>
      </w:r>
      <w:r w:rsidRPr="00E64B37">
        <w:rPr>
          <w:rFonts w:ascii="Arial" w:eastAsiaTheme="minorEastAsia" w:hAnsi="Arial" w:cs="Arial"/>
          <w:sz w:val="22"/>
          <w:szCs w:val="22"/>
        </w:rPr>
        <w:t xml:space="preserve">sites” </w:t>
      </w:r>
      <w:r w:rsidR="00A12582" w:rsidRPr="00E64B37">
        <w:rPr>
          <w:rFonts w:ascii="Arial" w:eastAsiaTheme="minorEastAsia" w:hAnsi="Arial" w:cs="Arial"/>
          <w:sz w:val="22"/>
          <w:szCs w:val="22"/>
        </w:rPr>
        <w:t xml:space="preserve">proposed by Verizon </w:t>
      </w:r>
      <w:r w:rsidR="001773AD" w:rsidRPr="00E64B37">
        <w:rPr>
          <w:rFonts w:ascii="Arial" w:eastAsiaTheme="minorEastAsia" w:hAnsi="Arial" w:cs="Arial"/>
          <w:sz w:val="22"/>
          <w:szCs w:val="22"/>
        </w:rPr>
        <w:t xml:space="preserve">whereat the Planning Commission provided feedback to the applicant regarding the proposed designs and their placement in the public right of way. </w:t>
      </w:r>
      <w:r w:rsidR="00B70CFB" w:rsidRPr="00E64B37">
        <w:rPr>
          <w:rFonts w:ascii="Arial" w:eastAsiaTheme="minorEastAsia" w:hAnsi="Arial" w:cs="Arial"/>
          <w:sz w:val="22"/>
          <w:szCs w:val="22"/>
        </w:rPr>
        <w:t>Staff requested the Planning Commission provide direction as to the determination to be made on the application</w:t>
      </w:r>
      <w:r w:rsidR="000708D0" w:rsidRPr="00E64B37">
        <w:rPr>
          <w:rFonts w:ascii="Arial" w:eastAsiaTheme="minorEastAsia" w:hAnsi="Arial" w:cs="Arial"/>
          <w:sz w:val="22"/>
          <w:szCs w:val="22"/>
        </w:rPr>
        <w:t>s</w:t>
      </w:r>
      <w:r w:rsidR="00B70CFB" w:rsidRPr="00E64B37">
        <w:rPr>
          <w:rFonts w:ascii="Arial" w:eastAsiaTheme="minorEastAsia" w:hAnsi="Arial" w:cs="Arial"/>
          <w:sz w:val="22"/>
          <w:szCs w:val="22"/>
        </w:rPr>
        <w:t xml:space="preserve"> as proposed at the meeting.  </w:t>
      </w:r>
      <w:r w:rsidR="001773AD" w:rsidRPr="00E64B37">
        <w:rPr>
          <w:rFonts w:ascii="Arial" w:eastAsiaTheme="minorEastAsia" w:hAnsi="Arial" w:cs="Arial"/>
          <w:sz w:val="22"/>
          <w:szCs w:val="22"/>
        </w:rPr>
        <w:t xml:space="preserve"> At the </w:t>
      </w:r>
      <w:r w:rsidR="009056F2" w:rsidRPr="00E64B37">
        <w:rPr>
          <w:rFonts w:ascii="Arial" w:eastAsiaTheme="minorEastAsia" w:hAnsi="Arial" w:cs="Arial"/>
          <w:sz w:val="22"/>
          <w:szCs w:val="22"/>
        </w:rPr>
        <w:t>end of the discussion on the item</w:t>
      </w:r>
      <w:r w:rsidR="000708D0" w:rsidRPr="00E64B37">
        <w:rPr>
          <w:rFonts w:ascii="Arial" w:eastAsiaTheme="minorEastAsia" w:hAnsi="Arial" w:cs="Arial"/>
          <w:sz w:val="22"/>
          <w:szCs w:val="22"/>
        </w:rPr>
        <w:t>s</w:t>
      </w:r>
      <w:r w:rsidR="001773AD" w:rsidRPr="00E64B37">
        <w:rPr>
          <w:rFonts w:ascii="Arial" w:eastAsiaTheme="minorEastAsia" w:hAnsi="Arial" w:cs="Arial"/>
          <w:sz w:val="22"/>
          <w:szCs w:val="22"/>
        </w:rPr>
        <w:t>, the</w:t>
      </w:r>
      <w:r w:rsidRPr="00E64B37">
        <w:rPr>
          <w:rFonts w:ascii="Arial" w:eastAsiaTheme="minorEastAsia" w:hAnsi="Arial" w:cs="Arial"/>
          <w:sz w:val="22"/>
          <w:szCs w:val="22"/>
        </w:rPr>
        <w:t xml:space="preserve"> </w:t>
      </w:r>
      <w:r w:rsidR="001773AD" w:rsidRPr="00E64B37">
        <w:rPr>
          <w:rFonts w:ascii="Arial" w:eastAsiaTheme="minorEastAsia" w:hAnsi="Arial" w:cs="Arial"/>
          <w:sz w:val="22"/>
          <w:szCs w:val="22"/>
        </w:rPr>
        <w:t>a</w:t>
      </w:r>
      <w:r w:rsidRPr="00E64B37">
        <w:rPr>
          <w:rFonts w:ascii="Arial" w:eastAsiaTheme="minorEastAsia" w:hAnsi="Arial" w:cs="Arial"/>
          <w:sz w:val="22"/>
          <w:szCs w:val="22"/>
        </w:rPr>
        <w:t xml:space="preserve">pplicant agreed to extend </w:t>
      </w:r>
      <w:r w:rsidR="001773AD" w:rsidRPr="00E64B37">
        <w:rPr>
          <w:rFonts w:ascii="Arial" w:eastAsiaTheme="minorEastAsia" w:hAnsi="Arial" w:cs="Arial"/>
          <w:sz w:val="22"/>
          <w:szCs w:val="22"/>
        </w:rPr>
        <w:t xml:space="preserve">the </w:t>
      </w:r>
      <w:r w:rsidRPr="00E64B37">
        <w:rPr>
          <w:rFonts w:ascii="Arial" w:eastAsiaTheme="minorEastAsia" w:hAnsi="Arial" w:cs="Arial"/>
          <w:sz w:val="22"/>
          <w:szCs w:val="22"/>
        </w:rPr>
        <w:t xml:space="preserve">timelines </w:t>
      </w:r>
      <w:r w:rsidR="001773AD" w:rsidRPr="00E64B37">
        <w:rPr>
          <w:rFonts w:ascii="Arial" w:eastAsiaTheme="minorEastAsia" w:hAnsi="Arial" w:cs="Arial"/>
          <w:sz w:val="22"/>
          <w:szCs w:val="22"/>
        </w:rPr>
        <w:t>contained in the agreement between the City and Verizon in order for additional designs to be prepared by the applicant and for them to be submitted to staff</w:t>
      </w:r>
      <w:r w:rsidR="00B70CFB" w:rsidRPr="00E64B37">
        <w:rPr>
          <w:rFonts w:ascii="Arial" w:eastAsiaTheme="minorEastAsia" w:hAnsi="Arial" w:cs="Arial"/>
          <w:sz w:val="22"/>
          <w:szCs w:val="22"/>
        </w:rPr>
        <w:t xml:space="preserve"> outside of the meeting and ultimately finalized and considered in a re-noticed public hearing at a time consistent with the timelines in the agreement</w:t>
      </w:r>
      <w:r w:rsidR="001773AD" w:rsidRPr="00E64B37">
        <w:rPr>
          <w:rFonts w:ascii="Arial" w:eastAsiaTheme="minorEastAsia" w:hAnsi="Arial" w:cs="Arial"/>
          <w:sz w:val="22"/>
          <w:szCs w:val="22"/>
        </w:rPr>
        <w:t>.</w:t>
      </w:r>
      <w:r w:rsidR="00B70CFB" w:rsidRPr="00E64B37">
        <w:rPr>
          <w:rFonts w:ascii="Arial" w:eastAsiaTheme="minorEastAsia" w:hAnsi="Arial" w:cs="Arial"/>
          <w:sz w:val="22"/>
          <w:szCs w:val="22"/>
        </w:rPr>
        <w:t xml:space="preserve">  The discussion, comments, and events at the hearing are summarized by the minutes of the meeting.</w:t>
      </w:r>
      <w:r w:rsidR="00894D01" w:rsidRPr="00E64B37">
        <w:rPr>
          <w:rFonts w:ascii="Arial" w:eastAsiaTheme="minorEastAsia" w:hAnsi="Arial" w:cs="Arial"/>
          <w:sz w:val="22"/>
          <w:szCs w:val="22"/>
        </w:rPr>
        <w:t xml:space="preserve"> See attachments.</w:t>
      </w:r>
    </w:p>
    <w:p w14:paraId="2422FA09" w14:textId="77777777" w:rsidR="001773AD" w:rsidRPr="00E64B37" w:rsidRDefault="001773AD" w:rsidP="001773AD">
      <w:pPr>
        <w:pStyle w:val="ListParagraph"/>
        <w:rPr>
          <w:rFonts w:ascii="Arial" w:hAnsi="Arial" w:cs="Arial"/>
          <w:sz w:val="22"/>
          <w:szCs w:val="22"/>
        </w:rPr>
      </w:pPr>
    </w:p>
    <w:p w14:paraId="48180D7B" w14:textId="77777777" w:rsidR="00FD158F" w:rsidRPr="00E64B37" w:rsidRDefault="00FD158F" w:rsidP="00206F07">
      <w:pPr>
        <w:ind w:left="720"/>
        <w:rPr>
          <w:rFonts w:ascii="Arial" w:hAnsi="Arial" w:cs="Arial"/>
          <w:sz w:val="22"/>
          <w:szCs w:val="22"/>
        </w:rPr>
      </w:pPr>
    </w:p>
    <w:p w14:paraId="38C2CC43" w14:textId="3B8067BA" w:rsidR="001773AD" w:rsidRPr="00E64B37" w:rsidRDefault="001773AD" w:rsidP="00206F07">
      <w:pPr>
        <w:ind w:left="720"/>
        <w:rPr>
          <w:rFonts w:ascii="Arial" w:hAnsi="Arial" w:cs="Arial"/>
          <w:sz w:val="22"/>
          <w:szCs w:val="22"/>
        </w:rPr>
      </w:pPr>
      <w:r w:rsidRPr="00E64B37">
        <w:rPr>
          <w:rFonts w:ascii="Arial" w:hAnsi="Arial" w:cs="Arial"/>
          <w:sz w:val="22"/>
          <w:szCs w:val="22"/>
        </w:rPr>
        <w:t xml:space="preserve">The locations </w:t>
      </w:r>
      <w:r w:rsidR="008D321D" w:rsidRPr="00E64B37">
        <w:rPr>
          <w:rFonts w:ascii="Arial" w:hAnsi="Arial" w:cs="Arial"/>
          <w:sz w:val="22"/>
          <w:szCs w:val="22"/>
        </w:rPr>
        <w:t xml:space="preserve">and designs </w:t>
      </w:r>
      <w:r w:rsidRPr="00E64B37">
        <w:rPr>
          <w:rFonts w:ascii="Arial" w:hAnsi="Arial" w:cs="Arial"/>
          <w:sz w:val="22"/>
          <w:szCs w:val="22"/>
        </w:rPr>
        <w:t>of the proposed wireless telecommunication facilities that the Planning Commission reviewed were</w:t>
      </w:r>
      <w:r w:rsidR="008D321D" w:rsidRPr="00E64B37">
        <w:rPr>
          <w:rFonts w:ascii="Arial" w:hAnsi="Arial" w:cs="Arial"/>
          <w:sz w:val="22"/>
          <w:szCs w:val="22"/>
        </w:rPr>
        <w:t xml:space="preserve"> as shown below:</w:t>
      </w:r>
    </w:p>
    <w:p w14:paraId="06FCB60A" w14:textId="27E04619" w:rsidR="00341233" w:rsidRPr="00E64B37" w:rsidRDefault="00341233" w:rsidP="00206F07">
      <w:pPr>
        <w:ind w:left="720"/>
        <w:rPr>
          <w:rFonts w:ascii="Arial" w:hAnsi="Arial" w:cs="Arial"/>
          <w:sz w:val="22"/>
          <w:szCs w:val="22"/>
        </w:rPr>
      </w:pPr>
    </w:p>
    <w:p w14:paraId="18694024" w14:textId="4866A207" w:rsidR="00EC6FA6" w:rsidRDefault="00EC6FA6">
      <w:pPr>
        <w:rPr>
          <w:rFonts w:ascii="Arial" w:hAnsi="Arial" w:cs="Arial"/>
          <w:sz w:val="22"/>
          <w:szCs w:val="22"/>
        </w:rPr>
      </w:pPr>
      <w:r>
        <w:rPr>
          <w:rFonts w:ascii="Arial" w:hAnsi="Arial" w:cs="Arial"/>
          <w:sz w:val="22"/>
          <w:szCs w:val="22"/>
        </w:rPr>
        <w:br w:type="page"/>
      </w:r>
    </w:p>
    <w:p w14:paraId="2462C81A" w14:textId="77777777" w:rsidR="00273874" w:rsidRPr="00E64B37" w:rsidRDefault="00273874" w:rsidP="00273874">
      <w:pPr>
        <w:pStyle w:val="ListParagraph"/>
        <w:rPr>
          <w:rFonts w:ascii="Arial" w:hAnsi="Arial" w:cs="Arial"/>
          <w:sz w:val="22"/>
          <w:szCs w:val="22"/>
        </w:rPr>
      </w:pPr>
    </w:p>
    <w:p w14:paraId="3F39507B" w14:textId="6162B261" w:rsidR="00273874" w:rsidRPr="00E64B37" w:rsidRDefault="00273874" w:rsidP="00E64B37">
      <w:pPr>
        <w:pStyle w:val="ListParagraph"/>
        <w:numPr>
          <w:ilvl w:val="0"/>
          <w:numId w:val="9"/>
        </w:numPr>
        <w:tabs>
          <w:tab w:val="clear" w:pos="1440"/>
        </w:tabs>
        <w:ind w:left="720"/>
        <w:rPr>
          <w:rFonts w:ascii="Arial" w:hAnsi="Arial" w:cs="Arial"/>
          <w:b/>
          <w:bCs/>
          <w:sz w:val="22"/>
          <w:szCs w:val="22"/>
          <w:highlight w:val="yellow"/>
        </w:rPr>
      </w:pPr>
      <w:r w:rsidRPr="00E64B37">
        <w:rPr>
          <w:rFonts w:ascii="Arial" w:hAnsi="Arial" w:cs="Arial"/>
          <w:b/>
          <w:bCs/>
          <w:sz w:val="22"/>
          <w:szCs w:val="22"/>
          <w:highlight w:val="yellow"/>
        </w:rPr>
        <w:t xml:space="preserve">Application Site </w:t>
      </w:r>
      <w:r w:rsidRPr="00E64B37">
        <w:rPr>
          <w:rFonts w:ascii="Arial" w:hAnsi="Arial" w:cs="Arial"/>
          <w:b/>
          <w:bCs/>
          <w:sz w:val="22"/>
          <w:szCs w:val="22"/>
          <w:highlight w:val="yellow"/>
          <w:u w:val="single"/>
        </w:rPr>
        <w:t xml:space="preserve">#-006 </w:t>
      </w:r>
      <w:r w:rsidRPr="00E64B37">
        <w:rPr>
          <w:rFonts w:ascii="Arial" w:hAnsi="Arial" w:cs="Arial"/>
          <w:b/>
          <w:bCs/>
          <w:sz w:val="22"/>
          <w:szCs w:val="22"/>
          <w:highlight w:val="yellow"/>
        </w:rPr>
        <w:t>- on an existing utility pole near 500 Fifth Street West.</w:t>
      </w:r>
    </w:p>
    <w:p w14:paraId="226213AC" w14:textId="77777777" w:rsidR="005B0AA7" w:rsidRPr="00E64B37" w:rsidRDefault="005B0AA7" w:rsidP="005B0AA7">
      <w:pPr>
        <w:pStyle w:val="ListParagraph"/>
        <w:ind w:left="1440"/>
        <w:rPr>
          <w:rFonts w:ascii="Arial" w:hAnsi="Arial" w:cs="Arial"/>
          <w:sz w:val="22"/>
          <w:szCs w:val="22"/>
          <w:highlight w:val="cyan"/>
        </w:rPr>
      </w:pPr>
    </w:p>
    <w:p w14:paraId="30FC1D92" w14:textId="2FA50EB6" w:rsidR="000E7BA0" w:rsidRPr="00E64B37" w:rsidRDefault="004D7323" w:rsidP="00273874">
      <w:pPr>
        <w:rPr>
          <w:rFonts w:ascii="Arial" w:hAnsi="Arial" w:cs="Arial"/>
          <w:sz w:val="22"/>
          <w:szCs w:val="22"/>
        </w:rPr>
      </w:pPr>
      <w:r w:rsidRPr="00E64B37">
        <w:rPr>
          <w:rFonts w:ascii="Arial" w:hAnsi="Arial" w:cs="Arial"/>
          <w:sz w:val="22"/>
          <w:szCs w:val="22"/>
        </w:rPr>
        <w:t xml:space="preserve"> </w:t>
      </w:r>
      <w:r w:rsidR="005B0AA7" w:rsidRPr="00E64B37">
        <w:rPr>
          <w:rFonts w:ascii="Arial" w:hAnsi="Arial" w:cs="Arial"/>
          <w:sz w:val="22"/>
          <w:szCs w:val="22"/>
        </w:rPr>
        <w:t xml:space="preserve">                  </w:t>
      </w:r>
      <w:r w:rsidRPr="00E64B37">
        <w:rPr>
          <w:rFonts w:ascii="Arial" w:hAnsi="Arial" w:cs="Arial"/>
          <w:sz w:val="22"/>
          <w:szCs w:val="22"/>
        </w:rPr>
        <w:t xml:space="preserve"> </w:t>
      </w:r>
      <w:r w:rsidR="008503FB" w:rsidRPr="00E64B37">
        <w:rPr>
          <w:rFonts w:ascii="Arial" w:hAnsi="Arial" w:cs="Arial"/>
          <w:noProof/>
          <w:sz w:val="22"/>
          <w:szCs w:val="22"/>
        </w:rPr>
        <w:drawing>
          <wp:inline distT="0" distB="0" distL="0" distR="0" wp14:anchorId="5DAD9405" wp14:editId="0DB8FCB2">
            <wp:extent cx="2059145" cy="2352488"/>
            <wp:effectExtent l="0" t="0" r="0" b="0"/>
            <wp:docPr id="29" name="Picture 29" descr="A picture containing crossword puzzl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6.jpg"/>
                    <pic:cNvPicPr/>
                  </pic:nvPicPr>
                  <pic:blipFill>
                    <a:blip r:embed="rId8"/>
                    <a:stretch>
                      <a:fillRect/>
                    </a:stretch>
                  </pic:blipFill>
                  <pic:spPr>
                    <a:xfrm>
                      <a:off x="0" y="0"/>
                      <a:ext cx="2133259" cy="2437160"/>
                    </a:xfrm>
                    <a:prstGeom prst="rect">
                      <a:avLst/>
                    </a:prstGeom>
                  </pic:spPr>
                </pic:pic>
              </a:graphicData>
            </a:graphic>
          </wp:inline>
        </w:drawing>
      </w:r>
      <w:r w:rsidRPr="00E64B37">
        <w:rPr>
          <w:rFonts w:ascii="Arial" w:hAnsi="Arial" w:cs="Arial"/>
          <w:sz w:val="22"/>
          <w:szCs w:val="22"/>
        </w:rPr>
        <w:t xml:space="preserve">     </w:t>
      </w:r>
      <w:r w:rsidR="00B02E50" w:rsidRPr="00E64B37">
        <w:rPr>
          <w:rFonts w:ascii="Arial" w:hAnsi="Arial" w:cs="Arial"/>
          <w:sz w:val="22"/>
          <w:szCs w:val="22"/>
        </w:rPr>
        <w:t xml:space="preserve">        </w:t>
      </w:r>
      <w:r w:rsidRPr="00E64B37">
        <w:rPr>
          <w:rFonts w:ascii="Arial" w:hAnsi="Arial" w:cs="Arial"/>
          <w:sz w:val="22"/>
          <w:szCs w:val="22"/>
        </w:rPr>
        <w:t xml:space="preserve">  </w:t>
      </w:r>
      <w:r w:rsidR="00B02E50" w:rsidRPr="00E64B37">
        <w:rPr>
          <w:rFonts w:ascii="Arial" w:hAnsi="Arial" w:cs="Arial"/>
          <w:noProof/>
          <w:sz w:val="22"/>
          <w:szCs w:val="22"/>
        </w:rPr>
        <w:drawing>
          <wp:inline distT="0" distB="0" distL="0" distR="0" wp14:anchorId="05CAC24A" wp14:editId="42755618">
            <wp:extent cx="2783791" cy="2134792"/>
            <wp:effectExtent l="0" t="0" r="0" b="0"/>
            <wp:docPr id="34" name="Picture 34" descr="A sky view of a city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6 exist.jpg"/>
                    <pic:cNvPicPr/>
                  </pic:nvPicPr>
                  <pic:blipFill>
                    <a:blip r:embed="rId9"/>
                    <a:stretch>
                      <a:fillRect/>
                    </a:stretch>
                  </pic:blipFill>
                  <pic:spPr>
                    <a:xfrm>
                      <a:off x="0" y="0"/>
                      <a:ext cx="2842423" cy="2179755"/>
                    </a:xfrm>
                    <a:prstGeom prst="rect">
                      <a:avLst/>
                    </a:prstGeom>
                  </pic:spPr>
                </pic:pic>
              </a:graphicData>
            </a:graphic>
          </wp:inline>
        </w:drawing>
      </w:r>
      <w:r w:rsidR="0047041F" w:rsidRPr="00E64B37">
        <w:rPr>
          <w:rFonts w:ascii="Arial" w:hAnsi="Arial" w:cs="Arial"/>
          <w:sz w:val="22"/>
          <w:szCs w:val="22"/>
        </w:rPr>
        <w:t xml:space="preserve">      </w:t>
      </w:r>
    </w:p>
    <w:p w14:paraId="423A7EB8" w14:textId="591C2891" w:rsidR="004D7323" w:rsidRPr="00E64B37" w:rsidRDefault="004D7323" w:rsidP="00273874">
      <w:pPr>
        <w:rPr>
          <w:rFonts w:ascii="Arial" w:hAnsi="Arial" w:cs="Arial"/>
          <w:sz w:val="22"/>
          <w:szCs w:val="22"/>
        </w:rPr>
      </w:pPr>
    </w:p>
    <w:p w14:paraId="477C47C5" w14:textId="1571A786" w:rsidR="00EB462D" w:rsidRPr="00EC6FA6" w:rsidRDefault="004D7323" w:rsidP="00EB462D">
      <w:pPr>
        <w:pStyle w:val="NormalWeb"/>
        <w:rPr>
          <w:rFonts w:ascii="Arial" w:hAnsi="Arial" w:cs="Arial"/>
          <w:sz w:val="22"/>
          <w:szCs w:val="22"/>
          <w:u w:val="single"/>
        </w:rPr>
      </w:pPr>
      <w:r w:rsidRPr="00E64B37">
        <w:rPr>
          <w:rFonts w:ascii="Arial" w:hAnsi="Arial" w:cs="Arial"/>
          <w:sz w:val="22"/>
          <w:szCs w:val="22"/>
        </w:rPr>
        <w:tab/>
      </w:r>
      <w:r w:rsidRPr="00EC6FA6">
        <w:rPr>
          <w:rFonts w:ascii="Arial" w:hAnsi="Arial" w:cs="Arial"/>
          <w:sz w:val="22"/>
          <w:szCs w:val="22"/>
        </w:rPr>
        <w:t xml:space="preserve">           </w:t>
      </w:r>
      <w:r w:rsidR="00B02E50" w:rsidRPr="00EC6FA6">
        <w:rPr>
          <w:rFonts w:ascii="Arial" w:hAnsi="Arial" w:cs="Arial"/>
          <w:sz w:val="22"/>
          <w:szCs w:val="22"/>
        </w:rPr>
        <w:t xml:space="preserve">               </w:t>
      </w:r>
      <w:r w:rsidRPr="00EC6FA6">
        <w:rPr>
          <w:rFonts w:ascii="Arial" w:hAnsi="Arial" w:cs="Arial"/>
          <w:sz w:val="22"/>
          <w:szCs w:val="22"/>
        </w:rPr>
        <w:t xml:space="preserve">  </w:t>
      </w:r>
      <w:r w:rsidR="00EB462D" w:rsidRPr="00EC6FA6">
        <w:rPr>
          <w:rFonts w:ascii="Arial" w:hAnsi="Arial" w:cs="Arial"/>
          <w:sz w:val="22"/>
          <w:szCs w:val="22"/>
          <w:u w:val="single"/>
        </w:rPr>
        <w:t xml:space="preserve">“Use Permit 006” – 500 West Fifth Street </w:t>
      </w:r>
    </w:p>
    <w:p w14:paraId="1B8EB85F" w14:textId="48CE7480" w:rsidR="00D00AE5" w:rsidRPr="00E64B37" w:rsidRDefault="00EB462D" w:rsidP="00734D61">
      <w:pPr>
        <w:pStyle w:val="NormalWeb"/>
        <w:ind w:left="1440"/>
        <w:rPr>
          <w:rFonts w:ascii="Arial" w:hAnsi="Arial" w:cs="Arial"/>
          <w:sz w:val="22"/>
          <w:szCs w:val="22"/>
        </w:rPr>
      </w:pPr>
      <w:r w:rsidRPr="00E64B37">
        <w:rPr>
          <w:rFonts w:ascii="Arial" w:hAnsi="Arial" w:cs="Arial"/>
          <w:sz w:val="22"/>
          <w:szCs w:val="22"/>
        </w:rPr>
        <w:t>The design of this site utilize</w:t>
      </w:r>
      <w:r w:rsidR="00993B30" w:rsidRPr="00E64B37">
        <w:rPr>
          <w:rFonts w:ascii="Arial" w:hAnsi="Arial" w:cs="Arial"/>
          <w:sz w:val="22"/>
          <w:szCs w:val="22"/>
        </w:rPr>
        <w:t>s</w:t>
      </w:r>
      <w:r w:rsidRPr="00E64B37">
        <w:rPr>
          <w:rFonts w:ascii="Arial" w:hAnsi="Arial" w:cs="Arial"/>
          <w:sz w:val="22"/>
          <w:szCs w:val="22"/>
        </w:rPr>
        <w:t xml:space="preserve"> an existing wood utility pole measuring 43.25 feet above ground</w:t>
      </w:r>
      <w:r w:rsidR="00C020C2" w:rsidRPr="00E64B37">
        <w:rPr>
          <w:rFonts w:ascii="Arial" w:hAnsi="Arial" w:cs="Arial"/>
          <w:sz w:val="22"/>
          <w:szCs w:val="22"/>
        </w:rPr>
        <w:t xml:space="preserve"> </w:t>
      </w:r>
      <w:r w:rsidRPr="00E64B37">
        <w:rPr>
          <w:rFonts w:ascii="Arial" w:hAnsi="Arial" w:cs="Arial"/>
          <w:sz w:val="22"/>
          <w:szCs w:val="22"/>
        </w:rPr>
        <w:t xml:space="preserve">level to which the equipment would be attached. The utility pole is located within the public right of way near the property at 500 Fifth Street West on the west side of Fifth Street West approximately 125 feet north of the intersection of W. Napa Street and Fifth Street West. The </w:t>
      </w:r>
      <w:r w:rsidR="00FB7553" w:rsidRPr="00E64B37">
        <w:rPr>
          <w:rFonts w:ascii="Arial" w:hAnsi="Arial" w:cs="Arial"/>
          <w:sz w:val="22"/>
          <w:szCs w:val="22"/>
        </w:rPr>
        <w:t xml:space="preserve">cylindrical </w:t>
      </w:r>
      <w:r w:rsidRPr="00E64B37">
        <w:rPr>
          <w:rFonts w:ascii="Arial" w:hAnsi="Arial" w:cs="Arial"/>
          <w:sz w:val="22"/>
          <w:szCs w:val="22"/>
        </w:rPr>
        <w:t xml:space="preserve">antenna canister </w:t>
      </w:r>
      <w:r w:rsidR="00FB7553" w:rsidRPr="00E64B37">
        <w:rPr>
          <w:rFonts w:ascii="Arial" w:hAnsi="Arial" w:cs="Arial"/>
          <w:sz w:val="22"/>
          <w:szCs w:val="22"/>
        </w:rPr>
        <w:t>wa</w:t>
      </w:r>
      <w:r w:rsidRPr="00E64B37">
        <w:rPr>
          <w:rFonts w:ascii="Arial" w:hAnsi="Arial" w:cs="Arial"/>
          <w:sz w:val="22"/>
          <w:szCs w:val="22"/>
        </w:rPr>
        <w:t xml:space="preserve">s proposed to be </w:t>
      </w:r>
      <w:proofErr w:type="gramStart"/>
      <w:r w:rsidRPr="00E64B37">
        <w:rPr>
          <w:rFonts w:ascii="Arial" w:hAnsi="Arial" w:cs="Arial"/>
          <w:sz w:val="22"/>
          <w:szCs w:val="22"/>
        </w:rPr>
        <w:t>side-mounted</w:t>
      </w:r>
      <w:proofErr w:type="gramEnd"/>
      <w:r w:rsidRPr="00E64B37">
        <w:rPr>
          <w:rFonts w:ascii="Arial" w:hAnsi="Arial" w:cs="Arial"/>
          <w:sz w:val="22"/>
          <w:szCs w:val="22"/>
        </w:rPr>
        <w:t xml:space="preserve"> via </w:t>
      </w:r>
      <w:r w:rsidR="0002151B" w:rsidRPr="00E64B37">
        <w:rPr>
          <w:rFonts w:ascii="Arial" w:hAnsi="Arial" w:cs="Arial"/>
          <w:sz w:val="22"/>
          <w:szCs w:val="22"/>
        </w:rPr>
        <w:t xml:space="preserve">an </w:t>
      </w:r>
      <w:r w:rsidRPr="00E64B37">
        <w:rPr>
          <w:rFonts w:ascii="Arial" w:hAnsi="Arial" w:cs="Arial"/>
          <w:sz w:val="22"/>
          <w:szCs w:val="22"/>
        </w:rPr>
        <w:t xml:space="preserve">armature on the pole at a height of approximately 27 feet above the ground, while </w:t>
      </w:r>
      <w:r w:rsidR="00FB7553" w:rsidRPr="00E64B37">
        <w:rPr>
          <w:rFonts w:ascii="Arial" w:hAnsi="Arial" w:cs="Arial"/>
          <w:sz w:val="22"/>
          <w:szCs w:val="22"/>
        </w:rPr>
        <w:t xml:space="preserve">its </w:t>
      </w:r>
      <w:r w:rsidRPr="00E64B37">
        <w:rPr>
          <w:rFonts w:ascii="Arial" w:hAnsi="Arial" w:cs="Arial"/>
          <w:sz w:val="22"/>
          <w:szCs w:val="22"/>
        </w:rPr>
        <w:t xml:space="preserve">associated </w:t>
      </w:r>
      <w:r w:rsidR="00FB7553" w:rsidRPr="00E64B37">
        <w:rPr>
          <w:rFonts w:ascii="Arial" w:hAnsi="Arial" w:cs="Arial"/>
          <w:sz w:val="22"/>
          <w:szCs w:val="22"/>
        </w:rPr>
        <w:t xml:space="preserve">support </w:t>
      </w:r>
      <w:r w:rsidRPr="00E64B37">
        <w:rPr>
          <w:rFonts w:ascii="Arial" w:hAnsi="Arial" w:cs="Arial"/>
          <w:sz w:val="22"/>
          <w:szCs w:val="22"/>
        </w:rPr>
        <w:t xml:space="preserve">equipment </w:t>
      </w:r>
      <w:r w:rsidR="00FB7553" w:rsidRPr="00E64B37">
        <w:rPr>
          <w:rFonts w:ascii="Arial" w:hAnsi="Arial" w:cs="Arial"/>
          <w:sz w:val="22"/>
          <w:szCs w:val="22"/>
        </w:rPr>
        <w:t>was</w:t>
      </w:r>
      <w:r w:rsidRPr="00E64B37">
        <w:rPr>
          <w:rFonts w:ascii="Arial" w:hAnsi="Arial" w:cs="Arial"/>
          <w:sz w:val="22"/>
          <w:szCs w:val="22"/>
        </w:rPr>
        <w:t xml:space="preserve"> proposed to be mounted on the pole between heights of 7.0 feet and 17.9 feet above ground level.</w:t>
      </w:r>
    </w:p>
    <w:p w14:paraId="316EA947" w14:textId="7DFADA1E" w:rsidR="005B0AA7" w:rsidRPr="00E64B37" w:rsidRDefault="005B0AA7" w:rsidP="0047041F">
      <w:pPr>
        <w:pStyle w:val="NormalWeb"/>
        <w:rPr>
          <w:rFonts w:ascii="Arial" w:hAnsi="Arial" w:cs="Arial"/>
          <w:sz w:val="22"/>
          <w:szCs w:val="22"/>
        </w:rPr>
      </w:pPr>
      <w:r w:rsidRPr="00E64B37">
        <w:rPr>
          <w:rFonts w:ascii="Arial" w:hAnsi="Arial" w:cs="Arial"/>
          <w:sz w:val="22"/>
          <w:szCs w:val="22"/>
        </w:rPr>
        <w:t>Design drawings</w:t>
      </w:r>
    </w:p>
    <w:p w14:paraId="5A43E6AB" w14:textId="629CC986" w:rsidR="000E7BA0" w:rsidRPr="00E64B37" w:rsidRDefault="00EC11EB" w:rsidP="00273874">
      <w:pPr>
        <w:rPr>
          <w:rFonts w:ascii="Arial" w:hAnsi="Arial" w:cs="Arial"/>
          <w:sz w:val="22"/>
          <w:szCs w:val="22"/>
          <w:highlight w:val="cyan"/>
        </w:rPr>
      </w:pPr>
      <w:r w:rsidRPr="00E64B37">
        <w:rPr>
          <w:rFonts w:ascii="Arial" w:hAnsi="Arial" w:cs="Arial"/>
          <w:noProof/>
          <w:sz w:val="22"/>
          <w:szCs w:val="22"/>
        </w:rPr>
        <w:drawing>
          <wp:inline distT="0" distB="0" distL="0" distR="0" wp14:anchorId="7B12366D" wp14:editId="18C8EA6D">
            <wp:extent cx="4292496" cy="2897437"/>
            <wp:effectExtent l="0" t="0" r="635" b="0"/>
            <wp:docPr id="44" name="Picture 4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06 east elev.png"/>
                    <pic:cNvPicPr/>
                  </pic:nvPicPr>
                  <pic:blipFill>
                    <a:blip r:embed="rId10"/>
                    <a:stretch>
                      <a:fillRect/>
                    </a:stretch>
                  </pic:blipFill>
                  <pic:spPr>
                    <a:xfrm>
                      <a:off x="0" y="0"/>
                      <a:ext cx="4348565" cy="2935283"/>
                    </a:xfrm>
                    <a:prstGeom prst="rect">
                      <a:avLst/>
                    </a:prstGeom>
                  </pic:spPr>
                </pic:pic>
              </a:graphicData>
            </a:graphic>
          </wp:inline>
        </w:drawing>
      </w:r>
    </w:p>
    <w:p w14:paraId="20D88E8F" w14:textId="77777777" w:rsidR="00EC6FA6" w:rsidRDefault="00EC6FA6" w:rsidP="00273874">
      <w:pPr>
        <w:rPr>
          <w:rFonts w:ascii="Arial" w:hAnsi="Arial" w:cs="Arial"/>
          <w:sz w:val="22"/>
          <w:szCs w:val="22"/>
        </w:rPr>
      </w:pPr>
    </w:p>
    <w:p w14:paraId="285173B7" w14:textId="77777777" w:rsidR="00EC6FA6" w:rsidRDefault="00EC6FA6" w:rsidP="00273874">
      <w:pPr>
        <w:rPr>
          <w:rFonts w:ascii="Arial" w:hAnsi="Arial" w:cs="Arial"/>
          <w:sz w:val="22"/>
          <w:szCs w:val="22"/>
        </w:rPr>
      </w:pPr>
    </w:p>
    <w:p w14:paraId="02506F50" w14:textId="2EE1D267" w:rsidR="005B0AA7" w:rsidRPr="00E64B37" w:rsidRDefault="005B0AA7" w:rsidP="00273874">
      <w:pPr>
        <w:rPr>
          <w:rFonts w:ascii="Arial" w:hAnsi="Arial" w:cs="Arial"/>
          <w:sz w:val="22"/>
          <w:szCs w:val="22"/>
        </w:rPr>
      </w:pPr>
      <w:r w:rsidRPr="00E64B37">
        <w:rPr>
          <w:rFonts w:ascii="Arial" w:hAnsi="Arial" w:cs="Arial"/>
          <w:sz w:val="22"/>
          <w:szCs w:val="22"/>
        </w:rPr>
        <w:lastRenderedPageBreak/>
        <w:t>Photo</w:t>
      </w:r>
      <w:r w:rsidR="00642DD0" w:rsidRPr="00E64B37">
        <w:rPr>
          <w:rFonts w:ascii="Arial" w:hAnsi="Arial" w:cs="Arial"/>
          <w:sz w:val="22"/>
          <w:szCs w:val="22"/>
        </w:rPr>
        <w:t>-</w:t>
      </w:r>
      <w:r w:rsidRPr="00E64B37">
        <w:rPr>
          <w:rFonts w:ascii="Arial" w:hAnsi="Arial" w:cs="Arial"/>
          <w:sz w:val="22"/>
          <w:szCs w:val="22"/>
        </w:rPr>
        <w:t>sims - site #006</w:t>
      </w:r>
    </w:p>
    <w:p w14:paraId="0400EF15" w14:textId="77777777" w:rsidR="005B0AA7" w:rsidRPr="00E64B37" w:rsidRDefault="005B0AA7" w:rsidP="00273874">
      <w:pPr>
        <w:rPr>
          <w:rFonts w:ascii="Arial" w:hAnsi="Arial" w:cs="Arial"/>
          <w:sz w:val="22"/>
          <w:szCs w:val="22"/>
          <w:highlight w:val="cyan"/>
        </w:rPr>
      </w:pPr>
    </w:p>
    <w:p w14:paraId="02B50B2B" w14:textId="308B59D0" w:rsidR="00C640AA" w:rsidRPr="00E64B37" w:rsidRDefault="0014379B" w:rsidP="00EB462D">
      <w:pPr>
        <w:rPr>
          <w:rFonts w:ascii="Arial" w:hAnsi="Arial" w:cs="Arial"/>
          <w:sz w:val="22"/>
          <w:szCs w:val="22"/>
        </w:rPr>
      </w:pPr>
      <w:r w:rsidRPr="00E64B37">
        <w:rPr>
          <w:rFonts w:ascii="Arial" w:hAnsi="Arial" w:cs="Arial"/>
          <w:sz w:val="22"/>
          <w:szCs w:val="22"/>
        </w:rPr>
        <w:t xml:space="preserve">                           </w:t>
      </w:r>
      <w:r w:rsidR="007925E5" w:rsidRPr="00E64B37">
        <w:rPr>
          <w:rFonts w:ascii="Arial" w:hAnsi="Arial" w:cs="Arial"/>
          <w:noProof/>
          <w:sz w:val="22"/>
          <w:szCs w:val="22"/>
        </w:rPr>
        <w:drawing>
          <wp:inline distT="0" distB="0" distL="0" distR="0" wp14:anchorId="459C4551" wp14:editId="11B5DD53">
            <wp:extent cx="4551060" cy="2989342"/>
            <wp:effectExtent l="0" t="0" r="0" b="0"/>
            <wp:docPr id="36" name="Picture 3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wo pix.jpg"/>
                    <pic:cNvPicPr/>
                  </pic:nvPicPr>
                  <pic:blipFill>
                    <a:blip r:embed="rId11"/>
                    <a:stretch>
                      <a:fillRect/>
                    </a:stretch>
                  </pic:blipFill>
                  <pic:spPr>
                    <a:xfrm>
                      <a:off x="0" y="0"/>
                      <a:ext cx="4563262" cy="2997357"/>
                    </a:xfrm>
                    <a:prstGeom prst="rect">
                      <a:avLst/>
                    </a:prstGeom>
                  </pic:spPr>
                </pic:pic>
              </a:graphicData>
            </a:graphic>
          </wp:inline>
        </w:drawing>
      </w:r>
    </w:p>
    <w:p w14:paraId="6D015FA5" w14:textId="77777777" w:rsidR="0089169E" w:rsidRPr="00E64B37" w:rsidRDefault="0089169E" w:rsidP="00EB462D">
      <w:pPr>
        <w:rPr>
          <w:rFonts w:ascii="Arial" w:hAnsi="Arial" w:cs="Arial"/>
          <w:sz w:val="22"/>
          <w:szCs w:val="22"/>
        </w:rPr>
      </w:pPr>
    </w:p>
    <w:p w14:paraId="1B73282B" w14:textId="2BD8B87D" w:rsidR="00D00AE5" w:rsidRPr="00E64B37" w:rsidRDefault="00D00AE5" w:rsidP="00EB462D">
      <w:pPr>
        <w:rPr>
          <w:rFonts w:ascii="Arial" w:hAnsi="Arial" w:cs="Arial"/>
          <w:sz w:val="22"/>
          <w:szCs w:val="22"/>
        </w:rPr>
      </w:pPr>
    </w:p>
    <w:p w14:paraId="342A5619" w14:textId="77777777" w:rsidR="00D00AE5" w:rsidRPr="00E64B37" w:rsidRDefault="00D00AE5" w:rsidP="00EB462D">
      <w:pPr>
        <w:rPr>
          <w:rFonts w:ascii="Arial" w:hAnsi="Arial" w:cs="Arial"/>
          <w:sz w:val="22"/>
          <w:szCs w:val="22"/>
        </w:rPr>
      </w:pPr>
    </w:p>
    <w:p w14:paraId="376D5B19" w14:textId="2296B511" w:rsidR="0014379B" w:rsidRPr="00E64B37" w:rsidRDefault="00273874" w:rsidP="00E64B37">
      <w:pPr>
        <w:pStyle w:val="ListParagraph"/>
        <w:numPr>
          <w:ilvl w:val="0"/>
          <w:numId w:val="9"/>
        </w:numPr>
        <w:tabs>
          <w:tab w:val="clear" w:pos="1440"/>
        </w:tabs>
        <w:ind w:left="720"/>
        <w:rPr>
          <w:rFonts w:ascii="Arial" w:hAnsi="Arial" w:cs="Arial"/>
          <w:b/>
          <w:bCs/>
          <w:sz w:val="22"/>
          <w:szCs w:val="22"/>
          <w:highlight w:val="yellow"/>
        </w:rPr>
      </w:pPr>
      <w:r w:rsidRPr="00E64B37">
        <w:rPr>
          <w:rFonts w:ascii="Arial" w:hAnsi="Arial" w:cs="Arial"/>
          <w:b/>
          <w:bCs/>
          <w:sz w:val="22"/>
          <w:szCs w:val="22"/>
          <w:highlight w:val="yellow"/>
        </w:rPr>
        <w:t xml:space="preserve">Application Site </w:t>
      </w:r>
      <w:r w:rsidRPr="00E64B37">
        <w:rPr>
          <w:rFonts w:ascii="Arial" w:hAnsi="Arial" w:cs="Arial"/>
          <w:b/>
          <w:bCs/>
          <w:sz w:val="22"/>
          <w:szCs w:val="22"/>
          <w:highlight w:val="yellow"/>
          <w:u w:val="single"/>
        </w:rPr>
        <w:t xml:space="preserve">#-007 </w:t>
      </w:r>
      <w:r w:rsidRPr="00E64B37">
        <w:rPr>
          <w:rFonts w:ascii="Arial" w:hAnsi="Arial" w:cs="Arial"/>
          <w:b/>
          <w:bCs/>
          <w:sz w:val="22"/>
          <w:szCs w:val="22"/>
          <w:highlight w:val="yellow"/>
        </w:rPr>
        <w:t>- on a replacement utility pole near 453 Second Street West.</w:t>
      </w:r>
    </w:p>
    <w:p w14:paraId="0AAD012E" w14:textId="77777777" w:rsidR="005A07E8" w:rsidRPr="00E64B37" w:rsidRDefault="005A07E8" w:rsidP="005A07E8">
      <w:pPr>
        <w:pStyle w:val="ListParagraph"/>
        <w:ind w:left="1440"/>
        <w:rPr>
          <w:rFonts w:ascii="Arial" w:hAnsi="Arial" w:cs="Arial"/>
          <w:sz w:val="22"/>
          <w:szCs w:val="22"/>
          <w:highlight w:val="cyan"/>
        </w:rPr>
      </w:pPr>
    </w:p>
    <w:p w14:paraId="39B8A308" w14:textId="4BAF0E44" w:rsidR="00EB462D" w:rsidRPr="00E64B37" w:rsidRDefault="005A07E8" w:rsidP="00EB462D">
      <w:pPr>
        <w:rPr>
          <w:rFonts w:ascii="Arial" w:hAnsi="Arial" w:cs="Arial"/>
          <w:sz w:val="22"/>
          <w:szCs w:val="22"/>
          <w:highlight w:val="cyan"/>
        </w:rPr>
      </w:pPr>
      <w:r w:rsidRPr="00E64B37">
        <w:rPr>
          <w:rFonts w:ascii="Arial" w:hAnsi="Arial" w:cs="Arial"/>
          <w:sz w:val="22"/>
          <w:szCs w:val="22"/>
        </w:rPr>
        <w:t xml:space="preserve">                    </w:t>
      </w:r>
      <w:r w:rsidR="00776EE4" w:rsidRPr="00E64B37">
        <w:rPr>
          <w:rFonts w:ascii="Arial" w:hAnsi="Arial" w:cs="Arial"/>
          <w:noProof/>
          <w:sz w:val="22"/>
          <w:szCs w:val="22"/>
        </w:rPr>
        <w:drawing>
          <wp:inline distT="0" distB="0" distL="0" distR="0" wp14:anchorId="4A45D8D7" wp14:editId="5E95E5E7">
            <wp:extent cx="2359568" cy="2455991"/>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7.jpg"/>
                    <pic:cNvPicPr/>
                  </pic:nvPicPr>
                  <pic:blipFill>
                    <a:blip r:embed="rId12"/>
                    <a:stretch>
                      <a:fillRect/>
                    </a:stretch>
                  </pic:blipFill>
                  <pic:spPr>
                    <a:xfrm>
                      <a:off x="0" y="0"/>
                      <a:ext cx="2385777" cy="2483271"/>
                    </a:xfrm>
                    <a:prstGeom prst="rect">
                      <a:avLst/>
                    </a:prstGeom>
                  </pic:spPr>
                </pic:pic>
              </a:graphicData>
            </a:graphic>
          </wp:inline>
        </w:drawing>
      </w:r>
      <w:r w:rsidR="00946A14" w:rsidRPr="00E64B37">
        <w:rPr>
          <w:rFonts w:ascii="Arial" w:hAnsi="Arial" w:cs="Arial"/>
          <w:sz w:val="22"/>
          <w:szCs w:val="22"/>
        </w:rPr>
        <w:t xml:space="preserve">  </w:t>
      </w:r>
      <w:r w:rsidR="00430297" w:rsidRPr="00E64B37">
        <w:rPr>
          <w:rFonts w:ascii="Arial" w:hAnsi="Arial" w:cs="Arial"/>
          <w:sz w:val="22"/>
          <w:szCs w:val="22"/>
        </w:rPr>
        <w:t xml:space="preserve"> </w:t>
      </w:r>
      <w:r w:rsidRPr="00E64B37">
        <w:rPr>
          <w:rFonts w:ascii="Arial" w:hAnsi="Arial" w:cs="Arial"/>
          <w:sz w:val="22"/>
          <w:szCs w:val="22"/>
        </w:rPr>
        <w:t xml:space="preserve">                  </w:t>
      </w:r>
      <w:r w:rsidR="00430297" w:rsidRPr="00E64B37">
        <w:rPr>
          <w:rFonts w:ascii="Arial" w:hAnsi="Arial" w:cs="Arial"/>
          <w:sz w:val="22"/>
          <w:szCs w:val="22"/>
        </w:rPr>
        <w:t xml:space="preserve">    </w:t>
      </w:r>
      <w:r w:rsidR="00946A14" w:rsidRPr="00E64B37">
        <w:rPr>
          <w:rFonts w:ascii="Arial" w:hAnsi="Arial" w:cs="Arial"/>
          <w:sz w:val="22"/>
          <w:szCs w:val="22"/>
        </w:rPr>
        <w:t xml:space="preserve"> </w:t>
      </w:r>
      <w:r w:rsidR="00946A14" w:rsidRPr="00E64B37">
        <w:rPr>
          <w:rFonts w:ascii="Arial" w:hAnsi="Arial" w:cs="Arial"/>
          <w:noProof/>
          <w:sz w:val="22"/>
          <w:szCs w:val="22"/>
        </w:rPr>
        <w:drawing>
          <wp:inline distT="0" distB="0" distL="0" distR="0" wp14:anchorId="4E6B5E84" wp14:editId="233FF618">
            <wp:extent cx="2496442" cy="1872333"/>
            <wp:effectExtent l="0" t="5397" r="317" b="318"/>
            <wp:docPr id="38" name="Picture 38"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6085.JPG"/>
                    <pic:cNvPicPr/>
                  </pic:nvPicPr>
                  <pic:blipFill>
                    <a:blip r:embed="rId13"/>
                    <a:stretch>
                      <a:fillRect/>
                    </a:stretch>
                  </pic:blipFill>
                  <pic:spPr>
                    <a:xfrm rot="5400000">
                      <a:off x="0" y="0"/>
                      <a:ext cx="2533946" cy="1900461"/>
                    </a:xfrm>
                    <a:prstGeom prst="rect">
                      <a:avLst/>
                    </a:prstGeom>
                  </pic:spPr>
                </pic:pic>
              </a:graphicData>
            </a:graphic>
          </wp:inline>
        </w:drawing>
      </w:r>
      <w:r w:rsidR="00430297" w:rsidRPr="00E64B37">
        <w:rPr>
          <w:rFonts w:ascii="Arial" w:hAnsi="Arial" w:cs="Arial"/>
          <w:sz w:val="22"/>
          <w:szCs w:val="22"/>
        </w:rPr>
        <w:t xml:space="preserve">           </w:t>
      </w:r>
    </w:p>
    <w:p w14:paraId="1FD4B777" w14:textId="3E8F1A8F" w:rsidR="00776EE4" w:rsidRPr="00E64B37" w:rsidRDefault="00776EE4" w:rsidP="00EB462D">
      <w:pPr>
        <w:rPr>
          <w:rFonts w:ascii="Arial" w:hAnsi="Arial" w:cs="Arial"/>
          <w:sz w:val="22"/>
          <w:szCs w:val="22"/>
          <w:highlight w:val="cyan"/>
        </w:rPr>
      </w:pPr>
    </w:p>
    <w:p w14:paraId="356DE517" w14:textId="190984D3" w:rsidR="00776EE4" w:rsidRPr="00EC6FA6" w:rsidRDefault="008920A8" w:rsidP="00776EE4">
      <w:pPr>
        <w:pStyle w:val="NormalWeb"/>
        <w:rPr>
          <w:rFonts w:ascii="Arial" w:hAnsi="Arial" w:cs="Arial"/>
          <w:sz w:val="22"/>
          <w:szCs w:val="22"/>
          <w:u w:val="single"/>
        </w:rPr>
      </w:pPr>
      <w:r w:rsidRPr="00E64B37">
        <w:rPr>
          <w:rFonts w:ascii="Arial" w:hAnsi="Arial" w:cs="Arial"/>
          <w:sz w:val="22"/>
          <w:szCs w:val="22"/>
        </w:rPr>
        <w:t xml:space="preserve">                                            </w:t>
      </w:r>
      <w:r w:rsidR="00776EE4" w:rsidRPr="00EC6FA6">
        <w:rPr>
          <w:rFonts w:ascii="Arial" w:hAnsi="Arial" w:cs="Arial"/>
          <w:sz w:val="22"/>
          <w:szCs w:val="22"/>
          <w:u w:val="single"/>
        </w:rPr>
        <w:t>“Use Permit: 007</w:t>
      </w:r>
      <w:r w:rsidRPr="00EC6FA6">
        <w:rPr>
          <w:rFonts w:ascii="Arial" w:hAnsi="Arial" w:cs="Arial"/>
          <w:sz w:val="22"/>
          <w:szCs w:val="22"/>
          <w:u w:val="single"/>
        </w:rPr>
        <w:t>”</w:t>
      </w:r>
      <w:r w:rsidR="00776EE4" w:rsidRPr="00EC6FA6">
        <w:rPr>
          <w:rFonts w:ascii="Arial" w:hAnsi="Arial" w:cs="Arial"/>
          <w:sz w:val="22"/>
          <w:szCs w:val="22"/>
          <w:u w:val="single"/>
        </w:rPr>
        <w:t xml:space="preserve"> – 453 Second Street West</w:t>
      </w:r>
    </w:p>
    <w:p w14:paraId="7A0272C4" w14:textId="35C87116" w:rsidR="00341233" w:rsidRPr="00E64B37" w:rsidRDefault="00776EE4" w:rsidP="00EC6FA6">
      <w:pPr>
        <w:pStyle w:val="NormalWeb"/>
        <w:ind w:left="1440"/>
        <w:rPr>
          <w:rFonts w:ascii="Arial" w:hAnsi="Arial" w:cs="Arial"/>
          <w:sz w:val="22"/>
          <w:szCs w:val="22"/>
        </w:rPr>
      </w:pPr>
      <w:r w:rsidRPr="00E64B37">
        <w:rPr>
          <w:rFonts w:ascii="Arial" w:hAnsi="Arial" w:cs="Arial"/>
          <w:sz w:val="22"/>
          <w:szCs w:val="22"/>
        </w:rPr>
        <w:t xml:space="preserve">An existing 34.5-foot-tall wood utility pole on the west side of 453 Second Street West </w:t>
      </w:r>
      <w:r w:rsidR="00F02330" w:rsidRPr="00E64B37">
        <w:rPr>
          <w:rFonts w:ascii="Arial" w:hAnsi="Arial" w:cs="Arial"/>
          <w:sz w:val="22"/>
          <w:szCs w:val="22"/>
        </w:rPr>
        <w:t>wa</w:t>
      </w:r>
      <w:r w:rsidRPr="00E64B37">
        <w:rPr>
          <w:rFonts w:ascii="Arial" w:hAnsi="Arial" w:cs="Arial"/>
          <w:sz w:val="22"/>
          <w:szCs w:val="22"/>
        </w:rPr>
        <w:t xml:space="preserve">s proposed to be replaced with a new wood utility pole measuring 43 feet in height above ground level. The site is located approximately 120 feet south of the intersection of West Second Street and Church Street. The antenna would be mounted at the top of the pole with a maximum height of 45.3 feet. The associated </w:t>
      </w:r>
      <w:r w:rsidR="00F02330" w:rsidRPr="00E64B37">
        <w:rPr>
          <w:rFonts w:ascii="Arial" w:hAnsi="Arial" w:cs="Arial"/>
          <w:sz w:val="22"/>
          <w:szCs w:val="22"/>
        </w:rPr>
        <w:t xml:space="preserve">support </w:t>
      </w:r>
      <w:r w:rsidRPr="00E64B37">
        <w:rPr>
          <w:rFonts w:ascii="Arial" w:hAnsi="Arial" w:cs="Arial"/>
          <w:sz w:val="22"/>
          <w:szCs w:val="22"/>
        </w:rPr>
        <w:t xml:space="preserve">equipment </w:t>
      </w:r>
      <w:r w:rsidR="00F02330" w:rsidRPr="00E64B37">
        <w:rPr>
          <w:rFonts w:ascii="Arial" w:hAnsi="Arial" w:cs="Arial"/>
          <w:sz w:val="22"/>
          <w:szCs w:val="22"/>
        </w:rPr>
        <w:t>was to</w:t>
      </w:r>
      <w:r w:rsidRPr="00E64B37">
        <w:rPr>
          <w:rFonts w:ascii="Arial" w:hAnsi="Arial" w:cs="Arial"/>
          <w:sz w:val="22"/>
          <w:szCs w:val="22"/>
        </w:rPr>
        <w:t xml:space="preserve"> be mounted on the pole between heights of 7.0 feet and 17.9 feet above ground level. </w:t>
      </w:r>
    </w:p>
    <w:p w14:paraId="27BAECF5" w14:textId="4CA40365" w:rsidR="00600DA6" w:rsidRPr="00E64B37" w:rsidRDefault="00600DA6" w:rsidP="00C020C2">
      <w:pPr>
        <w:pStyle w:val="NormalWeb"/>
        <w:ind w:firstLine="720"/>
        <w:rPr>
          <w:rFonts w:ascii="Arial" w:hAnsi="Arial" w:cs="Arial"/>
          <w:sz w:val="22"/>
          <w:szCs w:val="22"/>
        </w:rPr>
      </w:pPr>
      <w:r w:rsidRPr="00E64B37">
        <w:rPr>
          <w:rFonts w:ascii="Arial" w:hAnsi="Arial" w:cs="Arial"/>
          <w:sz w:val="22"/>
          <w:szCs w:val="22"/>
        </w:rPr>
        <w:lastRenderedPageBreak/>
        <w:t>Design drawings</w:t>
      </w:r>
    </w:p>
    <w:p w14:paraId="12FAC0FC" w14:textId="1D749231" w:rsidR="00776EE4" w:rsidRPr="00E64B37" w:rsidRDefault="005A07E8" w:rsidP="00EB462D">
      <w:pPr>
        <w:rPr>
          <w:rFonts w:ascii="Arial" w:hAnsi="Arial" w:cs="Arial"/>
          <w:sz w:val="22"/>
          <w:szCs w:val="22"/>
          <w:highlight w:val="cyan"/>
        </w:rPr>
      </w:pPr>
      <w:r w:rsidRPr="00E64B37">
        <w:rPr>
          <w:rFonts w:ascii="Arial" w:hAnsi="Arial" w:cs="Arial"/>
          <w:sz w:val="22"/>
          <w:szCs w:val="22"/>
          <w:highlight w:val="cyan"/>
        </w:rPr>
        <w:t xml:space="preserve">        </w:t>
      </w:r>
    </w:p>
    <w:p w14:paraId="709664DD" w14:textId="213C4B56" w:rsidR="00C020C2" w:rsidRPr="00E64B37" w:rsidRDefault="005A07E8" w:rsidP="00EB462D">
      <w:pPr>
        <w:rPr>
          <w:rFonts w:ascii="Arial" w:hAnsi="Arial" w:cs="Arial"/>
          <w:sz w:val="22"/>
          <w:szCs w:val="22"/>
        </w:rPr>
      </w:pPr>
      <w:r w:rsidRPr="00E64B37">
        <w:rPr>
          <w:rFonts w:ascii="Arial" w:hAnsi="Arial" w:cs="Arial"/>
          <w:sz w:val="22"/>
          <w:szCs w:val="22"/>
        </w:rPr>
        <w:t xml:space="preserve">                          </w:t>
      </w:r>
      <w:r w:rsidR="00534A6A" w:rsidRPr="00E64B37">
        <w:rPr>
          <w:rFonts w:ascii="Arial" w:hAnsi="Arial" w:cs="Arial"/>
          <w:noProof/>
          <w:sz w:val="22"/>
          <w:szCs w:val="22"/>
        </w:rPr>
        <w:drawing>
          <wp:inline distT="0" distB="0" distL="0" distR="0" wp14:anchorId="664E6F7D" wp14:editId="3B24B8A1">
            <wp:extent cx="3926750" cy="2876887"/>
            <wp:effectExtent l="0" t="0" r="0" b="0"/>
            <wp:docPr id="43" name="Picture 4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07 east elev.png"/>
                    <pic:cNvPicPr/>
                  </pic:nvPicPr>
                  <pic:blipFill>
                    <a:blip r:embed="rId14"/>
                    <a:stretch>
                      <a:fillRect/>
                    </a:stretch>
                  </pic:blipFill>
                  <pic:spPr>
                    <a:xfrm>
                      <a:off x="0" y="0"/>
                      <a:ext cx="3988497" cy="2922125"/>
                    </a:xfrm>
                    <a:prstGeom prst="rect">
                      <a:avLst/>
                    </a:prstGeom>
                  </pic:spPr>
                </pic:pic>
              </a:graphicData>
            </a:graphic>
          </wp:inline>
        </w:drawing>
      </w:r>
    </w:p>
    <w:p w14:paraId="496A6583" w14:textId="77777777" w:rsidR="00B93150" w:rsidRPr="00E64B37" w:rsidRDefault="00B93150" w:rsidP="00EB462D">
      <w:pPr>
        <w:rPr>
          <w:rFonts w:ascii="Arial" w:hAnsi="Arial" w:cs="Arial"/>
          <w:sz w:val="22"/>
          <w:szCs w:val="22"/>
        </w:rPr>
      </w:pPr>
    </w:p>
    <w:p w14:paraId="08BC8718" w14:textId="77777777" w:rsidR="0089169E" w:rsidRPr="00E64B37" w:rsidRDefault="0089169E" w:rsidP="00EB462D">
      <w:pPr>
        <w:rPr>
          <w:rFonts w:ascii="Arial" w:hAnsi="Arial" w:cs="Arial"/>
          <w:sz w:val="22"/>
          <w:szCs w:val="22"/>
        </w:rPr>
      </w:pPr>
    </w:p>
    <w:p w14:paraId="3F7FB690" w14:textId="68BF2A09" w:rsidR="00600DA6" w:rsidRPr="00E64B37" w:rsidRDefault="00600DA6" w:rsidP="00EB462D">
      <w:pPr>
        <w:rPr>
          <w:rFonts w:ascii="Arial" w:hAnsi="Arial" w:cs="Arial"/>
          <w:sz w:val="22"/>
          <w:szCs w:val="22"/>
          <w:highlight w:val="cyan"/>
        </w:rPr>
      </w:pPr>
      <w:r w:rsidRPr="00E64B37">
        <w:rPr>
          <w:rFonts w:ascii="Arial" w:hAnsi="Arial" w:cs="Arial"/>
          <w:sz w:val="22"/>
          <w:szCs w:val="22"/>
        </w:rPr>
        <w:t>Photos-sims</w:t>
      </w:r>
    </w:p>
    <w:p w14:paraId="0A57060A" w14:textId="6AE173E5" w:rsidR="00776EE4" w:rsidRPr="00E64B37" w:rsidRDefault="00CF769D" w:rsidP="00EB462D">
      <w:pPr>
        <w:rPr>
          <w:rFonts w:ascii="Arial" w:hAnsi="Arial" w:cs="Arial"/>
          <w:sz w:val="22"/>
          <w:szCs w:val="22"/>
          <w:highlight w:val="cyan"/>
        </w:rPr>
      </w:pPr>
      <w:r w:rsidRPr="00E64B37">
        <w:rPr>
          <w:rFonts w:ascii="Arial" w:hAnsi="Arial" w:cs="Arial"/>
          <w:sz w:val="22"/>
          <w:szCs w:val="22"/>
        </w:rPr>
        <w:t xml:space="preserve">                   </w:t>
      </w:r>
      <w:r w:rsidRPr="00E64B37">
        <w:rPr>
          <w:rFonts w:ascii="Arial" w:hAnsi="Arial" w:cs="Arial"/>
          <w:noProof/>
          <w:sz w:val="22"/>
          <w:szCs w:val="22"/>
        </w:rPr>
        <w:drawing>
          <wp:inline distT="0" distB="0" distL="0" distR="0" wp14:anchorId="106CA1F3" wp14:editId="69FD1928">
            <wp:extent cx="4530119" cy="3007496"/>
            <wp:effectExtent l="0" t="0" r="3810" b="2540"/>
            <wp:docPr id="41" name="Picture 4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6 two sites.png"/>
                    <pic:cNvPicPr/>
                  </pic:nvPicPr>
                  <pic:blipFill>
                    <a:blip r:embed="rId15"/>
                    <a:stretch>
                      <a:fillRect/>
                    </a:stretch>
                  </pic:blipFill>
                  <pic:spPr>
                    <a:xfrm>
                      <a:off x="0" y="0"/>
                      <a:ext cx="4538588" cy="3013118"/>
                    </a:xfrm>
                    <a:prstGeom prst="rect">
                      <a:avLst/>
                    </a:prstGeom>
                  </pic:spPr>
                </pic:pic>
              </a:graphicData>
            </a:graphic>
          </wp:inline>
        </w:drawing>
      </w:r>
    </w:p>
    <w:p w14:paraId="63003BAB" w14:textId="1AFE037D" w:rsidR="00776EE4" w:rsidRPr="00E64B37" w:rsidRDefault="00776EE4" w:rsidP="00EB462D">
      <w:pPr>
        <w:rPr>
          <w:rFonts w:ascii="Arial" w:hAnsi="Arial" w:cs="Arial"/>
          <w:sz w:val="22"/>
          <w:szCs w:val="22"/>
          <w:highlight w:val="cyan"/>
        </w:rPr>
      </w:pPr>
    </w:p>
    <w:p w14:paraId="7AF774D4" w14:textId="77777777" w:rsidR="00827A1D" w:rsidRPr="00E64B37" w:rsidRDefault="00827A1D" w:rsidP="00EB462D">
      <w:pPr>
        <w:rPr>
          <w:rFonts w:ascii="Arial" w:hAnsi="Arial" w:cs="Arial"/>
          <w:sz w:val="22"/>
          <w:szCs w:val="22"/>
          <w:highlight w:val="cyan"/>
        </w:rPr>
      </w:pPr>
    </w:p>
    <w:p w14:paraId="556BE02F" w14:textId="57F86E11" w:rsidR="00776EE4" w:rsidRPr="00E64B37" w:rsidRDefault="00776EE4" w:rsidP="00EB462D">
      <w:pPr>
        <w:rPr>
          <w:rFonts w:ascii="Arial" w:hAnsi="Arial" w:cs="Arial"/>
          <w:sz w:val="22"/>
          <w:szCs w:val="22"/>
        </w:rPr>
      </w:pPr>
    </w:p>
    <w:p w14:paraId="70A35E39" w14:textId="4662A359" w:rsidR="009631EF" w:rsidRPr="00E64B37" w:rsidRDefault="009631EF" w:rsidP="00EB462D">
      <w:pPr>
        <w:rPr>
          <w:rFonts w:ascii="Arial" w:hAnsi="Arial" w:cs="Arial"/>
          <w:sz w:val="22"/>
          <w:szCs w:val="22"/>
        </w:rPr>
      </w:pPr>
    </w:p>
    <w:p w14:paraId="512163E0" w14:textId="09015A5A" w:rsidR="009631EF" w:rsidRPr="00E64B37" w:rsidRDefault="009631EF" w:rsidP="00EB462D">
      <w:pPr>
        <w:rPr>
          <w:rFonts w:ascii="Arial" w:hAnsi="Arial" w:cs="Arial"/>
          <w:sz w:val="22"/>
          <w:szCs w:val="22"/>
        </w:rPr>
      </w:pPr>
    </w:p>
    <w:p w14:paraId="13F3D73C" w14:textId="0C94D68B" w:rsidR="009631EF" w:rsidRPr="00E64B37" w:rsidRDefault="009631EF" w:rsidP="00EB462D">
      <w:pPr>
        <w:rPr>
          <w:rFonts w:ascii="Arial" w:hAnsi="Arial" w:cs="Arial"/>
          <w:sz w:val="22"/>
          <w:szCs w:val="22"/>
        </w:rPr>
      </w:pPr>
    </w:p>
    <w:p w14:paraId="44F73962" w14:textId="65A71F33" w:rsidR="009631EF" w:rsidRDefault="009631EF" w:rsidP="00EB462D">
      <w:pPr>
        <w:rPr>
          <w:rFonts w:ascii="Arial" w:hAnsi="Arial" w:cs="Arial"/>
          <w:sz w:val="22"/>
          <w:szCs w:val="22"/>
        </w:rPr>
      </w:pPr>
    </w:p>
    <w:p w14:paraId="5764C8EF" w14:textId="77777777" w:rsidR="00EC6FA6" w:rsidRPr="00E64B37" w:rsidRDefault="00EC6FA6" w:rsidP="00EB462D">
      <w:pPr>
        <w:rPr>
          <w:rFonts w:ascii="Arial" w:hAnsi="Arial" w:cs="Arial"/>
          <w:sz w:val="22"/>
          <w:szCs w:val="22"/>
        </w:rPr>
      </w:pPr>
    </w:p>
    <w:p w14:paraId="3E34D4BF" w14:textId="77777777" w:rsidR="009631EF" w:rsidRPr="00E64B37" w:rsidRDefault="009631EF" w:rsidP="00EB462D">
      <w:pPr>
        <w:rPr>
          <w:rFonts w:ascii="Arial" w:hAnsi="Arial" w:cs="Arial"/>
          <w:sz w:val="22"/>
          <w:szCs w:val="22"/>
        </w:rPr>
      </w:pPr>
    </w:p>
    <w:p w14:paraId="573AC60E" w14:textId="0EB281F3" w:rsidR="00273874" w:rsidRPr="00E64B37" w:rsidRDefault="00273874" w:rsidP="00E64B37">
      <w:pPr>
        <w:pStyle w:val="ListParagraph"/>
        <w:numPr>
          <w:ilvl w:val="0"/>
          <w:numId w:val="9"/>
        </w:numPr>
        <w:tabs>
          <w:tab w:val="clear" w:pos="1440"/>
        </w:tabs>
        <w:ind w:left="720"/>
        <w:rPr>
          <w:rFonts w:ascii="Arial" w:hAnsi="Arial" w:cs="Arial"/>
          <w:b/>
          <w:bCs/>
          <w:sz w:val="22"/>
          <w:szCs w:val="22"/>
          <w:highlight w:val="yellow"/>
        </w:rPr>
      </w:pPr>
      <w:r w:rsidRPr="00E64B37">
        <w:rPr>
          <w:rFonts w:ascii="Arial" w:hAnsi="Arial" w:cs="Arial"/>
          <w:b/>
          <w:bCs/>
          <w:sz w:val="22"/>
          <w:szCs w:val="22"/>
          <w:highlight w:val="yellow"/>
        </w:rPr>
        <w:lastRenderedPageBreak/>
        <w:t xml:space="preserve">Application </w:t>
      </w:r>
      <w:r w:rsidRPr="00E64B37">
        <w:rPr>
          <w:rFonts w:ascii="Arial" w:hAnsi="Arial" w:cs="Arial"/>
          <w:b/>
          <w:bCs/>
          <w:sz w:val="22"/>
          <w:szCs w:val="22"/>
          <w:highlight w:val="yellow"/>
          <w:u w:val="single"/>
        </w:rPr>
        <w:t xml:space="preserve">#-012 </w:t>
      </w:r>
      <w:r w:rsidR="00B96EC4" w:rsidRPr="00E64B37">
        <w:rPr>
          <w:rFonts w:ascii="Arial" w:hAnsi="Arial" w:cs="Arial"/>
          <w:b/>
          <w:bCs/>
          <w:sz w:val="22"/>
          <w:szCs w:val="22"/>
          <w:highlight w:val="yellow"/>
          <w:u w:val="single"/>
        </w:rPr>
        <w:t xml:space="preserve">- </w:t>
      </w:r>
      <w:r w:rsidRPr="00E64B37">
        <w:rPr>
          <w:rFonts w:ascii="Arial" w:hAnsi="Arial" w:cs="Arial"/>
          <w:b/>
          <w:bCs/>
          <w:sz w:val="22"/>
          <w:szCs w:val="22"/>
          <w:highlight w:val="yellow"/>
        </w:rPr>
        <w:t xml:space="preserve">on a replacement utility pole near 574 First Street West (northeast corner of First Street West and McDonell Street) </w:t>
      </w:r>
    </w:p>
    <w:p w14:paraId="52D00603" w14:textId="1D0E4E61" w:rsidR="00D201FA" w:rsidRPr="00E64B37" w:rsidRDefault="00D201FA" w:rsidP="001C436D">
      <w:pPr>
        <w:rPr>
          <w:rFonts w:ascii="Arial" w:hAnsi="Arial" w:cs="Arial"/>
          <w:sz w:val="22"/>
          <w:szCs w:val="22"/>
        </w:rPr>
      </w:pPr>
    </w:p>
    <w:p w14:paraId="257AF0C3" w14:textId="4C9090A9" w:rsidR="006811DA" w:rsidRPr="00E64B37" w:rsidRDefault="005A07E8" w:rsidP="001C436D">
      <w:pPr>
        <w:rPr>
          <w:rFonts w:ascii="Arial" w:hAnsi="Arial" w:cs="Arial"/>
          <w:sz w:val="22"/>
          <w:szCs w:val="22"/>
        </w:rPr>
      </w:pPr>
      <w:r w:rsidRPr="00E64B37">
        <w:rPr>
          <w:rFonts w:ascii="Arial" w:hAnsi="Arial" w:cs="Arial"/>
          <w:sz w:val="22"/>
          <w:szCs w:val="22"/>
        </w:rPr>
        <w:t xml:space="preserve">                    </w:t>
      </w:r>
      <w:r w:rsidR="00776EE4" w:rsidRPr="00E64B37">
        <w:rPr>
          <w:rFonts w:ascii="Arial" w:hAnsi="Arial" w:cs="Arial"/>
          <w:noProof/>
          <w:sz w:val="22"/>
          <w:szCs w:val="22"/>
        </w:rPr>
        <w:drawing>
          <wp:inline distT="0" distB="0" distL="0" distR="0" wp14:anchorId="28B14362" wp14:editId="1B6B4177">
            <wp:extent cx="1835781" cy="2430649"/>
            <wp:effectExtent l="0" t="0" r="6350" b="0"/>
            <wp:docPr id="33" name="Picture 33" descr="A picture containing object,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12.jpg"/>
                    <pic:cNvPicPr/>
                  </pic:nvPicPr>
                  <pic:blipFill>
                    <a:blip r:embed="rId16"/>
                    <a:stretch>
                      <a:fillRect/>
                    </a:stretch>
                  </pic:blipFill>
                  <pic:spPr>
                    <a:xfrm>
                      <a:off x="0" y="0"/>
                      <a:ext cx="1865849" cy="2470461"/>
                    </a:xfrm>
                    <a:prstGeom prst="rect">
                      <a:avLst/>
                    </a:prstGeom>
                  </pic:spPr>
                </pic:pic>
              </a:graphicData>
            </a:graphic>
          </wp:inline>
        </w:drawing>
      </w:r>
      <w:r w:rsidRPr="00E64B37">
        <w:rPr>
          <w:rFonts w:ascii="Arial" w:hAnsi="Arial" w:cs="Arial"/>
          <w:sz w:val="22"/>
          <w:szCs w:val="22"/>
        </w:rPr>
        <w:t xml:space="preserve">                                 </w:t>
      </w:r>
      <w:r w:rsidR="006027A1" w:rsidRPr="00E64B37">
        <w:rPr>
          <w:rFonts w:ascii="Arial" w:hAnsi="Arial" w:cs="Arial"/>
          <w:noProof/>
          <w:sz w:val="22"/>
          <w:szCs w:val="22"/>
        </w:rPr>
        <w:drawing>
          <wp:inline distT="0" distB="0" distL="0" distR="0" wp14:anchorId="6564F8D4" wp14:editId="4A0C76A6">
            <wp:extent cx="2421931" cy="1816448"/>
            <wp:effectExtent l="0" t="1905" r="1905" b="1905"/>
            <wp:docPr id="42" name="Picture 42" descr="A tree in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6091.JPG"/>
                    <pic:cNvPicPr/>
                  </pic:nvPicPr>
                  <pic:blipFill>
                    <a:blip r:embed="rId17"/>
                    <a:stretch>
                      <a:fillRect/>
                    </a:stretch>
                  </pic:blipFill>
                  <pic:spPr>
                    <a:xfrm rot="5400000" flipV="1">
                      <a:off x="0" y="0"/>
                      <a:ext cx="2514369" cy="1885776"/>
                    </a:xfrm>
                    <a:prstGeom prst="rect">
                      <a:avLst/>
                    </a:prstGeom>
                  </pic:spPr>
                </pic:pic>
              </a:graphicData>
            </a:graphic>
          </wp:inline>
        </w:drawing>
      </w:r>
    </w:p>
    <w:p w14:paraId="155742E1" w14:textId="4FAD7DDD" w:rsidR="00776EE4" w:rsidRPr="00E64B37" w:rsidRDefault="00776EE4" w:rsidP="001C436D">
      <w:pPr>
        <w:rPr>
          <w:rFonts w:ascii="Arial" w:hAnsi="Arial" w:cs="Arial"/>
          <w:sz w:val="22"/>
          <w:szCs w:val="22"/>
        </w:rPr>
      </w:pPr>
    </w:p>
    <w:p w14:paraId="5AC0D04E" w14:textId="551D54DA" w:rsidR="00776EE4" w:rsidRPr="00EC6FA6" w:rsidRDefault="00776EE4" w:rsidP="00F8645A">
      <w:pPr>
        <w:pStyle w:val="NormalWeb"/>
        <w:ind w:left="2160" w:firstLine="720"/>
        <w:rPr>
          <w:rFonts w:ascii="Arial" w:hAnsi="Arial" w:cs="Arial"/>
          <w:sz w:val="22"/>
          <w:szCs w:val="22"/>
          <w:u w:val="single"/>
        </w:rPr>
      </w:pPr>
      <w:r w:rsidRPr="00EC6FA6">
        <w:rPr>
          <w:rFonts w:ascii="Arial" w:hAnsi="Arial" w:cs="Arial"/>
          <w:sz w:val="22"/>
          <w:szCs w:val="22"/>
          <w:u w:val="single"/>
        </w:rPr>
        <w:t>“Use Permit</w:t>
      </w:r>
      <w:r w:rsidR="00F8645A" w:rsidRPr="00EC6FA6">
        <w:rPr>
          <w:rFonts w:ascii="Arial" w:hAnsi="Arial" w:cs="Arial"/>
          <w:sz w:val="22"/>
          <w:szCs w:val="22"/>
          <w:u w:val="single"/>
        </w:rPr>
        <w:t xml:space="preserve"> </w:t>
      </w:r>
      <w:r w:rsidRPr="00EC6FA6">
        <w:rPr>
          <w:rFonts w:ascii="Arial" w:hAnsi="Arial" w:cs="Arial"/>
          <w:sz w:val="22"/>
          <w:szCs w:val="22"/>
          <w:u w:val="single"/>
        </w:rPr>
        <w:t>012</w:t>
      </w:r>
      <w:r w:rsidR="00F8645A" w:rsidRPr="00EC6FA6">
        <w:rPr>
          <w:rFonts w:ascii="Arial" w:hAnsi="Arial" w:cs="Arial"/>
          <w:sz w:val="22"/>
          <w:szCs w:val="22"/>
          <w:u w:val="single"/>
        </w:rPr>
        <w:t>”</w:t>
      </w:r>
      <w:r w:rsidRPr="00EC6FA6">
        <w:rPr>
          <w:rFonts w:ascii="Arial" w:hAnsi="Arial" w:cs="Arial"/>
          <w:sz w:val="22"/>
          <w:szCs w:val="22"/>
          <w:u w:val="single"/>
        </w:rPr>
        <w:t xml:space="preserve"> – 574 First Street West </w:t>
      </w:r>
    </w:p>
    <w:p w14:paraId="320438AC" w14:textId="491CB679" w:rsidR="00776EE4" w:rsidRPr="00E64B37" w:rsidRDefault="00776EE4" w:rsidP="00C020C2">
      <w:pPr>
        <w:pStyle w:val="NormalWeb"/>
        <w:ind w:left="1440"/>
        <w:rPr>
          <w:rFonts w:ascii="Arial" w:hAnsi="Arial" w:cs="Arial"/>
          <w:sz w:val="22"/>
          <w:szCs w:val="22"/>
        </w:rPr>
      </w:pPr>
      <w:proofErr w:type="gramStart"/>
      <w:r w:rsidRPr="00E64B37">
        <w:rPr>
          <w:rFonts w:ascii="Arial" w:hAnsi="Arial" w:cs="Arial"/>
          <w:sz w:val="22"/>
          <w:szCs w:val="22"/>
        </w:rPr>
        <w:t>Similar to</w:t>
      </w:r>
      <w:proofErr w:type="gramEnd"/>
      <w:r w:rsidRPr="00E64B37">
        <w:rPr>
          <w:rFonts w:ascii="Arial" w:hAnsi="Arial" w:cs="Arial"/>
          <w:sz w:val="22"/>
          <w:szCs w:val="22"/>
        </w:rPr>
        <w:t xml:space="preserve"> the Second Street West location, the site proposed for 574 First Street West would replace the existing wood utility pole measuring 33.3 feet in height above ground level with a replacement wood pole measuring 43 feet in height above ground level. The site is located at the northeast corner of West First Street and McDonell Street. The antenna canister would be mounted at the top of the pole with a maximum height of 45.3 feet. The associated equipment would be mounted on the pole between heights of 7.0 feet and 17.9 feet above ground level. </w:t>
      </w:r>
    </w:p>
    <w:p w14:paraId="6097D95C" w14:textId="3FCAD5F1" w:rsidR="00A547AE" w:rsidRPr="00EC6FA6" w:rsidRDefault="00A547AE" w:rsidP="00776EE4">
      <w:pPr>
        <w:pStyle w:val="NormalWeb"/>
        <w:rPr>
          <w:rFonts w:ascii="Arial" w:hAnsi="Arial" w:cs="Arial"/>
          <w:sz w:val="22"/>
          <w:szCs w:val="22"/>
        </w:rPr>
      </w:pPr>
      <w:r w:rsidRPr="00EC6FA6">
        <w:rPr>
          <w:rFonts w:ascii="Arial" w:hAnsi="Arial" w:cs="Arial"/>
          <w:sz w:val="22"/>
          <w:szCs w:val="22"/>
        </w:rPr>
        <w:t>Design drawings</w:t>
      </w:r>
    </w:p>
    <w:p w14:paraId="4DC2761B" w14:textId="01204CA5" w:rsidR="00776EE4" w:rsidRPr="00E64B37" w:rsidRDefault="005A07E8" w:rsidP="001C436D">
      <w:pPr>
        <w:rPr>
          <w:rFonts w:ascii="Arial" w:hAnsi="Arial" w:cs="Arial"/>
          <w:sz w:val="22"/>
          <w:szCs w:val="22"/>
        </w:rPr>
      </w:pPr>
      <w:r w:rsidRPr="00E64B37">
        <w:rPr>
          <w:rFonts w:ascii="Arial" w:hAnsi="Arial" w:cs="Arial"/>
          <w:sz w:val="22"/>
          <w:szCs w:val="22"/>
        </w:rPr>
        <w:t xml:space="preserve">                       </w:t>
      </w:r>
      <w:r w:rsidR="00EC11EB" w:rsidRPr="00E64B37">
        <w:rPr>
          <w:rFonts w:ascii="Arial" w:hAnsi="Arial" w:cs="Arial"/>
          <w:noProof/>
          <w:sz w:val="22"/>
          <w:szCs w:val="22"/>
        </w:rPr>
        <w:drawing>
          <wp:inline distT="0" distB="0" distL="0" distR="0" wp14:anchorId="0C5EFDA5" wp14:editId="425773E7">
            <wp:extent cx="4375637" cy="3222692"/>
            <wp:effectExtent l="0" t="0" r="6350" b="3175"/>
            <wp:docPr id="45" name="Picture 4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12 west elev.png"/>
                    <pic:cNvPicPr/>
                  </pic:nvPicPr>
                  <pic:blipFill>
                    <a:blip r:embed="rId18"/>
                    <a:stretch>
                      <a:fillRect/>
                    </a:stretch>
                  </pic:blipFill>
                  <pic:spPr>
                    <a:xfrm>
                      <a:off x="0" y="0"/>
                      <a:ext cx="4416092" cy="3252487"/>
                    </a:xfrm>
                    <a:prstGeom prst="rect">
                      <a:avLst/>
                    </a:prstGeom>
                  </pic:spPr>
                </pic:pic>
              </a:graphicData>
            </a:graphic>
          </wp:inline>
        </w:drawing>
      </w:r>
    </w:p>
    <w:p w14:paraId="4F2900F3" w14:textId="47316729" w:rsidR="00A547AE" w:rsidRPr="00E64B37" w:rsidRDefault="00A547AE" w:rsidP="001C436D">
      <w:pPr>
        <w:rPr>
          <w:rFonts w:ascii="Arial" w:hAnsi="Arial" w:cs="Arial"/>
          <w:sz w:val="22"/>
          <w:szCs w:val="22"/>
        </w:rPr>
      </w:pPr>
      <w:r w:rsidRPr="00E64B37">
        <w:rPr>
          <w:rFonts w:ascii="Arial" w:hAnsi="Arial" w:cs="Arial"/>
          <w:sz w:val="22"/>
          <w:szCs w:val="22"/>
        </w:rPr>
        <w:lastRenderedPageBreak/>
        <w:t>Photo-sims</w:t>
      </w:r>
    </w:p>
    <w:p w14:paraId="220D596E" w14:textId="752CA614" w:rsidR="005A07E8" w:rsidRPr="00E64B37" w:rsidRDefault="005A07E8" w:rsidP="001C436D">
      <w:pPr>
        <w:rPr>
          <w:rFonts w:ascii="Arial" w:hAnsi="Arial" w:cs="Arial"/>
          <w:sz w:val="22"/>
          <w:szCs w:val="22"/>
        </w:rPr>
      </w:pPr>
    </w:p>
    <w:p w14:paraId="4CEC344B" w14:textId="77777777" w:rsidR="005A07E8" w:rsidRPr="00E64B37" w:rsidRDefault="005A07E8" w:rsidP="001C436D">
      <w:pPr>
        <w:rPr>
          <w:rFonts w:ascii="Arial" w:hAnsi="Arial" w:cs="Arial"/>
          <w:sz w:val="22"/>
          <w:szCs w:val="22"/>
        </w:rPr>
      </w:pPr>
    </w:p>
    <w:p w14:paraId="190B4063" w14:textId="0F0C28C7" w:rsidR="00776EE4" w:rsidRPr="00E64B37" w:rsidRDefault="00CF769D" w:rsidP="001C436D">
      <w:pPr>
        <w:rPr>
          <w:rFonts w:ascii="Arial" w:hAnsi="Arial" w:cs="Arial"/>
          <w:sz w:val="22"/>
          <w:szCs w:val="22"/>
        </w:rPr>
      </w:pPr>
      <w:r w:rsidRPr="00E64B37">
        <w:rPr>
          <w:rFonts w:ascii="Arial" w:hAnsi="Arial" w:cs="Arial"/>
          <w:noProof/>
          <w:sz w:val="22"/>
          <w:szCs w:val="22"/>
        </w:rPr>
        <w:drawing>
          <wp:inline distT="0" distB="0" distL="0" distR="0" wp14:anchorId="60852632" wp14:editId="637D4E8E">
            <wp:extent cx="5673969" cy="3756191"/>
            <wp:effectExtent l="0" t="0" r="3175" b="3175"/>
            <wp:docPr id="40" name="Picture 4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ite 007 two pix.png"/>
                    <pic:cNvPicPr/>
                  </pic:nvPicPr>
                  <pic:blipFill>
                    <a:blip r:embed="rId19"/>
                    <a:stretch>
                      <a:fillRect/>
                    </a:stretch>
                  </pic:blipFill>
                  <pic:spPr>
                    <a:xfrm>
                      <a:off x="0" y="0"/>
                      <a:ext cx="5682975" cy="3762153"/>
                    </a:xfrm>
                    <a:prstGeom prst="rect">
                      <a:avLst/>
                    </a:prstGeom>
                  </pic:spPr>
                </pic:pic>
              </a:graphicData>
            </a:graphic>
          </wp:inline>
        </w:drawing>
      </w:r>
    </w:p>
    <w:p w14:paraId="45050924" w14:textId="77777777" w:rsidR="00776EE4" w:rsidRPr="00E64B37" w:rsidRDefault="00776EE4" w:rsidP="001C436D">
      <w:pPr>
        <w:rPr>
          <w:rFonts w:ascii="Arial" w:hAnsi="Arial" w:cs="Arial"/>
          <w:sz w:val="22"/>
          <w:szCs w:val="22"/>
        </w:rPr>
      </w:pPr>
    </w:p>
    <w:p w14:paraId="2E2A6F46" w14:textId="31464337" w:rsidR="004A6151" w:rsidRPr="00E64B37" w:rsidRDefault="00FA6068" w:rsidP="00C020C2">
      <w:pPr>
        <w:pStyle w:val="NormalWeb"/>
        <w:ind w:left="720"/>
        <w:rPr>
          <w:rFonts w:ascii="Arial" w:hAnsi="Arial" w:cs="Arial"/>
          <w:sz w:val="22"/>
          <w:szCs w:val="22"/>
        </w:rPr>
      </w:pPr>
      <w:r w:rsidRPr="00E64B37">
        <w:rPr>
          <w:rFonts w:ascii="Arial" w:hAnsi="Arial" w:cs="Arial"/>
          <w:sz w:val="22"/>
          <w:szCs w:val="22"/>
        </w:rPr>
        <w:t>In the</w:t>
      </w:r>
      <w:r w:rsidR="00EA0F73" w:rsidRPr="00E64B37">
        <w:rPr>
          <w:rFonts w:ascii="Arial" w:hAnsi="Arial" w:cs="Arial"/>
          <w:sz w:val="22"/>
          <w:szCs w:val="22"/>
        </w:rPr>
        <w:t xml:space="preserve"> </w:t>
      </w:r>
      <w:r w:rsidRPr="00E64B37">
        <w:rPr>
          <w:rFonts w:ascii="Arial" w:hAnsi="Arial" w:cs="Arial"/>
          <w:sz w:val="22"/>
          <w:szCs w:val="22"/>
        </w:rPr>
        <w:t>designs</w:t>
      </w:r>
      <w:r w:rsidR="005C3768" w:rsidRPr="00E64B37">
        <w:rPr>
          <w:rFonts w:ascii="Arial" w:hAnsi="Arial" w:cs="Arial"/>
          <w:sz w:val="22"/>
          <w:szCs w:val="22"/>
        </w:rPr>
        <w:t xml:space="preserve">, </w:t>
      </w:r>
      <w:r w:rsidRPr="00E64B37">
        <w:rPr>
          <w:rFonts w:ascii="Arial" w:hAnsi="Arial" w:cs="Arial"/>
          <w:sz w:val="22"/>
          <w:szCs w:val="22"/>
        </w:rPr>
        <w:t xml:space="preserve">all three sites </w:t>
      </w:r>
      <w:r w:rsidR="00EA0F73" w:rsidRPr="00E64B37">
        <w:rPr>
          <w:rFonts w:ascii="Arial" w:hAnsi="Arial" w:cs="Arial"/>
          <w:sz w:val="22"/>
          <w:szCs w:val="22"/>
        </w:rPr>
        <w:t>were</w:t>
      </w:r>
      <w:r w:rsidRPr="00E64B37">
        <w:rPr>
          <w:rFonts w:ascii="Arial" w:hAnsi="Arial" w:cs="Arial"/>
          <w:sz w:val="22"/>
          <w:szCs w:val="22"/>
        </w:rPr>
        <w:t xml:space="preserve"> proposed to contain two antennas concealed in a “</w:t>
      </w:r>
      <w:proofErr w:type="spellStart"/>
      <w:r w:rsidRPr="00E64B37">
        <w:rPr>
          <w:rFonts w:ascii="Arial" w:hAnsi="Arial" w:cs="Arial"/>
          <w:sz w:val="22"/>
          <w:szCs w:val="22"/>
        </w:rPr>
        <w:t>stealthing</w:t>
      </w:r>
      <w:proofErr w:type="spellEnd"/>
      <w:r w:rsidRPr="00E64B37">
        <w:rPr>
          <w:rFonts w:ascii="Arial" w:hAnsi="Arial" w:cs="Arial"/>
          <w:sz w:val="22"/>
          <w:szCs w:val="22"/>
        </w:rPr>
        <w:t xml:space="preserve">” canister measuring 24 inches in height and 7.9 inches in diameter. Associated </w:t>
      </w:r>
      <w:r w:rsidR="00653864" w:rsidRPr="00E64B37">
        <w:rPr>
          <w:rFonts w:ascii="Arial" w:hAnsi="Arial" w:cs="Arial"/>
          <w:sz w:val="22"/>
          <w:szCs w:val="22"/>
        </w:rPr>
        <w:t xml:space="preserve">support </w:t>
      </w:r>
      <w:r w:rsidRPr="00E64B37">
        <w:rPr>
          <w:rFonts w:ascii="Arial" w:hAnsi="Arial" w:cs="Arial"/>
          <w:sz w:val="22"/>
          <w:szCs w:val="22"/>
        </w:rPr>
        <w:t>equipment at each site also include</w:t>
      </w:r>
      <w:r w:rsidR="00653864" w:rsidRPr="00E64B37">
        <w:rPr>
          <w:rFonts w:ascii="Arial" w:hAnsi="Arial" w:cs="Arial"/>
          <w:sz w:val="22"/>
          <w:szCs w:val="22"/>
        </w:rPr>
        <w:t>d</w:t>
      </w:r>
      <w:r w:rsidRPr="00E64B37">
        <w:rPr>
          <w:rFonts w:ascii="Arial" w:hAnsi="Arial" w:cs="Arial"/>
          <w:sz w:val="22"/>
          <w:szCs w:val="22"/>
        </w:rPr>
        <w:t xml:space="preserve"> two radio remote units (RRUs), a utility </w:t>
      </w:r>
      <w:proofErr w:type="gramStart"/>
      <w:r w:rsidRPr="00E64B37">
        <w:rPr>
          <w:rFonts w:ascii="Arial" w:hAnsi="Arial" w:cs="Arial"/>
          <w:sz w:val="22"/>
          <w:szCs w:val="22"/>
        </w:rPr>
        <w:t>disconnect</w:t>
      </w:r>
      <w:proofErr w:type="gramEnd"/>
      <w:r w:rsidR="005C3768" w:rsidRPr="00E64B37">
        <w:rPr>
          <w:rFonts w:ascii="Arial" w:hAnsi="Arial" w:cs="Arial"/>
          <w:sz w:val="22"/>
          <w:szCs w:val="22"/>
        </w:rPr>
        <w:t xml:space="preserve"> switch</w:t>
      </w:r>
      <w:r w:rsidRPr="00E64B37">
        <w:rPr>
          <w:rFonts w:ascii="Arial" w:hAnsi="Arial" w:cs="Arial"/>
          <w:sz w:val="22"/>
          <w:szCs w:val="22"/>
        </w:rPr>
        <w:t>, electrical meter, and coaxial cable that would be contained in conduit running up the pole. Generally, the antenna for each site w</w:t>
      </w:r>
      <w:r w:rsidR="00653864" w:rsidRPr="00E64B37">
        <w:rPr>
          <w:rFonts w:ascii="Arial" w:hAnsi="Arial" w:cs="Arial"/>
          <w:sz w:val="22"/>
          <w:szCs w:val="22"/>
        </w:rPr>
        <w:t xml:space="preserve">as to </w:t>
      </w:r>
      <w:r w:rsidRPr="00E64B37">
        <w:rPr>
          <w:rFonts w:ascii="Arial" w:hAnsi="Arial" w:cs="Arial"/>
          <w:sz w:val="22"/>
          <w:szCs w:val="22"/>
        </w:rPr>
        <w:t xml:space="preserve">be mounted at a higher location on each of the respective poles, while the </w:t>
      </w:r>
      <w:r w:rsidR="00FE5570" w:rsidRPr="00E64B37">
        <w:rPr>
          <w:rFonts w:ascii="Arial" w:hAnsi="Arial" w:cs="Arial"/>
          <w:sz w:val="22"/>
          <w:szCs w:val="22"/>
        </w:rPr>
        <w:t xml:space="preserve">RRU’s and other </w:t>
      </w:r>
      <w:r w:rsidRPr="00E64B37">
        <w:rPr>
          <w:rFonts w:ascii="Arial" w:hAnsi="Arial" w:cs="Arial"/>
          <w:sz w:val="22"/>
          <w:szCs w:val="22"/>
        </w:rPr>
        <w:t>equipment w</w:t>
      </w:r>
      <w:r w:rsidR="00B70CFB" w:rsidRPr="00E64B37">
        <w:rPr>
          <w:rFonts w:ascii="Arial" w:hAnsi="Arial" w:cs="Arial"/>
          <w:sz w:val="22"/>
          <w:szCs w:val="22"/>
        </w:rPr>
        <w:t>ere</w:t>
      </w:r>
      <w:r w:rsidR="00653864" w:rsidRPr="00E64B37">
        <w:rPr>
          <w:rFonts w:ascii="Arial" w:hAnsi="Arial" w:cs="Arial"/>
          <w:sz w:val="22"/>
          <w:szCs w:val="22"/>
        </w:rPr>
        <w:t xml:space="preserve"> to</w:t>
      </w:r>
      <w:r w:rsidRPr="00E64B37">
        <w:rPr>
          <w:rFonts w:ascii="Arial" w:hAnsi="Arial" w:cs="Arial"/>
          <w:sz w:val="22"/>
          <w:szCs w:val="22"/>
        </w:rPr>
        <w:t xml:space="preserve"> be located at lower </w:t>
      </w:r>
      <w:r w:rsidR="00653864" w:rsidRPr="00E64B37">
        <w:rPr>
          <w:rFonts w:ascii="Arial" w:hAnsi="Arial" w:cs="Arial"/>
          <w:sz w:val="22"/>
          <w:szCs w:val="22"/>
        </w:rPr>
        <w:t>elevations</w:t>
      </w:r>
      <w:r w:rsidRPr="00E64B37">
        <w:rPr>
          <w:rFonts w:ascii="Arial" w:hAnsi="Arial" w:cs="Arial"/>
          <w:sz w:val="22"/>
          <w:szCs w:val="22"/>
        </w:rPr>
        <w:t xml:space="preserve"> o</w:t>
      </w:r>
      <w:r w:rsidR="00653864" w:rsidRPr="00E64B37">
        <w:rPr>
          <w:rFonts w:ascii="Arial" w:hAnsi="Arial" w:cs="Arial"/>
          <w:sz w:val="22"/>
          <w:szCs w:val="22"/>
        </w:rPr>
        <w:t>n</w:t>
      </w:r>
      <w:r w:rsidRPr="00E64B37">
        <w:rPr>
          <w:rFonts w:ascii="Arial" w:hAnsi="Arial" w:cs="Arial"/>
          <w:sz w:val="22"/>
          <w:szCs w:val="22"/>
        </w:rPr>
        <w:t xml:space="preserve"> the pole on a mounting bracket. All components </w:t>
      </w:r>
      <w:r w:rsidR="00653864" w:rsidRPr="00E64B37">
        <w:rPr>
          <w:rFonts w:ascii="Arial" w:hAnsi="Arial" w:cs="Arial"/>
          <w:sz w:val="22"/>
          <w:szCs w:val="22"/>
        </w:rPr>
        <w:t xml:space="preserve">at the respective </w:t>
      </w:r>
      <w:r w:rsidRPr="00E64B37">
        <w:rPr>
          <w:rFonts w:ascii="Arial" w:hAnsi="Arial" w:cs="Arial"/>
          <w:sz w:val="22"/>
          <w:szCs w:val="22"/>
        </w:rPr>
        <w:t>sites w</w:t>
      </w:r>
      <w:r w:rsidR="00653864" w:rsidRPr="00E64B37">
        <w:rPr>
          <w:rFonts w:ascii="Arial" w:hAnsi="Arial" w:cs="Arial"/>
          <w:sz w:val="22"/>
          <w:szCs w:val="22"/>
        </w:rPr>
        <w:t>ere to</w:t>
      </w:r>
      <w:r w:rsidRPr="00E64B37">
        <w:rPr>
          <w:rFonts w:ascii="Arial" w:hAnsi="Arial" w:cs="Arial"/>
          <w:sz w:val="22"/>
          <w:szCs w:val="22"/>
        </w:rPr>
        <w:t xml:space="preserve"> be painted to match the respective pole on which they w</w:t>
      </w:r>
      <w:r w:rsidR="00653864" w:rsidRPr="00E64B37">
        <w:rPr>
          <w:rFonts w:ascii="Arial" w:hAnsi="Arial" w:cs="Arial"/>
          <w:sz w:val="22"/>
          <w:szCs w:val="22"/>
        </w:rPr>
        <w:t>ere to</w:t>
      </w:r>
      <w:r w:rsidRPr="00E64B37">
        <w:rPr>
          <w:rFonts w:ascii="Arial" w:hAnsi="Arial" w:cs="Arial"/>
          <w:sz w:val="22"/>
          <w:szCs w:val="22"/>
        </w:rPr>
        <w:t xml:space="preserve"> be located.</w:t>
      </w:r>
    </w:p>
    <w:p w14:paraId="6EAB1D6F" w14:textId="33583D59" w:rsidR="003E6BC5" w:rsidRPr="00E64B37" w:rsidRDefault="003E6BC5" w:rsidP="00734D61">
      <w:pPr>
        <w:pStyle w:val="NormalWeb"/>
        <w:ind w:left="720"/>
        <w:rPr>
          <w:rFonts w:ascii="Arial" w:hAnsi="Arial" w:cs="Arial"/>
          <w:sz w:val="22"/>
          <w:szCs w:val="22"/>
        </w:rPr>
      </w:pPr>
      <w:r w:rsidRPr="00E64B37">
        <w:rPr>
          <w:rFonts w:ascii="Arial" w:hAnsi="Arial" w:cs="Arial"/>
          <w:sz w:val="22"/>
          <w:szCs w:val="22"/>
        </w:rPr>
        <w:t>The plans and materials include</w:t>
      </w:r>
      <w:r w:rsidR="002A5F05" w:rsidRPr="00E64B37">
        <w:rPr>
          <w:rFonts w:ascii="Arial" w:hAnsi="Arial" w:cs="Arial"/>
          <w:sz w:val="22"/>
          <w:szCs w:val="22"/>
        </w:rPr>
        <w:t>d</w:t>
      </w:r>
      <w:r w:rsidRPr="00E64B37">
        <w:rPr>
          <w:rFonts w:ascii="Arial" w:hAnsi="Arial" w:cs="Arial"/>
          <w:sz w:val="22"/>
          <w:szCs w:val="22"/>
        </w:rPr>
        <w:t xml:space="preserve"> a two-band frequency system at each of the three proposed sites thereby decreasing the number of antennas in each of the respective canisters from three to two and reduced the number of RRUs from three to two</w:t>
      </w:r>
      <w:r w:rsidR="002A5F05" w:rsidRPr="00E64B37">
        <w:rPr>
          <w:rFonts w:ascii="Arial" w:hAnsi="Arial" w:cs="Arial"/>
          <w:sz w:val="22"/>
          <w:szCs w:val="22"/>
        </w:rPr>
        <w:t xml:space="preserve"> from previous designs submitted to the City</w:t>
      </w:r>
      <w:r w:rsidRPr="00E64B37">
        <w:rPr>
          <w:rFonts w:ascii="Arial" w:hAnsi="Arial" w:cs="Arial"/>
          <w:sz w:val="22"/>
          <w:szCs w:val="22"/>
        </w:rPr>
        <w:t xml:space="preserve">. Further, the size and dimensions of the </w:t>
      </w:r>
      <w:r w:rsidR="00EA0F73" w:rsidRPr="00E64B37">
        <w:rPr>
          <w:rFonts w:ascii="Arial" w:hAnsi="Arial" w:cs="Arial"/>
          <w:sz w:val="22"/>
          <w:szCs w:val="22"/>
        </w:rPr>
        <w:t>antennas</w:t>
      </w:r>
      <w:r w:rsidRPr="00E64B37">
        <w:rPr>
          <w:rFonts w:ascii="Arial" w:hAnsi="Arial" w:cs="Arial"/>
          <w:sz w:val="22"/>
          <w:szCs w:val="22"/>
        </w:rPr>
        <w:t xml:space="preserve"> were reduced from 48 inches in height and 14 inches in diameter to 24 inches in height and 7.9 inches in diameter. The associated cabling </w:t>
      </w:r>
      <w:r w:rsidR="00EA0F73" w:rsidRPr="00E64B37">
        <w:rPr>
          <w:rFonts w:ascii="Arial" w:hAnsi="Arial" w:cs="Arial"/>
          <w:sz w:val="22"/>
          <w:szCs w:val="22"/>
        </w:rPr>
        <w:t xml:space="preserve">was to </w:t>
      </w:r>
      <w:proofErr w:type="gramStart"/>
      <w:r w:rsidR="00EA0F73" w:rsidRPr="00E64B37">
        <w:rPr>
          <w:rFonts w:ascii="Arial" w:hAnsi="Arial" w:cs="Arial"/>
          <w:sz w:val="22"/>
          <w:szCs w:val="22"/>
        </w:rPr>
        <w:t xml:space="preserve">be </w:t>
      </w:r>
      <w:r w:rsidRPr="00E64B37">
        <w:rPr>
          <w:rFonts w:ascii="Arial" w:hAnsi="Arial" w:cs="Arial"/>
          <w:sz w:val="22"/>
          <w:szCs w:val="22"/>
        </w:rPr>
        <w:t>located in</w:t>
      </w:r>
      <w:proofErr w:type="gramEnd"/>
      <w:r w:rsidRPr="00E64B37">
        <w:rPr>
          <w:rFonts w:ascii="Arial" w:hAnsi="Arial" w:cs="Arial"/>
          <w:sz w:val="22"/>
          <w:szCs w:val="22"/>
        </w:rPr>
        <w:t xml:space="preserve"> conduit and the cable connections to the equipment screened via sunshields. </w:t>
      </w:r>
    </w:p>
    <w:p w14:paraId="2E60DE38" w14:textId="19D88695" w:rsidR="004929D6" w:rsidRPr="00E64B37" w:rsidRDefault="001C436D" w:rsidP="004929D6">
      <w:pPr>
        <w:numPr>
          <w:ilvl w:val="0"/>
          <w:numId w:val="7"/>
        </w:numPr>
        <w:rPr>
          <w:rFonts w:ascii="Arial" w:hAnsi="Arial" w:cs="Arial"/>
          <w:sz w:val="22"/>
          <w:szCs w:val="22"/>
        </w:rPr>
      </w:pPr>
      <w:r w:rsidRPr="00E64B37">
        <w:rPr>
          <w:rFonts w:ascii="Arial" w:eastAsiaTheme="minorEastAsia" w:hAnsi="Arial" w:cs="Arial"/>
          <w:sz w:val="22"/>
          <w:szCs w:val="22"/>
        </w:rPr>
        <w:t xml:space="preserve">December 14, 2018 </w:t>
      </w:r>
      <w:r w:rsidRPr="00E64B37">
        <w:rPr>
          <w:rFonts w:ascii="Arial" w:eastAsiaTheme="minorEastAsia" w:hAnsi="Arial" w:cs="Arial"/>
          <w:sz w:val="22"/>
          <w:szCs w:val="22"/>
          <w:cs/>
          <w:lang w:bidi="mr-IN"/>
        </w:rPr>
        <w:t>–</w:t>
      </w:r>
      <w:r w:rsidR="004929D6" w:rsidRPr="00E64B37">
        <w:rPr>
          <w:rFonts w:ascii="Arial" w:hAnsi="Arial" w:cs="Arial"/>
          <w:sz w:val="22"/>
          <w:szCs w:val="22"/>
        </w:rPr>
        <w:t xml:space="preserve"> CBR/Verizon submitted re-designs to staff, </w:t>
      </w:r>
      <w:r w:rsidR="004929D6" w:rsidRPr="00E64B37">
        <w:rPr>
          <w:rFonts w:ascii="Arial" w:eastAsiaTheme="minorEastAsia" w:hAnsi="Arial" w:cs="Arial"/>
          <w:sz w:val="22"/>
          <w:szCs w:val="22"/>
        </w:rPr>
        <w:t xml:space="preserve">which included revised antenna designs, cages, boxes and streetlight design along with new locations at or near the original sites. No designs were provided that included the undergrounding of any </w:t>
      </w:r>
      <w:r w:rsidR="002B56AF" w:rsidRPr="00E64B37">
        <w:rPr>
          <w:rFonts w:ascii="Arial" w:eastAsiaTheme="minorEastAsia" w:hAnsi="Arial" w:cs="Arial"/>
          <w:sz w:val="22"/>
          <w:szCs w:val="22"/>
        </w:rPr>
        <w:t xml:space="preserve">support </w:t>
      </w:r>
      <w:r w:rsidR="004929D6" w:rsidRPr="00E64B37">
        <w:rPr>
          <w:rFonts w:ascii="Arial" w:eastAsiaTheme="minorEastAsia" w:hAnsi="Arial" w:cs="Arial"/>
          <w:sz w:val="22"/>
          <w:szCs w:val="22"/>
        </w:rPr>
        <w:t xml:space="preserve">equipment. </w:t>
      </w:r>
      <w:r w:rsidR="004929D6" w:rsidRPr="00E64B37">
        <w:rPr>
          <w:rFonts w:ascii="Arial" w:hAnsi="Arial" w:cs="Arial"/>
          <w:sz w:val="22"/>
          <w:szCs w:val="22"/>
        </w:rPr>
        <w:t xml:space="preserve">The applicants and staff </w:t>
      </w:r>
      <w:r w:rsidR="002B56AF" w:rsidRPr="00E64B37">
        <w:rPr>
          <w:rFonts w:ascii="Arial" w:hAnsi="Arial" w:cs="Arial"/>
          <w:sz w:val="22"/>
          <w:szCs w:val="22"/>
        </w:rPr>
        <w:t xml:space="preserve">(along with Chair Felder) </w:t>
      </w:r>
      <w:r w:rsidR="004929D6" w:rsidRPr="00E64B37">
        <w:rPr>
          <w:rFonts w:ascii="Arial" w:hAnsi="Arial" w:cs="Arial"/>
          <w:sz w:val="22"/>
          <w:szCs w:val="22"/>
        </w:rPr>
        <w:t xml:space="preserve">met following the re-submittals </w:t>
      </w:r>
      <w:r w:rsidR="002B56AF" w:rsidRPr="00E64B37">
        <w:rPr>
          <w:rFonts w:ascii="Arial" w:hAnsi="Arial" w:cs="Arial"/>
          <w:sz w:val="22"/>
          <w:szCs w:val="22"/>
        </w:rPr>
        <w:t>on January 4, 2019. Based on feedback, t</w:t>
      </w:r>
      <w:r w:rsidR="004929D6" w:rsidRPr="00E64B37">
        <w:rPr>
          <w:rFonts w:ascii="Arial" w:hAnsi="Arial" w:cs="Arial"/>
          <w:sz w:val="22"/>
          <w:szCs w:val="22"/>
        </w:rPr>
        <w:t xml:space="preserve">he applicant indicated </w:t>
      </w:r>
      <w:r w:rsidR="002B56AF" w:rsidRPr="00E64B37">
        <w:rPr>
          <w:rFonts w:ascii="Arial" w:hAnsi="Arial" w:cs="Arial"/>
          <w:sz w:val="22"/>
          <w:szCs w:val="22"/>
        </w:rPr>
        <w:t xml:space="preserve">a </w:t>
      </w:r>
      <w:r w:rsidR="004929D6" w:rsidRPr="00E64B37">
        <w:rPr>
          <w:rFonts w:ascii="Arial" w:hAnsi="Arial" w:cs="Arial"/>
          <w:sz w:val="22"/>
          <w:szCs w:val="22"/>
        </w:rPr>
        <w:t xml:space="preserve">desire to </w:t>
      </w:r>
      <w:r w:rsidR="00244A9B" w:rsidRPr="00E64B37">
        <w:rPr>
          <w:rFonts w:ascii="Arial" w:hAnsi="Arial" w:cs="Arial"/>
          <w:sz w:val="22"/>
          <w:szCs w:val="22"/>
        </w:rPr>
        <w:t xml:space="preserve">subsequently </w:t>
      </w:r>
      <w:r w:rsidR="004929D6" w:rsidRPr="00E64B37">
        <w:rPr>
          <w:rFonts w:ascii="Arial" w:hAnsi="Arial" w:cs="Arial"/>
          <w:sz w:val="22"/>
          <w:szCs w:val="22"/>
        </w:rPr>
        <w:t xml:space="preserve">submit </w:t>
      </w:r>
      <w:r w:rsidR="002B56AF" w:rsidRPr="00E64B37">
        <w:rPr>
          <w:rFonts w:ascii="Arial" w:hAnsi="Arial" w:cs="Arial"/>
          <w:sz w:val="22"/>
          <w:szCs w:val="22"/>
        </w:rPr>
        <w:t xml:space="preserve">even </w:t>
      </w:r>
      <w:r w:rsidR="004929D6" w:rsidRPr="00E64B37">
        <w:rPr>
          <w:rFonts w:ascii="Arial" w:hAnsi="Arial" w:cs="Arial"/>
          <w:sz w:val="22"/>
          <w:szCs w:val="22"/>
        </w:rPr>
        <w:t>new</w:t>
      </w:r>
      <w:r w:rsidR="00244A9B" w:rsidRPr="00E64B37">
        <w:rPr>
          <w:rFonts w:ascii="Arial" w:hAnsi="Arial" w:cs="Arial"/>
          <w:sz w:val="22"/>
          <w:szCs w:val="22"/>
        </w:rPr>
        <w:t>er</w:t>
      </w:r>
      <w:r w:rsidR="004929D6" w:rsidRPr="00E64B37">
        <w:rPr>
          <w:rFonts w:ascii="Arial" w:hAnsi="Arial" w:cs="Arial"/>
          <w:sz w:val="22"/>
          <w:szCs w:val="22"/>
        </w:rPr>
        <w:t xml:space="preserve"> </w:t>
      </w:r>
      <w:r w:rsidR="00321F10" w:rsidRPr="00E64B37">
        <w:rPr>
          <w:rFonts w:ascii="Arial" w:hAnsi="Arial" w:cs="Arial"/>
          <w:sz w:val="22"/>
          <w:szCs w:val="22"/>
        </w:rPr>
        <w:t xml:space="preserve">updated </w:t>
      </w:r>
      <w:r w:rsidR="004929D6" w:rsidRPr="00E64B37">
        <w:rPr>
          <w:rFonts w:ascii="Arial" w:hAnsi="Arial" w:cs="Arial"/>
          <w:sz w:val="22"/>
          <w:szCs w:val="22"/>
        </w:rPr>
        <w:t xml:space="preserve">design alternatives to the </w:t>
      </w:r>
      <w:r w:rsidR="002B56AF" w:rsidRPr="00E64B37">
        <w:rPr>
          <w:rFonts w:ascii="Arial" w:hAnsi="Arial" w:cs="Arial"/>
          <w:sz w:val="22"/>
          <w:szCs w:val="22"/>
        </w:rPr>
        <w:t xml:space="preserve">full </w:t>
      </w:r>
      <w:r w:rsidR="004929D6" w:rsidRPr="00E64B37">
        <w:rPr>
          <w:rFonts w:ascii="Arial" w:hAnsi="Arial" w:cs="Arial"/>
          <w:sz w:val="22"/>
          <w:szCs w:val="22"/>
        </w:rPr>
        <w:t xml:space="preserve">Planning Commission </w:t>
      </w:r>
      <w:r w:rsidR="00607995" w:rsidRPr="00E64B37">
        <w:rPr>
          <w:rFonts w:ascii="Arial" w:hAnsi="Arial" w:cs="Arial"/>
          <w:sz w:val="22"/>
          <w:szCs w:val="22"/>
        </w:rPr>
        <w:t>to receive</w:t>
      </w:r>
      <w:r w:rsidR="004929D6" w:rsidRPr="00E64B37">
        <w:rPr>
          <w:rFonts w:ascii="Arial" w:hAnsi="Arial" w:cs="Arial"/>
          <w:sz w:val="22"/>
          <w:szCs w:val="22"/>
        </w:rPr>
        <w:t xml:space="preserve"> its feedback/input prior to preparing and submitting final designs. </w:t>
      </w:r>
    </w:p>
    <w:p w14:paraId="214D2FC6" w14:textId="77777777" w:rsidR="00CF09FF" w:rsidRPr="00EC6FA6" w:rsidRDefault="00CF09FF" w:rsidP="008949C6">
      <w:pPr>
        <w:spacing w:before="100" w:beforeAutospacing="1" w:after="100" w:afterAutospacing="1"/>
        <w:rPr>
          <w:rFonts w:ascii="Arial" w:hAnsi="Arial" w:cs="Arial"/>
          <w:sz w:val="22"/>
          <w:szCs w:val="22"/>
        </w:rPr>
      </w:pPr>
    </w:p>
    <w:p w14:paraId="2ED39EE6" w14:textId="2C1949D7" w:rsidR="001C436D" w:rsidRPr="00E64B37" w:rsidRDefault="000E1CED" w:rsidP="00B93150">
      <w:pPr>
        <w:ind w:firstLine="360"/>
        <w:rPr>
          <w:rFonts w:ascii="Arial" w:hAnsi="Arial" w:cs="Arial"/>
          <w:b/>
          <w:bCs/>
          <w:sz w:val="22"/>
          <w:szCs w:val="22"/>
        </w:rPr>
      </w:pPr>
      <w:r w:rsidRPr="00E64B37">
        <w:rPr>
          <w:rFonts w:ascii="Arial" w:hAnsi="Arial" w:cs="Arial"/>
          <w:b/>
          <w:bCs/>
          <w:sz w:val="22"/>
          <w:szCs w:val="22"/>
        </w:rPr>
        <w:t>2019</w:t>
      </w:r>
    </w:p>
    <w:p w14:paraId="5DA69784" w14:textId="77777777" w:rsidR="00C83CAB" w:rsidRPr="00E64B37" w:rsidRDefault="00C83CAB" w:rsidP="003F1322">
      <w:pPr>
        <w:rPr>
          <w:rFonts w:ascii="Arial" w:hAnsi="Arial" w:cs="Arial"/>
          <w:sz w:val="22"/>
          <w:szCs w:val="22"/>
        </w:rPr>
      </w:pPr>
    </w:p>
    <w:p w14:paraId="5B0F99CA" w14:textId="6CE922A3" w:rsidR="001C436D" w:rsidRPr="00E64B37" w:rsidRDefault="00BD3D41" w:rsidP="001C436D">
      <w:pPr>
        <w:numPr>
          <w:ilvl w:val="0"/>
          <w:numId w:val="8"/>
        </w:numPr>
        <w:rPr>
          <w:rFonts w:ascii="Arial" w:hAnsi="Arial" w:cs="Arial"/>
          <w:sz w:val="22"/>
          <w:szCs w:val="22"/>
        </w:rPr>
      </w:pPr>
      <w:r w:rsidRPr="00E64B37">
        <w:rPr>
          <w:rFonts w:ascii="Arial" w:eastAsiaTheme="minorEastAsia" w:hAnsi="Arial" w:cs="Arial"/>
          <w:sz w:val="22"/>
          <w:szCs w:val="22"/>
        </w:rPr>
        <w:t xml:space="preserve">April 1, 2019 </w:t>
      </w:r>
      <w:r w:rsidRPr="00E64B37">
        <w:rPr>
          <w:rFonts w:ascii="Arial" w:eastAsiaTheme="minorEastAsia" w:hAnsi="Arial" w:cs="Arial"/>
          <w:sz w:val="22"/>
          <w:szCs w:val="22"/>
          <w:cs/>
          <w:lang w:bidi="mr-IN"/>
        </w:rPr>
        <w:t>–</w:t>
      </w:r>
      <w:r w:rsidRPr="00E64B37">
        <w:rPr>
          <w:rFonts w:ascii="Arial" w:eastAsiaTheme="minorEastAsia" w:hAnsi="Arial" w:cs="Arial"/>
          <w:sz w:val="22"/>
          <w:szCs w:val="22"/>
        </w:rPr>
        <w:t xml:space="preserve"> Staff requested CBR/Verizon to consider a smaller </w:t>
      </w:r>
      <w:r w:rsidR="00145F36" w:rsidRPr="00E64B37">
        <w:rPr>
          <w:rFonts w:ascii="Arial" w:eastAsiaTheme="minorEastAsia" w:hAnsi="Arial" w:cs="Arial"/>
          <w:sz w:val="22"/>
          <w:szCs w:val="22"/>
        </w:rPr>
        <w:t xml:space="preserve">underground </w:t>
      </w:r>
      <w:r w:rsidRPr="00E64B37">
        <w:rPr>
          <w:rFonts w:ascii="Arial" w:eastAsiaTheme="minorEastAsia" w:hAnsi="Arial" w:cs="Arial"/>
          <w:sz w:val="22"/>
          <w:szCs w:val="22"/>
        </w:rPr>
        <w:t xml:space="preserve">vault option </w:t>
      </w:r>
      <w:r w:rsidR="00145F36" w:rsidRPr="00E64B37">
        <w:rPr>
          <w:rFonts w:ascii="Arial" w:eastAsiaTheme="minorEastAsia" w:hAnsi="Arial" w:cs="Arial"/>
          <w:sz w:val="22"/>
          <w:szCs w:val="22"/>
        </w:rPr>
        <w:t xml:space="preserve">with sealing to resist water intrusion and geothermal cooling design for heat dissipation (“Smart Vault”) </w:t>
      </w:r>
      <w:r w:rsidRPr="00E64B37">
        <w:rPr>
          <w:rFonts w:ascii="Arial" w:eastAsiaTheme="minorEastAsia" w:hAnsi="Arial" w:cs="Arial"/>
          <w:sz w:val="22"/>
          <w:szCs w:val="22"/>
        </w:rPr>
        <w:t xml:space="preserve">and provided information from </w:t>
      </w:r>
      <w:r w:rsidR="00145F36" w:rsidRPr="00E64B37">
        <w:rPr>
          <w:rFonts w:ascii="Arial" w:eastAsiaTheme="minorEastAsia" w:hAnsi="Arial" w:cs="Arial"/>
          <w:sz w:val="22"/>
          <w:szCs w:val="22"/>
        </w:rPr>
        <w:t>the</w:t>
      </w:r>
      <w:r w:rsidRPr="00E64B37">
        <w:rPr>
          <w:rFonts w:ascii="Arial" w:eastAsiaTheme="minorEastAsia" w:hAnsi="Arial" w:cs="Arial"/>
          <w:sz w:val="22"/>
          <w:szCs w:val="22"/>
        </w:rPr>
        <w:t xml:space="preserve"> vendor </w:t>
      </w:r>
      <w:r w:rsidR="006009F2" w:rsidRPr="00E64B37">
        <w:rPr>
          <w:rFonts w:ascii="Arial" w:eastAsiaTheme="minorEastAsia" w:hAnsi="Arial" w:cs="Arial"/>
          <w:sz w:val="22"/>
          <w:szCs w:val="22"/>
        </w:rPr>
        <w:t>(“</w:t>
      </w:r>
      <w:proofErr w:type="spellStart"/>
      <w:r w:rsidR="006009F2" w:rsidRPr="00E64B37">
        <w:rPr>
          <w:rFonts w:ascii="Arial" w:eastAsiaTheme="minorEastAsia" w:hAnsi="Arial" w:cs="Arial"/>
          <w:sz w:val="22"/>
          <w:szCs w:val="22"/>
        </w:rPr>
        <w:t>Syndeo</w:t>
      </w:r>
      <w:proofErr w:type="spellEnd"/>
      <w:r w:rsidR="006009F2" w:rsidRPr="00E64B37">
        <w:rPr>
          <w:rFonts w:ascii="Arial" w:eastAsiaTheme="minorEastAsia" w:hAnsi="Arial" w:cs="Arial"/>
          <w:sz w:val="22"/>
          <w:szCs w:val="22"/>
        </w:rPr>
        <w:t xml:space="preserve">”) </w:t>
      </w:r>
      <w:r w:rsidRPr="00E64B37">
        <w:rPr>
          <w:rFonts w:ascii="Arial" w:eastAsiaTheme="minorEastAsia" w:hAnsi="Arial" w:cs="Arial"/>
          <w:sz w:val="22"/>
          <w:szCs w:val="22"/>
        </w:rPr>
        <w:t>located by the City’s technical consultant for placement of radios within vaults.</w:t>
      </w:r>
    </w:p>
    <w:p w14:paraId="008BB75F" w14:textId="77777777" w:rsidR="00C83CAB" w:rsidRPr="00E64B37" w:rsidRDefault="00C83CAB" w:rsidP="001C436D">
      <w:pPr>
        <w:rPr>
          <w:rFonts w:ascii="Arial" w:hAnsi="Arial" w:cs="Arial"/>
          <w:sz w:val="22"/>
          <w:szCs w:val="22"/>
        </w:rPr>
      </w:pPr>
    </w:p>
    <w:p w14:paraId="0B067AF3" w14:textId="64FCEEDA" w:rsidR="001C436D" w:rsidRPr="00E64B37" w:rsidRDefault="00BD3D41" w:rsidP="001C436D">
      <w:pPr>
        <w:numPr>
          <w:ilvl w:val="0"/>
          <w:numId w:val="8"/>
        </w:numPr>
        <w:rPr>
          <w:rFonts w:ascii="Arial" w:hAnsi="Arial" w:cs="Arial"/>
          <w:sz w:val="22"/>
          <w:szCs w:val="22"/>
        </w:rPr>
      </w:pPr>
      <w:r w:rsidRPr="00E64B37">
        <w:rPr>
          <w:rFonts w:ascii="Arial" w:eastAsiaTheme="minorEastAsia" w:hAnsi="Arial" w:cs="Arial"/>
          <w:sz w:val="22"/>
          <w:szCs w:val="22"/>
        </w:rPr>
        <w:t>April 26, 2019 - Staff provided additional feedback to applicants in meeting at City Hall. Attorneys present. Applicants requested a Planning Commission Study Session</w:t>
      </w:r>
      <w:r w:rsidR="00244A9B" w:rsidRPr="00E64B37">
        <w:rPr>
          <w:rFonts w:ascii="Arial" w:eastAsiaTheme="minorEastAsia" w:hAnsi="Arial" w:cs="Arial"/>
          <w:sz w:val="22"/>
          <w:szCs w:val="22"/>
        </w:rPr>
        <w:t xml:space="preserve"> which was s</w:t>
      </w:r>
      <w:r w:rsidR="00FE23D8" w:rsidRPr="00E64B37">
        <w:rPr>
          <w:rFonts w:ascii="Arial" w:eastAsiaTheme="minorEastAsia" w:hAnsi="Arial" w:cs="Arial"/>
          <w:sz w:val="22"/>
          <w:szCs w:val="22"/>
        </w:rPr>
        <w:t>cheduled</w:t>
      </w:r>
      <w:r w:rsidR="00244A9B" w:rsidRPr="00E64B37">
        <w:rPr>
          <w:rFonts w:ascii="Arial" w:eastAsiaTheme="minorEastAsia" w:hAnsi="Arial" w:cs="Arial"/>
          <w:sz w:val="22"/>
          <w:szCs w:val="22"/>
        </w:rPr>
        <w:t xml:space="preserve"> for July 11, 2019.</w:t>
      </w:r>
    </w:p>
    <w:p w14:paraId="54D8F77C" w14:textId="77777777" w:rsidR="00145F36" w:rsidRPr="00E64B37" w:rsidRDefault="00145F36" w:rsidP="00752CD2">
      <w:pPr>
        <w:pStyle w:val="ListParagraph"/>
        <w:rPr>
          <w:rFonts w:ascii="Arial" w:hAnsi="Arial" w:cs="Arial"/>
          <w:sz w:val="22"/>
          <w:szCs w:val="22"/>
        </w:rPr>
      </w:pPr>
    </w:p>
    <w:p w14:paraId="5663FC75" w14:textId="2DA43479" w:rsidR="00145F36" w:rsidRPr="00E64B37" w:rsidRDefault="00145F36" w:rsidP="001C436D">
      <w:pPr>
        <w:numPr>
          <w:ilvl w:val="0"/>
          <w:numId w:val="8"/>
        </w:numPr>
        <w:rPr>
          <w:rFonts w:ascii="Arial" w:hAnsi="Arial" w:cs="Arial"/>
          <w:sz w:val="22"/>
          <w:szCs w:val="22"/>
        </w:rPr>
      </w:pPr>
      <w:r w:rsidRPr="00E64B37">
        <w:rPr>
          <w:rFonts w:ascii="Arial" w:hAnsi="Arial" w:cs="Arial"/>
          <w:sz w:val="22"/>
          <w:szCs w:val="22"/>
        </w:rPr>
        <w:t>May 1, 2019 - City’s counsel provides Verizon’s counsel with specific contact name and information for</w:t>
      </w:r>
      <w:r w:rsidR="006009F2" w:rsidRPr="00E64B37">
        <w:rPr>
          <w:rFonts w:ascii="Arial" w:hAnsi="Arial" w:cs="Arial"/>
          <w:sz w:val="22"/>
          <w:szCs w:val="22"/>
        </w:rPr>
        <w:t xml:space="preserve"> </w:t>
      </w:r>
      <w:proofErr w:type="spellStart"/>
      <w:r w:rsidR="006009F2" w:rsidRPr="00E64B37">
        <w:rPr>
          <w:rFonts w:ascii="Arial" w:hAnsi="Arial" w:cs="Arial"/>
          <w:sz w:val="22"/>
          <w:szCs w:val="22"/>
        </w:rPr>
        <w:t>Syndeo</w:t>
      </w:r>
      <w:proofErr w:type="spellEnd"/>
      <w:r w:rsidR="006009F2" w:rsidRPr="00E64B37">
        <w:rPr>
          <w:rFonts w:ascii="Arial" w:hAnsi="Arial" w:cs="Arial"/>
          <w:sz w:val="22"/>
          <w:szCs w:val="22"/>
        </w:rPr>
        <w:t xml:space="preserve"> to be contacted regarding</w:t>
      </w:r>
      <w:r w:rsidRPr="00E64B37">
        <w:rPr>
          <w:rFonts w:ascii="Arial" w:hAnsi="Arial" w:cs="Arial"/>
          <w:sz w:val="22"/>
          <w:szCs w:val="22"/>
        </w:rPr>
        <w:t xml:space="preserve"> the Smart Vault design referenced by staff’s April 1, 2019 communication with CBR/Verizon. </w:t>
      </w:r>
    </w:p>
    <w:p w14:paraId="12A7820A" w14:textId="77777777" w:rsidR="00C83CAB" w:rsidRPr="00E64B37" w:rsidRDefault="00C83CAB" w:rsidP="001C436D">
      <w:pPr>
        <w:rPr>
          <w:rFonts w:ascii="Arial" w:hAnsi="Arial" w:cs="Arial"/>
          <w:sz w:val="22"/>
          <w:szCs w:val="22"/>
        </w:rPr>
      </w:pPr>
    </w:p>
    <w:p w14:paraId="7819EFD6" w14:textId="1C187A28" w:rsidR="0035578E" w:rsidRPr="00E64B37" w:rsidRDefault="00BD3D41" w:rsidP="00112813">
      <w:pPr>
        <w:numPr>
          <w:ilvl w:val="0"/>
          <w:numId w:val="8"/>
        </w:numPr>
        <w:rPr>
          <w:rFonts w:ascii="Arial" w:hAnsi="Arial" w:cs="Arial"/>
          <w:sz w:val="22"/>
          <w:szCs w:val="22"/>
        </w:rPr>
      </w:pPr>
      <w:r w:rsidRPr="00E64B37">
        <w:rPr>
          <w:rFonts w:ascii="Arial" w:eastAsiaTheme="minorEastAsia" w:hAnsi="Arial" w:cs="Arial"/>
          <w:sz w:val="22"/>
          <w:szCs w:val="22"/>
        </w:rPr>
        <w:t xml:space="preserve">May 20, 2019 </w:t>
      </w:r>
      <w:r w:rsidRPr="00E64B37">
        <w:rPr>
          <w:rFonts w:ascii="Arial" w:eastAsiaTheme="minorEastAsia" w:hAnsi="Arial" w:cs="Arial"/>
          <w:sz w:val="22"/>
          <w:szCs w:val="22"/>
          <w:cs/>
          <w:lang w:bidi="mr-IN"/>
        </w:rPr>
        <w:t>–</w:t>
      </w:r>
      <w:r w:rsidRPr="00E64B37">
        <w:rPr>
          <w:rFonts w:ascii="Arial" w:eastAsiaTheme="minorEastAsia" w:hAnsi="Arial" w:cs="Arial"/>
          <w:sz w:val="22"/>
          <w:szCs w:val="22"/>
        </w:rPr>
        <w:t xml:space="preserve"> City’s counsel requested Verizon’s counsel to consider smaller radio design </w:t>
      </w:r>
      <w:r w:rsidR="00112813" w:rsidRPr="00E64B37">
        <w:rPr>
          <w:rFonts w:ascii="Arial" w:eastAsiaTheme="minorEastAsia" w:hAnsi="Arial" w:cs="Arial"/>
          <w:sz w:val="22"/>
          <w:szCs w:val="22"/>
        </w:rPr>
        <w:t xml:space="preserve">no base </w:t>
      </w:r>
      <w:r w:rsidRPr="00E64B37">
        <w:rPr>
          <w:rFonts w:ascii="Arial" w:eastAsiaTheme="minorEastAsia" w:hAnsi="Arial" w:cs="Arial"/>
          <w:sz w:val="22"/>
          <w:szCs w:val="22"/>
        </w:rPr>
        <w:t>option and reviewed information gathered by City technical consultant from Verizon’s vendor.</w:t>
      </w:r>
      <w:r w:rsidR="00112813" w:rsidRPr="00E64B37">
        <w:rPr>
          <w:rFonts w:ascii="Arial" w:hAnsi="Arial" w:cs="Arial"/>
          <w:sz w:val="22"/>
          <w:szCs w:val="22"/>
        </w:rPr>
        <w:t xml:space="preserve"> On May 31, 2019, Verizon’s counsel responded that Verizon Wireless would not be including the smaller radio no base option in the alternatives submitted for the study session as it would require more sites than were currently being proposed and would not provide flexibility to alter the site locations.  </w:t>
      </w:r>
    </w:p>
    <w:p w14:paraId="1612E27A" w14:textId="77777777" w:rsidR="0035578E" w:rsidRPr="00E64B37" w:rsidRDefault="0035578E" w:rsidP="00752CD2">
      <w:pPr>
        <w:pStyle w:val="ListParagraph"/>
        <w:rPr>
          <w:rFonts w:ascii="Arial" w:hAnsi="Arial" w:cs="Arial"/>
          <w:sz w:val="22"/>
          <w:szCs w:val="22"/>
        </w:rPr>
      </w:pPr>
    </w:p>
    <w:p w14:paraId="2AD715C6" w14:textId="4B394289" w:rsidR="00FD158F" w:rsidRPr="00E64B37" w:rsidRDefault="00112813" w:rsidP="00FD158F">
      <w:pPr>
        <w:numPr>
          <w:ilvl w:val="0"/>
          <w:numId w:val="8"/>
        </w:numPr>
        <w:rPr>
          <w:rFonts w:ascii="Arial" w:hAnsi="Arial" w:cs="Arial"/>
          <w:sz w:val="22"/>
          <w:szCs w:val="22"/>
        </w:rPr>
      </w:pPr>
      <w:r w:rsidRPr="00E64B37">
        <w:rPr>
          <w:rFonts w:ascii="Arial" w:hAnsi="Arial" w:cs="Arial"/>
          <w:sz w:val="22"/>
          <w:szCs w:val="22"/>
        </w:rPr>
        <w:t xml:space="preserve">June 3, 2019, </w:t>
      </w:r>
      <w:r w:rsidR="0035578E" w:rsidRPr="00E64B37">
        <w:rPr>
          <w:rFonts w:ascii="Arial" w:hAnsi="Arial" w:cs="Arial"/>
          <w:sz w:val="22"/>
          <w:szCs w:val="22"/>
        </w:rPr>
        <w:t xml:space="preserve">City’s counsel responded </w:t>
      </w:r>
      <w:r w:rsidRPr="00E64B37">
        <w:rPr>
          <w:rFonts w:ascii="Arial" w:hAnsi="Arial" w:cs="Arial"/>
          <w:sz w:val="22"/>
          <w:szCs w:val="22"/>
        </w:rPr>
        <w:t xml:space="preserve">that the City believes that the design should be included in those submitted for the study session as the smaller base and pole would be a better design than the large base designs shown the City by Verizon. </w:t>
      </w:r>
    </w:p>
    <w:p w14:paraId="6EBA522A" w14:textId="77777777" w:rsidR="004A5FAB" w:rsidRPr="00E64B37" w:rsidRDefault="004A5FAB" w:rsidP="00EC6FA6">
      <w:pPr>
        <w:rPr>
          <w:rFonts w:ascii="Arial" w:hAnsi="Arial" w:cs="Arial"/>
          <w:sz w:val="22"/>
          <w:szCs w:val="22"/>
        </w:rPr>
      </w:pPr>
    </w:p>
    <w:p w14:paraId="2021C5C3" w14:textId="2DF544A9" w:rsidR="001C436D" w:rsidRPr="00E64B37" w:rsidRDefault="00244A9B" w:rsidP="00EC6FA6">
      <w:pPr>
        <w:pStyle w:val="ListParagraph"/>
        <w:numPr>
          <w:ilvl w:val="0"/>
          <w:numId w:val="8"/>
        </w:numPr>
        <w:spacing w:after="100" w:afterAutospacing="1"/>
        <w:rPr>
          <w:rFonts w:ascii="Arial" w:hAnsi="Arial" w:cs="Arial"/>
          <w:sz w:val="22"/>
          <w:szCs w:val="22"/>
        </w:rPr>
      </w:pPr>
      <w:r w:rsidRPr="00E64B37">
        <w:rPr>
          <w:rFonts w:ascii="Arial" w:hAnsi="Arial" w:cs="Arial"/>
          <w:sz w:val="22"/>
          <w:szCs w:val="22"/>
        </w:rPr>
        <w:t xml:space="preserve">On June 7th, 2019, CBR/Verizon submitted a package consisting of 10-11 </w:t>
      </w:r>
      <w:r w:rsidR="00FE23D8" w:rsidRPr="00E64B37">
        <w:rPr>
          <w:rFonts w:ascii="Arial" w:hAnsi="Arial" w:cs="Arial"/>
          <w:sz w:val="22"/>
          <w:szCs w:val="22"/>
        </w:rPr>
        <w:t>re-</w:t>
      </w:r>
      <w:r w:rsidRPr="00E64B37">
        <w:rPr>
          <w:rFonts w:ascii="Arial" w:hAnsi="Arial" w:cs="Arial"/>
          <w:sz w:val="22"/>
          <w:szCs w:val="22"/>
        </w:rPr>
        <w:t xml:space="preserve">designs per application </w:t>
      </w:r>
      <w:r w:rsidR="00250BBC" w:rsidRPr="00E64B37">
        <w:rPr>
          <w:rFonts w:ascii="Arial" w:eastAsiaTheme="minorEastAsia" w:hAnsi="Arial" w:cs="Arial"/>
          <w:sz w:val="22"/>
          <w:szCs w:val="22"/>
        </w:rPr>
        <w:t>(specifically for site #006 = 11, site #007 =10, and site #012 = 10, total of 31)</w:t>
      </w:r>
      <w:r w:rsidR="000F4FFE" w:rsidRPr="00E64B37">
        <w:rPr>
          <w:rFonts w:ascii="Arial" w:eastAsiaTheme="minorEastAsia" w:hAnsi="Arial" w:cs="Arial"/>
          <w:sz w:val="22"/>
          <w:szCs w:val="22"/>
        </w:rPr>
        <w:t xml:space="preserve"> </w:t>
      </w:r>
      <w:r w:rsidRPr="00E64B37">
        <w:rPr>
          <w:rFonts w:ascii="Arial" w:hAnsi="Arial" w:cs="Arial"/>
          <w:sz w:val="22"/>
          <w:szCs w:val="22"/>
        </w:rPr>
        <w:t>showing photo simulations of the various design concepts it is considering for its final applications. CBR/Verizon desire</w:t>
      </w:r>
      <w:r w:rsidR="00FE23D8" w:rsidRPr="00E64B37">
        <w:rPr>
          <w:rFonts w:ascii="Arial" w:hAnsi="Arial" w:cs="Arial"/>
          <w:sz w:val="22"/>
          <w:szCs w:val="22"/>
        </w:rPr>
        <w:t>d</w:t>
      </w:r>
      <w:r w:rsidRPr="00E64B37">
        <w:rPr>
          <w:rFonts w:ascii="Arial" w:hAnsi="Arial" w:cs="Arial"/>
          <w:sz w:val="22"/>
          <w:szCs w:val="22"/>
        </w:rPr>
        <w:t xml:space="preserve"> to receive the Planning Commissioners’ feedback/input on these various design concepts at the study session </w:t>
      </w:r>
      <w:proofErr w:type="gramStart"/>
      <w:r w:rsidRPr="00E64B37">
        <w:rPr>
          <w:rFonts w:ascii="Arial" w:hAnsi="Arial" w:cs="Arial"/>
          <w:sz w:val="22"/>
          <w:szCs w:val="22"/>
        </w:rPr>
        <w:t>in order for</w:t>
      </w:r>
      <w:proofErr w:type="gramEnd"/>
      <w:r w:rsidRPr="00E64B37">
        <w:rPr>
          <w:rFonts w:ascii="Arial" w:hAnsi="Arial" w:cs="Arial"/>
          <w:sz w:val="22"/>
          <w:szCs w:val="22"/>
        </w:rPr>
        <w:t xml:space="preserve"> CBR/Verizon to determine the final design that it will propose for each of its applications. Under the </w:t>
      </w:r>
      <w:r w:rsidR="00FE23D8" w:rsidRPr="00E64B37">
        <w:rPr>
          <w:rFonts w:ascii="Arial" w:hAnsi="Arial" w:cs="Arial"/>
          <w:sz w:val="22"/>
          <w:szCs w:val="22"/>
        </w:rPr>
        <w:t>A</w:t>
      </w:r>
      <w:r w:rsidRPr="00E64B37">
        <w:rPr>
          <w:rFonts w:ascii="Arial" w:hAnsi="Arial" w:cs="Arial"/>
          <w:sz w:val="22"/>
          <w:szCs w:val="22"/>
        </w:rPr>
        <w:t xml:space="preserve">greement, the final design, including the engineering plans and submittals for each application, </w:t>
      </w:r>
      <w:r w:rsidR="00FE23D8" w:rsidRPr="00E64B37">
        <w:rPr>
          <w:rFonts w:ascii="Arial" w:hAnsi="Arial" w:cs="Arial"/>
          <w:sz w:val="22"/>
          <w:szCs w:val="22"/>
        </w:rPr>
        <w:t xml:space="preserve">were to </w:t>
      </w:r>
      <w:r w:rsidRPr="00E64B37">
        <w:rPr>
          <w:rFonts w:ascii="Arial" w:hAnsi="Arial" w:cs="Arial"/>
          <w:sz w:val="22"/>
          <w:szCs w:val="22"/>
        </w:rPr>
        <w:t xml:space="preserve">be submitted to the City following the study session and by no later than the date of August 9, 2019. </w:t>
      </w:r>
      <w:proofErr w:type="gramStart"/>
      <w:r w:rsidRPr="00E64B37">
        <w:rPr>
          <w:rFonts w:ascii="Arial" w:hAnsi="Arial" w:cs="Arial"/>
          <w:sz w:val="22"/>
          <w:szCs w:val="22"/>
        </w:rPr>
        <w:t>Also</w:t>
      </w:r>
      <w:proofErr w:type="gramEnd"/>
      <w:r w:rsidRPr="00E64B37">
        <w:rPr>
          <w:rFonts w:ascii="Arial" w:hAnsi="Arial" w:cs="Arial"/>
          <w:sz w:val="22"/>
          <w:szCs w:val="22"/>
        </w:rPr>
        <w:t xml:space="preserve"> under the terms of the agreement, the Planning Commission would not be taking any action on the design alternatives at the study session. The designs submitted by CBR/Verizon for the study session include</w:t>
      </w:r>
      <w:r w:rsidR="00FE23D8" w:rsidRPr="00E64B37">
        <w:rPr>
          <w:rFonts w:ascii="Arial" w:hAnsi="Arial" w:cs="Arial"/>
          <w:sz w:val="22"/>
          <w:szCs w:val="22"/>
        </w:rPr>
        <w:t>d</w:t>
      </w:r>
      <w:r w:rsidRPr="00E64B37">
        <w:rPr>
          <w:rFonts w:ascii="Arial" w:hAnsi="Arial" w:cs="Arial"/>
          <w:sz w:val="22"/>
          <w:szCs w:val="22"/>
        </w:rPr>
        <w:t xml:space="preserve"> some of those designs previously submitted and reviewed by the Planning Commission at the earlier public </w:t>
      </w:r>
      <w:r w:rsidR="00FE23D8" w:rsidRPr="00E64B37">
        <w:rPr>
          <w:rFonts w:ascii="Arial" w:hAnsi="Arial" w:cs="Arial"/>
          <w:sz w:val="22"/>
          <w:szCs w:val="22"/>
        </w:rPr>
        <w:t>meeting in November 2018</w:t>
      </w:r>
      <w:r w:rsidRPr="00E64B37">
        <w:rPr>
          <w:rFonts w:ascii="Arial" w:hAnsi="Arial" w:cs="Arial"/>
          <w:sz w:val="22"/>
          <w:szCs w:val="22"/>
        </w:rPr>
        <w:t>, and in addition include</w:t>
      </w:r>
      <w:r w:rsidR="00FE23D8" w:rsidRPr="00E64B37">
        <w:rPr>
          <w:rFonts w:ascii="Arial" w:hAnsi="Arial" w:cs="Arial"/>
          <w:sz w:val="22"/>
          <w:szCs w:val="22"/>
        </w:rPr>
        <w:t>d</w:t>
      </w:r>
      <w:r w:rsidRPr="00E64B37">
        <w:rPr>
          <w:rFonts w:ascii="Arial" w:hAnsi="Arial" w:cs="Arial"/>
          <w:sz w:val="22"/>
          <w:szCs w:val="22"/>
        </w:rPr>
        <w:t xml:space="preserve"> designs placing equipment on new streetlight poles, stand-alone poles, adding street receptacles for housing of equipment next to the poles, and the placement of facilities at substitute/alternative locations.</w:t>
      </w:r>
      <w:r w:rsidR="00FE23D8" w:rsidRPr="00E64B37">
        <w:rPr>
          <w:rFonts w:ascii="Arial" w:hAnsi="Arial" w:cs="Arial"/>
          <w:sz w:val="22"/>
          <w:szCs w:val="22"/>
        </w:rPr>
        <w:t xml:space="preserve"> The applicant chose not to submit designs that included underground vaults for any of the support equipment </w:t>
      </w:r>
      <w:r w:rsidR="003F59BB" w:rsidRPr="00E64B37">
        <w:rPr>
          <w:rFonts w:ascii="Arial" w:hAnsi="Arial" w:cs="Arial"/>
          <w:sz w:val="22"/>
          <w:szCs w:val="22"/>
        </w:rPr>
        <w:t>n</w:t>
      </w:r>
      <w:r w:rsidR="00FE23D8" w:rsidRPr="00E64B37">
        <w:rPr>
          <w:rFonts w:ascii="Arial" w:hAnsi="Arial" w:cs="Arial"/>
          <w:sz w:val="22"/>
          <w:szCs w:val="22"/>
        </w:rPr>
        <w:t xml:space="preserve">or provide any updated </w:t>
      </w:r>
      <w:proofErr w:type="gramStart"/>
      <w:r w:rsidR="00FE23D8" w:rsidRPr="00E64B37">
        <w:rPr>
          <w:rFonts w:ascii="Arial" w:hAnsi="Arial" w:cs="Arial"/>
          <w:sz w:val="22"/>
          <w:szCs w:val="22"/>
        </w:rPr>
        <w:t>site specific</w:t>
      </w:r>
      <w:proofErr w:type="gramEnd"/>
      <w:r w:rsidR="00FE23D8" w:rsidRPr="00E64B37">
        <w:rPr>
          <w:rFonts w:ascii="Arial" w:hAnsi="Arial" w:cs="Arial"/>
          <w:sz w:val="22"/>
          <w:szCs w:val="22"/>
        </w:rPr>
        <w:t xml:space="preserve"> radio frequency analysis.</w:t>
      </w:r>
    </w:p>
    <w:p w14:paraId="73BD0F15" w14:textId="598F9E71" w:rsidR="008D321D" w:rsidRPr="00E64B37" w:rsidRDefault="001C436D" w:rsidP="00734D61">
      <w:pPr>
        <w:spacing w:before="100" w:beforeAutospacing="1" w:after="100" w:afterAutospacing="1"/>
        <w:ind w:left="720"/>
        <w:rPr>
          <w:rFonts w:ascii="Arial" w:eastAsiaTheme="majorEastAsia" w:hAnsi="Arial" w:cs="Arial"/>
          <w:sz w:val="22"/>
          <w:szCs w:val="22"/>
        </w:rPr>
      </w:pPr>
      <w:r w:rsidRPr="00E64B37">
        <w:rPr>
          <w:rFonts w:ascii="Arial" w:eastAsiaTheme="majorEastAsia" w:hAnsi="Arial" w:cs="Arial"/>
          <w:sz w:val="22"/>
          <w:szCs w:val="22"/>
        </w:rPr>
        <w:t>July 11, 2019 —</w:t>
      </w:r>
      <w:r w:rsidR="003F1322" w:rsidRPr="00E64B37">
        <w:rPr>
          <w:rFonts w:ascii="Arial" w:eastAsiaTheme="majorEastAsia" w:hAnsi="Arial" w:cs="Arial"/>
          <w:sz w:val="22"/>
          <w:szCs w:val="22"/>
        </w:rPr>
        <w:t xml:space="preserve"> The </w:t>
      </w:r>
      <w:r w:rsidRPr="00E64B37">
        <w:rPr>
          <w:rFonts w:ascii="Arial" w:eastAsiaTheme="majorEastAsia" w:hAnsi="Arial" w:cs="Arial"/>
          <w:sz w:val="22"/>
          <w:szCs w:val="22"/>
        </w:rPr>
        <w:t xml:space="preserve">Planning Commission held a Study Session and reviewed </w:t>
      </w:r>
      <w:r w:rsidR="00F80E89" w:rsidRPr="00E64B37">
        <w:rPr>
          <w:rFonts w:ascii="Arial" w:eastAsiaTheme="majorEastAsia" w:hAnsi="Arial" w:cs="Arial"/>
          <w:sz w:val="22"/>
          <w:szCs w:val="22"/>
        </w:rPr>
        <w:t xml:space="preserve">a total of </w:t>
      </w:r>
      <w:r w:rsidRPr="00E64B37">
        <w:rPr>
          <w:rFonts w:ascii="Arial" w:eastAsiaTheme="majorEastAsia" w:hAnsi="Arial" w:cs="Arial"/>
          <w:sz w:val="22"/>
          <w:szCs w:val="22"/>
        </w:rPr>
        <w:t>31 alternatives</w:t>
      </w:r>
      <w:r w:rsidR="00F80E89" w:rsidRPr="00E64B37">
        <w:rPr>
          <w:rFonts w:ascii="Arial" w:eastAsiaTheme="majorEastAsia" w:hAnsi="Arial" w:cs="Arial"/>
          <w:sz w:val="22"/>
          <w:szCs w:val="22"/>
        </w:rPr>
        <w:t xml:space="preserve">. The Planning Commission </w:t>
      </w:r>
      <w:r w:rsidRPr="00E64B37">
        <w:rPr>
          <w:rFonts w:ascii="Arial" w:eastAsiaTheme="majorEastAsia" w:hAnsi="Arial" w:cs="Arial"/>
          <w:sz w:val="22"/>
          <w:szCs w:val="22"/>
        </w:rPr>
        <w:t xml:space="preserve">provided feedback to the applicant after public input. </w:t>
      </w:r>
      <w:r w:rsidR="003523DF" w:rsidRPr="00E64B37">
        <w:rPr>
          <w:rFonts w:ascii="Arial" w:hAnsi="Arial" w:cs="Arial"/>
          <w:sz w:val="22"/>
          <w:szCs w:val="22"/>
        </w:rPr>
        <w:t xml:space="preserve">In addition to the re-submittal of the October 3, 2018 “undergrounding vaulting feasibility analysis” an internal email was provided by the applicant dated June 7, 2019, responding to the City’s communications on April 1 and May 1, 2019, referring the applicant to the “Smart Vault” which design included a sealed vault to resist water intrusion and a geothermal cooling loop for heat dissipation.  The applicant’s response identified a few pro’s and several </w:t>
      </w:r>
      <w:proofErr w:type="gramStart"/>
      <w:r w:rsidR="003523DF" w:rsidRPr="00E64B37">
        <w:rPr>
          <w:rFonts w:ascii="Arial" w:hAnsi="Arial" w:cs="Arial"/>
          <w:sz w:val="22"/>
          <w:szCs w:val="22"/>
        </w:rPr>
        <w:t>con’s</w:t>
      </w:r>
      <w:proofErr w:type="gramEnd"/>
      <w:r w:rsidR="003523DF" w:rsidRPr="00E64B37">
        <w:rPr>
          <w:rFonts w:ascii="Arial" w:hAnsi="Arial" w:cs="Arial"/>
          <w:sz w:val="22"/>
          <w:szCs w:val="22"/>
        </w:rPr>
        <w:t xml:space="preserve"> with the “Smart </w:t>
      </w:r>
      <w:r w:rsidR="003523DF" w:rsidRPr="00E64B37">
        <w:rPr>
          <w:rFonts w:ascii="Arial" w:hAnsi="Arial" w:cs="Arial"/>
          <w:sz w:val="22"/>
          <w:szCs w:val="22"/>
        </w:rPr>
        <w:lastRenderedPageBreak/>
        <w:t>Vault” design in</w:t>
      </w:r>
      <w:r w:rsidR="00337795" w:rsidRPr="00E64B37">
        <w:rPr>
          <w:rFonts w:ascii="Arial" w:hAnsi="Arial" w:cs="Arial"/>
          <w:sz w:val="22"/>
          <w:szCs w:val="22"/>
        </w:rPr>
        <w:t xml:space="preserve"> the form of</w:t>
      </w:r>
      <w:r w:rsidR="003523DF" w:rsidRPr="00E64B37">
        <w:rPr>
          <w:rFonts w:ascii="Arial" w:hAnsi="Arial" w:cs="Arial"/>
          <w:sz w:val="22"/>
          <w:szCs w:val="22"/>
        </w:rPr>
        <w:t xml:space="preserve"> a bullet</w:t>
      </w:r>
      <w:r w:rsidR="00FD158F" w:rsidRPr="00E64B37">
        <w:rPr>
          <w:rFonts w:ascii="Arial" w:hAnsi="Arial" w:cs="Arial"/>
          <w:sz w:val="22"/>
          <w:szCs w:val="22"/>
        </w:rPr>
        <w:t>-</w:t>
      </w:r>
      <w:r w:rsidR="003523DF" w:rsidRPr="00E64B37">
        <w:rPr>
          <w:rFonts w:ascii="Arial" w:hAnsi="Arial" w:cs="Arial"/>
          <w:sz w:val="22"/>
          <w:szCs w:val="22"/>
        </w:rPr>
        <w:t xml:space="preserve">point list.  </w:t>
      </w:r>
      <w:r w:rsidR="00B70CFB" w:rsidRPr="00E64B37">
        <w:rPr>
          <w:rFonts w:ascii="Arial" w:eastAsiaTheme="minorEastAsia" w:hAnsi="Arial" w:cs="Arial"/>
          <w:sz w:val="22"/>
          <w:szCs w:val="22"/>
        </w:rPr>
        <w:t>The meeting minutes summarize the comments, input, and feedback given by the Planning Commission</w:t>
      </w:r>
      <w:r w:rsidR="003523DF" w:rsidRPr="00E64B37">
        <w:rPr>
          <w:rFonts w:ascii="Arial" w:hAnsi="Arial" w:cs="Arial"/>
          <w:sz w:val="22"/>
          <w:szCs w:val="22"/>
        </w:rPr>
        <w:t xml:space="preserve">, staff, and the public during the Study Session to the various designs being considered by Verizon for its application.  </w:t>
      </w:r>
    </w:p>
    <w:p w14:paraId="36F89ADB" w14:textId="16255DDB" w:rsidR="008D321D" w:rsidRPr="00E64B37" w:rsidRDefault="008D321D" w:rsidP="008D321D">
      <w:pPr>
        <w:ind w:left="720"/>
        <w:rPr>
          <w:rFonts w:ascii="Arial" w:hAnsi="Arial" w:cs="Arial"/>
          <w:sz w:val="22"/>
          <w:szCs w:val="22"/>
        </w:rPr>
      </w:pPr>
      <w:r w:rsidRPr="00E64B37">
        <w:rPr>
          <w:rFonts w:ascii="Arial" w:hAnsi="Arial" w:cs="Arial"/>
          <w:sz w:val="22"/>
          <w:szCs w:val="22"/>
        </w:rPr>
        <w:t xml:space="preserve">The locations and designs of the proposed wireless telecommunication facilities that the Planning Commission reviewed </w:t>
      </w:r>
      <w:r w:rsidR="009B3AD5" w:rsidRPr="00E64B37">
        <w:rPr>
          <w:rFonts w:ascii="Arial" w:hAnsi="Arial" w:cs="Arial"/>
          <w:sz w:val="22"/>
          <w:szCs w:val="22"/>
        </w:rPr>
        <w:t xml:space="preserve">at the Study Session </w:t>
      </w:r>
      <w:r w:rsidRPr="00E64B37">
        <w:rPr>
          <w:rFonts w:ascii="Arial" w:hAnsi="Arial" w:cs="Arial"/>
          <w:sz w:val="22"/>
          <w:szCs w:val="22"/>
        </w:rPr>
        <w:t>were as shown below:</w:t>
      </w:r>
    </w:p>
    <w:p w14:paraId="328E4B6A" w14:textId="17EFE578" w:rsidR="00E6222F" w:rsidRPr="00E64B37" w:rsidRDefault="00E6222F" w:rsidP="008D321D">
      <w:pPr>
        <w:ind w:left="720"/>
        <w:rPr>
          <w:rFonts w:ascii="Arial" w:hAnsi="Arial" w:cs="Arial"/>
          <w:sz w:val="22"/>
          <w:szCs w:val="22"/>
        </w:rPr>
      </w:pPr>
    </w:p>
    <w:p w14:paraId="05926CEE" w14:textId="5C768964" w:rsidR="00DD1CF1" w:rsidRPr="00E64B37" w:rsidRDefault="00DD1CF1" w:rsidP="001C436D">
      <w:pPr>
        <w:rPr>
          <w:rFonts w:ascii="Arial" w:eastAsiaTheme="majorEastAsia" w:hAnsi="Arial" w:cs="Arial"/>
          <w:sz w:val="22"/>
          <w:szCs w:val="22"/>
        </w:rPr>
      </w:pPr>
    </w:p>
    <w:p w14:paraId="38D9C20A" w14:textId="2FF4EA6E" w:rsidR="00E64B37" w:rsidRPr="00E64B37" w:rsidRDefault="001F5CF7" w:rsidP="00DD0CF2">
      <w:pPr>
        <w:pStyle w:val="NormalWeb"/>
        <w:rPr>
          <w:rFonts w:ascii="Arial" w:hAnsi="Arial" w:cs="Arial"/>
          <w:sz w:val="22"/>
          <w:szCs w:val="22"/>
        </w:rPr>
      </w:pPr>
      <w:r w:rsidRPr="00EC6FA6">
        <w:rPr>
          <w:rFonts w:ascii="Arial" w:hAnsi="Arial" w:cs="Arial"/>
          <w:sz w:val="22"/>
          <w:szCs w:val="22"/>
        </w:rPr>
        <w:t xml:space="preserve"> </w:t>
      </w:r>
      <w:r w:rsidR="00DD0CF2" w:rsidRPr="00EC6FA6">
        <w:rPr>
          <w:rFonts w:ascii="Arial" w:hAnsi="Arial" w:cs="Arial"/>
          <w:sz w:val="22"/>
          <w:szCs w:val="22"/>
        </w:rPr>
        <w:t xml:space="preserve">“Sonoma </w:t>
      </w:r>
      <w:proofErr w:type="gramStart"/>
      <w:r w:rsidR="00DD0CF2" w:rsidRPr="00EC6FA6">
        <w:rPr>
          <w:rFonts w:ascii="Arial" w:hAnsi="Arial" w:cs="Arial"/>
          <w:sz w:val="22"/>
          <w:szCs w:val="22"/>
        </w:rPr>
        <w:t xml:space="preserve">006” </w:t>
      </w:r>
      <w:r w:rsidR="00C44729" w:rsidRPr="00EC6FA6">
        <w:rPr>
          <w:rFonts w:ascii="Arial" w:hAnsi="Arial" w:cs="Arial"/>
          <w:sz w:val="22"/>
          <w:szCs w:val="22"/>
        </w:rPr>
        <w:t xml:space="preserve"> -</w:t>
      </w:r>
      <w:proofErr w:type="gramEnd"/>
      <w:r w:rsidR="00C44729" w:rsidRPr="00EC6FA6">
        <w:rPr>
          <w:rFonts w:ascii="Arial" w:hAnsi="Arial" w:cs="Arial"/>
          <w:sz w:val="22"/>
          <w:szCs w:val="22"/>
        </w:rPr>
        <w:t xml:space="preserve"> </w:t>
      </w:r>
      <w:r w:rsidR="004548F0" w:rsidRPr="00EC6FA6">
        <w:rPr>
          <w:rFonts w:ascii="Arial" w:hAnsi="Arial" w:cs="Arial"/>
          <w:sz w:val="22"/>
          <w:szCs w:val="22"/>
        </w:rPr>
        <w:t xml:space="preserve">11 x </w:t>
      </w:r>
      <w:r w:rsidR="00C44729" w:rsidRPr="00EC6FA6">
        <w:rPr>
          <w:rFonts w:ascii="Arial" w:hAnsi="Arial" w:cs="Arial"/>
          <w:sz w:val="22"/>
          <w:szCs w:val="22"/>
        </w:rPr>
        <w:t>new designs:</w:t>
      </w:r>
    </w:p>
    <w:p w14:paraId="4E08DE0D" w14:textId="2E2E2766" w:rsidR="00DD0CF2" w:rsidRPr="00EC6FA6" w:rsidRDefault="00DD0CF2" w:rsidP="001716A7">
      <w:pPr>
        <w:pStyle w:val="NormalWeb"/>
        <w:numPr>
          <w:ilvl w:val="0"/>
          <w:numId w:val="15"/>
        </w:numPr>
        <w:rPr>
          <w:rFonts w:ascii="Arial" w:hAnsi="Arial" w:cs="Arial"/>
          <w:sz w:val="22"/>
          <w:szCs w:val="22"/>
        </w:rPr>
      </w:pPr>
      <w:r w:rsidRPr="00EC6FA6">
        <w:rPr>
          <w:rFonts w:ascii="Arial" w:hAnsi="Arial" w:cs="Arial"/>
          <w:sz w:val="22"/>
          <w:szCs w:val="22"/>
        </w:rPr>
        <w:t xml:space="preserve">Alternative Design A - 3 Radios, Wireless Mid Mount Antenna and standard ground cabinet. </w:t>
      </w:r>
    </w:p>
    <w:p w14:paraId="1EB2898D" w14:textId="1D385AEB" w:rsidR="00E64B37" w:rsidRPr="000B1058" w:rsidRDefault="005F224D" w:rsidP="00DD0CF2">
      <w:pPr>
        <w:pStyle w:val="NormalWeb"/>
        <w:rPr>
          <w:rFonts w:ascii="Arial" w:hAnsi="Arial" w:cs="Arial"/>
          <w:sz w:val="22"/>
          <w:szCs w:val="22"/>
        </w:rPr>
      </w:pPr>
      <w:r w:rsidRPr="00EC6FA6">
        <w:rPr>
          <w:rFonts w:ascii="Arial" w:hAnsi="Arial" w:cs="Arial"/>
          <w:sz w:val="22"/>
          <w:szCs w:val="22"/>
        </w:rPr>
        <w:t xml:space="preserve">                     </w:t>
      </w:r>
      <w:r w:rsidR="001F5CF7" w:rsidRPr="00EC6FA6">
        <w:rPr>
          <w:rFonts w:ascii="Arial" w:hAnsi="Arial" w:cs="Arial"/>
          <w:noProof/>
          <w:sz w:val="22"/>
          <w:szCs w:val="22"/>
        </w:rPr>
        <w:drawing>
          <wp:inline distT="0" distB="0" distL="0" distR="0" wp14:anchorId="2EF2E32C" wp14:editId="2860983C">
            <wp:extent cx="1307592" cy="2286000"/>
            <wp:effectExtent l="0" t="0" r="6985" b="0"/>
            <wp:docPr id="2" name="Picture 2" descr="A sign on the side of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6 A.png"/>
                    <pic:cNvPicPr/>
                  </pic:nvPicPr>
                  <pic:blipFill>
                    <a:blip r:embed="rId20"/>
                    <a:stretch>
                      <a:fillRect/>
                    </a:stretch>
                  </pic:blipFill>
                  <pic:spPr>
                    <a:xfrm>
                      <a:off x="0" y="0"/>
                      <a:ext cx="1307592" cy="2286000"/>
                    </a:xfrm>
                    <a:prstGeom prst="rect">
                      <a:avLst/>
                    </a:prstGeom>
                  </pic:spPr>
                </pic:pic>
              </a:graphicData>
            </a:graphic>
          </wp:inline>
        </w:drawing>
      </w:r>
    </w:p>
    <w:p w14:paraId="7A23D4A4" w14:textId="65BB4A94" w:rsidR="00627F07" w:rsidRPr="000B1058" w:rsidRDefault="00DD0CF2" w:rsidP="00C44729">
      <w:pPr>
        <w:pStyle w:val="NormalWeb"/>
        <w:numPr>
          <w:ilvl w:val="0"/>
          <w:numId w:val="15"/>
        </w:numPr>
        <w:rPr>
          <w:rFonts w:ascii="Arial" w:hAnsi="Arial" w:cs="Arial"/>
          <w:sz w:val="22"/>
          <w:szCs w:val="22"/>
        </w:rPr>
      </w:pPr>
      <w:r w:rsidRPr="000B1058">
        <w:rPr>
          <w:rFonts w:ascii="Arial" w:hAnsi="Arial" w:cs="Arial"/>
          <w:sz w:val="22"/>
          <w:szCs w:val="22"/>
        </w:rPr>
        <w:t xml:space="preserve">Alternative Design B – 3 Radios and Support Equipment and Antenna all on pole, no Ground Cabinet. </w:t>
      </w:r>
    </w:p>
    <w:p w14:paraId="4628AE4F" w14:textId="6F16E699" w:rsidR="00175734" w:rsidRPr="00EC6FA6" w:rsidRDefault="005F224D" w:rsidP="00B46081">
      <w:pPr>
        <w:pStyle w:val="ListParagraph"/>
        <w:rPr>
          <w:rFonts w:ascii="Arial" w:hAnsi="Arial" w:cs="Arial"/>
          <w:sz w:val="22"/>
          <w:szCs w:val="22"/>
        </w:rPr>
      </w:pPr>
      <w:r w:rsidRPr="000B1058">
        <w:rPr>
          <w:rFonts w:ascii="Arial" w:hAnsi="Arial" w:cs="Arial"/>
          <w:sz w:val="22"/>
          <w:szCs w:val="22"/>
        </w:rPr>
        <w:t xml:space="preserve">       </w:t>
      </w:r>
      <w:r w:rsidR="001716A7" w:rsidRPr="00EC6FA6">
        <w:rPr>
          <w:rFonts w:ascii="Arial" w:hAnsi="Arial" w:cs="Arial"/>
          <w:noProof/>
          <w:sz w:val="22"/>
          <w:szCs w:val="22"/>
        </w:rPr>
        <w:drawing>
          <wp:inline distT="0" distB="0" distL="0" distR="0" wp14:anchorId="0BE9B190" wp14:editId="587EF353">
            <wp:extent cx="1316736" cy="2286000"/>
            <wp:effectExtent l="0" t="0" r="0" b="0"/>
            <wp:docPr id="3" name="Picture 3" descr="A sign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6B.png"/>
                    <pic:cNvPicPr/>
                  </pic:nvPicPr>
                  <pic:blipFill>
                    <a:blip r:embed="rId21"/>
                    <a:stretch>
                      <a:fillRect/>
                    </a:stretch>
                  </pic:blipFill>
                  <pic:spPr>
                    <a:xfrm>
                      <a:off x="0" y="0"/>
                      <a:ext cx="1316736" cy="2286000"/>
                    </a:xfrm>
                    <a:prstGeom prst="rect">
                      <a:avLst/>
                    </a:prstGeom>
                  </pic:spPr>
                </pic:pic>
              </a:graphicData>
            </a:graphic>
          </wp:inline>
        </w:drawing>
      </w:r>
    </w:p>
    <w:p w14:paraId="5C995CEA" w14:textId="028E550D" w:rsidR="00066C60" w:rsidRPr="00EC6FA6" w:rsidRDefault="00066C60" w:rsidP="00B46081">
      <w:pPr>
        <w:pStyle w:val="ListParagraph"/>
        <w:rPr>
          <w:rFonts w:ascii="Arial" w:hAnsi="Arial" w:cs="Arial"/>
          <w:sz w:val="22"/>
          <w:szCs w:val="22"/>
        </w:rPr>
      </w:pPr>
    </w:p>
    <w:p w14:paraId="2961979C" w14:textId="77777777" w:rsidR="00066C60" w:rsidRPr="000B1058" w:rsidRDefault="00066C60" w:rsidP="00B46081">
      <w:pPr>
        <w:pStyle w:val="ListParagraph"/>
        <w:rPr>
          <w:rFonts w:ascii="Arial" w:hAnsi="Arial" w:cs="Arial"/>
          <w:sz w:val="22"/>
          <w:szCs w:val="22"/>
        </w:rPr>
      </w:pPr>
    </w:p>
    <w:p w14:paraId="57091349" w14:textId="64DE7EBA" w:rsidR="00C44729" w:rsidRPr="000B1058" w:rsidRDefault="00DD0CF2" w:rsidP="00175734">
      <w:pPr>
        <w:pStyle w:val="NormalWeb"/>
        <w:numPr>
          <w:ilvl w:val="0"/>
          <w:numId w:val="15"/>
        </w:numPr>
        <w:rPr>
          <w:rFonts w:ascii="Arial" w:hAnsi="Arial" w:cs="Arial"/>
          <w:sz w:val="22"/>
          <w:szCs w:val="22"/>
        </w:rPr>
      </w:pPr>
      <w:r w:rsidRPr="000B1058">
        <w:rPr>
          <w:rFonts w:ascii="Arial" w:hAnsi="Arial" w:cs="Arial"/>
          <w:sz w:val="22"/>
          <w:szCs w:val="22"/>
        </w:rPr>
        <w:t>Alternative Design C – Mid mount “Air” Antennas and support equipment on Pole, no ground cabinet.</w:t>
      </w:r>
    </w:p>
    <w:p w14:paraId="1D55C0C6" w14:textId="7D01112F" w:rsidR="00F85C1D" w:rsidRPr="00EC6FA6" w:rsidRDefault="001716A7" w:rsidP="00984E8F">
      <w:pPr>
        <w:pStyle w:val="NormalWeb"/>
        <w:ind w:left="1080"/>
        <w:rPr>
          <w:rFonts w:ascii="Arial" w:hAnsi="Arial" w:cs="Arial"/>
          <w:sz w:val="22"/>
          <w:szCs w:val="22"/>
        </w:rPr>
      </w:pPr>
      <w:r w:rsidRPr="00EC6FA6">
        <w:rPr>
          <w:rFonts w:ascii="Arial" w:hAnsi="Arial" w:cs="Arial"/>
          <w:noProof/>
          <w:sz w:val="22"/>
          <w:szCs w:val="22"/>
        </w:rPr>
        <w:lastRenderedPageBreak/>
        <w:drawing>
          <wp:inline distT="0" distB="0" distL="0" distR="0" wp14:anchorId="31EADB5A" wp14:editId="1BB0E447">
            <wp:extent cx="1325880" cy="2286000"/>
            <wp:effectExtent l="0" t="0" r="7620" b="0"/>
            <wp:docPr id="5" name="Picture 5" descr="A sign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6 C.png"/>
                    <pic:cNvPicPr/>
                  </pic:nvPicPr>
                  <pic:blipFill>
                    <a:blip r:embed="rId22"/>
                    <a:stretch>
                      <a:fillRect/>
                    </a:stretch>
                  </pic:blipFill>
                  <pic:spPr>
                    <a:xfrm>
                      <a:off x="0" y="0"/>
                      <a:ext cx="1325880" cy="2286000"/>
                    </a:xfrm>
                    <a:prstGeom prst="rect">
                      <a:avLst/>
                    </a:prstGeom>
                  </pic:spPr>
                </pic:pic>
              </a:graphicData>
            </a:graphic>
          </wp:inline>
        </w:drawing>
      </w:r>
    </w:p>
    <w:p w14:paraId="0AED946E" w14:textId="506D4370" w:rsidR="00627F07" w:rsidRPr="00EC6FA6" w:rsidRDefault="00DD0CF2" w:rsidP="00B93150">
      <w:pPr>
        <w:pStyle w:val="NormalWeb"/>
        <w:numPr>
          <w:ilvl w:val="0"/>
          <w:numId w:val="15"/>
        </w:numPr>
        <w:rPr>
          <w:rFonts w:ascii="Arial" w:hAnsi="Arial" w:cs="Arial"/>
          <w:sz w:val="22"/>
          <w:szCs w:val="22"/>
        </w:rPr>
      </w:pPr>
      <w:r w:rsidRPr="00EC6FA6">
        <w:rPr>
          <w:rFonts w:ascii="Arial" w:hAnsi="Arial" w:cs="Arial"/>
          <w:sz w:val="22"/>
          <w:szCs w:val="22"/>
        </w:rPr>
        <w:t>Alternative Design D –Antenna mid mount and equipment inside “Caged” cabinet.</w:t>
      </w:r>
    </w:p>
    <w:p w14:paraId="5BA8BF33" w14:textId="5BFF0C06" w:rsidR="00F85C1D" w:rsidRPr="00EC6FA6" w:rsidRDefault="005F224D" w:rsidP="00C44729">
      <w:pPr>
        <w:pStyle w:val="NormalWeb"/>
        <w:rPr>
          <w:rFonts w:ascii="Arial" w:hAnsi="Arial" w:cs="Arial"/>
          <w:sz w:val="22"/>
          <w:szCs w:val="22"/>
        </w:rPr>
      </w:pPr>
      <w:r w:rsidRPr="00EC6FA6">
        <w:rPr>
          <w:rFonts w:ascii="Arial" w:hAnsi="Arial" w:cs="Arial"/>
          <w:sz w:val="22"/>
          <w:szCs w:val="22"/>
        </w:rPr>
        <w:t xml:space="preserve">                      </w:t>
      </w:r>
      <w:r w:rsidR="001716A7" w:rsidRPr="00EC6FA6">
        <w:rPr>
          <w:rFonts w:ascii="Arial" w:hAnsi="Arial" w:cs="Arial"/>
          <w:noProof/>
          <w:sz w:val="22"/>
          <w:szCs w:val="22"/>
        </w:rPr>
        <w:drawing>
          <wp:inline distT="0" distB="0" distL="0" distR="0" wp14:anchorId="494B1D45" wp14:editId="3DE6DAA2">
            <wp:extent cx="1307592" cy="2286000"/>
            <wp:effectExtent l="0" t="0" r="6985" b="0"/>
            <wp:docPr id="6" name="Picture 6" descr="A sign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6 D.png"/>
                    <pic:cNvPicPr/>
                  </pic:nvPicPr>
                  <pic:blipFill>
                    <a:blip r:embed="rId23"/>
                    <a:stretch>
                      <a:fillRect/>
                    </a:stretch>
                  </pic:blipFill>
                  <pic:spPr>
                    <a:xfrm>
                      <a:off x="0" y="0"/>
                      <a:ext cx="1307592" cy="2286000"/>
                    </a:xfrm>
                    <a:prstGeom prst="rect">
                      <a:avLst/>
                    </a:prstGeom>
                  </pic:spPr>
                </pic:pic>
              </a:graphicData>
            </a:graphic>
          </wp:inline>
        </w:drawing>
      </w:r>
    </w:p>
    <w:p w14:paraId="7C882296" w14:textId="2F794D21" w:rsidR="00DD0CF2" w:rsidRPr="000B1058" w:rsidRDefault="00DD0CF2" w:rsidP="00C44729">
      <w:pPr>
        <w:pStyle w:val="NormalWeb"/>
        <w:numPr>
          <w:ilvl w:val="0"/>
          <w:numId w:val="15"/>
        </w:numPr>
        <w:rPr>
          <w:rFonts w:ascii="Arial" w:hAnsi="Arial" w:cs="Arial"/>
          <w:sz w:val="22"/>
          <w:szCs w:val="22"/>
        </w:rPr>
      </w:pPr>
      <w:r w:rsidRPr="000B1058">
        <w:rPr>
          <w:rFonts w:ascii="Arial" w:hAnsi="Arial" w:cs="Arial"/>
          <w:sz w:val="22"/>
          <w:szCs w:val="22"/>
        </w:rPr>
        <w:t xml:space="preserve">Alternative Design E - Proposed Antenna mid mount and equipment inside “Mailbox” cabinet. </w:t>
      </w:r>
    </w:p>
    <w:p w14:paraId="461CCEC4" w14:textId="60DBF941" w:rsidR="00A74E50" w:rsidRPr="00EC6FA6" w:rsidRDefault="005F224D" w:rsidP="00B46081">
      <w:pPr>
        <w:pStyle w:val="NormalWeb"/>
        <w:ind w:left="720"/>
        <w:rPr>
          <w:rFonts w:ascii="Arial" w:hAnsi="Arial" w:cs="Arial"/>
          <w:sz w:val="22"/>
          <w:szCs w:val="22"/>
        </w:rPr>
      </w:pPr>
      <w:r w:rsidRPr="000B1058">
        <w:rPr>
          <w:rFonts w:ascii="Arial" w:hAnsi="Arial" w:cs="Arial"/>
          <w:sz w:val="22"/>
          <w:szCs w:val="22"/>
        </w:rPr>
        <w:t xml:space="preserve">       </w:t>
      </w:r>
      <w:r w:rsidR="00D04E06" w:rsidRPr="00EC6FA6">
        <w:rPr>
          <w:rFonts w:ascii="Arial" w:hAnsi="Arial" w:cs="Arial"/>
          <w:noProof/>
          <w:sz w:val="22"/>
          <w:szCs w:val="22"/>
        </w:rPr>
        <w:drawing>
          <wp:inline distT="0" distB="0" distL="0" distR="0" wp14:anchorId="3C7FB642" wp14:editId="14B84B48">
            <wp:extent cx="1307592" cy="2286000"/>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6E.png"/>
                    <pic:cNvPicPr/>
                  </pic:nvPicPr>
                  <pic:blipFill>
                    <a:blip r:embed="rId24"/>
                    <a:stretch>
                      <a:fillRect/>
                    </a:stretch>
                  </pic:blipFill>
                  <pic:spPr>
                    <a:xfrm>
                      <a:off x="0" y="0"/>
                      <a:ext cx="1307592" cy="2286000"/>
                    </a:xfrm>
                    <a:prstGeom prst="rect">
                      <a:avLst/>
                    </a:prstGeom>
                  </pic:spPr>
                </pic:pic>
              </a:graphicData>
            </a:graphic>
          </wp:inline>
        </w:drawing>
      </w:r>
    </w:p>
    <w:p w14:paraId="71F613A5" w14:textId="77777777" w:rsidR="00B46081" w:rsidRPr="00EC6FA6" w:rsidRDefault="00B46081" w:rsidP="00B46081">
      <w:pPr>
        <w:pStyle w:val="NormalWeb"/>
        <w:ind w:left="720"/>
        <w:rPr>
          <w:rFonts w:ascii="Arial" w:hAnsi="Arial" w:cs="Arial"/>
          <w:sz w:val="22"/>
          <w:szCs w:val="22"/>
        </w:rPr>
      </w:pPr>
    </w:p>
    <w:p w14:paraId="3FE813E3" w14:textId="49E6475D" w:rsidR="00D04E06" w:rsidRPr="00EC6FA6" w:rsidRDefault="00DD0CF2" w:rsidP="00D04E06">
      <w:pPr>
        <w:pStyle w:val="NormalWeb"/>
        <w:numPr>
          <w:ilvl w:val="0"/>
          <w:numId w:val="15"/>
        </w:numPr>
        <w:rPr>
          <w:rFonts w:ascii="Arial" w:hAnsi="Arial" w:cs="Arial"/>
          <w:sz w:val="22"/>
          <w:szCs w:val="22"/>
        </w:rPr>
      </w:pPr>
      <w:r w:rsidRPr="00EC6FA6">
        <w:rPr>
          <w:rFonts w:ascii="Arial" w:hAnsi="Arial" w:cs="Arial"/>
          <w:sz w:val="22"/>
          <w:szCs w:val="22"/>
        </w:rPr>
        <w:lastRenderedPageBreak/>
        <w:t xml:space="preserve">Alternative Design F - Proposed new site location, across the street from original site location, with a proposed new </w:t>
      </w:r>
      <w:proofErr w:type="gramStart"/>
      <w:r w:rsidRPr="00EC6FA6">
        <w:rPr>
          <w:rFonts w:ascii="Arial" w:hAnsi="Arial" w:cs="Arial"/>
          <w:sz w:val="22"/>
          <w:szCs w:val="22"/>
        </w:rPr>
        <w:t>street light</w:t>
      </w:r>
      <w:proofErr w:type="gramEnd"/>
      <w:r w:rsidRPr="00EC6FA6">
        <w:rPr>
          <w:rFonts w:ascii="Arial" w:hAnsi="Arial" w:cs="Arial"/>
          <w:sz w:val="22"/>
          <w:szCs w:val="22"/>
        </w:rPr>
        <w:t xml:space="preserve"> with wireless antenna on top and support equipment on pole. </w:t>
      </w:r>
    </w:p>
    <w:p w14:paraId="6B8972B5" w14:textId="5A3509F2" w:rsidR="00175734" w:rsidRPr="00EC6FA6" w:rsidRDefault="00D04E06" w:rsidP="00A74E50">
      <w:pPr>
        <w:pStyle w:val="NormalWeb"/>
        <w:ind w:left="1080"/>
        <w:rPr>
          <w:rFonts w:ascii="Arial" w:hAnsi="Arial" w:cs="Arial"/>
          <w:sz w:val="22"/>
          <w:szCs w:val="22"/>
        </w:rPr>
      </w:pPr>
      <w:r w:rsidRPr="00EC6FA6">
        <w:rPr>
          <w:rFonts w:ascii="Arial" w:hAnsi="Arial" w:cs="Arial"/>
          <w:noProof/>
          <w:sz w:val="22"/>
          <w:szCs w:val="22"/>
        </w:rPr>
        <w:drawing>
          <wp:inline distT="0" distB="0" distL="0" distR="0" wp14:anchorId="58EA8234" wp14:editId="267B27DD">
            <wp:extent cx="1051560" cy="1828800"/>
            <wp:effectExtent l="0" t="0" r="0" b="0"/>
            <wp:docPr id="15" name="Picture 15"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6 F.png"/>
                    <pic:cNvPicPr/>
                  </pic:nvPicPr>
                  <pic:blipFill>
                    <a:blip r:embed="rId25"/>
                    <a:stretch>
                      <a:fillRect/>
                    </a:stretch>
                  </pic:blipFill>
                  <pic:spPr>
                    <a:xfrm>
                      <a:off x="0" y="0"/>
                      <a:ext cx="1051560" cy="1828800"/>
                    </a:xfrm>
                    <a:prstGeom prst="rect">
                      <a:avLst/>
                    </a:prstGeom>
                  </pic:spPr>
                </pic:pic>
              </a:graphicData>
            </a:graphic>
          </wp:inline>
        </w:drawing>
      </w:r>
    </w:p>
    <w:p w14:paraId="44B01084" w14:textId="0136E803" w:rsidR="00627F07" w:rsidRPr="00EC6FA6" w:rsidRDefault="00DD0CF2" w:rsidP="00A74E50">
      <w:pPr>
        <w:pStyle w:val="NormalWeb"/>
        <w:ind w:left="1080"/>
        <w:rPr>
          <w:rFonts w:ascii="Arial" w:hAnsi="Arial" w:cs="Arial"/>
          <w:sz w:val="22"/>
          <w:szCs w:val="22"/>
          <w:u w:val="single"/>
        </w:rPr>
      </w:pPr>
      <w:r w:rsidRPr="00EC6FA6">
        <w:rPr>
          <w:rFonts w:ascii="Arial" w:hAnsi="Arial" w:cs="Arial"/>
          <w:sz w:val="22"/>
          <w:szCs w:val="22"/>
          <w:u w:val="single"/>
        </w:rPr>
        <w:t>Proposed Alternative Location -Moved on 5</w:t>
      </w:r>
      <w:proofErr w:type="spellStart"/>
      <w:r w:rsidRPr="00E64B37">
        <w:rPr>
          <w:rFonts w:ascii="Arial" w:hAnsi="Arial" w:cs="Arial"/>
          <w:position w:val="6"/>
          <w:sz w:val="22"/>
          <w:szCs w:val="22"/>
          <w:u w:val="single"/>
        </w:rPr>
        <w:t>th</w:t>
      </w:r>
      <w:proofErr w:type="spellEnd"/>
      <w:r w:rsidRPr="00E64B37">
        <w:rPr>
          <w:rFonts w:ascii="Arial" w:hAnsi="Arial" w:cs="Arial"/>
          <w:position w:val="6"/>
          <w:sz w:val="22"/>
          <w:szCs w:val="22"/>
          <w:u w:val="single"/>
        </w:rPr>
        <w:t xml:space="preserve"> </w:t>
      </w:r>
      <w:r w:rsidRPr="00EC6FA6">
        <w:rPr>
          <w:rFonts w:ascii="Arial" w:hAnsi="Arial" w:cs="Arial"/>
          <w:sz w:val="22"/>
          <w:szCs w:val="22"/>
          <w:u w:val="single"/>
        </w:rPr>
        <w:t xml:space="preserve">St. West (nearly </w:t>
      </w:r>
      <w:proofErr w:type="spellStart"/>
      <w:r w:rsidRPr="00EC6FA6">
        <w:rPr>
          <w:rFonts w:ascii="Arial" w:hAnsi="Arial" w:cs="Arial"/>
          <w:sz w:val="22"/>
          <w:szCs w:val="22"/>
          <w:u w:val="single"/>
        </w:rPr>
        <w:t>Studley</w:t>
      </w:r>
      <w:proofErr w:type="spellEnd"/>
      <w:r w:rsidRPr="00EC6FA6">
        <w:rPr>
          <w:rFonts w:ascii="Arial" w:hAnsi="Arial" w:cs="Arial"/>
          <w:sz w:val="22"/>
          <w:szCs w:val="22"/>
          <w:u w:val="single"/>
        </w:rPr>
        <w:t xml:space="preserve"> St. by US Bank)</w:t>
      </w:r>
    </w:p>
    <w:p w14:paraId="0165384F" w14:textId="3543E623" w:rsidR="00DD0CF2" w:rsidRPr="00EC6FA6" w:rsidRDefault="00DD0CF2" w:rsidP="00C44729">
      <w:pPr>
        <w:pStyle w:val="NormalWeb"/>
        <w:numPr>
          <w:ilvl w:val="0"/>
          <w:numId w:val="15"/>
        </w:numPr>
        <w:rPr>
          <w:rFonts w:ascii="Arial" w:hAnsi="Arial" w:cs="Arial"/>
          <w:sz w:val="22"/>
          <w:szCs w:val="22"/>
        </w:rPr>
      </w:pPr>
      <w:r w:rsidRPr="00EC6FA6">
        <w:rPr>
          <w:rFonts w:ascii="Arial" w:hAnsi="Arial" w:cs="Arial"/>
          <w:sz w:val="22"/>
          <w:szCs w:val="22"/>
        </w:rPr>
        <w:t xml:space="preserve">Alternative Design G – Proposed New Light Pole with Antenna on Square Base (“Cupertino” Design) to house equipment </w:t>
      </w:r>
    </w:p>
    <w:p w14:paraId="0B3D936B" w14:textId="73BBFA17" w:rsidR="00627F07" w:rsidRPr="00EC6FA6" w:rsidRDefault="00D04E06" w:rsidP="00F85C1D">
      <w:pPr>
        <w:pStyle w:val="NormalWeb"/>
        <w:ind w:left="1080"/>
        <w:rPr>
          <w:rFonts w:ascii="Arial" w:hAnsi="Arial" w:cs="Arial"/>
          <w:sz w:val="22"/>
          <w:szCs w:val="22"/>
        </w:rPr>
      </w:pPr>
      <w:r w:rsidRPr="00EC6FA6">
        <w:rPr>
          <w:rFonts w:ascii="Arial" w:hAnsi="Arial" w:cs="Arial"/>
          <w:noProof/>
          <w:sz w:val="22"/>
          <w:szCs w:val="22"/>
        </w:rPr>
        <w:drawing>
          <wp:inline distT="0" distB="0" distL="0" distR="0" wp14:anchorId="12FC8019" wp14:editId="3E7745E0">
            <wp:extent cx="1051560" cy="1828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6 G.png"/>
                    <pic:cNvPicPr/>
                  </pic:nvPicPr>
                  <pic:blipFill>
                    <a:blip r:embed="rId26"/>
                    <a:stretch>
                      <a:fillRect/>
                    </a:stretch>
                  </pic:blipFill>
                  <pic:spPr>
                    <a:xfrm>
                      <a:off x="0" y="0"/>
                      <a:ext cx="1051560" cy="1828800"/>
                    </a:xfrm>
                    <a:prstGeom prst="rect">
                      <a:avLst/>
                    </a:prstGeom>
                  </pic:spPr>
                </pic:pic>
              </a:graphicData>
            </a:graphic>
          </wp:inline>
        </w:drawing>
      </w:r>
    </w:p>
    <w:p w14:paraId="1DBD9E55" w14:textId="50B35544" w:rsidR="005F224D" w:rsidRPr="00EC6FA6" w:rsidRDefault="00DD0CF2" w:rsidP="005F224D">
      <w:pPr>
        <w:pStyle w:val="NormalWeb"/>
        <w:numPr>
          <w:ilvl w:val="0"/>
          <w:numId w:val="15"/>
        </w:numPr>
        <w:rPr>
          <w:rFonts w:ascii="Arial" w:hAnsi="Arial" w:cs="Arial"/>
          <w:sz w:val="22"/>
          <w:szCs w:val="22"/>
        </w:rPr>
      </w:pPr>
      <w:r w:rsidRPr="00EC6FA6">
        <w:rPr>
          <w:rFonts w:ascii="Arial" w:hAnsi="Arial" w:cs="Arial"/>
          <w:sz w:val="22"/>
          <w:szCs w:val="22"/>
        </w:rPr>
        <w:t xml:space="preserve">Alternative Design H – New Light 20” Integrated Light Pole with antenna on top and equipment housed in a Cylinder Pole Base. </w:t>
      </w:r>
    </w:p>
    <w:p w14:paraId="58426E94" w14:textId="57EDDB75" w:rsidR="00066C60" w:rsidRPr="00EC6FA6" w:rsidRDefault="005F224D" w:rsidP="00627F07">
      <w:pPr>
        <w:pStyle w:val="NormalWeb"/>
        <w:rPr>
          <w:rFonts w:ascii="Arial" w:hAnsi="Arial" w:cs="Arial"/>
          <w:sz w:val="22"/>
          <w:szCs w:val="22"/>
        </w:rPr>
      </w:pPr>
      <w:r w:rsidRPr="00EC6FA6">
        <w:rPr>
          <w:rFonts w:ascii="Arial" w:hAnsi="Arial" w:cs="Arial"/>
          <w:sz w:val="22"/>
          <w:szCs w:val="22"/>
        </w:rPr>
        <w:t xml:space="preserve">                     </w:t>
      </w:r>
      <w:r w:rsidR="00D04E06" w:rsidRPr="00EC6FA6">
        <w:rPr>
          <w:rFonts w:ascii="Arial" w:hAnsi="Arial" w:cs="Arial"/>
          <w:noProof/>
          <w:sz w:val="22"/>
          <w:szCs w:val="22"/>
        </w:rPr>
        <w:drawing>
          <wp:inline distT="0" distB="0" distL="0" distR="0" wp14:anchorId="528CF08B" wp14:editId="12B441E9">
            <wp:extent cx="1051560" cy="1828800"/>
            <wp:effectExtent l="0" t="0" r="0" b="0"/>
            <wp:docPr id="24" name="Picture 24"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6 H.png"/>
                    <pic:cNvPicPr/>
                  </pic:nvPicPr>
                  <pic:blipFill>
                    <a:blip r:embed="rId27"/>
                    <a:stretch>
                      <a:fillRect/>
                    </a:stretch>
                  </pic:blipFill>
                  <pic:spPr>
                    <a:xfrm>
                      <a:off x="0" y="0"/>
                      <a:ext cx="1051560" cy="1828800"/>
                    </a:xfrm>
                    <a:prstGeom prst="rect">
                      <a:avLst/>
                    </a:prstGeom>
                  </pic:spPr>
                </pic:pic>
              </a:graphicData>
            </a:graphic>
          </wp:inline>
        </w:drawing>
      </w:r>
    </w:p>
    <w:p w14:paraId="33EE5724" w14:textId="691B0DB6" w:rsidR="00DD0CF2" w:rsidRPr="000B1058" w:rsidRDefault="00DD0CF2" w:rsidP="00C44729">
      <w:pPr>
        <w:pStyle w:val="NormalWeb"/>
        <w:numPr>
          <w:ilvl w:val="0"/>
          <w:numId w:val="15"/>
        </w:numPr>
        <w:rPr>
          <w:rFonts w:ascii="Arial" w:hAnsi="Arial" w:cs="Arial"/>
          <w:sz w:val="22"/>
          <w:szCs w:val="22"/>
        </w:rPr>
      </w:pPr>
      <w:r w:rsidRPr="000B1058">
        <w:rPr>
          <w:rFonts w:ascii="Arial" w:hAnsi="Arial" w:cs="Arial"/>
          <w:sz w:val="22"/>
          <w:szCs w:val="22"/>
        </w:rPr>
        <w:t>Alternative Design I - New Light 18” “Integrated” Light Pole with antenna on top and equipment at Pole’s Base.</w:t>
      </w:r>
    </w:p>
    <w:p w14:paraId="0BA1659A" w14:textId="3A79AD1F" w:rsidR="00F85C1D" w:rsidRPr="00EC6FA6" w:rsidRDefault="005F224D" w:rsidP="00627F07">
      <w:pPr>
        <w:pStyle w:val="NormalWeb"/>
        <w:rPr>
          <w:rFonts w:ascii="Arial" w:hAnsi="Arial" w:cs="Arial"/>
          <w:sz w:val="22"/>
          <w:szCs w:val="22"/>
        </w:rPr>
      </w:pPr>
      <w:r w:rsidRPr="000B1058">
        <w:rPr>
          <w:rFonts w:ascii="Arial" w:hAnsi="Arial" w:cs="Arial"/>
          <w:sz w:val="22"/>
          <w:szCs w:val="22"/>
        </w:rPr>
        <w:lastRenderedPageBreak/>
        <w:t xml:space="preserve">                      </w:t>
      </w:r>
      <w:r w:rsidR="00D04E06" w:rsidRPr="00EC6FA6">
        <w:rPr>
          <w:rFonts w:ascii="Arial" w:hAnsi="Arial" w:cs="Arial"/>
          <w:noProof/>
          <w:sz w:val="22"/>
          <w:szCs w:val="22"/>
        </w:rPr>
        <w:drawing>
          <wp:inline distT="0" distB="0" distL="0" distR="0" wp14:anchorId="1DB0E65E" wp14:editId="30DB8869">
            <wp:extent cx="1042416" cy="1828800"/>
            <wp:effectExtent l="0" t="0" r="5715" b="0"/>
            <wp:docPr id="25" name="Picture 2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6 I.png"/>
                    <pic:cNvPicPr/>
                  </pic:nvPicPr>
                  <pic:blipFill>
                    <a:blip r:embed="rId28"/>
                    <a:stretch>
                      <a:fillRect/>
                    </a:stretch>
                  </pic:blipFill>
                  <pic:spPr>
                    <a:xfrm>
                      <a:off x="0" y="0"/>
                      <a:ext cx="1042416" cy="1828800"/>
                    </a:xfrm>
                    <a:prstGeom prst="rect">
                      <a:avLst/>
                    </a:prstGeom>
                  </pic:spPr>
                </pic:pic>
              </a:graphicData>
            </a:graphic>
          </wp:inline>
        </w:drawing>
      </w:r>
    </w:p>
    <w:p w14:paraId="5991CABE" w14:textId="3D4DD009" w:rsidR="00DD0CF2" w:rsidRPr="00EC6FA6" w:rsidRDefault="00DD0CF2" w:rsidP="00C44729">
      <w:pPr>
        <w:pStyle w:val="NormalWeb"/>
        <w:numPr>
          <w:ilvl w:val="0"/>
          <w:numId w:val="15"/>
        </w:numPr>
        <w:rPr>
          <w:rFonts w:ascii="Arial" w:hAnsi="Arial" w:cs="Arial"/>
          <w:sz w:val="22"/>
          <w:szCs w:val="22"/>
        </w:rPr>
      </w:pPr>
      <w:r w:rsidRPr="00EC6FA6">
        <w:rPr>
          <w:rFonts w:ascii="Arial" w:hAnsi="Arial" w:cs="Arial"/>
          <w:sz w:val="22"/>
          <w:szCs w:val="22"/>
        </w:rPr>
        <w:t xml:space="preserve">Alternative Design </w:t>
      </w:r>
      <w:r w:rsidR="00D04E06" w:rsidRPr="00EC6FA6">
        <w:rPr>
          <w:rFonts w:ascii="Arial" w:hAnsi="Arial" w:cs="Arial"/>
          <w:sz w:val="22"/>
          <w:szCs w:val="22"/>
        </w:rPr>
        <w:t>J</w:t>
      </w:r>
      <w:r w:rsidRPr="00EC6FA6">
        <w:rPr>
          <w:rFonts w:ascii="Arial" w:hAnsi="Arial" w:cs="Arial"/>
          <w:sz w:val="22"/>
          <w:szCs w:val="22"/>
        </w:rPr>
        <w:t xml:space="preserve"> – New” Slim” Light Pole and Antenna on top. </w:t>
      </w:r>
    </w:p>
    <w:p w14:paraId="60D628D8" w14:textId="264F0BD6" w:rsidR="00066C60" w:rsidRPr="00EC6FA6" w:rsidRDefault="005F224D" w:rsidP="00627F07">
      <w:pPr>
        <w:pStyle w:val="NormalWeb"/>
        <w:rPr>
          <w:rFonts w:ascii="Arial" w:hAnsi="Arial" w:cs="Arial"/>
          <w:sz w:val="22"/>
          <w:szCs w:val="22"/>
        </w:rPr>
      </w:pPr>
      <w:r w:rsidRPr="00EC6FA6">
        <w:rPr>
          <w:rFonts w:ascii="Arial" w:hAnsi="Arial" w:cs="Arial"/>
          <w:sz w:val="22"/>
          <w:szCs w:val="22"/>
        </w:rPr>
        <w:t xml:space="preserve">                     </w:t>
      </w:r>
      <w:r w:rsidR="00D04E06" w:rsidRPr="00EC6FA6">
        <w:rPr>
          <w:rFonts w:ascii="Arial" w:hAnsi="Arial" w:cs="Arial"/>
          <w:noProof/>
          <w:sz w:val="22"/>
          <w:szCs w:val="22"/>
        </w:rPr>
        <w:drawing>
          <wp:inline distT="0" distB="0" distL="0" distR="0" wp14:anchorId="64B09B34" wp14:editId="35388B2C">
            <wp:extent cx="1033272" cy="1828800"/>
            <wp:effectExtent l="0" t="0" r="0" b="0"/>
            <wp:docPr id="26" name="Picture 26" descr="A sign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6 J.png"/>
                    <pic:cNvPicPr/>
                  </pic:nvPicPr>
                  <pic:blipFill>
                    <a:blip r:embed="rId29"/>
                    <a:stretch>
                      <a:fillRect/>
                    </a:stretch>
                  </pic:blipFill>
                  <pic:spPr>
                    <a:xfrm>
                      <a:off x="0" y="0"/>
                      <a:ext cx="1033272" cy="1828800"/>
                    </a:xfrm>
                    <a:prstGeom prst="rect">
                      <a:avLst/>
                    </a:prstGeom>
                  </pic:spPr>
                </pic:pic>
              </a:graphicData>
            </a:graphic>
          </wp:inline>
        </w:drawing>
      </w:r>
    </w:p>
    <w:p w14:paraId="49DD627D" w14:textId="408B76C1" w:rsidR="00DD0CF2" w:rsidRPr="000B1058" w:rsidRDefault="00DD0CF2" w:rsidP="00C44729">
      <w:pPr>
        <w:pStyle w:val="NormalWeb"/>
        <w:numPr>
          <w:ilvl w:val="0"/>
          <w:numId w:val="15"/>
        </w:numPr>
        <w:rPr>
          <w:rFonts w:ascii="Arial" w:hAnsi="Arial" w:cs="Arial"/>
          <w:sz w:val="22"/>
          <w:szCs w:val="22"/>
        </w:rPr>
      </w:pPr>
      <w:r w:rsidRPr="000B1058">
        <w:rPr>
          <w:rFonts w:ascii="Arial" w:hAnsi="Arial" w:cs="Arial"/>
          <w:sz w:val="22"/>
          <w:szCs w:val="22"/>
        </w:rPr>
        <w:t xml:space="preserve">Alternative Design K - New “Slim” Light Pole with Antenna on top and cabinet near the base. </w:t>
      </w:r>
    </w:p>
    <w:p w14:paraId="5E92D9CD" w14:textId="55A25946" w:rsidR="00F80E89" w:rsidRPr="00E64B37" w:rsidRDefault="005F224D" w:rsidP="001C436D">
      <w:pPr>
        <w:rPr>
          <w:rFonts w:ascii="Arial" w:eastAsiaTheme="majorEastAsia" w:hAnsi="Arial" w:cs="Arial"/>
          <w:sz w:val="22"/>
          <w:szCs w:val="22"/>
        </w:rPr>
      </w:pPr>
      <w:r w:rsidRPr="00E64B37">
        <w:rPr>
          <w:rFonts w:ascii="Arial" w:eastAsiaTheme="majorEastAsia" w:hAnsi="Arial" w:cs="Arial"/>
          <w:sz w:val="22"/>
          <w:szCs w:val="22"/>
        </w:rPr>
        <w:t xml:space="preserve"> </w:t>
      </w:r>
    </w:p>
    <w:p w14:paraId="4B23D24C" w14:textId="34B733DB" w:rsidR="00D04E06" w:rsidRPr="00E64B37" w:rsidRDefault="005F224D" w:rsidP="001C436D">
      <w:pPr>
        <w:rPr>
          <w:rFonts w:ascii="Arial" w:eastAsiaTheme="majorEastAsia" w:hAnsi="Arial" w:cs="Arial"/>
          <w:sz w:val="22"/>
          <w:szCs w:val="22"/>
        </w:rPr>
      </w:pPr>
      <w:r w:rsidRPr="00E64B37">
        <w:rPr>
          <w:rFonts w:ascii="Arial" w:eastAsiaTheme="majorEastAsia" w:hAnsi="Arial" w:cs="Arial"/>
          <w:sz w:val="22"/>
          <w:szCs w:val="22"/>
        </w:rPr>
        <w:t xml:space="preserve">                   </w:t>
      </w:r>
      <w:r w:rsidR="00D04E06" w:rsidRPr="00E64B37">
        <w:rPr>
          <w:rFonts w:ascii="Arial" w:eastAsiaTheme="majorEastAsia" w:hAnsi="Arial" w:cs="Arial"/>
          <w:noProof/>
          <w:sz w:val="22"/>
          <w:szCs w:val="22"/>
        </w:rPr>
        <w:drawing>
          <wp:inline distT="0" distB="0" distL="0" distR="0" wp14:anchorId="09E70437" wp14:editId="32680A33">
            <wp:extent cx="1042416" cy="1828800"/>
            <wp:effectExtent l="0" t="0" r="5715" b="0"/>
            <wp:docPr id="27" name="Picture 27" descr="A blue and white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6 K.png"/>
                    <pic:cNvPicPr/>
                  </pic:nvPicPr>
                  <pic:blipFill>
                    <a:blip r:embed="rId30"/>
                    <a:stretch>
                      <a:fillRect/>
                    </a:stretch>
                  </pic:blipFill>
                  <pic:spPr>
                    <a:xfrm>
                      <a:off x="0" y="0"/>
                      <a:ext cx="1042416" cy="1828800"/>
                    </a:xfrm>
                    <a:prstGeom prst="rect">
                      <a:avLst/>
                    </a:prstGeom>
                  </pic:spPr>
                </pic:pic>
              </a:graphicData>
            </a:graphic>
          </wp:inline>
        </w:drawing>
      </w:r>
    </w:p>
    <w:p w14:paraId="5BAE987A" w14:textId="77777777" w:rsidR="00D04E06" w:rsidRPr="00E64B37" w:rsidRDefault="00D04E06" w:rsidP="001C436D">
      <w:pPr>
        <w:rPr>
          <w:rFonts w:ascii="Arial" w:eastAsiaTheme="majorEastAsia" w:hAnsi="Arial" w:cs="Arial"/>
          <w:sz w:val="22"/>
          <w:szCs w:val="22"/>
        </w:rPr>
      </w:pPr>
    </w:p>
    <w:p w14:paraId="668598F8" w14:textId="0BA8C216" w:rsidR="005F1492" w:rsidRPr="00E64B37" w:rsidRDefault="005F1492" w:rsidP="005F1492">
      <w:pPr>
        <w:pStyle w:val="NormalWeb"/>
        <w:rPr>
          <w:rFonts w:ascii="Arial" w:hAnsi="Arial" w:cs="Arial"/>
          <w:sz w:val="22"/>
          <w:szCs w:val="22"/>
        </w:rPr>
      </w:pPr>
      <w:r w:rsidRPr="00EC6FA6">
        <w:rPr>
          <w:rFonts w:ascii="Arial" w:hAnsi="Arial" w:cs="Arial"/>
          <w:sz w:val="22"/>
          <w:szCs w:val="22"/>
        </w:rPr>
        <w:t xml:space="preserve">“Sonoma 007” </w:t>
      </w:r>
      <w:r w:rsidR="005C4AF4" w:rsidRPr="00EC6FA6">
        <w:rPr>
          <w:rFonts w:ascii="Arial" w:hAnsi="Arial" w:cs="Arial"/>
          <w:sz w:val="22"/>
          <w:szCs w:val="22"/>
        </w:rPr>
        <w:t xml:space="preserve">– </w:t>
      </w:r>
      <w:r w:rsidR="00B46081" w:rsidRPr="00EC6FA6">
        <w:rPr>
          <w:rFonts w:ascii="Arial" w:hAnsi="Arial" w:cs="Arial"/>
          <w:sz w:val="22"/>
          <w:szCs w:val="22"/>
        </w:rPr>
        <w:t xml:space="preserve">10 x </w:t>
      </w:r>
      <w:r w:rsidR="005C4AF4" w:rsidRPr="00EC6FA6">
        <w:rPr>
          <w:rFonts w:ascii="Arial" w:hAnsi="Arial" w:cs="Arial"/>
          <w:sz w:val="22"/>
          <w:szCs w:val="22"/>
        </w:rPr>
        <w:t>new designs</w:t>
      </w:r>
    </w:p>
    <w:p w14:paraId="6DAE8725" w14:textId="1CE8B6E1" w:rsidR="005F1492" w:rsidRPr="00EC6FA6" w:rsidRDefault="005F1492" w:rsidP="005C4AF4">
      <w:pPr>
        <w:pStyle w:val="NormalWeb"/>
        <w:numPr>
          <w:ilvl w:val="0"/>
          <w:numId w:val="17"/>
        </w:numPr>
        <w:rPr>
          <w:rFonts w:ascii="Arial" w:hAnsi="Arial" w:cs="Arial"/>
          <w:sz w:val="22"/>
          <w:szCs w:val="22"/>
        </w:rPr>
      </w:pPr>
      <w:r w:rsidRPr="00EC6FA6">
        <w:rPr>
          <w:rFonts w:ascii="Arial" w:hAnsi="Arial" w:cs="Arial"/>
          <w:sz w:val="22"/>
          <w:szCs w:val="22"/>
        </w:rPr>
        <w:t>Alternative Design A - 3 Radios, Associated Equipment, Wireless and Antenna on top of pole. No Ground Cabinet.</w:t>
      </w:r>
    </w:p>
    <w:p w14:paraId="02542B63" w14:textId="3BBDE5E4" w:rsidR="0072705E" w:rsidRPr="00EC6FA6" w:rsidRDefault="00942D63" w:rsidP="00B6232F">
      <w:pPr>
        <w:pStyle w:val="NormalWeb"/>
        <w:ind w:left="720" w:hanging="90"/>
        <w:rPr>
          <w:rFonts w:ascii="Arial" w:hAnsi="Arial" w:cs="Arial"/>
          <w:sz w:val="22"/>
          <w:szCs w:val="22"/>
        </w:rPr>
      </w:pPr>
      <w:r w:rsidRPr="00EC6FA6">
        <w:rPr>
          <w:rFonts w:ascii="Arial" w:hAnsi="Arial" w:cs="Arial"/>
          <w:sz w:val="22"/>
          <w:szCs w:val="22"/>
        </w:rPr>
        <w:lastRenderedPageBreak/>
        <w:t xml:space="preserve">       </w:t>
      </w:r>
      <w:r w:rsidR="0072705E" w:rsidRPr="00EC6FA6">
        <w:rPr>
          <w:rFonts w:ascii="Arial" w:hAnsi="Arial" w:cs="Arial"/>
          <w:noProof/>
          <w:sz w:val="22"/>
          <w:szCs w:val="22"/>
        </w:rPr>
        <w:drawing>
          <wp:inline distT="0" distB="0" distL="0" distR="0" wp14:anchorId="4F6DA5BC" wp14:editId="5D41F220">
            <wp:extent cx="1042416" cy="1828800"/>
            <wp:effectExtent l="0" t="0" r="5715" b="0"/>
            <wp:docPr id="28" name="Picture 28" descr="A sign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7 A.png"/>
                    <pic:cNvPicPr/>
                  </pic:nvPicPr>
                  <pic:blipFill>
                    <a:blip r:embed="rId31"/>
                    <a:stretch>
                      <a:fillRect/>
                    </a:stretch>
                  </pic:blipFill>
                  <pic:spPr>
                    <a:xfrm>
                      <a:off x="0" y="0"/>
                      <a:ext cx="1042416" cy="1828800"/>
                    </a:xfrm>
                    <a:prstGeom prst="rect">
                      <a:avLst/>
                    </a:prstGeom>
                  </pic:spPr>
                </pic:pic>
              </a:graphicData>
            </a:graphic>
          </wp:inline>
        </w:drawing>
      </w:r>
    </w:p>
    <w:p w14:paraId="7F2935D0" w14:textId="77777777" w:rsidR="00EE3F62" w:rsidRPr="00EC6FA6" w:rsidRDefault="00EE3F62" w:rsidP="005F1492">
      <w:pPr>
        <w:pStyle w:val="NormalWeb"/>
        <w:ind w:left="720"/>
        <w:rPr>
          <w:rFonts w:ascii="Arial" w:hAnsi="Arial" w:cs="Arial"/>
          <w:sz w:val="22"/>
          <w:szCs w:val="22"/>
        </w:rPr>
      </w:pPr>
    </w:p>
    <w:p w14:paraId="1FB21853" w14:textId="2E743910" w:rsidR="00FC2CC2" w:rsidRPr="00E64B37" w:rsidRDefault="00EE3F62" w:rsidP="00FC2CC2">
      <w:pPr>
        <w:pStyle w:val="NormalWeb"/>
        <w:numPr>
          <w:ilvl w:val="0"/>
          <w:numId w:val="17"/>
        </w:numPr>
        <w:rPr>
          <w:rFonts w:ascii="Arial" w:hAnsi="Arial" w:cs="Arial"/>
          <w:sz w:val="22"/>
          <w:szCs w:val="22"/>
        </w:rPr>
      </w:pPr>
      <w:r w:rsidRPr="000B1058">
        <w:rPr>
          <w:rFonts w:ascii="Arial" w:hAnsi="Arial" w:cs="Arial"/>
          <w:sz w:val="22"/>
          <w:szCs w:val="22"/>
        </w:rPr>
        <w:t>Alternative Design B</w:t>
      </w:r>
      <w:r w:rsidRPr="00E64B37">
        <w:rPr>
          <w:rFonts w:ascii="Arial" w:hAnsi="Arial" w:cs="Arial"/>
          <w:sz w:val="22"/>
          <w:szCs w:val="22"/>
        </w:rPr>
        <w:t xml:space="preserve"> – 2 radios, associated equipment, wireless and antenna on top of pole - no ground cabinet.</w:t>
      </w:r>
    </w:p>
    <w:p w14:paraId="1214BC35" w14:textId="6B027288" w:rsidR="00175734" w:rsidRPr="00EC6FA6" w:rsidRDefault="00942D63" w:rsidP="005F1492">
      <w:pPr>
        <w:pStyle w:val="NormalWeb"/>
        <w:rPr>
          <w:rFonts w:ascii="Arial" w:hAnsi="Arial" w:cs="Arial"/>
          <w:sz w:val="22"/>
          <w:szCs w:val="22"/>
        </w:rPr>
      </w:pPr>
      <w:r w:rsidRPr="00E64B37">
        <w:rPr>
          <w:rFonts w:ascii="Arial" w:hAnsi="Arial" w:cs="Arial"/>
          <w:sz w:val="22"/>
          <w:szCs w:val="22"/>
        </w:rPr>
        <w:t xml:space="preserve">                     </w:t>
      </w:r>
      <w:r w:rsidR="0072705E" w:rsidRPr="00EC6FA6">
        <w:rPr>
          <w:rFonts w:ascii="Arial" w:hAnsi="Arial" w:cs="Arial"/>
          <w:noProof/>
          <w:sz w:val="22"/>
          <w:szCs w:val="22"/>
        </w:rPr>
        <w:drawing>
          <wp:inline distT="0" distB="0" distL="0" distR="0" wp14:anchorId="02E4E41E" wp14:editId="7C858B83">
            <wp:extent cx="1051560" cy="1828800"/>
            <wp:effectExtent l="0" t="0" r="0" b="0"/>
            <wp:docPr id="30" name="Picture 30" descr="A sign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7 B.png"/>
                    <pic:cNvPicPr/>
                  </pic:nvPicPr>
                  <pic:blipFill>
                    <a:blip r:embed="rId32"/>
                    <a:stretch>
                      <a:fillRect/>
                    </a:stretch>
                  </pic:blipFill>
                  <pic:spPr>
                    <a:xfrm>
                      <a:off x="0" y="0"/>
                      <a:ext cx="1051560" cy="1828800"/>
                    </a:xfrm>
                    <a:prstGeom prst="rect">
                      <a:avLst/>
                    </a:prstGeom>
                  </pic:spPr>
                </pic:pic>
              </a:graphicData>
            </a:graphic>
          </wp:inline>
        </w:drawing>
      </w:r>
    </w:p>
    <w:p w14:paraId="5DA8F7BB" w14:textId="6EDE61F7" w:rsidR="005F1492" w:rsidRPr="00EC6FA6" w:rsidRDefault="005F1492" w:rsidP="005C4AF4">
      <w:pPr>
        <w:pStyle w:val="NormalWeb"/>
        <w:numPr>
          <w:ilvl w:val="0"/>
          <w:numId w:val="17"/>
        </w:numPr>
        <w:rPr>
          <w:rFonts w:ascii="Arial" w:hAnsi="Arial" w:cs="Arial"/>
          <w:sz w:val="22"/>
          <w:szCs w:val="22"/>
        </w:rPr>
      </w:pPr>
      <w:r w:rsidRPr="00EC6FA6">
        <w:rPr>
          <w:rFonts w:ascii="Arial" w:hAnsi="Arial" w:cs="Arial"/>
          <w:sz w:val="22"/>
          <w:szCs w:val="22"/>
        </w:rPr>
        <w:t xml:space="preserve">Alternative Design C –Antenna on Pole Top and equipment inside “Caged” cabinet. </w:t>
      </w:r>
    </w:p>
    <w:p w14:paraId="646123A2" w14:textId="57F0C2EA" w:rsidR="00C135D8" w:rsidRPr="00EC6FA6" w:rsidRDefault="00942D63" w:rsidP="00C135D8">
      <w:pPr>
        <w:pStyle w:val="NormalWeb"/>
        <w:rPr>
          <w:rFonts w:ascii="Arial" w:hAnsi="Arial" w:cs="Arial"/>
          <w:sz w:val="22"/>
          <w:szCs w:val="22"/>
        </w:rPr>
      </w:pPr>
      <w:r w:rsidRPr="00EC6FA6">
        <w:rPr>
          <w:rFonts w:ascii="Arial" w:hAnsi="Arial" w:cs="Arial"/>
          <w:sz w:val="22"/>
          <w:szCs w:val="22"/>
        </w:rPr>
        <w:t xml:space="preserve">                     </w:t>
      </w:r>
      <w:r w:rsidR="0072705E" w:rsidRPr="00EC6FA6">
        <w:rPr>
          <w:rFonts w:ascii="Arial" w:hAnsi="Arial" w:cs="Arial"/>
          <w:noProof/>
          <w:sz w:val="22"/>
          <w:szCs w:val="22"/>
        </w:rPr>
        <w:drawing>
          <wp:inline distT="0" distB="0" distL="0" distR="0" wp14:anchorId="4A26572C" wp14:editId="625F8A79">
            <wp:extent cx="1042416" cy="1828800"/>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7 C.png"/>
                    <pic:cNvPicPr/>
                  </pic:nvPicPr>
                  <pic:blipFill>
                    <a:blip r:embed="rId33"/>
                    <a:stretch>
                      <a:fillRect/>
                    </a:stretch>
                  </pic:blipFill>
                  <pic:spPr>
                    <a:xfrm>
                      <a:off x="0" y="0"/>
                      <a:ext cx="1042416" cy="1828800"/>
                    </a:xfrm>
                    <a:prstGeom prst="rect">
                      <a:avLst/>
                    </a:prstGeom>
                  </pic:spPr>
                </pic:pic>
              </a:graphicData>
            </a:graphic>
          </wp:inline>
        </w:drawing>
      </w:r>
    </w:p>
    <w:p w14:paraId="4A72806C" w14:textId="77777777" w:rsidR="00EE3F62" w:rsidRPr="00EC6FA6" w:rsidRDefault="00EE3F62" w:rsidP="00C135D8">
      <w:pPr>
        <w:pStyle w:val="NormalWeb"/>
        <w:rPr>
          <w:rFonts w:ascii="Arial" w:hAnsi="Arial" w:cs="Arial"/>
          <w:sz w:val="22"/>
          <w:szCs w:val="22"/>
        </w:rPr>
      </w:pPr>
    </w:p>
    <w:p w14:paraId="3634A3B1" w14:textId="50E339C7" w:rsidR="005F1492" w:rsidRPr="000B1058" w:rsidRDefault="005F1492" w:rsidP="005C4AF4">
      <w:pPr>
        <w:pStyle w:val="NormalWeb"/>
        <w:numPr>
          <w:ilvl w:val="0"/>
          <w:numId w:val="17"/>
        </w:numPr>
        <w:rPr>
          <w:rFonts w:ascii="Arial" w:hAnsi="Arial" w:cs="Arial"/>
          <w:sz w:val="22"/>
          <w:szCs w:val="22"/>
        </w:rPr>
      </w:pPr>
      <w:r w:rsidRPr="000B1058">
        <w:rPr>
          <w:rFonts w:ascii="Arial" w:hAnsi="Arial" w:cs="Arial"/>
          <w:sz w:val="22"/>
          <w:szCs w:val="22"/>
        </w:rPr>
        <w:t>Alternative Design D - Proposed Antenna mid mount and equipment inside “Mailbox” cabinet.</w:t>
      </w:r>
    </w:p>
    <w:p w14:paraId="10E5D25E" w14:textId="135C3950" w:rsidR="00175734" w:rsidRPr="00EC6FA6" w:rsidRDefault="00942D63" w:rsidP="00C9507F">
      <w:pPr>
        <w:pStyle w:val="NormalWeb"/>
        <w:rPr>
          <w:rFonts w:ascii="Arial" w:hAnsi="Arial" w:cs="Arial"/>
          <w:sz w:val="22"/>
          <w:szCs w:val="22"/>
        </w:rPr>
      </w:pPr>
      <w:r w:rsidRPr="000B1058">
        <w:rPr>
          <w:rFonts w:ascii="Arial" w:hAnsi="Arial" w:cs="Arial"/>
          <w:sz w:val="22"/>
          <w:szCs w:val="22"/>
        </w:rPr>
        <w:lastRenderedPageBreak/>
        <w:t xml:space="preserve">                 </w:t>
      </w:r>
      <w:r w:rsidRPr="00E64B37">
        <w:rPr>
          <w:rFonts w:ascii="Arial" w:hAnsi="Arial" w:cs="Arial"/>
          <w:sz w:val="22"/>
          <w:szCs w:val="22"/>
        </w:rPr>
        <w:t xml:space="preserve">    </w:t>
      </w:r>
      <w:r w:rsidR="0072705E" w:rsidRPr="00EC6FA6">
        <w:rPr>
          <w:rFonts w:ascii="Arial" w:hAnsi="Arial" w:cs="Arial"/>
          <w:noProof/>
          <w:sz w:val="22"/>
          <w:szCs w:val="22"/>
        </w:rPr>
        <w:drawing>
          <wp:inline distT="0" distB="0" distL="0" distR="0" wp14:anchorId="75B54BB1" wp14:editId="7E940A61">
            <wp:extent cx="1042416" cy="1828800"/>
            <wp:effectExtent l="0" t="0" r="5715" b="0"/>
            <wp:docPr id="35" name="Picture 35" descr="A sign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7 D.png"/>
                    <pic:cNvPicPr/>
                  </pic:nvPicPr>
                  <pic:blipFill>
                    <a:blip r:embed="rId34"/>
                    <a:stretch>
                      <a:fillRect/>
                    </a:stretch>
                  </pic:blipFill>
                  <pic:spPr>
                    <a:xfrm>
                      <a:off x="0" y="0"/>
                      <a:ext cx="1042416" cy="1828800"/>
                    </a:xfrm>
                    <a:prstGeom prst="rect">
                      <a:avLst/>
                    </a:prstGeom>
                  </pic:spPr>
                </pic:pic>
              </a:graphicData>
            </a:graphic>
          </wp:inline>
        </w:drawing>
      </w:r>
    </w:p>
    <w:p w14:paraId="69896D7C" w14:textId="2084B5A8" w:rsidR="00C9507F" w:rsidRPr="00EC6FA6" w:rsidRDefault="005F1492" w:rsidP="00F22601">
      <w:pPr>
        <w:pStyle w:val="NormalWeb"/>
        <w:ind w:left="1080"/>
        <w:rPr>
          <w:rFonts w:ascii="Arial" w:hAnsi="Arial" w:cs="Arial"/>
          <w:sz w:val="22"/>
          <w:szCs w:val="22"/>
          <w:u w:val="single"/>
        </w:rPr>
      </w:pPr>
      <w:r w:rsidRPr="00EC6FA6">
        <w:rPr>
          <w:rFonts w:ascii="Arial" w:hAnsi="Arial" w:cs="Arial"/>
          <w:sz w:val="22"/>
          <w:szCs w:val="22"/>
          <w:u w:val="single"/>
        </w:rPr>
        <w:t xml:space="preserve">Proposed Alternative Location Moved to 3rd St. West (near 303 West Napa Street) –Existing Site View and Map </w:t>
      </w:r>
    </w:p>
    <w:p w14:paraId="55DB7953" w14:textId="55F45BBF" w:rsidR="005F1492" w:rsidRPr="000B1058" w:rsidRDefault="005F1492" w:rsidP="005C4AF4">
      <w:pPr>
        <w:pStyle w:val="NormalWeb"/>
        <w:numPr>
          <w:ilvl w:val="0"/>
          <w:numId w:val="17"/>
        </w:numPr>
        <w:rPr>
          <w:rFonts w:ascii="Arial" w:hAnsi="Arial" w:cs="Arial"/>
          <w:sz w:val="22"/>
          <w:szCs w:val="22"/>
        </w:rPr>
      </w:pPr>
      <w:r w:rsidRPr="00EC6FA6">
        <w:rPr>
          <w:rFonts w:ascii="Arial" w:hAnsi="Arial" w:cs="Arial"/>
          <w:sz w:val="22"/>
          <w:szCs w:val="22"/>
        </w:rPr>
        <w:t xml:space="preserve">Alternative Design E – Proposed New Light Pole with Antenna on Top and Associated equipment on Pole. </w:t>
      </w:r>
    </w:p>
    <w:p w14:paraId="27C9FDCD" w14:textId="540F6FCD" w:rsidR="00F22601" w:rsidRPr="00EC6FA6" w:rsidRDefault="00942D63" w:rsidP="00C135D8">
      <w:pPr>
        <w:pStyle w:val="NormalWeb"/>
        <w:rPr>
          <w:rFonts w:ascii="Arial" w:hAnsi="Arial" w:cs="Arial"/>
          <w:sz w:val="22"/>
          <w:szCs w:val="22"/>
        </w:rPr>
      </w:pPr>
      <w:r w:rsidRPr="000B1058">
        <w:rPr>
          <w:rFonts w:ascii="Arial" w:hAnsi="Arial" w:cs="Arial"/>
          <w:sz w:val="22"/>
          <w:szCs w:val="22"/>
        </w:rPr>
        <w:t xml:space="preserve">                     </w:t>
      </w:r>
      <w:r w:rsidR="0072705E" w:rsidRPr="00EC6FA6">
        <w:rPr>
          <w:rFonts w:ascii="Arial" w:hAnsi="Arial" w:cs="Arial"/>
          <w:noProof/>
          <w:sz w:val="22"/>
          <w:szCs w:val="22"/>
        </w:rPr>
        <w:drawing>
          <wp:inline distT="0" distB="0" distL="0" distR="0" wp14:anchorId="1B35DD00" wp14:editId="7CF679F5">
            <wp:extent cx="1042416" cy="1828800"/>
            <wp:effectExtent l="0" t="0" r="5715" b="0"/>
            <wp:docPr id="37" name="Picture 37"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7 E.png"/>
                    <pic:cNvPicPr/>
                  </pic:nvPicPr>
                  <pic:blipFill>
                    <a:blip r:embed="rId35"/>
                    <a:stretch>
                      <a:fillRect/>
                    </a:stretch>
                  </pic:blipFill>
                  <pic:spPr>
                    <a:xfrm>
                      <a:off x="0" y="0"/>
                      <a:ext cx="1042416" cy="1828800"/>
                    </a:xfrm>
                    <a:prstGeom prst="rect">
                      <a:avLst/>
                    </a:prstGeom>
                  </pic:spPr>
                </pic:pic>
              </a:graphicData>
            </a:graphic>
          </wp:inline>
        </w:drawing>
      </w:r>
    </w:p>
    <w:p w14:paraId="5FCA3998" w14:textId="36E8ABAE" w:rsidR="005F1492" w:rsidRPr="00EC6FA6" w:rsidRDefault="005F1492" w:rsidP="005C4AF4">
      <w:pPr>
        <w:pStyle w:val="NormalWeb"/>
        <w:numPr>
          <w:ilvl w:val="0"/>
          <w:numId w:val="17"/>
        </w:numPr>
        <w:rPr>
          <w:rFonts w:ascii="Arial" w:hAnsi="Arial" w:cs="Arial"/>
          <w:sz w:val="22"/>
          <w:szCs w:val="22"/>
        </w:rPr>
      </w:pPr>
      <w:r w:rsidRPr="00EC6FA6">
        <w:rPr>
          <w:rFonts w:ascii="Arial" w:hAnsi="Arial" w:cs="Arial"/>
          <w:sz w:val="22"/>
          <w:szCs w:val="22"/>
        </w:rPr>
        <w:t xml:space="preserve">Alternative Design F – Proposed New Light Pole with Square Base to house equipment “Cupertino” Design. </w:t>
      </w:r>
    </w:p>
    <w:p w14:paraId="51CF9927" w14:textId="3FFD3AAE" w:rsidR="00781A7C" w:rsidRPr="00EC6FA6" w:rsidRDefault="00942D63" w:rsidP="00C135D8">
      <w:pPr>
        <w:pStyle w:val="NormalWeb"/>
        <w:rPr>
          <w:rFonts w:ascii="Arial" w:hAnsi="Arial" w:cs="Arial"/>
          <w:sz w:val="22"/>
          <w:szCs w:val="22"/>
        </w:rPr>
      </w:pPr>
      <w:r w:rsidRPr="00EC6FA6">
        <w:rPr>
          <w:rFonts w:ascii="Arial" w:hAnsi="Arial" w:cs="Arial"/>
          <w:sz w:val="22"/>
          <w:szCs w:val="22"/>
        </w:rPr>
        <w:t xml:space="preserve">                     </w:t>
      </w:r>
      <w:r w:rsidR="0072705E" w:rsidRPr="00EC6FA6">
        <w:rPr>
          <w:rFonts w:ascii="Arial" w:hAnsi="Arial" w:cs="Arial"/>
          <w:noProof/>
          <w:sz w:val="22"/>
          <w:szCs w:val="22"/>
        </w:rPr>
        <w:drawing>
          <wp:inline distT="0" distB="0" distL="0" distR="0" wp14:anchorId="7BAF17D2" wp14:editId="0C40407E">
            <wp:extent cx="1060704" cy="1828800"/>
            <wp:effectExtent l="0" t="0" r="6350" b="0"/>
            <wp:docPr id="39" name="Picture 39"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7 F.png"/>
                    <pic:cNvPicPr/>
                  </pic:nvPicPr>
                  <pic:blipFill>
                    <a:blip r:embed="rId36"/>
                    <a:stretch>
                      <a:fillRect/>
                    </a:stretch>
                  </pic:blipFill>
                  <pic:spPr>
                    <a:xfrm>
                      <a:off x="0" y="0"/>
                      <a:ext cx="1060704" cy="1828800"/>
                    </a:xfrm>
                    <a:prstGeom prst="rect">
                      <a:avLst/>
                    </a:prstGeom>
                  </pic:spPr>
                </pic:pic>
              </a:graphicData>
            </a:graphic>
          </wp:inline>
        </w:drawing>
      </w:r>
      <w:r w:rsidRPr="00EC6FA6">
        <w:rPr>
          <w:rFonts w:ascii="Arial" w:hAnsi="Arial" w:cs="Arial"/>
          <w:sz w:val="22"/>
          <w:szCs w:val="22"/>
        </w:rPr>
        <w:t xml:space="preserve"> </w:t>
      </w:r>
    </w:p>
    <w:p w14:paraId="6C107141" w14:textId="5BDB0BB5" w:rsidR="005F1492" w:rsidRPr="00EC6FA6" w:rsidRDefault="005F1492" w:rsidP="005C4AF4">
      <w:pPr>
        <w:pStyle w:val="NormalWeb"/>
        <w:numPr>
          <w:ilvl w:val="0"/>
          <w:numId w:val="17"/>
        </w:numPr>
        <w:rPr>
          <w:rFonts w:ascii="Arial" w:hAnsi="Arial" w:cs="Arial"/>
          <w:sz w:val="22"/>
          <w:szCs w:val="22"/>
        </w:rPr>
      </w:pPr>
      <w:r w:rsidRPr="00EC6FA6">
        <w:rPr>
          <w:rFonts w:ascii="Arial" w:hAnsi="Arial" w:cs="Arial"/>
          <w:sz w:val="22"/>
          <w:szCs w:val="22"/>
        </w:rPr>
        <w:t xml:space="preserve">Alternative Design G – New Light 20” Integrated Light Pole with antenna on top and Cylinder Base to house equipment. </w:t>
      </w:r>
    </w:p>
    <w:p w14:paraId="32A839C6" w14:textId="0B1A62AA" w:rsidR="00C135D8" w:rsidRPr="00EC6FA6" w:rsidRDefault="00942D63" w:rsidP="00C135D8">
      <w:pPr>
        <w:pStyle w:val="NormalWeb"/>
        <w:rPr>
          <w:rFonts w:ascii="Arial" w:hAnsi="Arial" w:cs="Arial"/>
          <w:sz w:val="22"/>
          <w:szCs w:val="22"/>
        </w:rPr>
      </w:pPr>
      <w:r w:rsidRPr="00EC6FA6">
        <w:rPr>
          <w:rFonts w:ascii="Arial" w:hAnsi="Arial" w:cs="Arial"/>
          <w:sz w:val="22"/>
          <w:szCs w:val="22"/>
        </w:rPr>
        <w:lastRenderedPageBreak/>
        <w:t xml:space="preserve">                     </w:t>
      </w:r>
      <w:r w:rsidR="0072705E" w:rsidRPr="00EC6FA6">
        <w:rPr>
          <w:rFonts w:ascii="Arial" w:hAnsi="Arial" w:cs="Arial"/>
          <w:noProof/>
          <w:sz w:val="22"/>
          <w:szCs w:val="22"/>
        </w:rPr>
        <w:drawing>
          <wp:inline distT="0" distB="0" distL="0" distR="0" wp14:anchorId="0217E4B7" wp14:editId="1215EE42">
            <wp:extent cx="1042416" cy="1828800"/>
            <wp:effectExtent l="0" t="0" r="571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07 G.png"/>
                    <pic:cNvPicPr/>
                  </pic:nvPicPr>
                  <pic:blipFill>
                    <a:blip r:embed="rId37"/>
                    <a:stretch>
                      <a:fillRect/>
                    </a:stretch>
                  </pic:blipFill>
                  <pic:spPr>
                    <a:xfrm>
                      <a:off x="0" y="0"/>
                      <a:ext cx="1042416" cy="1828800"/>
                    </a:xfrm>
                    <a:prstGeom prst="rect">
                      <a:avLst/>
                    </a:prstGeom>
                  </pic:spPr>
                </pic:pic>
              </a:graphicData>
            </a:graphic>
          </wp:inline>
        </w:drawing>
      </w:r>
    </w:p>
    <w:p w14:paraId="0E47C849" w14:textId="488CF3EE" w:rsidR="00F22601" w:rsidRPr="00EC6FA6" w:rsidRDefault="00F22601" w:rsidP="00C135D8">
      <w:pPr>
        <w:pStyle w:val="NormalWeb"/>
        <w:rPr>
          <w:rFonts w:ascii="Arial" w:hAnsi="Arial" w:cs="Arial"/>
          <w:sz w:val="22"/>
          <w:szCs w:val="22"/>
        </w:rPr>
      </w:pPr>
    </w:p>
    <w:p w14:paraId="6276BF16" w14:textId="77777777" w:rsidR="00781A7C" w:rsidRPr="000B1058" w:rsidRDefault="00781A7C" w:rsidP="00C135D8">
      <w:pPr>
        <w:pStyle w:val="NormalWeb"/>
        <w:rPr>
          <w:rFonts w:ascii="Arial" w:hAnsi="Arial" w:cs="Arial"/>
          <w:sz w:val="22"/>
          <w:szCs w:val="22"/>
        </w:rPr>
      </w:pPr>
    </w:p>
    <w:p w14:paraId="4DD5C02D" w14:textId="3C0935A9" w:rsidR="005F1492" w:rsidRPr="000B1058" w:rsidRDefault="005F1492" w:rsidP="005C4AF4">
      <w:pPr>
        <w:pStyle w:val="NormalWeb"/>
        <w:numPr>
          <w:ilvl w:val="0"/>
          <w:numId w:val="17"/>
        </w:numPr>
        <w:rPr>
          <w:rFonts w:ascii="Arial" w:hAnsi="Arial" w:cs="Arial"/>
          <w:sz w:val="22"/>
          <w:szCs w:val="22"/>
        </w:rPr>
      </w:pPr>
      <w:r w:rsidRPr="000B1058">
        <w:rPr>
          <w:rFonts w:ascii="Arial" w:hAnsi="Arial" w:cs="Arial"/>
          <w:sz w:val="22"/>
          <w:szCs w:val="22"/>
        </w:rPr>
        <w:t xml:space="preserve">Alternative Design H - New Light 18” “Integrated” Light Pole with antenna on top and equipment at Pole’s Base. </w:t>
      </w:r>
    </w:p>
    <w:p w14:paraId="485C6EFC" w14:textId="25DA6D8F" w:rsidR="00AC6BAE" w:rsidRPr="00EC6FA6" w:rsidRDefault="00942D63" w:rsidP="00AC6BAE">
      <w:pPr>
        <w:pStyle w:val="NormalWeb"/>
        <w:rPr>
          <w:rFonts w:ascii="Arial" w:hAnsi="Arial" w:cs="Arial"/>
          <w:sz w:val="22"/>
          <w:szCs w:val="22"/>
        </w:rPr>
      </w:pPr>
      <w:r w:rsidRPr="00E64B37">
        <w:rPr>
          <w:rFonts w:ascii="Arial" w:hAnsi="Arial" w:cs="Arial"/>
          <w:sz w:val="22"/>
          <w:szCs w:val="22"/>
        </w:rPr>
        <w:t xml:space="preserve">                      </w:t>
      </w:r>
      <w:r w:rsidR="0072705E" w:rsidRPr="00EC6FA6">
        <w:rPr>
          <w:rFonts w:ascii="Arial" w:hAnsi="Arial" w:cs="Arial"/>
          <w:noProof/>
          <w:sz w:val="22"/>
          <w:szCs w:val="22"/>
        </w:rPr>
        <w:drawing>
          <wp:inline distT="0" distB="0" distL="0" distR="0" wp14:anchorId="7262AFE8" wp14:editId="499A9DDB">
            <wp:extent cx="1042416" cy="1828800"/>
            <wp:effectExtent l="0" t="0" r="5715" b="0"/>
            <wp:docPr id="47" name="Picture 47" descr="A sign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07 H.png"/>
                    <pic:cNvPicPr/>
                  </pic:nvPicPr>
                  <pic:blipFill>
                    <a:blip r:embed="rId38"/>
                    <a:stretch>
                      <a:fillRect/>
                    </a:stretch>
                  </pic:blipFill>
                  <pic:spPr>
                    <a:xfrm>
                      <a:off x="0" y="0"/>
                      <a:ext cx="1042416" cy="1828800"/>
                    </a:xfrm>
                    <a:prstGeom prst="rect">
                      <a:avLst/>
                    </a:prstGeom>
                  </pic:spPr>
                </pic:pic>
              </a:graphicData>
            </a:graphic>
          </wp:inline>
        </w:drawing>
      </w:r>
    </w:p>
    <w:p w14:paraId="0B87513D" w14:textId="77777777" w:rsidR="00175734" w:rsidRPr="00EC6FA6" w:rsidRDefault="00175734" w:rsidP="00AC6BAE">
      <w:pPr>
        <w:pStyle w:val="NormalWeb"/>
        <w:rPr>
          <w:rFonts w:ascii="Arial" w:hAnsi="Arial" w:cs="Arial"/>
          <w:sz w:val="22"/>
          <w:szCs w:val="22"/>
        </w:rPr>
      </w:pPr>
    </w:p>
    <w:p w14:paraId="1C3A580A" w14:textId="328DE9C8" w:rsidR="005F1492" w:rsidRPr="00EC6FA6" w:rsidRDefault="005F1492" w:rsidP="005C4AF4">
      <w:pPr>
        <w:pStyle w:val="NormalWeb"/>
        <w:numPr>
          <w:ilvl w:val="0"/>
          <w:numId w:val="17"/>
        </w:numPr>
        <w:rPr>
          <w:rFonts w:ascii="Arial" w:hAnsi="Arial" w:cs="Arial"/>
          <w:sz w:val="22"/>
          <w:szCs w:val="22"/>
        </w:rPr>
      </w:pPr>
      <w:r w:rsidRPr="00EC6FA6">
        <w:rPr>
          <w:rFonts w:ascii="Arial" w:hAnsi="Arial" w:cs="Arial"/>
          <w:sz w:val="22"/>
          <w:szCs w:val="22"/>
        </w:rPr>
        <w:t>Alternative Design I – New “Slim” Light Pole 2 “4455” Radios and Antenna on top</w:t>
      </w:r>
    </w:p>
    <w:p w14:paraId="55B21291" w14:textId="12E9C375" w:rsidR="00C9507F" w:rsidRPr="00EC6FA6" w:rsidRDefault="00942D63" w:rsidP="00CF09FF">
      <w:pPr>
        <w:pStyle w:val="NormalWeb"/>
        <w:tabs>
          <w:tab w:val="left" w:pos="1486"/>
        </w:tabs>
        <w:ind w:left="360"/>
        <w:rPr>
          <w:rFonts w:ascii="Arial" w:hAnsi="Arial" w:cs="Arial"/>
          <w:sz w:val="22"/>
          <w:szCs w:val="22"/>
        </w:rPr>
      </w:pPr>
      <w:r w:rsidRPr="00EC6FA6">
        <w:rPr>
          <w:rFonts w:ascii="Arial" w:hAnsi="Arial" w:cs="Arial"/>
          <w:sz w:val="22"/>
          <w:szCs w:val="22"/>
        </w:rPr>
        <w:t xml:space="preserve">               </w:t>
      </w:r>
      <w:r w:rsidR="0072705E" w:rsidRPr="00EC6FA6">
        <w:rPr>
          <w:rFonts w:ascii="Arial" w:hAnsi="Arial" w:cs="Arial"/>
          <w:noProof/>
          <w:sz w:val="22"/>
          <w:szCs w:val="22"/>
        </w:rPr>
        <w:drawing>
          <wp:inline distT="0" distB="0" distL="0" distR="0" wp14:anchorId="3ADF04A9" wp14:editId="5A525CA5">
            <wp:extent cx="1033272" cy="1828800"/>
            <wp:effectExtent l="0" t="0" r="0" b="0"/>
            <wp:docPr id="49" name="Picture 49"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07 I.png"/>
                    <pic:cNvPicPr/>
                  </pic:nvPicPr>
                  <pic:blipFill>
                    <a:blip r:embed="rId39"/>
                    <a:stretch>
                      <a:fillRect/>
                    </a:stretch>
                  </pic:blipFill>
                  <pic:spPr>
                    <a:xfrm>
                      <a:off x="0" y="0"/>
                      <a:ext cx="1033272" cy="1828800"/>
                    </a:xfrm>
                    <a:prstGeom prst="rect">
                      <a:avLst/>
                    </a:prstGeom>
                  </pic:spPr>
                </pic:pic>
              </a:graphicData>
            </a:graphic>
          </wp:inline>
        </w:drawing>
      </w:r>
    </w:p>
    <w:p w14:paraId="0B26B20B" w14:textId="685BDFBA" w:rsidR="0072705E" w:rsidRPr="00EC6FA6" w:rsidRDefault="0072705E" w:rsidP="00C9507F">
      <w:pPr>
        <w:pStyle w:val="NormalWeb"/>
        <w:tabs>
          <w:tab w:val="left" w:pos="1486"/>
        </w:tabs>
        <w:rPr>
          <w:rFonts w:ascii="Arial" w:hAnsi="Arial" w:cs="Arial"/>
          <w:sz w:val="22"/>
          <w:szCs w:val="22"/>
        </w:rPr>
      </w:pPr>
    </w:p>
    <w:p w14:paraId="3A89A8B3" w14:textId="512A82C9" w:rsidR="00F80E89" w:rsidRPr="00EC6FA6" w:rsidRDefault="005F1492" w:rsidP="001C436D">
      <w:pPr>
        <w:pStyle w:val="NormalWeb"/>
        <w:numPr>
          <w:ilvl w:val="0"/>
          <w:numId w:val="17"/>
        </w:numPr>
        <w:rPr>
          <w:rFonts w:ascii="Arial" w:hAnsi="Arial" w:cs="Arial"/>
          <w:sz w:val="22"/>
          <w:szCs w:val="22"/>
        </w:rPr>
      </w:pPr>
      <w:r w:rsidRPr="00EC6FA6">
        <w:rPr>
          <w:rFonts w:ascii="Arial" w:hAnsi="Arial" w:cs="Arial"/>
          <w:sz w:val="22"/>
          <w:szCs w:val="22"/>
        </w:rPr>
        <w:t xml:space="preserve">Alternative Design J - New “Slim” Light Pole with Antenna on top and cabinet near the base. </w:t>
      </w:r>
    </w:p>
    <w:p w14:paraId="7C01D525" w14:textId="1CAE4739" w:rsidR="00175734" w:rsidRPr="00E64B37" w:rsidRDefault="00942D63" w:rsidP="00752CD2">
      <w:pPr>
        <w:rPr>
          <w:rFonts w:ascii="Arial" w:hAnsi="Arial" w:cs="Arial"/>
          <w:sz w:val="22"/>
          <w:szCs w:val="22"/>
        </w:rPr>
      </w:pPr>
      <w:r w:rsidRPr="00E64B37">
        <w:rPr>
          <w:rFonts w:ascii="Arial" w:eastAsiaTheme="majorEastAsia" w:hAnsi="Arial" w:cs="Arial"/>
          <w:sz w:val="22"/>
          <w:szCs w:val="22"/>
        </w:rPr>
        <w:lastRenderedPageBreak/>
        <w:t xml:space="preserve">                    </w:t>
      </w:r>
      <w:r w:rsidR="0072705E" w:rsidRPr="00E64B37">
        <w:rPr>
          <w:rFonts w:ascii="Arial" w:eastAsiaTheme="majorEastAsia" w:hAnsi="Arial" w:cs="Arial"/>
          <w:noProof/>
          <w:sz w:val="22"/>
          <w:szCs w:val="22"/>
        </w:rPr>
        <w:drawing>
          <wp:inline distT="0" distB="0" distL="0" distR="0" wp14:anchorId="66D0CE5D" wp14:editId="27033236">
            <wp:extent cx="1042416" cy="1828800"/>
            <wp:effectExtent l="0" t="0" r="5715" b="0"/>
            <wp:docPr id="50" name="Picture 50" descr="A sign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07 J.png"/>
                    <pic:cNvPicPr/>
                  </pic:nvPicPr>
                  <pic:blipFill>
                    <a:blip r:embed="rId40"/>
                    <a:stretch>
                      <a:fillRect/>
                    </a:stretch>
                  </pic:blipFill>
                  <pic:spPr>
                    <a:xfrm>
                      <a:off x="0" y="0"/>
                      <a:ext cx="1042416" cy="1828800"/>
                    </a:xfrm>
                    <a:prstGeom prst="rect">
                      <a:avLst/>
                    </a:prstGeom>
                  </pic:spPr>
                </pic:pic>
              </a:graphicData>
            </a:graphic>
          </wp:inline>
        </w:drawing>
      </w:r>
    </w:p>
    <w:p w14:paraId="25D56357" w14:textId="6434C6EE" w:rsidR="0005080A" w:rsidRPr="00E64B37" w:rsidRDefault="0005080A" w:rsidP="0005080A">
      <w:pPr>
        <w:pStyle w:val="NormalWeb"/>
        <w:rPr>
          <w:rFonts w:ascii="Arial" w:hAnsi="Arial" w:cs="Arial"/>
          <w:sz w:val="22"/>
          <w:szCs w:val="22"/>
        </w:rPr>
      </w:pPr>
      <w:r w:rsidRPr="00EC6FA6">
        <w:rPr>
          <w:rFonts w:ascii="Arial" w:hAnsi="Arial" w:cs="Arial"/>
          <w:sz w:val="22"/>
          <w:szCs w:val="22"/>
        </w:rPr>
        <w:t xml:space="preserve">“Sonoma 012” </w:t>
      </w:r>
      <w:r w:rsidR="004548F0" w:rsidRPr="00EC6FA6">
        <w:rPr>
          <w:rFonts w:ascii="Arial" w:hAnsi="Arial" w:cs="Arial"/>
          <w:sz w:val="22"/>
          <w:szCs w:val="22"/>
        </w:rPr>
        <w:t>– 10 x new designs</w:t>
      </w:r>
    </w:p>
    <w:p w14:paraId="53934A43" w14:textId="27143031" w:rsidR="0005080A" w:rsidRPr="00EC6FA6" w:rsidRDefault="0005080A" w:rsidP="0005080A">
      <w:pPr>
        <w:pStyle w:val="NormalWeb"/>
        <w:numPr>
          <w:ilvl w:val="0"/>
          <w:numId w:val="19"/>
        </w:numPr>
        <w:rPr>
          <w:rFonts w:ascii="Arial" w:hAnsi="Arial" w:cs="Arial"/>
          <w:sz w:val="22"/>
          <w:szCs w:val="22"/>
        </w:rPr>
      </w:pPr>
      <w:r w:rsidRPr="00EC6FA6">
        <w:rPr>
          <w:rFonts w:ascii="Arial" w:hAnsi="Arial" w:cs="Arial"/>
          <w:sz w:val="22"/>
          <w:szCs w:val="22"/>
        </w:rPr>
        <w:t xml:space="preserve">Alternative Design A - 3 Radios, Associated Equipment, Wireless and Antenna on top of pole. No Ground Cabinet. </w:t>
      </w:r>
    </w:p>
    <w:p w14:paraId="10AF3E40" w14:textId="2650B1FE" w:rsidR="008D3930" w:rsidRPr="00EC6FA6" w:rsidRDefault="00942D63" w:rsidP="00064899">
      <w:pPr>
        <w:pStyle w:val="NormalWeb"/>
        <w:ind w:left="720"/>
        <w:rPr>
          <w:rFonts w:ascii="Arial" w:hAnsi="Arial" w:cs="Arial"/>
          <w:sz w:val="22"/>
          <w:szCs w:val="22"/>
        </w:rPr>
      </w:pPr>
      <w:r w:rsidRPr="00EC6FA6">
        <w:rPr>
          <w:rFonts w:ascii="Arial" w:hAnsi="Arial" w:cs="Arial"/>
          <w:sz w:val="22"/>
          <w:szCs w:val="22"/>
        </w:rPr>
        <w:t xml:space="preserve">       </w:t>
      </w:r>
      <w:r w:rsidR="002C0C99" w:rsidRPr="00EC6FA6">
        <w:rPr>
          <w:rFonts w:ascii="Arial" w:hAnsi="Arial" w:cs="Arial"/>
          <w:noProof/>
          <w:sz w:val="22"/>
          <w:szCs w:val="22"/>
        </w:rPr>
        <w:drawing>
          <wp:inline distT="0" distB="0" distL="0" distR="0" wp14:anchorId="39E46EA9" wp14:editId="78031DE1">
            <wp:extent cx="1042416" cy="1828800"/>
            <wp:effectExtent l="0" t="0" r="5715" b="0"/>
            <wp:docPr id="51" name="Picture 51" descr="A sign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12 A.png"/>
                    <pic:cNvPicPr/>
                  </pic:nvPicPr>
                  <pic:blipFill>
                    <a:blip r:embed="rId41"/>
                    <a:stretch>
                      <a:fillRect/>
                    </a:stretch>
                  </pic:blipFill>
                  <pic:spPr>
                    <a:xfrm>
                      <a:off x="0" y="0"/>
                      <a:ext cx="1042416" cy="1828800"/>
                    </a:xfrm>
                    <a:prstGeom prst="rect">
                      <a:avLst/>
                    </a:prstGeom>
                  </pic:spPr>
                </pic:pic>
              </a:graphicData>
            </a:graphic>
          </wp:inline>
        </w:drawing>
      </w:r>
    </w:p>
    <w:p w14:paraId="36A4B371" w14:textId="1073F130" w:rsidR="0005080A" w:rsidRPr="00EC6FA6" w:rsidRDefault="0005080A" w:rsidP="0005080A">
      <w:pPr>
        <w:pStyle w:val="NormalWeb"/>
        <w:numPr>
          <w:ilvl w:val="0"/>
          <w:numId w:val="19"/>
        </w:numPr>
        <w:rPr>
          <w:rFonts w:ascii="Arial" w:hAnsi="Arial" w:cs="Arial"/>
          <w:sz w:val="22"/>
          <w:szCs w:val="22"/>
        </w:rPr>
      </w:pPr>
      <w:r w:rsidRPr="00EC6FA6">
        <w:rPr>
          <w:rFonts w:ascii="Arial" w:hAnsi="Arial" w:cs="Arial"/>
          <w:sz w:val="22"/>
          <w:szCs w:val="22"/>
        </w:rPr>
        <w:t xml:space="preserve">Alternative Design B – 2 Radios, Associated Equipment, Wireless and Antenna on top of pole. No Ground Cabinet. </w:t>
      </w:r>
    </w:p>
    <w:p w14:paraId="28B03CBC" w14:textId="72DB58A8" w:rsidR="00175734" w:rsidRPr="00EC6FA6" w:rsidRDefault="00942D63" w:rsidP="0005080A">
      <w:pPr>
        <w:pStyle w:val="NormalWeb"/>
        <w:rPr>
          <w:rFonts w:ascii="Arial" w:hAnsi="Arial" w:cs="Arial"/>
          <w:sz w:val="22"/>
          <w:szCs w:val="22"/>
        </w:rPr>
      </w:pPr>
      <w:r w:rsidRPr="00EC6FA6">
        <w:rPr>
          <w:rFonts w:ascii="Arial" w:hAnsi="Arial" w:cs="Arial"/>
          <w:sz w:val="22"/>
          <w:szCs w:val="22"/>
        </w:rPr>
        <w:t xml:space="preserve">                     </w:t>
      </w:r>
      <w:r w:rsidR="002C0C99" w:rsidRPr="00EC6FA6">
        <w:rPr>
          <w:rFonts w:ascii="Arial" w:hAnsi="Arial" w:cs="Arial"/>
          <w:noProof/>
          <w:sz w:val="22"/>
          <w:szCs w:val="22"/>
        </w:rPr>
        <w:drawing>
          <wp:inline distT="0" distB="0" distL="0" distR="0" wp14:anchorId="38E3FA7F" wp14:editId="3B815530">
            <wp:extent cx="1042416" cy="1828800"/>
            <wp:effectExtent l="0" t="0" r="5715" b="0"/>
            <wp:docPr id="52" name="Picture 52" descr="A sign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012 B.png"/>
                    <pic:cNvPicPr/>
                  </pic:nvPicPr>
                  <pic:blipFill>
                    <a:blip r:embed="rId42"/>
                    <a:stretch>
                      <a:fillRect/>
                    </a:stretch>
                  </pic:blipFill>
                  <pic:spPr>
                    <a:xfrm>
                      <a:off x="0" y="0"/>
                      <a:ext cx="1042416" cy="1828800"/>
                    </a:xfrm>
                    <a:prstGeom prst="rect">
                      <a:avLst/>
                    </a:prstGeom>
                  </pic:spPr>
                </pic:pic>
              </a:graphicData>
            </a:graphic>
          </wp:inline>
        </w:drawing>
      </w:r>
    </w:p>
    <w:p w14:paraId="6784BC1B" w14:textId="28BAAB11" w:rsidR="0005080A" w:rsidRPr="00EC6FA6" w:rsidRDefault="0005080A" w:rsidP="0005080A">
      <w:pPr>
        <w:pStyle w:val="NormalWeb"/>
        <w:numPr>
          <w:ilvl w:val="0"/>
          <w:numId w:val="19"/>
        </w:numPr>
        <w:rPr>
          <w:rFonts w:ascii="Arial" w:hAnsi="Arial" w:cs="Arial"/>
          <w:sz w:val="22"/>
          <w:szCs w:val="22"/>
        </w:rPr>
      </w:pPr>
      <w:r w:rsidRPr="00EC6FA6">
        <w:rPr>
          <w:rFonts w:ascii="Arial" w:hAnsi="Arial" w:cs="Arial"/>
          <w:sz w:val="22"/>
          <w:szCs w:val="22"/>
        </w:rPr>
        <w:t xml:space="preserve">Alternative Design C –Antenna on Pole Top and equipment inside “Caged” cabinet. </w:t>
      </w:r>
    </w:p>
    <w:p w14:paraId="1C418159" w14:textId="39BBE850" w:rsidR="0005080A" w:rsidRPr="00EC6FA6" w:rsidRDefault="00942D63" w:rsidP="0005080A">
      <w:pPr>
        <w:pStyle w:val="NormalWeb"/>
        <w:rPr>
          <w:rFonts w:ascii="Arial" w:hAnsi="Arial" w:cs="Arial"/>
          <w:sz w:val="22"/>
          <w:szCs w:val="22"/>
        </w:rPr>
      </w:pPr>
      <w:r w:rsidRPr="00EC6FA6">
        <w:rPr>
          <w:rFonts w:ascii="Arial" w:hAnsi="Arial" w:cs="Arial"/>
          <w:sz w:val="22"/>
          <w:szCs w:val="22"/>
        </w:rPr>
        <w:lastRenderedPageBreak/>
        <w:t xml:space="preserve">                     </w:t>
      </w:r>
      <w:r w:rsidR="002C0C99" w:rsidRPr="00EC6FA6">
        <w:rPr>
          <w:rFonts w:ascii="Arial" w:hAnsi="Arial" w:cs="Arial"/>
          <w:noProof/>
          <w:sz w:val="22"/>
          <w:szCs w:val="22"/>
        </w:rPr>
        <w:drawing>
          <wp:inline distT="0" distB="0" distL="0" distR="0" wp14:anchorId="7A40A6A6" wp14:editId="69B3E3C1">
            <wp:extent cx="1042416" cy="1828800"/>
            <wp:effectExtent l="0" t="0" r="5715" b="0"/>
            <wp:docPr id="53" name="Picture 53" descr="A sign on the side of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12 C.png"/>
                    <pic:cNvPicPr/>
                  </pic:nvPicPr>
                  <pic:blipFill>
                    <a:blip r:embed="rId43"/>
                    <a:stretch>
                      <a:fillRect/>
                    </a:stretch>
                  </pic:blipFill>
                  <pic:spPr>
                    <a:xfrm>
                      <a:off x="0" y="0"/>
                      <a:ext cx="1042416" cy="1828800"/>
                    </a:xfrm>
                    <a:prstGeom prst="rect">
                      <a:avLst/>
                    </a:prstGeom>
                  </pic:spPr>
                </pic:pic>
              </a:graphicData>
            </a:graphic>
          </wp:inline>
        </w:drawing>
      </w:r>
    </w:p>
    <w:p w14:paraId="552AD57C" w14:textId="77777777" w:rsidR="008D3930" w:rsidRPr="00EC6FA6" w:rsidRDefault="008D3930" w:rsidP="0005080A">
      <w:pPr>
        <w:pStyle w:val="NormalWeb"/>
        <w:rPr>
          <w:rFonts w:ascii="Arial" w:hAnsi="Arial" w:cs="Arial"/>
          <w:sz w:val="22"/>
          <w:szCs w:val="22"/>
        </w:rPr>
      </w:pPr>
    </w:p>
    <w:p w14:paraId="6A3151A4" w14:textId="0FA02190" w:rsidR="0005080A" w:rsidRPr="000B1058" w:rsidRDefault="0005080A" w:rsidP="0005080A">
      <w:pPr>
        <w:pStyle w:val="NormalWeb"/>
        <w:numPr>
          <w:ilvl w:val="0"/>
          <w:numId w:val="19"/>
        </w:numPr>
        <w:rPr>
          <w:rFonts w:ascii="Arial" w:hAnsi="Arial" w:cs="Arial"/>
          <w:sz w:val="22"/>
          <w:szCs w:val="22"/>
        </w:rPr>
      </w:pPr>
      <w:r w:rsidRPr="000B1058">
        <w:rPr>
          <w:rFonts w:ascii="Arial" w:hAnsi="Arial" w:cs="Arial"/>
          <w:sz w:val="22"/>
          <w:szCs w:val="22"/>
        </w:rPr>
        <w:t xml:space="preserve">Alternative Design D - Proposed Antenna on Pole and equipment inside “Mailbox” cabinet. </w:t>
      </w:r>
    </w:p>
    <w:p w14:paraId="65DB62AF" w14:textId="6F40FF16" w:rsidR="00F22601" w:rsidRPr="00E64B37" w:rsidRDefault="00942D63" w:rsidP="00734D61">
      <w:pPr>
        <w:pStyle w:val="ListParagraph"/>
        <w:rPr>
          <w:rFonts w:ascii="Arial" w:hAnsi="Arial" w:cs="Arial"/>
          <w:sz w:val="22"/>
          <w:szCs w:val="22"/>
        </w:rPr>
      </w:pPr>
      <w:r w:rsidRPr="000B1058">
        <w:rPr>
          <w:rFonts w:ascii="Arial" w:hAnsi="Arial" w:cs="Arial"/>
          <w:sz w:val="22"/>
          <w:szCs w:val="22"/>
        </w:rPr>
        <w:t xml:space="preserve">       </w:t>
      </w:r>
      <w:r w:rsidR="002C0C99" w:rsidRPr="00EC6FA6">
        <w:rPr>
          <w:rFonts w:ascii="Arial" w:hAnsi="Arial" w:cs="Arial"/>
          <w:noProof/>
          <w:sz w:val="22"/>
          <w:szCs w:val="22"/>
        </w:rPr>
        <w:drawing>
          <wp:inline distT="0" distB="0" distL="0" distR="0" wp14:anchorId="05C20957" wp14:editId="42D5575F">
            <wp:extent cx="1042416" cy="1828800"/>
            <wp:effectExtent l="0" t="0" r="5715" b="0"/>
            <wp:docPr id="54" name="Picture 54" descr="A sign on the side of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012 D.png"/>
                    <pic:cNvPicPr/>
                  </pic:nvPicPr>
                  <pic:blipFill>
                    <a:blip r:embed="rId44"/>
                    <a:stretch>
                      <a:fillRect/>
                    </a:stretch>
                  </pic:blipFill>
                  <pic:spPr>
                    <a:xfrm>
                      <a:off x="0" y="0"/>
                      <a:ext cx="1042416" cy="1828800"/>
                    </a:xfrm>
                    <a:prstGeom prst="rect">
                      <a:avLst/>
                    </a:prstGeom>
                  </pic:spPr>
                </pic:pic>
              </a:graphicData>
            </a:graphic>
          </wp:inline>
        </w:drawing>
      </w:r>
    </w:p>
    <w:p w14:paraId="0115E7C2" w14:textId="63E51173" w:rsidR="0005080A" w:rsidRPr="00EC6FA6" w:rsidRDefault="0005080A" w:rsidP="0005080A">
      <w:pPr>
        <w:pStyle w:val="NormalWeb"/>
        <w:ind w:left="720"/>
        <w:rPr>
          <w:rFonts w:ascii="Arial" w:hAnsi="Arial" w:cs="Arial"/>
          <w:sz w:val="22"/>
          <w:szCs w:val="22"/>
          <w:u w:val="single"/>
        </w:rPr>
      </w:pPr>
      <w:r w:rsidRPr="00EC6FA6">
        <w:rPr>
          <w:rFonts w:ascii="Arial" w:hAnsi="Arial" w:cs="Arial"/>
          <w:sz w:val="22"/>
          <w:szCs w:val="22"/>
          <w:u w:val="single"/>
        </w:rPr>
        <w:t xml:space="preserve">New Site Location </w:t>
      </w:r>
      <w:r w:rsidR="008D3930" w:rsidRPr="00EC6FA6">
        <w:rPr>
          <w:rFonts w:ascii="Arial" w:hAnsi="Arial" w:cs="Arial"/>
          <w:sz w:val="22"/>
          <w:szCs w:val="22"/>
          <w:u w:val="single"/>
        </w:rPr>
        <w:t>m</w:t>
      </w:r>
      <w:r w:rsidRPr="00EC6FA6">
        <w:rPr>
          <w:rFonts w:ascii="Arial" w:hAnsi="Arial" w:cs="Arial"/>
          <w:sz w:val="22"/>
          <w:szCs w:val="22"/>
          <w:u w:val="single"/>
        </w:rPr>
        <w:t xml:space="preserve">oved to 1st St. West (Existing Site View and Map) </w:t>
      </w:r>
    </w:p>
    <w:p w14:paraId="0C08AA6E" w14:textId="1C9ACF93" w:rsidR="0005080A" w:rsidRPr="000B1058" w:rsidRDefault="0005080A" w:rsidP="0005080A">
      <w:pPr>
        <w:pStyle w:val="NormalWeb"/>
        <w:numPr>
          <w:ilvl w:val="0"/>
          <w:numId w:val="19"/>
        </w:numPr>
        <w:rPr>
          <w:rFonts w:ascii="Arial" w:hAnsi="Arial" w:cs="Arial"/>
          <w:sz w:val="22"/>
          <w:szCs w:val="22"/>
        </w:rPr>
      </w:pPr>
      <w:r w:rsidRPr="000B1058">
        <w:rPr>
          <w:rFonts w:ascii="Arial" w:hAnsi="Arial" w:cs="Arial"/>
          <w:sz w:val="22"/>
          <w:szCs w:val="22"/>
        </w:rPr>
        <w:t xml:space="preserve">Alternative Design E – Proposed New Light Pole with Antenna on Top and Associated equipment on Pole. </w:t>
      </w:r>
    </w:p>
    <w:p w14:paraId="2952227D" w14:textId="57319853" w:rsidR="008D3930" w:rsidRPr="00EC6FA6" w:rsidRDefault="00942D63" w:rsidP="008D3930">
      <w:pPr>
        <w:pStyle w:val="NormalWeb"/>
        <w:ind w:left="720"/>
        <w:rPr>
          <w:rFonts w:ascii="Arial" w:hAnsi="Arial" w:cs="Arial"/>
          <w:sz w:val="22"/>
          <w:szCs w:val="22"/>
        </w:rPr>
      </w:pPr>
      <w:r w:rsidRPr="000B1058">
        <w:rPr>
          <w:rFonts w:ascii="Arial" w:hAnsi="Arial" w:cs="Arial"/>
          <w:sz w:val="22"/>
          <w:szCs w:val="22"/>
        </w:rPr>
        <w:t xml:space="preserve">       </w:t>
      </w:r>
      <w:r w:rsidR="002C0C99" w:rsidRPr="00EC6FA6">
        <w:rPr>
          <w:rFonts w:ascii="Arial" w:hAnsi="Arial" w:cs="Arial"/>
          <w:noProof/>
          <w:sz w:val="22"/>
          <w:szCs w:val="22"/>
        </w:rPr>
        <w:drawing>
          <wp:inline distT="0" distB="0" distL="0" distR="0" wp14:anchorId="0360E4B4" wp14:editId="6E550BE7">
            <wp:extent cx="1033272" cy="1828800"/>
            <wp:effectExtent l="0" t="0" r="0" b="0"/>
            <wp:docPr id="55" name="Picture 55" descr="A sign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12 E.png"/>
                    <pic:cNvPicPr/>
                  </pic:nvPicPr>
                  <pic:blipFill>
                    <a:blip r:embed="rId45"/>
                    <a:stretch>
                      <a:fillRect/>
                    </a:stretch>
                  </pic:blipFill>
                  <pic:spPr>
                    <a:xfrm flipH="1">
                      <a:off x="0" y="0"/>
                      <a:ext cx="1033272" cy="1828800"/>
                    </a:xfrm>
                    <a:prstGeom prst="rect">
                      <a:avLst/>
                    </a:prstGeom>
                  </pic:spPr>
                </pic:pic>
              </a:graphicData>
            </a:graphic>
          </wp:inline>
        </w:drawing>
      </w:r>
    </w:p>
    <w:p w14:paraId="56C58A22" w14:textId="06AF7B78" w:rsidR="00F22601" w:rsidRPr="00EC6FA6" w:rsidRDefault="0005080A" w:rsidP="00F22601">
      <w:pPr>
        <w:pStyle w:val="NormalWeb"/>
        <w:numPr>
          <w:ilvl w:val="0"/>
          <w:numId w:val="19"/>
        </w:numPr>
        <w:rPr>
          <w:rFonts w:ascii="Arial" w:hAnsi="Arial" w:cs="Arial"/>
          <w:sz w:val="22"/>
          <w:szCs w:val="22"/>
        </w:rPr>
      </w:pPr>
      <w:r w:rsidRPr="00EC6FA6">
        <w:rPr>
          <w:rFonts w:ascii="Arial" w:hAnsi="Arial" w:cs="Arial"/>
          <w:sz w:val="22"/>
          <w:szCs w:val="22"/>
        </w:rPr>
        <w:t xml:space="preserve">Alternative Design F – Proposed New Light Pole with Square Base to house equipment “Cupertino” Design. </w:t>
      </w:r>
    </w:p>
    <w:p w14:paraId="4C25D4FA" w14:textId="72E6E80B" w:rsidR="00175734" w:rsidRPr="00EC6FA6" w:rsidRDefault="00942D63" w:rsidP="0005080A">
      <w:pPr>
        <w:pStyle w:val="NormalWeb"/>
        <w:rPr>
          <w:rFonts w:ascii="Arial" w:hAnsi="Arial" w:cs="Arial"/>
          <w:sz w:val="22"/>
          <w:szCs w:val="22"/>
        </w:rPr>
      </w:pPr>
      <w:r w:rsidRPr="00EC6FA6">
        <w:rPr>
          <w:rFonts w:ascii="Arial" w:hAnsi="Arial" w:cs="Arial"/>
          <w:sz w:val="22"/>
          <w:szCs w:val="22"/>
        </w:rPr>
        <w:lastRenderedPageBreak/>
        <w:t xml:space="preserve">                     </w:t>
      </w:r>
      <w:r w:rsidR="002C0C99" w:rsidRPr="00EC6FA6">
        <w:rPr>
          <w:rFonts w:ascii="Arial" w:hAnsi="Arial" w:cs="Arial"/>
          <w:noProof/>
          <w:sz w:val="22"/>
          <w:szCs w:val="22"/>
        </w:rPr>
        <w:drawing>
          <wp:inline distT="0" distB="0" distL="0" distR="0" wp14:anchorId="16FB58F5" wp14:editId="66C20516">
            <wp:extent cx="1060704" cy="1828800"/>
            <wp:effectExtent l="0" t="0" r="6350" b="0"/>
            <wp:docPr id="56" name="Picture 56" descr="A sign in front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012 F.png"/>
                    <pic:cNvPicPr/>
                  </pic:nvPicPr>
                  <pic:blipFill>
                    <a:blip r:embed="rId46"/>
                    <a:stretch>
                      <a:fillRect/>
                    </a:stretch>
                  </pic:blipFill>
                  <pic:spPr>
                    <a:xfrm>
                      <a:off x="0" y="0"/>
                      <a:ext cx="1060704" cy="1828800"/>
                    </a:xfrm>
                    <a:prstGeom prst="rect">
                      <a:avLst/>
                    </a:prstGeom>
                  </pic:spPr>
                </pic:pic>
              </a:graphicData>
            </a:graphic>
          </wp:inline>
        </w:drawing>
      </w:r>
    </w:p>
    <w:p w14:paraId="767A38F2" w14:textId="414F1462" w:rsidR="0005080A" w:rsidRPr="00EC6FA6" w:rsidRDefault="0005080A" w:rsidP="0005080A">
      <w:pPr>
        <w:pStyle w:val="NormalWeb"/>
        <w:numPr>
          <w:ilvl w:val="0"/>
          <w:numId w:val="19"/>
        </w:numPr>
        <w:rPr>
          <w:rFonts w:ascii="Arial" w:hAnsi="Arial" w:cs="Arial"/>
          <w:sz w:val="22"/>
          <w:szCs w:val="22"/>
        </w:rPr>
      </w:pPr>
      <w:r w:rsidRPr="00EC6FA6">
        <w:rPr>
          <w:rFonts w:ascii="Arial" w:hAnsi="Arial" w:cs="Arial"/>
          <w:sz w:val="22"/>
          <w:szCs w:val="22"/>
        </w:rPr>
        <w:t xml:space="preserve">Alternative Design G – New Light 20” Integrated Light Pole with antenna on top and Cylinder Base to house equipment. </w:t>
      </w:r>
    </w:p>
    <w:p w14:paraId="62FE9217" w14:textId="15205EAC" w:rsidR="002C0C99" w:rsidRPr="00EC6FA6" w:rsidRDefault="002C0C99" w:rsidP="008D3930">
      <w:pPr>
        <w:pStyle w:val="NormalWeb"/>
        <w:ind w:left="1080"/>
        <w:rPr>
          <w:rFonts w:ascii="Arial" w:hAnsi="Arial" w:cs="Arial"/>
          <w:sz w:val="22"/>
          <w:szCs w:val="22"/>
        </w:rPr>
      </w:pPr>
      <w:r w:rsidRPr="00EC6FA6">
        <w:rPr>
          <w:rFonts w:ascii="Arial" w:hAnsi="Arial" w:cs="Arial"/>
          <w:noProof/>
          <w:sz w:val="22"/>
          <w:szCs w:val="22"/>
        </w:rPr>
        <w:drawing>
          <wp:inline distT="0" distB="0" distL="0" distR="0" wp14:anchorId="7DDCCDCC" wp14:editId="6CCF1DC9">
            <wp:extent cx="1060704" cy="1828800"/>
            <wp:effectExtent l="0" t="0" r="6350" b="0"/>
            <wp:docPr id="57" name="Picture 57" descr="A sign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012 G.png"/>
                    <pic:cNvPicPr/>
                  </pic:nvPicPr>
                  <pic:blipFill>
                    <a:blip r:embed="rId47"/>
                    <a:stretch>
                      <a:fillRect/>
                    </a:stretch>
                  </pic:blipFill>
                  <pic:spPr>
                    <a:xfrm>
                      <a:off x="0" y="0"/>
                      <a:ext cx="1060704" cy="1828800"/>
                    </a:xfrm>
                    <a:prstGeom prst="rect">
                      <a:avLst/>
                    </a:prstGeom>
                  </pic:spPr>
                </pic:pic>
              </a:graphicData>
            </a:graphic>
          </wp:inline>
        </w:drawing>
      </w:r>
    </w:p>
    <w:p w14:paraId="15DCA92E" w14:textId="77777777" w:rsidR="00F22601" w:rsidRPr="00EC6FA6" w:rsidRDefault="00F22601" w:rsidP="008D3930">
      <w:pPr>
        <w:pStyle w:val="NormalWeb"/>
        <w:ind w:left="1080"/>
        <w:rPr>
          <w:rFonts w:ascii="Arial" w:hAnsi="Arial" w:cs="Arial"/>
          <w:sz w:val="22"/>
          <w:szCs w:val="22"/>
        </w:rPr>
      </w:pPr>
    </w:p>
    <w:p w14:paraId="49E78CAE" w14:textId="2A505621" w:rsidR="0005080A" w:rsidRPr="000B1058" w:rsidRDefault="0005080A" w:rsidP="0005080A">
      <w:pPr>
        <w:pStyle w:val="NormalWeb"/>
        <w:numPr>
          <w:ilvl w:val="0"/>
          <w:numId w:val="19"/>
        </w:numPr>
        <w:rPr>
          <w:rFonts w:ascii="Arial" w:hAnsi="Arial" w:cs="Arial"/>
          <w:sz w:val="22"/>
          <w:szCs w:val="22"/>
        </w:rPr>
      </w:pPr>
      <w:r w:rsidRPr="00EC6FA6">
        <w:rPr>
          <w:rFonts w:ascii="Arial" w:hAnsi="Arial" w:cs="Arial"/>
          <w:sz w:val="22"/>
          <w:szCs w:val="22"/>
        </w:rPr>
        <w:t>Alternat</w:t>
      </w:r>
      <w:r w:rsidRPr="000B1058">
        <w:rPr>
          <w:rFonts w:ascii="Arial" w:hAnsi="Arial" w:cs="Arial"/>
          <w:sz w:val="22"/>
          <w:szCs w:val="22"/>
        </w:rPr>
        <w:t xml:space="preserve">ive Design H - New Light 18” “Integrated” Light Pole with antenna on top and equipment at Pole’s Base. </w:t>
      </w:r>
    </w:p>
    <w:p w14:paraId="211246C1" w14:textId="4D530222" w:rsidR="008D3930" w:rsidRPr="00EC6FA6" w:rsidRDefault="00942D63" w:rsidP="00F22601">
      <w:pPr>
        <w:pStyle w:val="NormalWeb"/>
        <w:ind w:left="720"/>
        <w:rPr>
          <w:rFonts w:ascii="Arial" w:hAnsi="Arial" w:cs="Arial"/>
          <w:sz w:val="22"/>
          <w:szCs w:val="22"/>
        </w:rPr>
      </w:pPr>
      <w:r w:rsidRPr="000B1058">
        <w:rPr>
          <w:rFonts w:ascii="Arial" w:hAnsi="Arial" w:cs="Arial"/>
          <w:sz w:val="22"/>
          <w:szCs w:val="22"/>
        </w:rPr>
        <w:t xml:space="preserve">       </w:t>
      </w:r>
      <w:r w:rsidR="002C0C99" w:rsidRPr="00EC6FA6">
        <w:rPr>
          <w:rFonts w:ascii="Arial" w:hAnsi="Arial" w:cs="Arial"/>
          <w:noProof/>
          <w:sz w:val="22"/>
          <w:szCs w:val="22"/>
        </w:rPr>
        <w:drawing>
          <wp:inline distT="0" distB="0" distL="0" distR="0" wp14:anchorId="450EBD7F" wp14:editId="007099C8">
            <wp:extent cx="1042416" cy="1828800"/>
            <wp:effectExtent l="0" t="0" r="5715" b="0"/>
            <wp:docPr id="58" name="Picture 58" descr="A sign on the side of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12 H.png"/>
                    <pic:cNvPicPr/>
                  </pic:nvPicPr>
                  <pic:blipFill>
                    <a:blip r:embed="rId48"/>
                    <a:stretch>
                      <a:fillRect/>
                    </a:stretch>
                  </pic:blipFill>
                  <pic:spPr>
                    <a:xfrm>
                      <a:off x="0" y="0"/>
                      <a:ext cx="1042416" cy="1828800"/>
                    </a:xfrm>
                    <a:prstGeom prst="rect">
                      <a:avLst/>
                    </a:prstGeom>
                  </pic:spPr>
                </pic:pic>
              </a:graphicData>
            </a:graphic>
          </wp:inline>
        </w:drawing>
      </w:r>
    </w:p>
    <w:p w14:paraId="530CD749" w14:textId="45B60E71" w:rsidR="0005080A" w:rsidRPr="00EC6FA6" w:rsidRDefault="0005080A" w:rsidP="0005080A">
      <w:pPr>
        <w:pStyle w:val="NormalWeb"/>
        <w:numPr>
          <w:ilvl w:val="0"/>
          <w:numId w:val="19"/>
        </w:numPr>
        <w:rPr>
          <w:rFonts w:ascii="Arial" w:hAnsi="Arial" w:cs="Arial"/>
          <w:sz w:val="22"/>
          <w:szCs w:val="22"/>
        </w:rPr>
      </w:pPr>
      <w:r w:rsidRPr="00EC6FA6">
        <w:rPr>
          <w:rFonts w:ascii="Arial" w:hAnsi="Arial" w:cs="Arial"/>
          <w:sz w:val="22"/>
          <w:szCs w:val="22"/>
        </w:rPr>
        <w:t xml:space="preserve">Alternative Design I – New” Slim” Light Pole 2 “4455” Radios and Antenna on top. </w:t>
      </w:r>
    </w:p>
    <w:p w14:paraId="7454CE2E" w14:textId="0485A394" w:rsidR="0005080A" w:rsidRPr="00EC6FA6" w:rsidRDefault="00942D63" w:rsidP="0005080A">
      <w:pPr>
        <w:pStyle w:val="NormalWeb"/>
        <w:rPr>
          <w:rFonts w:ascii="Arial" w:hAnsi="Arial" w:cs="Arial"/>
          <w:sz w:val="22"/>
          <w:szCs w:val="22"/>
        </w:rPr>
      </w:pPr>
      <w:r w:rsidRPr="00EC6FA6">
        <w:rPr>
          <w:rFonts w:ascii="Arial" w:hAnsi="Arial" w:cs="Arial"/>
          <w:sz w:val="22"/>
          <w:szCs w:val="22"/>
        </w:rPr>
        <w:lastRenderedPageBreak/>
        <w:t xml:space="preserve">                    </w:t>
      </w:r>
      <w:r w:rsidR="002C0C99" w:rsidRPr="00EC6FA6">
        <w:rPr>
          <w:rFonts w:ascii="Arial" w:hAnsi="Arial" w:cs="Arial"/>
          <w:noProof/>
          <w:sz w:val="22"/>
          <w:szCs w:val="22"/>
        </w:rPr>
        <w:drawing>
          <wp:inline distT="0" distB="0" distL="0" distR="0" wp14:anchorId="71C4C7A2" wp14:editId="20776A5E">
            <wp:extent cx="1069848" cy="1828800"/>
            <wp:effectExtent l="0" t="0" r="0" b="0"/>
            <wp:docPr id="59" name="Picture 59"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12 I.png"/>
                    <pic:cNvPicPr/>
                  </pic:nvPicPr>
                  <pic:blipFill>
                    <a:blip r:embed="rId49"/>
                    <a:stretch>
                      <a:fillRect/>
                    </a:stretch>
                  </pic:blipFill>
                  <pic:spPr>
                    <a:xfrm>
                      <a:off x="0" y="0"/>
                      <a:ext cx="1069848" cy="1828800"/>
                    </a:xfrm>
                    <a:prstGeom prst="rect">
                      <a:avLst/>
                    </a:prstGeom>
                  </pic:spPr>
                </pic:pic>
              </a:graphicData>
            </a:graphic>
          </wp:inline>
        </w:drawing>
      </w:r>
    </w:p>
    <w:p w14:paraId="537B62DC" w14:textId="357808DB" w:rsidR="00781A7C" w:rsidRPr="000B1058" w:rsidRDefault="00781A7C" w:rsidP="0005080A">
      <w:pPr>
        <w:pStyle w:val="NormalWeb"/>
        <w:rPr>
          <w:rFonts w:ascii="Arial" w:hAnsi="Arial" w:cs="Arial"/>
          <w:sz w:val="22"/>
          <w:szCs w:val="22"/>
        </w:rPr>
      </w:pPr>
    </w:p>
    <w:p w14:paraId="2EABF0D3" w14:textId="77777777" w:rsidR="0005080A" w:rsidRPr="00E64B37" w:rsidRDefault="0005080A" w:rsidP="0005080A">
      <w:pPr>
        <w:pStyle w:val="NormalWeb"/>
        <w:numPr>
          <w:ilvl w:val="0"/>
          <w:numId w:val="19"/>
        </w:numPr>
        <w:rPr>
          <w:rFonts w:ascii="Arial" w:hAnsi="Arial" w:cs="Arial"/>
          <w:sz w:val="22"/>
          <w:szCs w:val="22"/>
        </w:rPr>
      </w:pPr>
      <w:r w:rsidRPr="00E64B37">
        <w:rPr>
          <w:rFonts w:ascii="Arial" w:hAnsi="Arial" w:cs="Arial"/>
          <w:sz w:val="22"/>
          <w:szCs w:val="22"/>
        </w:rPr>
        <w:t xml:space="preserve">Alternative Design J - New “Slim” Light Pole with Antenna on top and cabinet near the base. </w:t>
      </w:r>
    </w:p>
    <w:p w14:paraId="355EB6AB" w14:textId="0D92818F" w:rsidR="00362DE3" w:rsidRPr="00E64B37" w:rsidRDefault="00362DE3" w:rsidP="001C436D">
      <w:pPr>
        <w:rPr>
          <w:rFonts w:ascii="Arial" w:eastAsiaTheme="majorEastAsia" w:hAnsi="Arial" w:cs="Arial"/>
          <w:sz w:val="22"/>
          <w:szCs w:val="22"/>
        </w:rPr>
      </w:pPr>
    </w:p>
    <w:p w14:paraId="409315D9" w14:textId="49C37559" w:rsidR="00362DE3" w:rsidRPr="00E64B37" w:rsidRDefault="00942D63" w:rsidP="001C436D">
      <w:pPr>
        <w:rPr>
          <w:rFonts w:ascii="Arial" w:eastAsiaTheme="majorEastAsia" w:hAnsi="Arial" w:cs="Arial"/>
          <w:sz w:val="22"/>
          <w:szCs w:val="22"/>
        </w:rPr>
      </w:pPr>
      <w:r w:rsidRPr="00E64B37">
        <w:rPr>
          <w:rFonts w:ascii="Arial" w:eastAsiaTheme="majorEastAsia" w:hAnsi="Arial" w:cs="Arial"/>
          <w:sz w:val="22"/>
          <w:szCs w:val="22"/>
        </w:rPr>
        <w:t xml:space="preserve">                  </w:t>
      </w:r>
      <w:r w:rsidR="002C0C99" w:rsidRPr="00E64B37">
        <w:rPr>
          <w:rFonts w:ascii="Arial" w:eastAsiaTheme="majorEastAsia" w:hAnsi="Arial" w:cs="Arial"/>
          <w:noProof/>
          <w:sz w:val="22"/>
          <w:szCs w:val="22"/>
        </w:rPr>
        <w:drawing>
          <wp:inline distT="0" distB="0" distL="0" distR="0" wp14:anchorId="12B1AD15" wp14:editId="059296D7">
            <wp:extent cx="1051560" cy="18288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12 J.png"/>
                    <pic:cNvPicPr/>
                  </pic:nvPicPr>
                  <pic:blipFill>
                    <a:blip r:embed="rId50"/>
                    <a:stretch>
                      <a:fillRect/>
                    </a:stretch>
                  </pic:blipFill>
                  <pic:spPr>
                    <a:xfrm>
                      <a:off x="0" y="0"/>
                      <a:ext cx="1051560" cy="1828800"/>
                    </a:xfrm>
                    <a:prstGeom prst="rect">
                      <a:avLst/>
                    </a:prstGeom>
                  </pic:spPr>
                </pic:pic>
              </a:graphicData>
            </a:graphic>
          </wp:inline>
        </w:drawing>
      </w:r>
    </w:p>
    <w:p w14:paraId="2C1C34F3" w14:textId="512821AC" w:rsidR="00362DE3" w:rsidRPr="00E64B37" w:rsidRDefault="00362DE3" w:rsidP="001C436D">
      <w:pPr>
        <w:rPr>
          <w:rFonts w:ascii="Arial" w:eastAsiaTheme="majorEastAsia" w:hAnsi="Arial" w:cs="Arial"/>
          <w:sz w:val="22"/>
          <w:szCs w:val="22"/>
        </w:rPr>
      </w:pPr>
    </w:p>
    <w:p w14:paraId="6B059042" w14:textId="3318144E" w:rsidR="00E02E53" w:rsidRPr="00E64B37" w:rsidRDefault="008D3930" w:rsidP="00352BA2">
      <w:pPr>
        <w:ind w:left="720"/>
        <w:rPr>
          <w:rFonts w:ascii="Arial" w:eastAsiaTheme="majorEastAsia" w:hAnsi="Arial" w:cs="Arial"/>
          <w:sz w:val="22"/>
          <w:szCs w:val="22"/>
        </w:rPr>
      </w:pPr>
      <w:r w:rsidRPr="00E64B37">
        <w:rPr>
          <w:rFonts w:ascii="Arial" w:eastAsiaTheme="majorEastAsia" w:hAnsi="Arial" w:cs="Arial"/>
          <w:b/>
          <w:bCs/>
          <w:sz w:val="22"/>
          <w:szCs w:val="22"/>
        </w:rPr>
        <w:t>A</w:t>
      </w:r>
      <w:r w:rsidR="001C436D" w:rsidRPr="00E64B37">
        <w:rPr>
          <w:rFonts w:ascii="Arial" w:eastAsiaTheme="majorEastAsia" w:hAnsi="Arial" w:cs="Arial"/>
          <w:b/>
          <w:bCs/>
          <w:sz w:val="22"/>
          <w:szCs w:val="22"/>
        </w:rPr>
        <w:t>ugust 9, 2019</w:t>
      </w:r>
      <w:r w:rsidR="001C436D" w:rsidRPr="00E64B37">
        <w:rPr>
          <w:rFonts w:ascii="Arial" w:eastAsiaTheme="majorEastAsia" w:hAnsi="Arial" w:cs="Arial"/>
          <w:sz w:val="22"/>
          <w:szCs w:val="22"/>
        </w:rPr>
        <w:t xml:space="preserve"> —Verizon submitted final designs and plan</w:t>
      </w:r>
      <w:r w:rsidR="00F22601" w:rsidRPr="00E64B37">
        <w:rPr>
          <w:rFonts w:ascii="Arial" w:eastAsiaTheme="majorEastAsia" w:hAnsi="Arial" w:cs="Arial"/>
          <w:sz w:val="22"/>
          <w:szCs w:val="22"/>
        </w:rPr>
        <w:t>/drawing</w:t>
      </w:r>
      <w:r w:rsidR="001C436D" w:rsidRPr="00E64B37">
        <w:rPr>
          <w:rFonts w:ascii="Arial" w:eastAsiaTheme="majorEastAsia" w:hAnsi="Arial" w:cs="Arial"/>
          <w:sz w:val="22"/>
          <w:szCs w:val="22"/>
        </w:rPr>
        <w:t xml:space="preserve"> sets for each of the 3 commercial applications</w:t>
      </w:r>
      <w:r w:rsidR="001B1200" w:rsidRPr="00E64B37">
        <w:rPr>
          <w:rFonts w:ascii="Arial" w:eastAsiaTheme="majorEastAsia" w:hAnsi="Arial" w:cs="Arial"/>
          <w:sz w:val="22"/>
          <w:szCs w:val="22"/>
        </w:rPr>
        <w:t xml:space="preserve"> that were presented to the Planning Commission on September 12, 2019.</w:t>
      </w:r>
      <w:r w:rsidR="00E02E53" w:rsidRPr="00E64B37">
        <w:rPr>
          <w:rFonts w:ascii="Arial" w:eastAsiaTheme="majorEastAsia" w:hAnsi="Arial" w:cs="Arial"/>
          <w:sz w:val="22"/>
          <w:szCs w:val="22"/>
        </w:rPr>
        <w:t xml:space="preserve"> Staff provided the following observations about the</w:t>
      </w:r>
      <w:r w:rsidR="008C7422" w:rsidRPr="00E64B37">
        <w:rPr>
          <w:rFonts w:ascii="Arial" w:eastAsiaTheme="majorEastAsia" w:hAnsi="Arial" w:cs="Arial"/>
          <w:sz w:val="22"/>
          <w:szCs w:val="22"/>
        </w:rPr>
        <w:t xml:space="preserve"> applicants’</w:t>
      </w:r>
      <w:r w:rsidR="00E02E53" w:rsidRPr="00E64B37">
        <w:rPr>
          <w:rFonts w:ascii="Arial" w:eastAsiaTheme="majorEastAsia" w:hAnsi="Arial" w:cs="Arial"/>
          <w:sz w:val="22"/>
          <w:szCs w:val="22"/>
        </w:rPr>
        <w:t xml:space="preserve"> latest submittals: </w:t>
      </w:r>
    </w:p>
    <w:p w14:paraId="54C4039A" w14:textId="77777777" w:rsidR="00DF384A" w:rsidRPr="00E64B37" w:rsidRDefault="00DF384A" w:rsidP="001C436D">
      <w:pPr>
        <w:rPr>
          <w:rFonts w:ascii="Arial" w:eastAsiaTheme="majorEastAsia" w:hAnsi="Arial" w:cs="Arial"/>
          <w:sz w:val="22"/>
          <w:szCs w:val="22"/>
        </w:rPr>
      </w:pPr>
    </w:p>
    <w:p w14:paraId="11F8D42F" w14:textId="24F7A7F3" w:rsidR="00DF384A" w:rsidRPr="00E64B37" w:rsidRDefault="00015963" w:rsidP="00EE3F62">
      <w:pPr>
        <w:ind w:left="1440" w:hanging="720"/>
        <w:rPr>
          <w:rFonts w:ascii="Arial" w:eastAsiaTheme="majorEastAsia" w:hAnsi="Arial" w:cs="Arial"/>
          <w:sz w:val="22"/>
          <w:szCs w:val="22"/>
        </w:rPr>
      </w:pPr>
      <w:r w:rsidRPr="00E64B37">
        <w:rPr>
          <w:rFonts w:ascii="Arial" w:eastAsiaTheme="majorEastAsia" w:hAnsi="Arial" w:cs="Arial"/>
          <w:sz w:val="22"/>
          <w:szCs w:val="22"/>
        </w:rPr>
        <w:t>1.</w:t>
      </w:r>
      <w:r w:rsidRPr="00E64B37">
        <w:rPr>
          <w:rFonts w:ascii="Arial" w:eastAsiaTheme="majorEastAsia" w:hAnsi="Arial" w:cs="Arial"/>
          <w:sz w:val="22"/>
          <w:szCs w:val="22"/>
        </w:rPr>
        <w:tab/>
      </w:r>
      <w:r w:rsidR="00DF384A" w:rsidRPr="00E64B37">
        <w:rPr>
          <w:rFonts w:ascii="Arial" w:eastAsiaTheme="majorEastAsia" w:hAnsi="Arial" w:cs="Arial"/>
          <w:sz w:val="22"/>
          <w:szCs w:val="22"/>
        </w:rPr>
        <w:t>New Street light design</w:t>
      </w:r>
      <w:r w:rsidR="007E26D9" w:rsidRPr="00E64B37">
        <w:rPr>
          <w:rFonts w:ascii="Arial" w:eastAsiaTheme="majorEastAsia" w:hAnsi="Arial" w:cs="Arial"/>
          <w:sz w:val="22"/>
          <w:szCs w:val="22"/>
        </w:rPr>
        <w:t>s were proposed</w:t>
      </w:r>
      <w:r w:rsidR="00DF384A" w:rsidRPr="00E64B37">
        <w:rPr>
          <w:rFonts w:ascii="Arial" w:eastAsiaTheme="majorEastAsia" w:hAnsi="Arial" w:cs="Arial"/>
          <w:sz w:val="22"/>
          <w:szCs w:val="22"/>
        </w:rPr>
        <w:t xml:space="preserve"> based on </w:t>
      </w:r>
      <w:proofErr w:type="gramStart"/>
      <w:r w:rsidR="007E26D9" w:rsidRPr="00E64B37">
        <w:rPr>
          <w:rFonts w:ascii="Arial" w:eastAsiaTheme="majorEastAsia" w:hAnsi="Arial" w:cs="Arial"/>
          <w:sz w:val="22"/>
          <w:szCs w:val="22"/>
        </w:rPr>
        <w:t>street light</w:t>
      </w:r>
      <w:proofErr w:type="gramEnd"/>
      <w:r w:rsidR="007E26D9" w:rsidRPr="00E64B37">
        <w:rPr>
          <w:rFonts w:ascii="Arial" w:eastAsiaTheme="majorEastAsia" w:hAnsi="Arial" w:cs="Arial"/>
          <w:sz w:val="22"/>
          <w:szCs w:val="22"/>
        </w:rPr>
        <w:t xml:space="preserve"> design of </w:t>
      </w:r>
      <w:r w:rsidR="00DF384A" w:rsidRPr="00E64B37">
        <w:rPr>
          <w:rFonts w:ascii="Arial" w:eastAsiaTheme="majorEastAsia" w:hAnsi="Arial" w:cs="Arial"/>
          <w:sz w:val="22"/>
          <w:szCs w:val="22"/>
        </w:rPr>
        <w:t xml:space="preserve">“Broadway” lights </w:t>
      </w:r>
      <w:r w:rsidR="007E26D9" w:rsidRPr="00E64B37">
        <w:rPr>
          <w:rFonts w:ascii="Arial" w:eastAsiaTheme="majorEastAsia" w:hAnsi="Arial" w:cs="Arial"/>
          <w:sz w:val="22"/>
          <w:szCs w:val="22"/>
        </w:rPr>
        <w:t>–</w:t>
      </w:r>
      <w:r w:rsidR="00DF384A" w:rsidRPr="00E64B37">
        <w:rPr>
          <w:rFonts w:ascii="Arial" w:eastAsiaTheme="majorEastAsia" w:hAnsi="Arial" w:cs="Arial"/>
          <w:sz w:val="22"/>
          <w:szCs w:val="22"/>
        </w:rPr>
        <w:t xml:space="preserve"> </w:t>
      </w:r>
      <w:r w:rsidR="007E26D9" w:rsidRPr="00E64B37">
        <w:rPr>
          <w:rFonts w:ascii="Arial" w:eastAsiaTheme="majorEastAsia" w:hAnsi="Arial" w:cs="Arial"/>
          <w:sz w:val="22"/>
          <w:szCs w:val="22"/>
        </w:rPr>
        <w:t xml:space="preserve">but </w:t>
      </w:r>
      <w:r w:rsidR="00DF384A" w:rsidRPr="00E64B37">
        <w:rPr>
          <w:rFonts w:ascii="Arial" w:eastAsiaTheme="majorEastAsia" w:hAnsi="Arial" w:cs="Arial"/>
          <w:sz w:val="22"/>
          <w:szCs w:val="22"/>
        </w:rPr>
        <w:t>about 5 feet taller than existing “Broadway” lights)</w:t>
      </w:r>
    </w:p>
    <w:p w14:paraId="11F0D7C2" w14:textId="5BF1F184" w:rsidR="00DF384A" w:rsidRPr="00E64B37" w:rsidRDefault="00DF384A" w:rsidP="00EE3F62">
      <w:pPr>
        <w:ind w:firstLine="720"/>
        <w:rPr>
          <w:rFonts w:ascii="Arial" w:eastAsiaTheme="majorEastAsia" w:hAnsi="Arial" w:cs="Arial"/>
          <w:sz w:val="22"/>
          <w:szCs w:val="22"/>
        </w:rPr>
      </w:pPr>
      <w:r w:rsidRPr="00E64B37">
        <w:rPr>
          <w:rFonts w:ascii="Arial" w:eastAsiaTheme="majorEastAsia" w:hAnsi="Arial" w:cs="Arial"/>
          <w:sz w:val="22"/>
          <w:szCs w:val="22"/>
        </w:rPr>
        <w:t xml:space="preserve">2. </w:t>
      </w:r>
      <w:r w:rsidRPr="00E64B37">
        <w:rPr>
          <w:rFonts w:ascii="Arial" w:eastAsiaTheme="majorEastAsia" w:hAnsi="Arial" w:cs="Arial"/>
          <w:sz w:val="22"/>
          <w:szCs w:val="22"/>
        </w:rPr>
        <w:tab/>
        <w:t xml:space="preserve">Minor changes to locations </w:t>
      </w:r>
      <w:r w:rsidRPr="00E64B37">
        <w:rPr>
          <w:rFonts w:ascii="Arial" w:eastAsiaTheme="majorEastAsia" w:hAnsi="Arial" w:cs="Arial"/>
          <w:sz w:val="22"/>
          <w:szCs w:val="22"/>
          <w:cs/>
          <w:lang w:bidi="mr-IN"/>
        </w:rPr>
        <w:t>–</w:t>
      </w:r>
      <w:r w:rsidRPr="00E64B37">
        <w:rPr>
          <w:rFonts w:ascii="Arial" w:eastAsiaTheme="majorEastAsia" w:hAnsi="Arial" w:cs="Arial"/>
          <w:sz w:val="22"/>
          <w:szCs w:val="22"/>
        </w:rPr>
        <w:t xml:space="preserve"> still in Commercial </w:t>
      </w:r>
      <w:r w:rsidRPr="00E64B37">
        <w:rPr>
          <w:rFonts w:ascii="Arial" w:eastAsiaTheme="majorEastAsia" w:hAnsi="Arial" w:cs="Arial"/>
          <w:sz w:val="22"/>
          <w:szCs w:val="22"/>
        </w:rPr>
        <w:tab/>
        <w:t>zones</w:t>
      </w:r>
      <w:r w:rsidR="00E02E53" w:rsidRPr="00E64B37">
        <w:rPr>
          <w:rFonts w:ascii="Arial" w:eastAsiaTheme="majorEastAsia" w:hAnsi="Arial" w:cs="Arial"/>
          <w:sz w:val="22"/>
          <w:szCs w:val="22"/>
        </w:rPr>
        <w:t>.</w:t>
      </w:r>
    </w:p>
    <w:p w14:paraId="5F91E84B" w14:textId="40E06E2D" w:rsidR="00DF384A" w:rsidRPr="00E64B37" w:rsidRDefault="00DF384A" w:rsidP="00EE3F62">
      <w:pPr>
        <w:ind w:firstLine="720"/>
        <w:rPr>
          <w:rFonts w:ascii="Arial" w:eastAsiaTheme="majorEastAsia" w:hAnsi="Arial" w:cs="Arial"/>
          <w:sz w:val="22"/>
          <w:szCs w:val="22"/>
        </w:rPr>
      </w:pPr>
      <w:r w:rsidRPr="00E64B37">
        <w:rPr>
          <w:rFonts w:ascii="Arial" w:eastAsiaTheme="majorEastAsia" w:hAnsi="Arial" w:cs="Arial"/>
          <w:sz w:val="22"/>
          <w:szCs w:val="22"/>
        </w:rPr>
        <w:t xml:space="preserve">3. </w:t>
      </w:r>
      <w:r w:rsidRPr="00E64B37">
        <w:rPr>
          <w:rFonts w:ascii="Arial" w:eastAsiaTheme="majorEastAsia" w:hAnsi="Arial" w:cs="Arial"/>
          <w:sz w:val="22"/>
          <w:szCs w:val="22"/>
        </w:rPr>
        <w:tab/>
        <w:t>No above ground “boxes”, “cages” or utility boxes</w:t>
      </w:r>
      <w:r w:rsidR="00E02E53" w:rsidRPr="00E64B37">
        <w:rPr>
          <w:rFonts w:ascii="Arial" w:eastAsiaTheme="majorEastAsia" w:hAnsi="Arial" w:cs="Arial"/>
          <w:sz w:val="22"/>
          <w:szCs w:val="22"/>
        </w:rPr>
        <w:t xml:space="preserve"> were submitted</w:t>
      </w:r>
      <w:r w:rsidR="007E26D9" w:rsidRPr="00E64B37">
        <w:rPr>
          <w:rFonts w:ascii="Arial" w:eastAsiaTheme="majorEastAsia" w:hAnsi="Arial" w:cs="Arial"/>
          <w:sz w:val="22"/>
          <w:szCs w:val="22"/>
        </w:rPr>
        <w:t>.</w:t>
      </w:r>
    </w:p>
    <w:p w14:paraId="7B8975A3" w14:textId="0C03A690" w:rsidR="00DF384A" w:rsidRPr="00E64B37" w:rsidRDefault="00DF384A" w:rsidP="00EE3F62">
      <w:pPr>
        <w:ind w:firstLine="720"/>
        <w:rPr>
          <w:rFonts w:ascii="Arial" w:eastAsiaTheme="majorEastAsia" w:hAnsi="Arial" w:cs="Arial"/>
          <w:sz w:val="22"/>
          <w:szCs w:val="22"/>
        </w:rPr>
      </w:pPr>
      <w:r w:rsidRPr="00E64B37">
        <w:rPr>
          <w:rFonts w:ascii="Arial" w:eastAsiaTheme="majorEastAsia" w:hAnsi="Arial" w:cs="Arial"/>
          <w:sz w:val="22"/>
          <w:szCs w:val="22"/>
        </w:rPr>
        <w:t xml:space="preserve">4. </w:t>
      </w:r>
      <w:r w:rsidRPr="00E64B37">
        <w:rPr>
          <w:rFonts w:ascii="Arial" w:eastAsiaTheme="majorEastAsia" w:hAnsi="Arial" w:cs="Arial"/>
          <w:sz w:val="22"/>
          <w:szCs w:val="22"/>
        </w:rPr>
        <w:tab/>
        <w:t xml:space="preserve">Reduced height </w:t>
      </w:r>
      <w:r w:rsidR="00E02E53" w:rsidRPr="00E64B37">
        <w:rPr>
          <w:rFonts w:ascii="Arial" w:eastAsiaTheme="majorEastAsia" w:hAnsi="Arial" w:cs="Arial"/>
          <w:sz w:val="22"/>
          <w:szCs w:val="22"/>
        </w:rPr>
        <w:t xml:space="preserve">of wireless facilities </w:t>
      </w:r>
      <w:r w:rsidRPr="00E64B37">
        <w:rPr>
          <w:rFonts w:ascii="Arial" w:eastAsiaTheme="majorEastAsia" w:hAnsi="Arial" w:cs="Arial"/>
          <w:sz w:val="22"/>
          <w:szCs w:val="22"/>
          <w:cs/>
          <w:lang w:bidi="mr-IN"/>
        </w:rPr>
        <w:t>–</w:t>
      </w:r>
      <w:r w:rsidRPr="00E64B37">
        <w:rPr>
          <w:rFonts w:ascii="Arial" w:eastAsiaTheme="majorEastAsia" w:hAnsi="Arial" w:cs="Arial"/>
          <w:sz w:val="22"/>
          <w:szCs w:val="22"/>
        </w:rPr>
        <w:t xml:space="preserve"> lower by approximately 20 feet</w:t>
      </w:r>
      <w:r w:rsidR="007E26D9" w:rsidRPr="00E64B37">
        <w:rPr>
          <w:rFonts w:ascii="Arial" w:eastAsiaTheme="majorEastAsia" w:hAnsi="Arial" w:cs="Arial"/>
          <w:sz w:val="22"/>
          <w:szCs w:val="22"/>
        </w:rPr>
        <w:t>.</w:t>
      </w:r>
    </w:p>
    <w:p w14:paraId="6372D9BC" w14:textId="0D9F18F0" w:rsidR="00DF384A" w:rsidRPr="00E64B37" w:rsidRDefault="00DF384A" w:rsidP="00EE3F62">
      <w:pPr>
        <w:ind w:firstLine="720"/>
        <w:rPr>
          <w:rFonts w:ascii="Arial" w:eastAsiaTheme="majorEastAsia" w:hAnsi="Arial" w:cs="Arial"/>
          <w:sz w:val="22"/>
          <w:szCs w:val="22"/>
        </w:rPr>
      </w:pPr>
      <w:r w:rsidRPr="00E64B37">
        <w:rPr>
          <w:rFonts w:ascii="Arial" w:eastAsiaTheme="majorEastAsia" w:hAnsi="Arial" w:cs="Arial"/>
          <w:sz w:val="22"/>
          <w:szCs w:val="22"/>
        </w:rPr>
        <w:t xml:space="preserve">5. </w:t>
      </w:r>
      <w:r w:rsidRPr="00E64B37">
        <w:rPr>
          <w:rFonts w:ascii="Arial" w:eastAsiaTheme="majorEastAsia" w:hAnsi="Arial" w:cs="Arial"/>
          <w:sz w:val="22"/>
          <w:szCs w:val="22"/>
        </w:rPr>
        <w:tab/>
        <w:t>No underground vaults</w:t>
      </w:r>
      <w:r w:rsidR="00E02E53" w:rsidRPr="00E64B37">
        <w:rPr>
          <w:rFonts w:ascii="Arial" w:eastAsiaTheme="majorEastAsia" w:hAnsi="Arial" w:cs="Arial"/>
          <w:sz w:val="22"/>
          <w:szCs w:val="22"/>
        </w:rPr>
        <w:t xml:space="preserve"> for support equipment.</w:t>
      </w:r>
    </w:p>
    <w:p w14:paraId="22ADC242" w14:textId="77777777" w:rsidR="00695C95" w:rsidRPr="00E64B37" w:rsidRDefault="00DF384A" w:rsidP="00EE3F62">
      <w:pPr>
        <w:ind w:left="1440" w:hanging="720"/>
        <w:rPr>
          <w:rFonts w:ascii="Arial" w:eastAsiaTheme="majorEastAsia" w:hAnsi="Arial" w:cs="Arial"/>
          <w:sz w:val="22"/>
          <w:szCs w:val="22"/>
        </w:rPr>
      </w:pPr>
      <w:r w:rsidRPr="00E64B37">
        <w:rPr>
          <w:rFonts w:ascii="Arial" w:eastAsiaTheme="majorEastAsia" w:hAnsi="Arial" w:cs="Arial"/>
          <w:sz w:val="22"/>
          <w:szCs w:val="22"/>
        </w:rPr>
        <w:t xml:space="preserve">6. </w:t>
      </w:r>
      <w:r w:rsidRPr="00E64B37">
        <w:rPr>
          <w:rFonts w:ascii="Arial" w:eastAsiaTheme="majorEastAsia" w:hAnsi="Arial" w:cs="Arial"/>
          <w:sz w:val="22"/>
          <w:szCs w:val="22"/>
        </w:rPr>
        <w:tab/>
        <w:t>Did not include scalloping/ornamentation per recommendation of Planning Commission</w:t>
      </w:r>
      <w:r w:rsidR="00E02E53" w:rsidRPr="00E64B37">
        <w:rPr>
          <w:rFonts w:ascii="Arial" w:eastAsiaTheme="majorEastAsia" w:hAnsi="Arial" w:cs="Arial"/>
          <w:sz w:val="22"/>
          <w:szCs w:val="22"/>
        </w:rPr>
        <w:t xml:space="preserve"> at the study session.</w:t>
      </w:r>
    </w:p>
    <w:p w14:paraId="60279E61" w14:textId="3D71761B" w:rsidR="00695C95" w:rsidRPr="00E64B37" w:rsidRDefault="003F32FC" w:rsidP="00EE3F62">
      <w:pPr>
        <w:spacing w:before="20" w:after="20"/>
        <w:ind w:left="720"/>
        <w:rPr>
          <w:rFonts w:ascii="Arial" w:eastAsiaTheme="majorEastAsia" w:hAnsi="Arial" w:cs="Arial"/>
          <w:sz w:val="22"/>
          <w:szCs w:val="22"/>
          <w:lang w:bidi="en-US"/>
        </w:rPr>
      </w:pPr>
      <w:r w:rsidRPr="00E64B37">
        <w:rPr>
          <w:rFonts w:ascii="Arial" w:eastAsiaTheme="majorEastAsia" w:hAnsi="Arial" w:cs="Arial"/>
          <w:sz w:val="22"/>
          <w:szCs w:val="22"/>
        </w:rPr>
        <w:t>7.</w:t>
      </w:r>
      <w:r w:rsidRPr="00E64B37">
        <w:rPr>
          <w:rFonts w:ascii="Arial" w:eastAsiaTheme="majorEastAsia" w:hAnsi="Arial" w:cs="Arial"/>
          <w:sz w:val="22"/>
          <w:szCs w:val="22"/>
        </w:rPr>
        <w:tab/>
        <w:t xml:space="preserve">The applicant provided </w:t>
      </w:r>
      <w:r w:rsidR="00695C95" w:rsidRPr="00E64B37">
        <w:rPr>
          <w:rFonts w:ascii="Arial" w:hAnsi="Arial" w:cs="Arial"/>
          <w:sz w:val="22"/>
          <w:szCs w:val="22"/>
        </w:rPr>
        <w:t>updated site-specific radio frequency analysis for the sites.</w:t>
      </w:r>
    </w:p>
    <w:p w14:paraId="67ED999E" w14:textId="6AF3E493" w:rsidR="003F32FC" w:rsidRPr="00E64B37" w:rsidRDefault="003F32FC" w:rsidP="00E02E53">
      <w:pPr>
        <w:ind w:left="720" w:hanging="720"/>
        <w:rPr>
          <w:rFonts w:ascii="Arial" w:eastAsiaTheme="majorEastAsia" w:hAnsi="Arial" w:cs="Arial"/>
          <w:sz w:val="22"/>
          <w:szCs w:val="22"/>
        </w:rPr>
      </w:pPr>
    </w:p>
    <w:p w14:paraId="21ABC9FC" w14:textId="56709905" w:rsidR="00015963" w:rsidRPr="00E64B37" w:rsidRDefault="00015963" w:rsidP="00DF384A">
      <w:pPr>
        <w:rPr>
          <w:rFonts w:ascii="Arial" w:eastAsiaTheme="majorEastAsia" w:hAnsi="Arial" w:cs="Arial"/>
          <w:sz w:val="22"/>
          <w:szCs w:val="22"/>
        </w:rPr>
      </w:pPr>
    </w:p>
    <w:p w14:paraId="4AAC8CD3" w14:textId="2B86D33F" w:rsidR="001C436D" w:rsidRPr="00E64B37" w:rsidRDefault="001C436D" w:rsidP="00734D61">
      <w:pPr>
        <w:rPr>
          <w:rFonts w:ascii="Arial" w:hAnsi="Arial" w:cs="Arial"/>
          <w:sz w:val="22"/>
          <w:szCs w:val="22"/>
        </w:rPr>
      </w:pPr>
      <w:r w:rsidRPr="00E64B37">
        <w:rPr>
          <w:rFonts w:ascii="Arial" w:eastAsiaTheme="majorEastAsia" w:hAnsi="Arial" w:cs="Arial"/>
          <w:sz w:val="22"/>
          <w:szCs w:val="22"/>
        </w:rPr>
        <w:br/>
      </w:r>
      <w:r w:rsidRPr="00E64B37">
        <w:rPr>
          <w:rFonts w:ascii="Arial" w:eastAsiaTheme="majorEastAsia" w:hAnsi="Arial" w:cs="Arial"/>
          <w:b/>
          <w:bCs/>
          <w:sz w:val="22"/>
          <w:szCs w:val="22"/>
        </w:rPr>
        <w:t>September 12, 2019</w:t>
      </w:r>
      <w:r w:rsidRPr="00E64B37">
        <w:rPr>
          <w:rFonts w:ascii="Arial" w:eastAsiaTheme="majorEastAsia" w:hAnsi="Arial" w:cs="Arial"/>
          <w:sz w:val="22"/>
          <w:szCs w:val="22"/>
        </w:rPr>
        <w:t xml:space="preserve"> —</w:t>
      </w:r>
      <w:r w:rsidR="00EE3F62" w:rsidRPr="00E64B37">
        <w:rPr>
          <w:rFonts w:ascii="Arial" w:eastAsiaTheme="majorEastAsia" w:hAnsi="Arial" w:cs="Arial"/>
          <w:sz w:val="22"/>
          <w:szCs w:val="22"/>
        </w:rPr>
        <w:t xml:space="preserve"> </w:t>
      </w:r>
      <w:r w:rsidRPr="00E64B37">
        <w:rPr>
          <w:rFonts w:ascii="Arial" w:eastAsiaTheme="majorEastAsia" w:hAnsi="Arial" w:cs="Arial"/>
          <w:sz w:val="22"/>
          <w:szCs w:val="22"/>
          <w:u w:val="single"/>
        </w:rPr>
        <w:t xml:space="preserve">Planning Commission </w:t>
      </w:r>
      <w:r w:rsidRPr="00E64B37">
        <w:rPr>
          <w:rFonts w:ascii="Arial" w:eastAsiaTheme="majorEastAsia" w:hAnsi="Arial" w:cs="Arial"/>
          <w:sz w:val="22"/>
          <w:szCs w:val="22"/>
        </w:rPr>
        <w:t xml:space="preserve">Public Hearing </w:t>
      </w:r>
      <w:r w:rsidR="00DE33DE" w:rsidRPr="00E64B37">
        <w:rPr>
          <w:rFonts w:ascii="Arial" w:eastAsiaTheme="majorEastAsia" w:hAnsi="Arial" w:cs="Arial"/>
          <w:sz w:val="22"/>
          <w:szCs w:val="22"/>
        </w:rPr>
        <w:t xml:space="preserve">– feedback was received by the applicant </w:t>
      </w:r>
      <w:r w:rsidR="00FF4685" w:rsidRPr="00E64B37">
        <w:rPr>
          <w:rFonts w:ascii="Arial" w:eastAsiaTheme="majorEastAsia" w:hAnsi="Arial" w:cs="Arial"/>
          <w:sz w:val="22"/>
          <w:szCs w:val="22"/>
        </w:rPr>
        <w:t xml:space="preserve">from the Planning Commission </w:t>
      </w:r>
      <w:r w:rsidR="00DE33DE" w:rsidRPr="00E64B37">
        <w:rPr>
          <w:rFonts w:ascii="Arial" w:eastAsiaTheme="majorEastAsia" w:hAnsi="Arial" w:cs="Arial"/>
          <w:sz w:val="22"/>
          <w:szCs w:val="22"/>
        </w:rPr>
        <w:t xml:space="preserve">after a public hearing. </w:t>
      </w:r>
      <w:r w:rsidR="00DE33DE" w:rsidRPr="00E64B37">
        <w:rPr>
          <w:rFonts w:ascii="Arial" w:hAnsi="Arial" w:cs="Arial"/>
          <w:sz w:val="22"/>
          <w:szCs w:val="22"/>
        </w:rPr>
        <w:t>The locations and designs of the proposed wireless telecommunication facilities that the Planning Commission reviewed were as shown below</w:t>
      </w:r>
      <w:r w:rsidR="00453EAA" w:rsidRPr="00E64B37">
        <w:rPr>
          <w:rFonts w:ascii="Arial" w:hAnsi="Arial" w:cs="Arial"/>
          <w:sz w:val="22"/>
          <w:szCs w:val="22"/>
        </w:rPr>
        <w:t xml:space="preserve"> and did not include any underground vaulting</w:t>
      </w:r>
      <w:r w:rsidR="005C3DB4" w:rsidRPr="00E64B37">
        <w:rPr>
          <w:rFonts w:ascii="Arial" w:hAnsi="Arial" w:cs="Arial"/>
          <w:sz w:val="22"/>
          <w:szCs w:val="22"/>
        </w:rPr>
        <w:t xml:space="preserve"> for the support facilities.</w:t>
      </w:r>
      <w:r w:rsidR="00062094" w:rsidRPr="00E64B37">
        <w:rPr>
          <w:rFonts w:ascii="Arial" w:hAnsi="Arial" w:cs="Arial"/>
          <w:sz w:val="22"/>
          <w:szCs w:val="22"/>
        </w:rPr>
        <w:t xml:space="preserve"> CTC submitted a report for the public hearing setting forth the following findings and conclusions: 1) Each of the sites were receiving consistent 4G coverage through the nearest macro tower; 2) Coverage of </w:t>
      </w:r>
      <w:r w:rsidR="00721381" w:rsidRPr="00E64B37">
        <w:rPr>
          <w:rFonts w:ascii="Arial" w:hAnsi="Arial" w:cs="Arial"/>
          <w:sz w:val="22"/>
          <w:szCs w:val="22"/>
        </w:rPr>
        <w:t xml:space="preserve">Verizon’s existing </w:t>
      </w:r>
      <w:r w:rsidR="00062094" w:rsidRPr="00E64B37">
        <w:rPr>
          <w:rFonts w:ascii="Arial" w:hAnsi="Arial" w:cs="Arial"/>
          <w:sz w:val="22"/>
          <w:szCs w:val="22"/>
        </w:rPr>
        <w:t xml:space="preserve">3 macro towers serving the City were approximately 1-2 miles while coverage within the PCS and AWS </w:t>
      </w:r>
      <w:r w:rsidR="00062094" w:rsidRPr="00E64B37">
        <w:rPr>
          <w:rFonts w:ascii="Arial" w:hAnsi="Arial" w:cs="Arial"/>
          <w:sz w:val="22"/>
          <w:szCs w:val="22"/>
        </w:rPr>
        <w:lastRenderedPageBreak/>
        <w:t>bands would be approximately ½ mile from each of the proposed sites; 3) in most cases signal strength was sufficient for data transfer at high speed; 4) on site field tests demonstrated that adding PCS and AWS bands through the proposed sites would both increase capacity and substantially increase the signal level in the vicinity of each of the sites; 5) download and upload speeds for existing service within the City achieved 4G capability; and 6) reiterated the statements in its earlier report that there were no disconnects or interruptions in coverage</w:t>
      </w:r>
      <w:r w:rsidR="003C4746" w:rsidRPr="00E64B37">
        <w:rPr>
          <w:rFonts w:ascii="Arial" w:hAnsi="Arial" w:cs="Arial"/>
          <w:sz w:val="22"/>
          <w:szCs w:val="22"/>
        </w:rPr>
        <w:t xml:space="preserve"> and so coverage remained at a 4G LTE level. </w:t>
      </w:r>
      <w:r w:rsidR="00062094" w:rsidRPr="00E64B37">
        <w:rPr>
          <w:rFonts w:ascii="Arial" w:hAnsi="Arial" w:cs="Arial"/>
          <w:sz w:val="22"/>
          <w:szCs w:val="22"/>
        </w:rPr>
        <w:t xml:space="preserve"> </w:t>
      </w:r>
    </w:p>
    <w:p w14:paraId="623446EF" w14:textId="0A923584" w:rsidR="00E51948" w:rsidRPr="00E64B37" w:rsidRDefault="00E51948" w:rsidP="001C436D">
      <w:pPr>
        <w:rPr>
          <w:rFonts w:ascii="Arial" w:hAnsi="Arial" w:cs="Arial"/>
          <w:sz w:val="22"/>
          <w:szCs w:val="22"/>
        </w:rPr>
      </w:pPr>
    </w:p>
    <w:p w14:paraId="261BB1A4" w14:textId="4C653419" w:rsidR="00E51948" w:rsidRPr="00E64B37" w:rsidRDefault="00E51948" w:rsidP="001C436D">
      <w:pPr>
        <w:rPr>
          <w:rFonts w:ascii="Arial" w:hAnsi="Arial" w:cs="Arial"/>
          <w:sz w:val="22"/>
          <w:szCs w:val="22"/>
        </w:rPr>
      </w:pPr>
    </w:p>
    <w:p w14:paraId="02133B2D" w14:textId="03C20363" w:rsidR="0037172E" w:rsidRPr="00E64B37" w:rsidRDefault="0037172E" w:rsidP="00433E56">
      <w:pPr>
        <w:pStyle w:val="ListParagraph"/>
        <w:numPr>
          <w:ilvl w:val="0"/>
          <w:numId w:val="21"/>
        </w:numPr>
        <w:rPr>
          <w:rFonts w:ascii="Arial" w:hAnsi="Arial" w:cs="Arial"/>
          <w:sz w:val="22"/>
          <w:szCs w:val="22"/>
        </w:rPr>
      </w:pPr>
      <w:r w:rsidRPr="00E64B37">
        <w:rPr>
          <w:rFonts w:ascii="Arial" w:hAnsi="Arial" w:cs="Arial"/>
          <w:sz w:val="22"/>
          <w:szCs w:val="22"/>
          <w:u w:val="single"/>
        </w:rPr>
        <w:t xml:space="preserve">Site # 006 </w:t>
      </w:r>
      <w:r w:rsidR="00433E56" w:rsidRPr="00E64B37">
        <w:rPr>
          <w:rFonts w:ascii="Arial" w:hAnsi="Arial" w:cs="Arial"/>
          <w:sz w:val="22"/>
          <w:szCs w:val="22"/>
          <w:u w:val="single"/>
        </w:rPr>
        <w:t xml:space="preserve">located on the west side of 5th Street West approximately 200 feet south of West Napa Street, </w:t>
      </w:r>
      <w:r w:rsidR="00433E56" w:rsidRPr="00E64B37">
        <w:rPr>
          <w:rFonts w:ascii="Arial" w:hAnsi="Arial" w:cs="Arial"/>
          <w:color w:val="000000"/>
          <w:sz w:val="22"/>
          <w:szCs w:val="22"/>
          <w:u w:val="single"/>
        </w:rPr>
        <w:t>near 574-552 Fifth</w:t>
      </w:r>
      <w:r w:rsidR="00433E56" w:rsidRPr="00E64B37">
        <w:rPr>
          <w:rFonts w:ascii="Arial" w:hAnsi="Arial" w:cs="Arial"/>
          <w:color w:val="000000"/>
          <w:position w:val="8"/>
          <w:sz w:val="22"/>
          <w:szCs w:val="22"/>
          <w:u w:val="single"/>
        </w:rPr>
        <w:t xml:space="preserve"> </w:t>
      </w:r>
      <w:r w:rsidR="00433E56" w:rsidRPr="00E64B37">
        <w:rPr>
          <w:rFonts w:ascii="Arial" w:hAnsi="Arial" w:cs="Arial"/>
          <w:color w:val="000000"/>
          <w:sz w:val="22"/>
          <w:szCs w:val="22"/>
          <w:u w:val="single"/>
        </w:rPr>
        <w:t>Street West.</w:t>
      </w:r>
    </w:p>
    <w:p w14:paraId="692DBA09" w14:textId="1A46ECAC" w:rsidR="0034067E" w:rsidRPr="00E64B37" w:rsidRDefault="0034067E" w:rsidP="001C436D">
      <w:pPr>
        <w:rPr>
          <w:rFonts w:ascii="Arial" w:hAnsi="Arial" w:cs="Arial"/>
          <w:sz w:val="22"/>
          <w:szCs w:val="22"/>
        </w:rPr>
      </w:pPr>
    </w:p>
    <w:p w14:paraId="2DF25090" w14:textId="44096221" w:rsidR="0034067E" w:rsidRPr="00E64B37" w:rsidRDefault="0034067E" w:rsidP="001C436D">
      <w:pPr>
        <w:rPr>
          <w:rFonts w:ascii="Arial" w:hAnsi="Arial" w:cs="Arial"/>
          <w:sz w:val="22"/>
          <w:szCs w:val="22"/>
        </w:rPr>
      </w:pPr>
    </w:p>
    <w:p w14:paraId="37066035" w14:textId="653328C8" w:rsidR="0034067E" w:rsidRPr="00E64B37" w:rsidRDefault="0037172E" w:rsidP="001C436D">
      <w:pPr>
        <w:rPr>
          <w:rFonts w:ascii="Arial" w:hAnsi="Arial" w:cs="Arial"/>
          <w:sz w:val="22"/>
          <w:szCs w:val="22"/>
        </w:rPr>
      </w:pPr>
      <w:r w:rsidRPr="00E64B37">
        <w:rPr>
          <w:rFonts w:ascii="Arial" w:hAnsi="Arial" w:cs="Arial"/>
          <w:noProof/>
          <w:sz w:val="22"/>
          <w:szCs w:val="22"/>
        </w:rPr>
        <w:drawing>
          <wp:inline distT="0" distB="0" distL="0" distR="0" wp14:anchorId="5D139341" wp14:editId="553185FA">
            <wp:extent cx="1737000" cy="2560733"/>
            <wp:effectExtent l="0" t="0" r="3175" b="5080"/>
            <wp:docPr id="1" name="Picture 1" descr="A map of th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06 sep 12.png"/>
                    <pic:cNvPicPr/>
                  </pic:nvPicPr>
                  <pic:blipFill>
                    <a:blip r:embed="rId51"/>
                    <a:stretch>
                      <a:fillRect/>
                    </a:stretch>
                  </pic:blipFill>
                  <pic:spPr>
                    <a:xfrm>
                      <a:off x="0" y="0"/>
                      <a:ext cx="1758748" cy="2592795"/>
                    </a:xfrm>
                    <a:prstGeom prst="rect">
                      <a:avLst/>
                    </a:prstGeom>
                  </pic:spPr>
                </pic:pic>
              </a:graphicData>
            </a:graphic>
          </wp:inline>
        </w:drawing>
      </w:r>
      <w:r w:rsidRPr="00E64B37">
        <w:rPr>
          <w:rFonts w:ascii="Arial" w:hAnsi="Arial" w:cs="Arial"/>
          <w:sz w:val="22"/>
          <w:szCs w:val="22"/>
        </w:rPr>
        <w:t xml:space="preserve">                       </w:t>
      </w:r>
      <w:r w:rsidRPr="00E64B37">
        <w:rPr>
          <w:rFonts w:ascii="Arial" w:hAnsi="Arial" w:cs="Arial"/>
          <w:noProof/>
          <w:sz w:val="22"/>
          <w:szCs w:val="22"/>
        </w:rPr>
        <w:drawing>
          <wp:inline distT="0" distB="0" distL="0" distR="0" wp14:anchorId="30270B9A" wp14:editId="2965FDA1">
            <wp:extent cx="3383491" cy="2332871"/>
            <wp:effectExtent l="0" t="0" r="0" b="4445"/>
            <wp:docPr id="4" name="Picture 4"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6 sep 12 sim.png"/>
                    <pic:cNvPicPr/>
                  </pic:nvPicPr>
                  <pic:blipFill>
                    <a:blip r:embed="rId52"/>
                    <a:stretch>
                      <a:fillRect/>
                    </a:stretch>
                  </pic:blipFill>
                  <pic:spPr>
                    <a:xfrm>
                      <a:off x="0" y="0"/>
                      <a:ext cx="3425002" cy="2361492"/>
                    </a:xfrm>
                    <a:prstGeom prst="rect">
                      <a:avLst/>
                    </a:prstGeom>
                  </pic:spPr>
                </pic:pic>
              </a:graphicData>
            </a:graphic>
          </wp:inline>
        </w:drawing>
      </w:r>
    </w:p>
    <w:p w14:paraId="1192FE88" w14:textId="4F3B5988" w:rsidR="0034067E" w:rsidRPr="00E64B37" w:rsidRDefault="0034067E" w:rsidP="001C436D">
      <w:pPr>
        <w:rPr>
          <w:rFonts w:ascii="Arial" w:hAnsi="Arial" w:cs="Arial"/>
          <w:sz w:val="22"/>
          <w:szCs w:val="22"/>
        </w:rPr>
      </w:pPr>
    </w:p>
    <w:p w14:paraId="0F6EF906" w14:textId="77777777" w:rsidR="0037172E" w:rsidRPr="00E64B37" w:rsidRDefault="0037172E" w:rsidP="001C436D">
      <w:pPr>
        <w:rPr>
          <w:rFonts w:ascii="Arial" w:hAnsi="Arial" w:cs="Arial"/>
          <w:sz w:val="22"/>
          <w:szCs w:val="22"/>
        </w:rPr>
      </w:pPr>
    </w:p>
    <w:p w14:paraId="477B0C6D" w14:textId="77777777" w:rsidR="0037172E" w:rsidRPr="00EC6FA6" w:rsidRDefault="0037172E" w:rsidP="001C436D">
      <w:pPr>
        <w:rPr>
          <w:rFonts w:ascii="Arial" w:hAnsi="Arial" w:cs="Arial"/>
          <w:sz w:val="22"/>
          <w:szCs w:val="22"/>
        </w:rPr>
      </w:pPr>
    </w:p>
    <w:p w14:paraId="35D0D1DC" w14:textId="77777777" w:rsidR="0037172E" w:rsidRPr="00EC6FA6" w:rsidRDefault="0037172E" w:rsidP="001C436D">
      <w:pPr>
        <w:rPr>
          <w:rFonts w:ascii="Arial" w:hAnsi="Arial" w:cs="Arial"/>
          <w:sz w:val="22"/>
          <w:szCs w:val="22"/>
        </w:rPr>
      </w:pPr>
    </w:p>
    <w:p w14:paraId="79B7FB59" w14:textId="77777777" w:rsidR="005E782A" w:rsidRPr="000B1058" w:rsidRDefault="005E782A" w:rsidP="001C436D">
      <w:pPr>
        <w:rPr>
          <w:rFonts w:ascii="Arial" w:hAnsi="Arial" w:cs="Arial"/>
          <w:sz w:val="22"/>
          <w:szCs w:val="22"/>
        </w:rPr>
      </w:pPr>
    </w:p>
    <w:p w14:paraId="6441C2CF" w14:textId="5032C1AB" w:rsidR="008C15CB" w:rsidRPr="00E64B37" w:rsidRDefault="0037172E" w:rsidP="006B77D9">
      <w:pPr>
        <w:pStyle w:val="ListParagraph"/>
        <w:widowControl w:val="0"/>
        <w:numPr>
          <w:ilvl w:val="0"/>
          <w:numId w:val="21"/>
        </w:numPr>
        <w:autoSpaceDE w:val="0"/>
        <w:autoSpaceDN w:val="0"/>
        <w:adjustRightInd w:val="0"/>
        <w:spacing w:after="240"/>
        <w:rPr>
          <w:rFonts w:ascii="Arial" w:hAnsi="Arial" w:cs="Arial"/>
          <w:color w:val="000000"/>
          <w:sz w:val="22"/>
          <w:szCs w:val="22"/>
          <w:u w:val="single"/>
        </w:rPr>
      </w:pPr>
      <w:r w:rsidRPr="000B1058">
        <w:rPr>
          <w:rFonts w:ascii="Arial" w:hAnsi="Arial" w:cs="Arial"/>
          <w:sz w:val="22"/>
          <w:szCs w:val="22"/>
          <w:u w:val="single"/>
        </w:rPr>
        <w:t>Site #007</w:t>
      </w:r>
      <w:r w:rsidR="00993E97" w:rsidRPr="000B1058">
        <w:rPr>
          <w:rFonts w:ascii="Arial" w:hAnsi="Arial" w:cs="Arial"/>
          <w:sz w:val="22"/>
          <w:szCs w:val="22"/>
          <w:u w:val="single"/>
        </w:rPr>
        <w:t xml:space="preserve"> – </w:t>
      </w:r>
      <w:r w:rsidR="00DE527D" w:rsidRPr="00E64B37">
        <w:rPr>
          <w:rFonts w:ascii="Arial" w:hAnsi="Arial" w:cs="Arial"/>
          <w:sz w:val="22"/>
          <w:szCs w:val="22"/>
          <w:u w:val="single"/>
        </w:rPr>
        <w:t xml:space="preserve">located on the </w:t>
      </w:r>
      <w:r w:rsidR="00A252A8" w:rsidRPr="00E64B37">
        <w:rPr>
          <w:rFonts w:ascii="Arial" w:hAnsi="Arial" w:cs="Arial"/>
          <w:sz w:val="22"/>
          <w:szCs w:val="22"/>
          <w:u w:val="single"/>
        </w:rPr>
        <w:t>west side of Third Street West on a replacement utility pole near 453 Second Street West</w:t>
      </w:r>
    </w:p>
    <w:p w14:paraId="063EEE5E" w14:textId="49DB6CF8" w:rsidR="0034067E" w:rsidRPr="00E64B37" w:rsidRDefault="0034067E" w:rsidP="001C436D">
      <w:pPr>
        <w:rPr>
          <w:rFonts w:ascii="Arial" w:hAnsi="Arial" w:cs="Arial"/>
          <w:sz w:val="22"/>
          <w:szCs w:val="22"/>
          <w:u w:val="single"/>
        </w:rPr>
      </w:pPr>
    </w:p>
    <w:p w14:paraId="702F24FC" w14:textId="25E72F25" w:rsidR="00E51948" w:rsidRPr="00E64B37" w:rsidRDefault="00E51948" w:rsidP="001C436D">
      <w:pPr>
        <w:rPr>
          <w:rFonts w:ascii="Arial" w:hAnsi="Arial" w:cs="Arial"/>
          <w:sz w:val="22"/>
          <w:szCs w:val="22"/>
        </w:rPr>
      </w:pPr>
    </w:p>
    <w:p w14:paraId="31085B22" w14:textId="03F38123" w:rsidR="0037172E" w:rsidRPr="00E64B37" w:rsidRDefault="00993E97" w:rsidP="001C436D">
      <w:pPr>
        <w:rPr>
          <w:rFonts w:ascii="Arial" w:hAnsi="Arial" w:cs="Arial"/>
          <w:sz w:val="22"/>
          <w:szCs w:val="22"/>
        </w:rPr>
      </w:pPr>
      <w:r w:rsidRPr="00E64B37">
        <w:rPr>
          <w:rFonts w:ascii="Arial" w:hAnsi="Arial" w:cs="Arial"/>
          <w:noProof/>
          <w:sz w:val="22"/>
          <w:szCs w:val="22"/>
        </w:rPr>
        <w:lastRenderedPageBreak/>
        <w:drawing>
          <wp:inline distT="0" distB="0" distL="0" distR="0" wp14:anchorId="604F81E0" wp14:editId="32C4E2EA">
            <wp:extent cx="1635298" cy="2491154"/>
            <wp:effectExtent l="0" t="0" r="3175" b="0"/>
            <wp:docPr id="7" name="Picture 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7 sep 12 design.png"/>
                    <pic:cNvPicPr/>
                  </pic:nvPicPr>
                  <pic:blipFill>
                    <a:blip r:embed="rId53"/>
                    <a:stretch>
                      <a:fillRect/>
                    </a:stretch>
                  </pic:blipFill>
                  <pic:spPr>
                    <a:xfrm>
                      <a:off x="0" y="0"/>
                      <a:ext cx="1645148" cy="2506159"/>
                    </a:xfrm>
                    <a:prstGeom prst="rect">
                      <a:avLst/>
                    </a:prstGeom>
                  </pic:spPr>
                </pic:pic>
              </a:graphicData>
            </a:graphic>
          </wp:inline>
        </w:drawing>
      </w:r>
      <w:r w:rsidRPr="00E64B37">
        <w:rPr>
          <w:rFonts w:ascii="Arial" w:hAnsi="Arial" w:cs="Arial"/>
          <w:sz w:val="22"/>
          <w:szCs w:val="22"/>
        </w:rPr>
        <w:t xml:space="preserve">                    </w:t>
      </w:r>
      <w:r w:rsidRPr="00E64B37">
        <w:rPr>
          <w:rFonts w:ascii="Arial" w:hAnsi="Arial" w:cs="Arial"/>
          <w:noProof/>
          <w:sz w:val="22"/>
          <w:szCs w:val="22"/>
        </w:rPr>
        <w:drawing>
          <wp:inline distT="0" distB="0" distL="0" distR="0" wp14:anchorId="7E8F415F" wp14:editId="055EED71">
            <wp:extent cx="3498500" cy="2250538"/>
            <wp:effectExtent l="0" t="0" r="0" b="0"/>
            <wp:docPr id="8" name="Picture 8"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7 sep 12 sim.png"/>
                    <pic:cNvPicPr/>
                  </pic:nvPicPr>
                  <pic:blipFill>
                    <a:blip r:embed="rId54"/>
                    <a:stretch>
                      <a:fillRect/>
                    </a:stretch>
                  </pic:blipFill>
                  <pic:spPr>
                    <a:xfrm>
                      <a:off x="0" y="0"/>
                      <a:ext cx="3523260" cy="2266466"/>
                    </a:xfrm>
                    <a:prstGeom prst="rect">
                      <a:avLst/>
                    </a:prstGeom>
                  </pic:spPr>
                </pic:pic>
              </a:graphicData>
            </a:graphic>
          </wp:inline>
        </w:drawing>
      </w:r>
    </w:p>
    <w:p w14:paraId="2B013DF0" w14:textId="69B1F621" w:rsidR="0037172E" w:rsidRPr="00E64B37" w:rsidRDefault="0037172E" w:rsidP="001C436D">
      <w:pPr>
        <w:rPr>
          <w:rFonts w:ascii="Arial" w:hAnsi="Arial" w:cs="Arial"/>
          <w:sz w:val="22"/>
          <w:szCs w:val="22"/>
        </w:rPr>
      </w:pPr>
    </w:p>
    <w:p w14:paraId="6B3C36F0" w14:textId="2EA982EF" w:rsidR="0037172E" w:rsidRPr="00E64B37" w:rsidRDefault="0037172E" w:rsidP="001C436D">
      <w:pPr>
        <w:rPr>
          <w:rFonts w:ascii="Arial" w:hAnsi="Arial" w:cs="Arial"/>
          <w:sz w:val="22"/>
          <w:szCs w:val="22"/>
        </w:rPr>
      </w:pPr>
    </w:p>
    <w:p w14:paraId="3810CC63" w14:textId="777DC954" w:rsidR="004B60C5" w:rsidRPr="00E64B37" w:rsidRDefault="004B60C5" w:rsidP="001C436D">
      <w:pPr>
        <w:rPr>
          <w:rFonts w:ascii="Arial" w:hAnsi="Arial" w:cs="Arial"/>
          <w:sz w:val="22"/>
          <w:szCs w:val="22"/>
        </w:rPr>
      </w:pPr>
    </w:p>
    <w:p w14:paraId="2FA193C7" w14:textId="77777777" w:rsidR="004B60C5" w:rsidRPr="00E64B37" w:rsidRDefault="004B60C5" w:rsidP="001C436D">
      <w:pPr>
        <w:rPr>
          <w:rFonts w:ascii="Arial" w:hAnsi="Arial" w:cs="Arial"/>
          <w:sz w:val="22"/>
          <w:szCs w:val="22"/>
        </w:rPr>
      </w:pPr>
    </w:p>
    <w:p w14:paraId="2E414B45" w14:textId="3F23090E" w:rsidR="0037172E" w:rsidRPr="00E64B37" w:rsidRDefault="0037172E" w:rsidP="001C436D">
      <w:pPr>
        <w:rPr>
          <w:rFonts w:ascii="Arial" w:hAnsi="Arial" w:cs="Arial"/>
          <w:sz w:val="22"/>
          <w:szCs w:val="22"/>
        </w:rPr>
      </w:pPr>
    </w:p>
    <w:p w14:paraId="5860693E" w14:textId="56A06BCB" w:rsidR="007B5905" w:rsidRPr="00E64B37" w:rsidRDefault="00993E97" w:rsidP="006B77D9">
      <w:pPr>
        <w:pStyle w:val="ListParagraph"/>
        <w:widowControl w:val="0"/>
        <w:numPr>
          <w:ilvl w:val="0"/>
          <w:numId w:val="21"/>
        </w:numPr>
        <w:autoSpaceDE w:val="0"/>
        <w:autoSpaceDN w:val="0"/>
        <w:adjustRightInd w:val="0"/>
        <w:spacing w:after="240"/>
        <w:rPr>
          <w:rFonts w:ascii="Arial" w:hAnsi="Arial" w:cs="Arial"/>
          <w:sz w:val="22"/>
          <w:szCs w:val="22"/>
        </w:rPr>
      </w:pPr>
      <w:r w:rsidRPr="00E64B37">
        <w:rPr>
          <w:rFonts w:ascii="Arial" w:hAnsi="Arial" w:cs="Arial"/>
          <w:sz w:val="22"/>
          <w:szCs w:val="22"/>
          <w:u w:val="single"/>
        </w:rPr>
        <w:t xml:space="preserve">Site #012 – </w:t>
      </w:r>
      <w:r w:rsidR="00DE527D" w:rsidRPr="00E64B37">
        <w:rPr>
          <w:rFonts w:ascii="Arial" w:hAnsi="Arial" w:cs="Arial"/>
          <w:sz w:val="22"/>
          <w:szCs w:val="22"/>
          <w:u w:val="single"/>
        </w:rPr>
        <w:t xml:space="preserve">located </w:t>
      </w:r>
      <w:r w:rsidR="007B5905" w:rsidRPr="00E64B37">
        <w:rPr>
          <w:rFonts w:ascii="Arial" w:hAnsi="Arial" w:cs="Arial"/>
          <w:sz w:val="22"/>
          <w:szCs w:val="22"/>
          <w:u w:val="single"/>
        </w:rPr>
        <w:t>on the south side of McDonell Street, between First Street West and Broadway, near 25 McDonell Street.</w:t>
      </w:r>
    </w:p>
    <w:p w14:paraId="3E1F2C03" w14:textId="05B24ED6" w:rsidR="00993E97" w:rsidRPr="00E64B37" w:rsidRDefault="00993E97" w:rsidP="007B5905">
      <w:pPr>
        <w:ind w:left="360"/>
        <w:rPr>
          <w:rFonts w:ascii="Arial" w:hAnsi="Arial" w:cs="Arial"/>
          <w:sz w:val="22"/>
          <w:szCs w:val="22"/>
          <w:u w:val="single"/>
        </w:rPr>
      </w:pPr>
    </w:p>
    <w:p w14:paraId="5C0071E0" w14:textId="181D9391" w:rsidR="0037172E" w:rsidRPr="00E64B37" w:rsidRDefault="0037172E" w:rsidP="001C436D">
      <w:pPr>
        <w:rPr>
          <w:rFonts w:ascii="Arial" w:hAnsi="Arial" w:cs="Arial"/>
          <w:sz w:val="22"/>
          <w:szCs w:val="22"/>
        </w:rPr>
      </w:pPr>
    </w:p>
    <w:p w14:paraId="41B2D873" w14:textId="26239BF7" w:rsidR="0037172E" w:rsidRPr="00E64B37" w:rsidRDefault="00993E97" w:rsidP="001C436D">
      <w:pPr>
        <w:rPr>
          <w:rFonts w:ascii="Arial" w:hAnsi="Arial" w:cs="Arial"/>
          <w:sz w:val="22"/>
          <w:szCs w:val="22"/>
        </w:rPr>
      </w:pPr>
      <w:r w:rsidRPr="00E64B37">
        <w:rPr>
          <w:rFonts w:ascii="Arial" w:hAnsi="Arial" w:cs="Arial"/>
          <w:noProof/>
          <w:sz w:val="22"/>
          <w:szCs w:val="22"/>
        </w:rPr>
        <w:drawing>
          <wp:inline distT="0" distB="0" distL="0" distR="0" wp14:anchorId="5F4075BD" wp14:editId="3B52A620">
            <wp:extent cx="1901120" cy="2872154"/>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12 sep 12 design.png"/>
                    <pic:cNvPicPr/>
                  </pic:nvPicPr>
                  <pic:blipFill>
                    <a:blip r:embed="rId55"/>
                    <a:stretch>
                      <a:fillRect/>
                    </a:stretch>
                  </pic:blipFill>
                  <pic:spPr>
                    <a:xfrm>
                      <a:off x="0" y="0"/>
                      <a:ext cx="1916080" cy="2894756"/>
                    </a:xfrm>
                    <a:prstGeom prst="rect">
                      <a:avLst/>
                    </a:prstGeom>
                  </pic:spPr>
                </pic:pic>
              </a:graphicData>
            </a:graphic>
          </wp:inline>
        </w:drawing>
      </w:r>
      <w:r w:rsidRPr="00E64B37">
        <w:rPr>
          <w:rFonts w:ascii="Arial" w:hAnsi="Arial" w:cs="Arial"/>
          <w:sz w:val="22"/>
          <w:szCs w:val="22"/>
        </w:rPr>
        <w:t xml:space="preserve">             </w:t>
      </w:r>
      <w:r w:rsidRPr="00E64B37">
        <w:rPr>
          <w:rFonts w:ascii="Arial" w:hAnsi="Arial" w:cs="Arial"/>
          <w:noProof/>
          <w:sz w:val="22"/>
          <w:szCs w:val="22"/>
        </w:rPr>
        <w:drawing>
          <wp:inline distT="0" distB="0" distL="0" distR="0" wp14:anchorId="2130627A" wp14:editId="01DE973A">
            <wp:extent cx="3939506" cy="2549560"/>
            <wp:effectExtent l="0" t="0" r="0" b="3175"/>
            <wp:docPr id="10" name="Picture 10"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12 sep 12 sim.png"/>
                    <pic:cNvPicPr/>
                  </pic:nvPicPr>
                  <pic:blipFill>
                    <a:blip r:embed="rId56"/>
                    <a:stretch>
                      <a:fillRect/>
                    </a:stretch>
                  </pic:blipFill>
                  <pic:spPr>
                    <a:xfrm>
                      <a:off x="0" y="0"/>
                      <a:ext cx="3962769" cy="2564615"/>
                    </a:xfrm>
                    <a:prstGeom prst="rect">
                      <a:avLst/>
                    </a:prstGeom>
                  </pic:spPr>
                </pic:pic>
              </a:graphicData>
            </a:graphic>
          </wp:inline>
        </w:drawing>
      </w:r>
    </w:p>
    <w:p w14:paraId="31CEE6AF" w14:textId="77777777" w:rsidR="0037172E" w:rsidRPr="00E64B37" w:rsidRDefault="0037172E" w:rsidP="001C436D">
      <w:pPr>
        <w:rPr>
          <w:rFonts w:ascii="Arial" w:hAnsi="Arial" w:cs="Arial"/>
          <w:sz w:val="22"/>
          <w:szCs w:val="22"/>
        </w:rPr>
      </w:pPr>
    </w:p>
    <w:p w14:paraId="4010415E" w14:textId="76B0723F" w:rsidR="00E51948" w:rsidRPr="00E64B37" w:rsidRDefault="00E51948" w:rsidP="001C436D">
      <w:pPr>
        <w:rPr>
          <w:rFonts w:ascii="Arial" w:eastAsiaTheme="majorEastAsia" w:hAnsi="Arial" w:cs="Arial"/>
          <w:sz w:val="22"/>
          <w:szCs w:val="22"/>
        </w:rPr>
      </w:pPr>
    </w:p>
    <w:p w14:paraId="34417683" w14:textId="4E6C5CCD" w:rsidR="005E782A" w:rsidRPr="00E64B37" w:rsidRDefault="005E782A" w:rsidP="001C436D">
      <w:pPr>
        <w:rPr>
          <w:rFonts w:ascii="Arial" w:eastAsiaTheme="majorEastAsia" w:hAnsi="Arial" w:cs="Arial"/>
          <w:sz w:val="22"/>
          <w:szCs w:val="22"/>
        </w:rPr>
      </w:pPr>
    </w:p>
    <w:p w14:paraId="2E30FCD1" w14:textId="26921E9F" w:rsidR="005E782A" w:rsidRPr="00E64B37" w:rsidRDefault="005E782A" w:rsidP="001C436D">
      <w:pPr>
        <w:rPr>
          <w:rFonts w:ascii="Arial" w:eastAsiaTheme="majorEastAsia" w:hAnsi="Arial" w:cs="Arial"/>
          <w:sz w:val="22"/>
          <w:szCs w:val="22"/>
        </w:rPr>
      </w:pPr>
    </w:p>
    <w:p w14:paraId="4EAD921A" w14:textId="5A37C009" w:rsidR="001F5CF7" w:rsidRPr="00E64B37" w:rsidRDefault="00DB1848" w:rsidP="001F5CF7">
      <w:pPr>
        <w:rPr>
          <w:rFonts w:ascii="Arial" w:eastAsiaTheme="minorEastAsia" w:hAnsi="Arial" w:cs="Arial"/>
          <w:sz w:val="22"/>
          <w:szCs w:val="22"/>
        </w:rPr>
      </w:pPr>
      <w:r w:rsidRPr="00E64B37">
        <w:rPr>
          <w:rFonts w:ascii="Arial" w:eastAsiaTheme="majorEastAsia" w:hAnsi="Arial" w:cs="Arial"/>
          <w:sz w:val="22"/>
          <w:szCs w:val="22"/>
        </w:rPr>
        <w:tab/>
      </w:r>
    </w:p>
    <w:p w14:paraId="07039EDB" w14:textId="27CF0638" w:rsidR="00F41D6E" w:rsidRPr="001F5CF7" w:rsidRDefault="00F41D6E" w:rsidP="001F5CF7">
      <w:pPr>
        <w:rPr>
          <w:rFonts w:ascii="Arial" w:eastAsiaTheme="minorEastAsia" w:hAnsi="Arial" w:cs="Arial"/>
          <w:sz w:val="22"/>
          <w:szCs w:val="22"/>
        </w:rPr>
      </w:pPr>
    </w:p>
    <w:sectPr w:rsidR="00F41D6E" w:rsidRPr="001F5CF7">
      <w:footerReference w:type="default" r:id="rId57"/>
      <w:pgSz w:w="12240" w:h="15840"/>
      <w:pgMar w:top="1080" w:right="1080" w:bottom="1080" w:left="108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0644DC" w14:textId="77777777" w:rsidR="00920A07" w:rsidRDefault="00920A07">
      <w:r>
        <w:separator/>
      </w:r>
    </w:p>
  </w:endnote>
  <w:endnote w:type="continuationSeparator" w:id="0">
    <w:p w14:paraId="79861B70" w14:textId="77777777" w:rsidR="00920A07" w:rsidRDefault="00920A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Gothic">
    <w:altName w:val="Cambria"/>
    <w:panose1 w:val="00000000000000000000"/>
    <w:charset w:val="00"/>
    <w:family w:val="roman"/>
    <w:notTrueType/>
    <w:pitch w:val="default"/>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40555933"/>
      <w:docPartObj>
        <w:docPartGallery w:val="Page Numbers (Bottom of Page)"/>
        <w:docPartUnique/>
      </w:docPartObj>
    </w:sdtPr>
    <w:sdtEndPr>
      <w:rPr>
        <w:noProof/>
      </w:rPr>
    </w:sdtEndPr>
    <w:sdtContent>
      <w:p w14:paraId="5FC9CBFD" w14:textId="0A8C79E9" w:rsidR="00EC6FA6" w:rsidRDefault="00EC6FA6">
        <w:pPr>
          <w:pStyle w:val="Footer"/>
          <w:jc w:val="right"/>
        </w:pPr>
        <w:r>
          <w:fldChar w:fldCharType="begin"/>
        </w:r>
        <w:r>
          <w:instrText xml:space="preserve"> PAGE   \* MERGEFORMAT </w:instrText>
        </w:r>
        <w:r>
          <w:fldChar w:fldCharType="separate"/>
        </w:r>
        <w:r w:rsidR="00B6232F">
          <w:rPr>
            <w:noProof/>
          </w:rPr>
          <w:t>20</w:t>
        </w:r>
        <w:r>
          <w:rPr>
            <w:noProof/>
          </w:rPr>
          <w:fldChar w:fldCharType="end"/>
        </w:r>
      </w:p>
    </w:sdtContent>
  </w:sdt>
  <w:p w14:paraId="5BA3A225" w14:textId="77777777" w:rsidR="00EC6FA6" w:rsidRDefault="00EC6FA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470056" w14:textId="77777777" w:rsidR="00920A07" w:rsidRDefault="00920A07">
      <w:r>
        <w:separator/>
      </w:r>
    </w:p>
  </w:footnote>
  <w:footnote w:type="continuationSeparator" w:id="0">
    <w:p w14:paraId="3ADD01C8" w14:textId="77777777" w:rsidR="00920A07" w:rsidRDefault="00920A0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A6A9D"/>
    <w:multiLevelType w:val="hybridMultilevel"/>
    <w:tmpl w:val="002CE4BE"/>
    <w:lvl w:ilvl="0" w:tplc="FF2CD654">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 w15:restartNumberingAfterBreak="0">
    <w:nsid w:val="0172131E"/>
    <w:multiLevelType w:val="hybridMultilevel"/>
    <w:tmpl w:val="1EC00F56"/>
    <w:lvl w:ilvl="0" w:tplc="04090011">
      <w:start w:val="1"/>
      <w:numFmt w:val="decimal"/>
      <w:lvlText w:val="%1)"/>
      <w:lvlJc w:val="left"/>
      <w:pPr>
        <w:ind w:left="720" w:hanging="360"/>
      </w:pPr>
      <w:rPr>
        <w:rFonts w:ascii="Times New Roman" w:eastAsia="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F12E2A"/>
    <w:multiLevelType w:val="multilevel"/>
    <w:tmpl w:val="649C4F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A587EFD"/>
    <w:multiLevelType w:val="multilevel"/>
    <w:tmpl w:val="FC6E9C4C"/>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
      <w:lvlJc w:val="left"/>
      <w:pPr>
        <w:tabs>
          <w:tab w:val="num" w:pos="2160"/>
        </w:tabs>
        <w:ind w:left="2160" w:hanging="360"/>
      </w:pPr>
      <w:rPr>
        <w:rFonts w:ascii="Symbol" w:hAnsi="Symbol" w:hint="default"/>
        <w:sz w:val="20"/>
      </w:rPr>
    </w:lvl>
    <w:lvl w:ilvl="2" w:tentative="1">
      <w:start w:val="1"/>
      <w:numFmt w:val="bullet"/>
      <w:lvlText w:val=""/>
      <w:lvlJc w:val="left"/>
      <w:pPr>
        <w:tabs>
          <w:tab w:val="num" w:pos="2880"/>
        </w:tabs>
        <w:ind w:left="2880" w:hanging="360"/>
      </w:pPr>
      <w:rPr>
        <w:rFonts w:ascii="Symbol" w:hAnsi="Symbol" w:hint="default"/>
        <w:sz w:val="20"/>
      </w:rPr>
    </w:lvl>
    <w:lvl w:ilvl="3" w:tentative="1">
      <w:start w:val="1"/>
      <w:numFmt w:val="bullet"/>
      <w:lvlText w:val=""/>
      <w:lvlJc w:val="left"/>
      <w:pPr>
        <w:tabs>
          <w:tab w:val="num" w:pos="3600"/>
        </w:tabs>
        <w:ind w:left="3600" w:hanging="360"/>
      </w:pPr>
      <w:rPr>
        <w:rFonts w:ascii="Symbol" w:hAnsi="Symbol" w:hint="default"/>
        <w:sz w:val="20"/>
      </w:rPr>
    </w:lvl>
    <w:lvl w:ilvl="4" w:tentative="1">
      <w:start w:val="1"/>
      <w:numFmt w:val="bullet"/>
      <w:lvlText w:val=""/>
      <w:lvlJc w:val="left"/>
      <w:pPr>
        <w:tabs>
          <w:tab w:val="num" w:pos="4320"/>
        </w:tabs>
        <w:ind w:left="4320" w:hanging="360"/>
      </w:pPr>
      <w:rPr>
        <w:rFonts w:ascii="Symbol" w:hAnsi="Symbol" w:hint="default"/>
        <w:sz w:val="20"/>
      </w:rPr>
    </w:lvl>
    <w:lvl w:ilvl="5" w:tentative="1">
      <w:start w:val="1"/>
      <w:numFmt w:val="bullet"/>
      <w:lvlText w:val=""/>
      <w:lvlJc w:val="left"/>
      <w:pPr>
        <w:tabs>
          <w:tab w:val="num" w:pos="5040"/>
        </w:tabs>
        <w:ind w:left="5040" w:hanging="360"/>
      </w:pPr>
      <w:rPr>
        <w:rFonts w:ascii="Symbol" w:hAnsi="Symbol" w:hint="default"/>
        <w:sz w:val="20"/>
      </w:rPr>
    </w:lvl>
    <w:lvl w:ilvl="6" w:tentative="1">
      <w:start w:val="1"/>
      <w:numFmt w:val="bullet"/>
      <w:lvlText w:val=""/>
      <w:lvlJc w:val="left"/>
      <w:pPr>
        <w:tabs>
          <w:tab w:val="num" w:pos="5760"/>
        </w:tabs>
        <w:ind w:left="5760" w:hanging="360"/>
      </w:pPr>
      <w:rPr>
        <w:rFonts w:ascii="Symbol" w:hAnsi="Symbol" w:hint="default"/>
        <w:sz w:val="20"/>
      </w:rPr>
    </w:lvl>
    <w:lvl w:ilvl="7" w:tentative="1">
      <w:start w:val="1"/>
      <w:numFmt w:val="bullet"/>
      <w:lvlText w:val=""/>
      <w:lvlJc w:val="left"/>
      <w:pPr>
        <w:tabs>
          <w:tab w:val="num" w:pos="6480"/>
        </w:tabs>
        <w:ind w:left="6480" w:hanging="360"/>
      </w:pPr>
      <w:rPr>
        <w:rFonts w:ascii="Symbol" w:hAnsi="Symbol" w:hint="default"/>
        <w:sz w:val="20"/>
      </w:rPr>
    </w:lvl>
    <w:lvl w:ilvl="8" w:tentative="1">
      <w:start w:val="1"/>
      <w:numFmt w:val="bullet"/>
      <w:lvlText w:val=""/>
      <w:lvlJc w:val="left"/>
      <w:pPr>
        <w:tabs>
          <w:tab w:val="num" w:pos="7200"/>
        </w:tabs>
        <w:ind w:left="7200" w:hanging="360"/>
      </w:pPr>
      <w:rPr>
        <w:rFonts w:ascii="Symbol" w:hAnsi="Symbol" w:hint="default"/>
        <w:sz w:val="20"/>
      </w:rPr>
    </w:lvl>
  </w:abstractNum>
  <w:abstractNum w:abstractNumId="4" w15:restartNumberingAfterBreak="0">
    <w:nsid w:val="0BA90E27"/>
    <w:multiLevelType w:val="hybridMultilevel"/>
    <w:tmpl w:val="D0D4EDF8"/>
    <w:lvl w:ilvl="0" w:tplc="CAC21E5C">
      <w:start w:val="1"/>
      <w:numFmt w:val="decimal"/>
      <w:lvlText w:val="%1."/>
      <w:lvlJc w:val="left"/>
      <w:pPr>
        <w:ind w:left="1350" w:hanging="360"/>
      </w:pPr>
      <w:rPr>
        <w:rFonts w:ascii="CenturyGothic" w:hAnsi="CenturyGothic" w:hint="default"/>
        <w:b w:val="0"/>
        <w:bCs/>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24A4D57"/>
    <w:multiLevelType w:val="hybridMultilevel"/>
    <w:tmpl w:val="6C3A4E00"/>
    <w:lvl w:ilvl="0" w:tplc="68E455E4">
      <w:start w:val="1"/>
      <w:numFmt w:val="upperRoman"/>
      <w:lvlText w:val="%1)"/>
      <w:lvlJc w:val="left"/>
      <w:pPr>
        <w:ind w:left="2160" w:hanging="720"/>
      </w:pPr>
      <w:rPr>
        <w:rFonts w:hint="default"/>
        <w:u w:val="singl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15:restartNumberingAfterBreak="0">
    <w:nsid w:val="15564AE8"/>
    <w:multiLevelType w:val="hybridMultilevel"/>
    <w:tmpl w:val="9E6C3CB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6DA6FAE"/>
    <w:multiLevelType w:val="hybridMultilevel"/>
    <w:tmpl w:val="FC0292F6"/>
    <w:lvl w:ilvl="0" w:tplc="E8FEE2CA">
      <w:start w:val="4"/>
      <w:numFmt w:val="upperRoman"/>
      <w:lvlText w:val="%1)"/>
      <w:lvlJc w:val="left"/>
      <w:pPr>
        <w:ind w:left="2160" w:hanging="720"/>
      </w:pPr>
      <w:rPr>
        <w:rFonts w:hint="default"/>
        <w:u w:val="singl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15:restartNumberingAfterBreak="0">
    <w:nsid w:val="19FF70C0"/>
    <w:multiLevelType w:val="hybridMultilevel"/>
    <w:tmpl w:val="9666329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A252DC1"/>
    <w:multiLevelType w:val="hybridMultilevel"/>
    <w:tmpl w:val="18CCCC72"/>
    <w:lvl w:ilvl="0" w:tplc="DCBEF836">
      <w:start w:val="1"/>
      <w:numFmt w:val="decimal"/>
      <w:lvlText w:val="%1."/>
      <w:lvlJc w:val="left"/>
      <w:pPr>
        <w:tabs>
          <w:tab w:val="num" w:pos="1440"/>
        </w:tabs>
        <w:ind w:left="1440" w:hanging="360"/>
      </w:pPr>
      <w:rPr>
        <w:rFonts w:ascii="Arial" w:eastAsia="Times New Roman" w:hAnsi="Arial" w:cs="Arial"/>
      </w:rPr>
    </w:lvl>
    <w:lvl w:ilvl="1" w:tplc="8CD66C98" w:tentative="1">
      <w:start w:val="1"/>
      <w:numFmt w:val="bullet"/>
      <w:lvlText w:val="•"/>
      <w:lvlJc w:val="left"/>
      <w:pPr>
        <w:tabs>
          <w:tab w:val="num" w:pos="2160"/>
        </w:tabs>
        <w:ind w:left="2160" w:hanging="360"/>
      </w:pPr>
      <w:rPr>
        <w:rFonts w:ascii="Arial" w:hAnsi="Arial" w:hint="default"/>
      </w:rPr>
    </w:lvl>
    <w:lvl w:ilvl="2" w:tplc="64708688" w:tentative="1">
      <w:start w:val="1"/>
      <w:numFmt w:val="bullet"/>
      <w:lvlText w:val="•"/>
      <w:lvlJc w:val="left"/>
      <w:pPr>
        <w:tabs>
          <w:tab w:val="num" w:pos="2880"/>
        </w:tabs>
        <w:ind w:left="2880" w:hanging="360"/>
      </w:pPr>
      <w:rPr>
        <w:rFonts w:ascii="Arial" w:hAnsi="Arial" w:hint="default"/>
      </w:rPr>
    </w:lvl>
    <w:lvl w:ilvl="3" w:tplc="835026A4" w:tentative="1">
      <w:start w:val="1"/>
      <w:numFmt w:val="bullet"/>
      <w:lvlText w:val="•"/>
      <w:lvlJc w:val="left"/>
      <w:pPr>
        <w:tabs>
          <w:tab w:val="num" w:pos="3600"/>
        </w:tabs>
        <w:ind w:left="3600" w:hanging="360"/>
      </w:pPr>
      <w:rPr>
        <w:rFonts w:ascii="Arial" w:hAnsi="Arial" w:hint="default"/>
      </w:rPr>
    </w:lvl>
    <w:lvl w:ilvl="4" w:tplc="E8E2B6B0" w:tentative="1">
      <w:start w:val="1"/>
      <w:numFmt w:val="bullet"/>
      <w:lvlText w:val="•"/>
      <w:lvlJc w:val="left"/>
      <w:pPr>
        <w:tabs>
          <w:tab w:val="num" w:pos="4320"/>
        </w:tabs>
        <w:ind w:left="4320" w:hanging="360"/>
      </w:pPr>
      <w:rPr>
        <w:rFonts w:ascii="Arial" w:hAnsi="Arial" w:hint="default"/>
      </w:rPr>
    </w:lvl>
    <w:lvl w:ilvl="5" w:tplc="10A28A82" w:tentative="1">
      <w:start w:val="1"/>
      <w:numFmt w:val="bullet"/>
      <w:lvlText w:val="•"/>
      <w:lvlJc w:val="left"/>
      <w:pPr>
        <w:tabs>
          <w:tab w:val="num" w:pos="5040"/>
        </w:tabs>
        <w:ind w:left="5040" w:hanging="360"/>
      </w:pPr>
      <w:rPr>
        <w:rFonts w:ascii="Arial" w:hAnsi="Arial" w:hint="default"/>
      </w:rPr>
    </w:lvl>
    <w:lvl w:ilvl="6" w:tplc="1EA296DC" w:tentative="1">
      <w:start w:val="1"/>
      <w:numFmt w:val="bullet"/>
      <w:lvlText w:val="•"/>
      <w:lvlJc w:val="left"/>
      <w:pPr>
        <w:tabs>
          <w:tab w:val="num" w:pos="5760"/>
        </w:tabs>
        <w:ind w:left="5760" w:hanging="360"/>
      </w:pPr>
      <w:rPr>
        <w:rFonts w:ascii="Arial" w:hAnsi="Arial" w:hint="default"/>
      </w:rPr>
    </w:lvl>
    <w:lvl w:ilvl="7" w:tplc="24F2DB16" w:tentative="1">
      <w:start w:val="1"/>
      <w:numFmt w:val="bullet"/>
      <w:lvlText w:val="•"/>
      <w:lvlJc w:val="left"/>
      <w:pPr>
        <w:tabs>
          <w:tab w:val="num" w:pos="6480"/>
        </w:tabs>
        <w:ind w:left="6480" w:hanging="360"/>
      </w:pPr>
      <w:rPr>
        <w:rFonts w:ascii="Arial" w:hAnsi="Arial" w:hint="default"/>
      </w:rPr>
    </w:lvl>
    <w:lvl w:ilvl="8" w:tplc="917A841A" w:tentative="1">
      <w:start w:val="1"/>
      <w:numFmt w:val="bullet"/>
      <w:lvlText w:val="•"/>
      <w:lvlJc w:val="left"/>
      <w:pPr>
        <w:tabs>
          <w:tab w:val="num" w:pos="7200"/>
        </w:tabs>
        <w:ind w:left="7200" w:hanging="360"/>
      </w:pPr>
      <w:rPr>
        <w:rFonts w:ascii="Arial" w:hAnsi="Arial" w:hint="default"/>
      </w:rPr>
    </w:lvl>
  </w:abstractNum>
  <w:abstractNum w:abstractNumId="10" w15:restartNumberingAfterBreak="0">
    <w:nsid w:val="1EDD4BA0"/>
    <w:multiLevelType w:val="hybridMultilevel"/>
    <w:tmpl w:val="D63A19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0FA46A5"/>
    <w:multiLevelType w:val="multilevel"/>
    <w:tmpl w:val="EF7AB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41E5D5E"/>
    <w:multiLevelType w:val="hybridMultilevel"/>
    <w:tmpl w:val="F3F0F53C"/>
    <w:lvl w:ilvl="0" w:tplc="5A3ACF2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256E2390"/>
    <w:multiLevelType w:val="hybridMultilevel"/>
    <w:tmpl w:val="D000168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64B53B2"/>
    <w:multiLevelType w:val="hybridMultilevel"/>
    <w:tmpl w:val="43E87ACE"/>
    <w:lvl w:ilvl="0" w:tplc="C11CC708">
      <w:start w:val="1"/>
      <w:numFmt w:val="bullet"/>
      <w:lvlText w:val="•"/>
      <w:lvlJc w:val="left"/>
      <w:pPr>
        <w:tabs>
          <w:tab w:val="num" w:pos="720"/>
        </w:tabs>
        <w:ind w:left="720" w:hanging="360"/>
      </w:pPr>
      <w:rPr>
        <w:rFonts w:ascii="Arial" w:hAnsi="Arial" w:hint="default"/>
      </w:rPr>
    </w:lvl>
    <w:lvl w:ilvl="1" w:tplc="F2F4368C" w:tentative="1">
      <w:start w:val="1"/>
      <w:numFmt w:val="bullet"/>
      <w:lvlText w:val="•"/>
      <w:lvlJc w:val="left"/>
      <w:pPr>
        <w:tabs>
          <w:tab w:val="num" w:pos="1440"/>
        </w:tabs>
        <w:ind w:left="1440" w:hanging="360"/>
      </w:pPr>
      <w:rPr>
        <w:rFonts w:ascii="Arial" w:hAnsi="Arial" w:hint="default"/>
      </w:rPr>
    </w:lvl>
    <w:lvl w:ilvl="2" w:tplc="25EC2DE2" w:tentative="1">
      <w:start w:val="1"/>
      <w:numFmt w:val="bullet"/>
      <w:lvlText w:val="•"/>
      <w:lvlJc w:val="left"/>
      <w:pPr>
        <w:tabs>
          <w:tab w:val="num" w:pos="2160"/>
        </w:tabs>
        <w:ind w:left="2160" w:hanging="360"/>
      </w:pPr>
      <w:rPr>
        <w:rFonts w:ascii="Arial" w:hAnsi="Arial" w:hint="default"/>
      </w:rPr>
    </w:lvl>
    <w:lvl w:ilvl="3" w:tplc="C450D278" w:tentative="1">
      <w:start w:val="1"/>
      <w:numFmt w:val="bullet"/>
      <w:lvlText w:val="•"/>
      <w:lvlJc w:val="left"/>
      <w:pPr>
        <w:tabs>
          <w:tab w:val="num" w:pos="2880"/>
        </w:tabs>
        <w:ind w:left="2880" w:hanging="360"/>
      </w:pPr>
      <w:rPr>
        <w:rFonts w:ascii="Arial" w:hAnsi="Arial" w:hint="default"/>
      </w:rPr>
    </w:lvl>
    <w:lvl w:ilvl="4" w:tplc="F686033C" w:tentative="1">
      <w:start w:val="1"/>
      <w:numFmt w:val="bullet"/>
      <w:lvlText w:val="•"/>
      <w:lvlJc w:val="left"/>
      <w:pPr>
        <w:tabs>
          <w:tab w:val="num" w:pos="3600"/>
        </w:tabs>
        <w:ind w:left="3600" w:hanging="360"/>
      </w:pPr>
      <w:rPr>
        <w:rFonts w:ascii="Arial" w:hAnsi="Arial" w:hint="default"/>
      </w:rPr>
    </w:lvl>
    <w:lvl w:ilvl="5" w:tplc="6FB275F6" w:tentative="1">
      <w:start w:val="1"/>
      <w:numFmt w:val="bullet"/>
      <w:lvlText w:val="•"/>
      <w:lvlJc w:val="left"/>
      <w:pPr>
        <w:tabs>
          <w:tab w:val="num" w:pos="4320"/>
        </w:tabs>
        <w:ind w:left="4320" w:hanging="360"/>
      </w:pPr>
      <w:rPr>
        <w:rFonts w:ascii="Arial" w:hAnsi="Arial" w:hint="default"/>
      </w:rPr>
    </w:lvl>
    <w:lvl w:ilvl="6" w:tplc="F2E256D2" w:tentative="1">
      <w:start w:val="1"/>
      <w:numFmt w:val="bullet"/>
      <w:lvlText w:val="•"/>
      <w:lvlJc w:val="left"/>
      <w:pPr>
        <w:tabs>
          <w:tab w:val="num" w:pos="5040"/>
        </w:tabs>
        <w:ind w:left="5040" w:hanging="360"/>
      </w:pPr>
      <w:rPr>
        <w:rFonts w:ascii="Arial" w:hAnsi="Arial" w:hint="default"/>
      </w:rPr>
    </w:lvl>
    <w:lvl w:ilvl="7" w:tplc="4014C346" w:tentative="1">
      <w:start w:val="1"/>
      <w:numFmt w:val="bullet"/>
      <w:lvlText w:val="•"/>
      <w:lvlJc w:val="left"/>
      <w:pPr>
        <w:tabs>
          <w:tab w:val="num" w:pos="5760"/>
        </w:tabs>
        <w:ind w:left="5760" w:hanging="360"/>
      </w:pPr>
      <w:rPr>
        <w:rFonts w:ascii="Arial" w:hAnsi="Arial" w:hint="default"/>
      </w:rPr>
    </w:lvl>
    <w:lvl w:ilvl="8" w:tplc="10AA9A56"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6BC2E8E"/>
    <w:multiLevelType w:val="hybridMultilevel"/>
    <w:tmpl w:val="EF3C5252"/>
    <w:lvl w:ilvl="0" w:tplc="648A7224">
      <w:start w:val="1"/>
      <w:numFmt w:val="decimal"/>
      <w:lvlText w:val="%1."/>
      <w:lvlJc w:val="left"/>
      <w:pPr>
        <w:ind w:left="1080" w:hanging="360"/>
      </w:pPr>
      <w:rPr>
        <w:rFonts w:ascii="CenturyGothic" w:hAnsi="CenturyGothic" w:hint="default"/>
        <w:b w:val="0"/>
        <w:bCs/>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27AD4A28"/>
    <w:multiLevelType w:val="hybridMultilevel"/>
    <w:tmpl w:val="42867404"/>
    <w:lvl w:ilvl="0" w:tplc="B7863BBE">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2C4461E7"/>
    <w:multiLevelType w:val="hybridMultilevel"/>
    <w:tmpl w:val="5D32A24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D194137"/>
    <w:multiLevelType w:val="hybridMultilevel"/>
    <w:tmpl w:val="411C475E"/>
    <w:lvl w:ilvl="0" w:tplc="39143B6A">
      <w:start w:val="1"/>
      <w:numFmt w:val="bullet"/>
      <w:lvlText w:val="•"/>
      <w:lvlJc w:val="left"/>
      <w:pPr>
        <w:tabs>
          <w:tab w:val="num" w:pos="720"/>
        </w:tabs>
        <w:ind w:left="720" w:hanging="360"/>
      </w:pPr>
      <w:rPr>
        <w:rFonts w:ascii="Arial" w:hAnsi="Arial" w:hint="default"/>
      </w:rPr>
    </w:lvl>
    <w:lvl w:ilvl="1" w:tplc="AC6C3C30" w:tentative="1">
      <w:start w:val="1"/>
      <w:numFmt w:val="bullet"/>
      <w:lvlText w:val="•"/>
      <w:lvlJc w:val="left"/>
      <w:pPr>
        <w:tabs>
          <w:tab w:val="num" w:pos="1440"/>
        </w:tabs>
        <w:ind w:left="1440" w:hanging="360"/>
      </w:pPr>
      <w:rPr>
        <w:rFonts w:ascii="Arial" w:hAnsi="Arial" w:hint="default"/>
      </w:rPr>
    </w:lvl>
    <w:lvl w:ilvl="2" w:tplc="67A45872" w:tentative="1">
      <w:start w:val="1"/>
      <w:numFmt w:val="bullet"/>
      <w:lvlText w:val="•"/>
      <w:lvlJc w:val="left"/>
      <w:pPr>
        <w:tabs>
          <w:tab w:val="num" w:pos="2160"/>
        </w:tabs>
        <w:ind w:left="2160" w:hanging="360"/>
      </w:pPr>
      <w:rPr>
        <w:rFonts w:ascii="Arial" w:hAnsi="Arial" w:hint="default"/>
      </w:rPr>
    </w:lvl>
    <w:lvl w:ilvl="3" w:tplc="8836F5D8" w:tentative="1">
      <w:start w:val="1"/>
      <w:numFmt w:val="bullet"/>
      <w:lvlText w:val="•"/>
      <w:lvlJc w:val="left"/>
      <w:pPr>
        <w:tabs>
          <w:tab w:val="num" w:pos="2880"/>
        </w:tabs>
        <w:ind w:left="2880" w:hanging="360"/>
      </w:pPr>
      <w:rPr>
        <w:rFonts w:ascii="Arial" w:hAnsi="Arial" w:hint="default"/>
      </w:rPr>
    </w:lvl>
    <w:lvl w:ilvl="4" w:tplc="E1C83C9A" w:tentative="1">
      <w:start w:val="1"/>
      <w:numFmt w:val="bullet"/>
      <w:lvlText w:val="•"/>
      <w:lvlJc w:val="left"/>
      <w:pPr>
        <w:tabs>
          <w:tab w:val="num" w:pos="3600"/>
        </w:tabs>
        <w:ind w:left="3600" w:hanging="360"/>
      </w:pPr>
      <w:rPr>
        <w:rFonts w:ascii="Arial" w:hAnsi="Arial" w:hint="default"/>
      </w:rPr>
    </w:lvl>
    <w:lvl w:ilvl="5" w:tplc="5FB40764" w:tentative="1">
      <w:start w:val="1"/>
      <w:numFmt w:val="bullet"/>
      <w:lvlText w:val="•"/>
      <w:lvlJc w:val="left"/>
      <w:pPr>
        <w:tabs>
          <w:tab w:val="num" w:pos="4320"/>
        </w:tabs>
        <w:ind w:left="4320" w:hanging="360"/>
      </w:pPr>
      <w:rPr>
        <w:rFonts w:ascii="Arial" w:hAnsi="Arial" w:hint="default"/>
      </w:rPr>
    </w:lvl>
    <w:lvl w:ilvl="6" w:tplc="D212AFDE" w:tentative="1">
      <w:start w:val="1"/>
      <w:numFmt w:val="bullet"/>
      <w:lvlText w:val="•"/>
      <w:lvlJc w:val="left"/>
      <w:pPr>
        <w:tabs>
          <w:tab w:val="num" w:pos="5040"/>
        </w:tabs>
        <w:ind w:left="5040" w:hanging="360"/>
      </w:pPr>
      <w:rPr>
        <w:rFonts w:ascii="Arial" w:hAnsi="Arial" w:hint="default"/>
      </w:rPr>
    </w:lvl>
    <w:lvl w:ilvl="7" w:tplc="44B09884" w:tentative="1">
      <w:start w:val="1"/>
      <w:numFmt w:val="bullet"/>
      <w:lvlText w:val="•"/>
      <w:lvlJc w:val="left"/>
      <w:pPr>
        <w:tabs>
          <w:tab w:val="num" w:pos="5760"/>
        </w:tabs>
        <w:ind w:left="5760" w:hanging="360"/>
      </w:pPr>
      <w:rPr>
        <w:rFonts w:ascii="Arial" w:hAnsi="Arial" w:hint="default"/>
      </w:rPr>
    </w:lvl>
    <w:lvl w:ilvl="8" w:tplc="A15492A0"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2DDE5CCF"/>
    <w:multiLevelType w:val="hybridMultilevel"/>
    <w:tmpl w:val="11C88108"/>
    <w:lvl w:ilvl="0" w:tplc="0409000F">
      <w:start w:val="1"/>
      <w:numFmt w:val="decimal"/>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0" w15:restartNumberingAfterBreak="0">
    <w:nsid w:val="31DF6DCB"/>
    <w:multiLevelType w:val="hybridMultilevel"/>
    <w:tmpl w:val="212033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63F4497"/>
    <w:multiLevelType w:val="hybridMultilevel"/>
    <w:tmpl w:val="11C88108"/>
    <w:lvl w:ilvl="0" w:tplc="0409000F">
      <w:start w:val="1"/>
      <w:numFmt w:val="decimal"/>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2" w15:restartNumberingAfterBreak="0">
    <w:nsid w:val="3A330218"/>
    <w:multiLevelType w:val="multilevel"/>
    <w:tmpl w:val="FFE48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B5C06CA"/>
    <w:multiLevelType w:val="hybridMultilevel"/>
    <w:tmpl w:val="D83027CA"/>
    <w:lvl w:ilvl="0" w:tplc="C35E73D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43677BC6"/>
    <w:multiLevelType w:val="hybridMultilevel"/>
    <w:tmpl w:val="18CCCC72"/>
    <w:lvl w:ilvl="0" w:tplc="DCBEF836">
      <w:start w:val="1"/>
      <w:numFmt w:val="decimal"/>
      <w:lvlText w:val="%1."/>
      <w:lvlJc w:val="left"/>
      <w:pPr>
        <w:tabs>
          <w:tab w:val="num" w:pos="1440"/>
        </w:tabs>
        <w:ind w:left="1440" w:hanging="360"/>
      </w:pPr>
      <w:rPr>
        <w:rFonts w:ascii="Arial" w:eastAsia="Times New Roman" w:hAnsi="Arial" w:cs="Arial"/>
      </w:rPr>
    </w:lvl>
    <w:lvl w:ilvl="1" w:tplc="8CD66C98" w:tentative="1">
      <w:start w:val="1"/>
      <w:numFmt w:val="bullet"/>
      <w:lvlText w:val="•"/>
      <w:lvlJc w:val="left"/>
      <w:pPr>
        <w:tabs>
          <w:tab w:val="num" w:pos="2160"/>
        </w:tabs>
        <w:ind w:left="2160" w:hanging="360"/>
      </w:pPr>
      <w:rPr>
        <w:rFonts w:ascii="Arial" w:hAnsi="Arial" w:hint="default"/>
      </w:rPr>
    </w:lvl>
    <w:lvl w:ilvl="2" w:tplc="64708688" w:tentative="1">
      <w:start w:val="1"/>
      <w:numFmt w:val="bullet"/>
      <w:lvlText w:val="•"/>
      <w:lvlJc w:val="left"/>
      <w:pPr>
        <w:tabs>
          <w:tab w:val="num" w:pos="2880"/>
        </w:tabs>
        <w:ind w:left="2880" w:hanging="360"/>
      </w:pPr>
      <w:rPr>
        <w:rFonts w:ascii="Arial" w:hAnsi="Arial" w:hint="default"/>
      </w:rPr>
    </w:lvl>
    <w:lvl w:ilvl="3" w:tplc="835026A4" w:tentative="1">
      <w:start w:val="1"/>
      <w:numFmt w:val="bullet"/>
      <w:lvlText w:val="•"/>
      <w:lvlJc w:val="left"/>
      <w:pPr>
        <w:tabs>
          <w:tab w:val="num" w:pos="3600"/>
        </w:tabs>
        <w:ind w:left="3600" w:hanging="360"/>
      </w:pPr>
      <w:rPr>
        <w:rFonts w:ascii="Arial" w:hAnsi="Arial" w:hint="default"/>
      </w:rPr>
    </w:lvl>
    <w:lvl w:ilvl="4" w:tplc="E8E2B6B0" w:tentative="1">
      <w:start w:val="1"/>
      <w:numFmt w:val="bullet"/>
      <w:lvlText w:val="•"/>
      <w:lvlJc w:val="left"/>
      <w:pPr>
        <w:tabs>
          <w:tab w:val="num" w:pos="4320"/>
        </w:tabs>
        <w:ind w:left="4320" w:hanging="360"/>
      </w:pPr>
      <w:rPr>
        <w:rFonts w:ascii="Arial" w:hAnsi="Arial" w:hint="default"/>
      </w:rPr>
    </w:lvl>
    <w:lvl w:ilvl="5" w:tplc="10A28A82" w:tentative="1">
      <w:start w:val="1"/>
      <w:numFmt w:val="bullet"/>
      <w:lvlText w:val="•"/>
      <w:lvlJc w:val="left"/>
      <w:pPr>
        <w:tabs>
          <w:tab w:val="num" w:pos="5040"/>
        </w:tabs>
        <w:ind w:left="5040" w:hanging="360"/>
      </w:pPr>
      <w:rPr>
        <w:rFonts w:ascii="Arial" w:hAnsi="Arial" w:hint="default"/>
      </w:rPr>
    </w:lvl>
    <w:lvl w:ilvl="6" w:tplc="1EA296DC" w:tentative="1">
      <w:start w:val="1"/>
      <w:numFmt w:val="bullet"/>
      <w:lvlText w:val="•"/>
      <w:lvlJc w:val="left"/>
      <w:pPr>
        <w:tabs>
          <w:tab w:val="num" w:pos="5760"/>
        </w:tabs>
        <w:ind w:left="5760" w:hanging="360"/>
      </w:pPr>
      <w:rPr>
        <w:rFonts w:ascii="Arial" w:hAnsi="Arial" w:hint="default"/>
      </w:rPr>
    </w:lvl>
    <w:lvl w:ilvl="7" w:tplc="24F2DB16" w:tentative="1">
      <w:start w:val="1"/>
      <w:numFmt w:val="bullet"/>
      <w:lvlText w:val="•"/>
      <w:lvlJc w:val="left"/>
      <w:pPr>
        <w:tabs>
          <w:tab w:val="num" w:pos="6480"/>
        </w:tabs>
        <w:ind w:left="6480" w:hanging="360"/>
      </w:pPr>
      <w:rPr>
        <w:rFonts w:ascii="Arial" w:hAnsi="Arial" w:hint="default"/>
      </w:rPr>
    </w:lvl>
    <w:lvl w:ilvl="8" w:tplc="917A841A" w:tentative="1">
      <w:start w:val="1"/>
      <w:numFmt w:val="bullet"/>
      <w:lvlText w:val="•"/>
      <w:lvlJc w:val="left"/>
      <w:pPr>
        <w:tabs>
          <w:tab w:val="num" w:pos="7200"/>
        </w:tabs>
        <w:ind w:left="7200" w:hanging="360"/>
      </w:pPr>
      <w:rPr>
        <w:rFonts w:ascii="Arial" w:hAnsi="Arial" w:hint="default"/>
      </w:rPr>
    </w:lvl>
  </w:abstractNum>
  <w:abstractNum w:abstractNumId="25" w15:restartNumberingAfterBreak="0">
    <w:nsid w:val="4389171A"/>
    <w:multiLevelType w:val="multilevel"/>
    <w:tmpl w:val="0832A666"/>
    <w:lvl w:ilvl="0">
      <w:start w:val="1"/>
      <w:numFmt w:val="decimal"/>
      <w:lvlText w:val="%1."/>
      <w:lvlJc w:val="left"/>
      <w:pPr>
        <w:ind w:left="1800" w:hanging="360"/>
      </w:pPr>
      <w:rPr>
        <w:rFonts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26" w15:restartNumberingAfterBreak="0">
    <w:nsid w:val="450875F3"/>
    <w:multiLevelType w:val="hybridMultilevel"/>
    <w:tmpl w:val="D63A19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54C34ED"/>
    <w:multiLevelType w:val="hybridMultilevel"/>
    <w:tmpl w:val="9C3422EC"/>
    <w:lvl w:ilvl="0" w:tplc="2782229C">
      <w:start w:val="1"/>
      <w:numFmt w:val="decimal"/>
      <w:lvlText w:val="%1."/>
      <w:lvlJc w:val="left"/>
      <w:pPr>
        <w:ind w:left="1080" w:hanging="360"/>
      </w:pPr>
      <w:rPr>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454F18E8"/>
    <w:multiLevelType w:val="hybridMultilevel"/>
    <w:tmpl w:val="53545034"/>
    <w:lvl w:ilvl="0" w:tplc="04090013">
      <w:start w:val="1"/>
      <w:numFmt w:val="upperRoman"/>
      <w:lvlText w:val="%1."/>
      <w:lvlJc w:val="right"/>
      <w:pPr>
        <w:ind w:left="835" w:hanging="360"/>
      </w:pPr>
      <w:rPr>
        <w:rFonts w:hint="default"/>
      </w:rPr>
    </w:lvl>
    <w:lvl w:ilvl="1" w:tplc="04090019">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29" w15:restartNumberingAfterBreak="0">
    <w:nsid w:val="4C88549A"/>
    <w:multiLevelType w:val="hybridMultilevel"/>
    <w:tmpl w:val="9C76D8BC"/>
    <w:lvl w:ilvl="0" w:tplc="89C6DC86">
      <w:start w:val="1"/>
      <w:numFmt w:val="decimal"/>
      <w:lvlText w:val="%1."/>
      <w:lvlJc w:val="left"/>
      <w:pPr>
        <w:ind w:left="1080" w:hanging="360"/>
      </w:pPr>
      <w:rPr>
        <w:rFonts w:ascii="CenturyGothic" w:hAnsi="CenturyGothic"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4CBA3E72"/>
    <w:multiLevelType w:val="hybridMultilevel"/>
    <w:tmpl w:val="19AC38CC"/>
    <w:lvl w:ilvl="0" w:tplc="E70AFE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51474D3D"/>
    <w:multiLevelType w:val="multilevel"/>
    <w:tmpl w:val="CAACC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1AF75C8"/>
    <w:multiLevelType w:val="hybridMultilevel"/>
    <w:tmpl w:val="38BA9AB0"/>
    <w:lvl w:ilvl="0" w:tplc="867E002E">
      <w:start w:val="1"/>
      <w:numFmt w:val="lowerRoman"/>
      <w:lvlText w:val="%1)"/>
      <w:lvlJc w:val="left"/>
      <w:pPr>
        <w:ind w:left="2160" w:hanging="720"/>
      </w:pPr>
      <w:rPr>
        <w:rFonts w:hint="default"/>
        <w:u w:val="singl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15:restartNumberingAfterBreak="0">
    <w:nsid w:val="537A2EA0"/>
    <w:multiLevelType w:val="hybridMultilevel"/>
    <w:tmpl w:val="940CFA44"/>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4" w15:restartNumberingAfterBreak="0">
    <w:nsid w:val="58A3352E"/>
    <w:multiLevelType w:val="hybridMultilevel"/>
    <w:tmpl w:val="A8E022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98803EB"/>
    <w:multiLevelType w:val="hybridMultilevel"/>
    <w:tmpl w:val="099E5DE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C501FFF"/>
    <w:multiLevelType w:val="hybridMultilevel"/>
    <w:tmpl w:val="D50A82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04A50F2"/>
    <w:multiLevelType w:val="hybridMultilevel"/>
    <w:tmpl w:val="341A417E"/>
    <w:lvl w:ilvl="0" w:tplc="67BAD59A">
      <w:start w:val="4"/>
      <w:numFmt w:val="upperRoman"/>
      <w:lvlText w:val="%1)"/>
      <w:lvlJc w:val="left"/>
      <w:pPr>
        <w:ind w:left="2160" w:hanging="720"/>
      </w:pPr>
      <w:rPr>
        <w:rFonts w:hint="default"/>
        <w:u w:val="singl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8" w15:restartNumberingAfterBreak="0">
    <w:nsid w:val="64BD69DC"/>
    <w:multiLevelType w:val="hybridMultilevel"/>
    <w:tmpl w:val="C6C87CFE"/>
    <w:lvl w:ilvl="0" w:tplc="92961E40">
      <w:start w:val="1"/>
      <w:numFmt w:val="decimal"/>
      <w:lvlText w:val="%1."/>
      <w:lvlJc w:val="left"/>
      <w:pPr>
        <w:ind w:left="1080" w:hanging="360"/>
      </w:pPr>
      <w:rPr>
        <w:rFonts w:ascii="CenturyGothic" w:hAnsi="CenturyGothic"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79C66B59"/>
    <w:multiLevelType w:val="hybridMultilevel"/>
    <w:tmpl w:val="212033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A6D062D"/>
    <w:multiLevelType w:val="hybridMultilevel"/>
    <w:tmpl w:val="32BCB490"/>
    <w:lvl w:ilvl="0" w:tplc="AB849664">
      <w:start w:val="1"/>
      <w:numFmt w:val="bullet"/>
      <w:lvlText w:val="•"/>
      <w:lvlJc w:val="left"/>
      <w:pPr>
        <w:tabs>
          <w:tab w:val="num" w:pos="720"/>
        </w:tabs>
        <w:ind w:left="720" w:hanging="360"/>
      </w:pPr>
      <w:rPr>
        <w:rFonts w:ascii="Arial" w:hAnsi="Arial" w:hint="default"/>
      </w:rPr>
    </w:lvl>
    <w:lvl w:ilvl="1" w:tplc="EB84E16A" w:tentative="1">
      <w:start w:val="1"/>
      <w:numFmt w:val="bullet"/>
      <w:lvlText w:val="•"/>
      <w:lvlJc w:val="left"/>
      <w:pPr>
        <w:tabs>
          <w:tab w:val="num" w:pos="1440"/>
        </w:tabs>
        <w:ind w:left="1440" w:hanging="360"/>
      </w:pPr>
      <w:rPr>
        <w:rFonts w:ascii="Arial" w:hAnsi="Arial" w:hint="default"/>
      </w:rPr>
    </w:lvl>
    <w:lvl w:ilvl="2" w:tplc="1D2A48F8" w:tentative="1">
      <w:start w:val="1"/>
      <w:numFmt w:val="bullet"/>
      <w:lvlText w:val="•"/>
      <w:lvlJc w:val="left"/>
      <w:pPr>
        <w:tabs>
          <w:tab w:val="num" w:pos="2160"/>
        </w:tabs>
        <w:ind w:left="2160" w:hanging="360"/>
      </w:pPr>
      <w:rPr>
        <w:rFonts w:ascii="Arial" w:hAnsi="Arial" w:hint="default"/>
      </w:rPr>
    </w:lvl>
    <w:lvl w:ilvl="3" w:tplc="A04035DE" w:tentative="1">
      <w:start w:val="1"/>
      <w:numFmt w:val="bullet"/>
      <w:lvlText w:val="•"/>
      <w:lvlJc w:val="left"/>
      <w:pPr>
        <w:tabs>
          <w:tab w:val="num" w:pos="2880"/>
        </w:tabs>
        <w:ind w:left="2880" w:hanging="360"/>
      </w:pPr>
      <w:rPr>
        <w:rFonts w:ascii="Arial" w:hAnsi="Arial" w:hint="default"/>
      </w:rPr>
    </w:lvl>
    <w:lvl w:ilvl="4" w:tplc="D03AD446" w:tentative="1">
      <w:start w:val="1"/>
      <w:numFmt w:val="bullet"/>
      <w:lvlText w:val="•"/>
      <w:lvlJc w:val="left"/>
      <w:pPr>
        <w:tabs>
          <w:tab w:val="num" w:pos="3600"/>
        </w:tabs>
        <w:ind w:left="3600" w:hanging="360"/>
      </w:pPr>
      <w:rPr>
        <w:rFonts w:ascii="Arial" w:hAnsi="Arial" w:hint="default"/>
      </w:rPr>
    </w:lvl>
    <w:lvl w:ilvl="5" w:tplc="08D410FA" w:tentative="1">
      <w:start w:val="1"/>
      <w:numFmt w:val="bullet"/>
      <w:lvlText w:val="•"/>
      <w:lvlJc w:val="left"/>
      <w:pPr>
        <w:tabs>
          <w:tab w:val="num" w:pos="4320"/>
        </w:tabs>
        <w:ind w:left="4320" w:hanging="360"/>
      </w:pPr>
      <w:rPr>
        <w:rFonts w:ascii="Arial" w:hAnsi="Arial" w:hint="default"/>
      </w:rPr>
    </w:lvl>
    <w:lvl w:ilvl="6" w:tplc="C98CAC9A" w:tentative="1">
      <w:start w:val="1"/>
      <w:numFmt w:val="bullet"/>
      <w:lvlText w:val="•"/>
      <w:lvlJc w:val="left"/>
      <w:pPr>
        <w:tabs>
          <w:tab w:val="num" w:pos="5040"/>
        </w:tabs>
        <w:ind w:left="5040" w:hanging="360"/>
      </w:pPr>
      <w:rPr>
        <w:rFonts w:ascii="Arial" w:hAnsi="Arial" w:hint="default"/>
      </w:rPr>
    </w:lvl>
    <w:lvl w:ilvl="7" w:tplc="26782470" w:tentative="1">
      <w:start w:val="1"/>
      <w:numFmt w:val="bullet"/>
      <w:lvlText w:val="•"/>
      <w:lvlJc w:val="left"/>
      <w:pPr>
        <w:tabs>
          <w:tab w:val="num" w:pos="5760"/>
        </w:tabs>
        <w:ind w:left="5760" w:hanging="360"/>
      </w:pPr>
      <w:rPr>
        <w:rFonts w:ascii="Arial" w:hAnsi="Arial" w:hint="default"/>
      </w:rPr>
    </w:lvl>
    <w:lvl w:ilvl="8" w:tplc="20606EC4"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7CB63808"/>
    <w:multiLevelType w:val="hybridMultilevel"/>
    <w:tmpl w:val="EBE678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FD84586"/>
    <w:multiLevelType w:val="hybridMultilevel"/>
    <w:tmpl w:val="2BD04BEE"/>
    <w:lvl w:ilvl="0" w:tplc="354C165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7"/>
  </w:num>
  <w:num w:numId="2">
    <w:abstractNumId w:val="1"/>
  </w:num>
  <w:num w:numId="3">
    <w:abstractNumId w:val="16"/>
  </w:num>
  <w:num w:numId="4">
    <w:abstractNumId w:val="41"/>
  </w:num>
  <w:num w:numId="5">
    <w:abstractNumId w:val="6"/>
  </w:num>
  <w:num w:numId="6">
    <w:abstractNumId w:val="20"/>
  </w:num>
  <w:num w:numId="7">
    <w:abstractNumId w:val="18"/>
  </w:num>
  <w:num w:numId="8">
    <w:abstractNumId w:val="14"/>
  </w:num>
  <w:num w:numId="9">
    <w:abstractNumId w:val="9"/>
  </w:num>
  <w:num w:numId="10">
    <w:abstractNumId w:val="40"/>
  </w:num>
  <w:num w:numId="11">
    <w:abstractNumId w:val="2"/>
  </w:num>
  <w:num w:numId="12">
    <w:abstractNumId w:val="24"/>
  </w:num>
  <w:num w:numId="13">
    <w:abstractNumId w:val="31"/>
  </w:num>
  <w:num w:numId="14">
    <w:abstractNumId w:val="22"/>
  </w:num>
  <w:num w:numId="15">
    <w:abstractNumId w:val="4"/>
  </w:num>
  <w:num w:numId="16">
    <w:abstractNumId w:val="38"/>
  </w:num>
  <w:num w:numId="17">
    <w:abstractNumId w:val="15"/>
  </w:num>
  <w:num w:numId="18">
    <w:abstractNumId w:val="11"/>
  </w:num>
  <w:num w:numId="19">
    <w:abstractNumId w:val="29"/>
  </w:num>
  <w:num w:numId="20">
    <w:abstractNumId w:val="39"/>
  </w:num>
  <w:num w:numId="21">
    <w:abstractNumId w:val="26"/>
  </w:num>
  <w:num w:numId="22">
    <w:abstractNumId w:val="3"/>
  </w:num>
  <w:num w:numId="23">
    <w:abstractNumId w:val="10"/>
  </w:num>
  <w:num w:numId="24">
    <w:abstractNumId w:val="21"/>
  </w:num>
  <w:num w:numId="25">
    <w:abstractNumId w:val="36"/>
  </w:num>
  <w:num w:numId="26">
    <w:abstractNumId w:val="35"/>
  </w:num>
  <w:num w:numId="27">
    <w:abstractNumId w:val="42"/>
  </w:num>
  <w:num w:numId="28">
    <w:abstractNumId w:val="33"/>
  </w:num>
  <w:num w:numId="29">
    <w:abstractNumId w:val="34"/>
  </w:num>
  <w:num w:numId="30">
    <w:abstractNumId w:val="30"/>
  </w:num>
  <w:num w:numId="31">
    <w:abstractNumId w:val="12"/>
  </w:num>
  <w:num w:numId="32">
    <w:abstractNumId w:val="28"/>
  </w:num>
  <w:num w:numId="33">
    <w:abstractNumId w:val="27"/>
  </w:num>
  <w:num w:numId="34">
    <w:abstractNumId w:val="8"/>
  </w:num>
  <w:num w:numId="35">
    <w:abstractNumId w:val="25"/>
  </w:num>
  <w:num w:numId="36">
    <w:abstractNumId w:val="32"/>
  </w:num>
  <w:num w:numId="37">
    <w:abstractNumId w:val="7"/>
  </w:num>
  <w:num w:numId="38">
    <w:abstractNumId w:val="5"/>
  </w:num>
  <w:num w:numId="39">
    <w:abstractNumId w:val="37"/>
  </w:num>
  <w:num w:numId="40">
    <w:abstractNumId w:val="23"/>
  </w:num>
  <w:num w:numId="41">
    <w:abstractNumId w:val="0"/>
  </w:num>
  <w:num w:numId="42">
    <w:abstractNumId w:val="19"/>
  </w:num>
  <w:num w:numId="4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6A71"/>
    <w:rsid w:val="0000636A"/>
    <w:rsid w:val="00007311"/>
    <w:rsid w:val="00015963"/>
    <w:rsid w:val="000207AB"/>
    <w:rsid w:val="0002151B"/>
    <w:rsid w:val="00023D88"/>
    <w:rsid w:val="00031424"/>
    <w:rsid w:val="00031A4C"/>
    <w:rsid w:val="000373FD"/>
    <w:rsid w:val="0004081C"/>
    <w:rsid w:val="00043622"/>
    <w:rsid w:val="000444DA"/>
    <w:rsid w:val="00045547"/>
    <w:rsid w:val="0005080A"/>
    <w:rsid w:val="00052D0E"/>
    <w:rsid w:val="00057E8D"/>
    <w:rsid w:val="00062094"/>
    <w:rsid w:val="00064899"/>
    <w:rsid w:val="00066C60"/>
    <w:rsid w:val="000708D0"/>
    <w:rsid w:val="00077388"/>
    <w:rsid w:val="00083186"/>
    <w:rsid w:val="00086231"/>
    <w:rsid w:val="000874C9"/>
    <w:rsid w:val="00095220"/>
    <w:rsid w:val="00097479"/>
    <w:rsid w:val="000A290D"/>
    <w:rsid w:val="000A5579"/>
    <w:rsid w:val="000A67C8"/>
    <w:rsid w:val="000A7F49"/>
    <w:rsid w:val="000B1058"/>
    <w:rsid w:val="000B1886"/>
    <w:rsid w:val="000B330D"/>
    <w:rsid w:val="000B3D87"/>
    <w:rsid w:val="000B46A1"/>
    <w:rsid w:val="000B4F4A"/>
    <w:rsid w:val="000C0DA4"/>
    <w:rsid w:val="000C409B"/>
    <w:rsid w:val="000C4836"/>
    <w:rsid w:val="000C48B5"/>
    <w:rsid w:val="000C4FA9"/>
    <w:rsid w:val="000D16F8"/>
    <w:rsid w:val="000D1CA9"/>
    <w:rsid w:val="000D453D"/>
    <w:rsid w:val="000E1B4B"/>
    <w:rsid w:val="000E1CED"/>
    <w:rsid w:val="000E225E"/>
    <w:rsid w:val="000E22AB"/>
    <w:rsid w:val="000E385C"/>
    <w:rsid w:val="000E5106"/>
    <w:rsid w:val="000E6E8B"/>
    <w:rsid w:val="000E7BA0"/>
    <w:rsid w:val="000F1A92"/>
    <w:rsid w:val="000F4FFE"/>
    <w:rsid w:val="000F53C4"/>
    <w:rsid w:val="000F5977"/>
    <w:rsid w:val="001000AD"/>
    <w:rsid w:val="00106F2E"/>
    <w:rsid w:val="00110268"/>
    <w:rsid w:val="00112813"/>
    <w:rsid w:val="001143C7"/>
    <w:rsid w:val="00117192"/>
    <w:rsid w:val="0012091D"/>
    <w:rsid w:val="00121548"/>
    <w:rsid w:val="00122527"/>
    <w:rsid w:val="0012601E"/>
    <w:rsid w:val="00135890"/>
    <w:rsid w:val="0014379B"/>
    <w:rsid w:val="001438EE"/>
    <w:rsid w:val="00143AE3"/>
    <w:rsid w:val="00145F36"/>
    <w:rsid w:val="00147A64"/>
    <w:rsid w:val="001551E6"/>
    <w:rsid w:val="00155343"/>
    <w:rsid w:val="00157F26"/>
    <w:rsid w:val="00164C6B"/>
    <w:rsid w:val="00170CF8"/>
    <w:rsid w:val="001716A7"/>
    <w:rsid w:val="0017201D"/>
    <w:rsid w:val="00173053"/>
    <w:rsid w:val="00175734"/>
    <w:rsid w:val="001773AD"/>
    <w:rsid w:val="00182A54"/>
    <w:rsid w:val="00183DD2"/>
    <w:rsid w:val="00187ABF"/>
    <w:rsid w:val="00192DCC"/>
    <w:rsid w:val="0019403C"/>
    <w:rsid w:val="001940F2"/>
    <w:rsid w:val="001975E0"/>
    <w:rsid w:val="001A085A"/>
    <w:rsid w:val="001A0D7B"/>
    <w:rsid w:val="001A1051"/>
    <w:rsid w:val="001A1CCC"/>
    <w:rsid w:val="001A7DB6"/>
    <w:rsid w:val="001B1200"/>
    <w:rsid w:val="001B2349"/>
    <w:rsid w:val="001B2D75"/>
    <w:rsid w:val="001B46B1"/>
    <w:rsid w:val="001C436D"/>
    <w:rsid w:val="001C4839"/>
    <w:rsid w:val="001C4D33"/>
    <w:rsid w:val="001D7009"/>
    <w:rsid w:val="001E2B1B"/>
    <w:rsid w:val="001E6E34"/>
    <w:rsid w:val="001F502D"/>
    <w:rsid w:val="001F5CF7"/>
    <w:rsid w:val="001F74D1"/>
    <w:rsid w:val="001F7CF2"/>
    <w:rsid w:val="00200C40"/>
    <w:rsid w:val="0020442D"/>
    <w:rsid w:val="0020484D"/>
    <w:rsid w:val="00206F07"/>
    <w:rsid w:val="00207448"/>
    <w:rsid w:val="00214F90"/>
    <w:rsid w:val="00216956"/>
    <w:rsid w:val="002209AE"/>
    <w:rsid w:val="002217FE"/>
    <w:rsid w:val="00222034"/>
    <w:rsid w:val="00234A65"/>
    <w:rsid w:val="002376D2"/>
    <w:rsid w:val="002377B0"/>
    <w:rsid w:val="0024111B"/>
    <w:rsid w:val="00244A9B"/>
    <w:rsid w:val="00244D8E"/>
    <w:rsid w:val="00250BBC"/>
    <w:rsid w:val="002511FE"/>
    <w:rsid w:val="0025396E"/>
    <w:rsid w:val="002634E3"/>
    <w:rsid w:val="00273874"/>
    <w:rsid w:val="00275451"/>
    <w:rsid w:val="00276BAA"/>
    <w:rsid w:val="00277F83"/>
    <w:rsid w:val="00280ABC"/>
    <w:rsid w:val="00281E8C"/>
    <w:rsid w:val="0028365D"/>
    <w:rsid w:val="002838F4"/>
    <w:rsid w:val="002853FC"/>
    <w:rsid w:val="00290573"/>
    <w:rsid w:val="00291D09"/>
    <w:rsid w:val="002A15D2"/>
    <w:rsid w:val="002A3EFA"/>
    <w:rsid w:val="002A5F05"/>
    <w:rsid w:val="002B56AF"/>
    <w:rsid w:val="002C0C99"/>
    <w:rsid w:val="002C1BC9"/>
    <w:rsid w:val="002C5391"/>
    <w:rsid w:val="002C7F1F"/>
    <w:rsid w:val="002D085A"/>
    <w:rsid w:val="002D1876"/>
    <w:rsid w:val="002D631E"/>
    <w:rsid w:val="002D6F3B"/>
    <w:rsid w:val="002D7B45"/>
    <w:rsid w:val="002E0B7C"/>
    <w:rsid w:val="002E2A2B"/>
    <w:rsid w:val="002E5109"/>
    <w:rsid w:val="002E6094"/>
    <w:rsid w:val="002F519B"/>
    <w:rsid w:val="002F55BD"/>
    <w:rsid w:val="003015E9"/>
    <w:rsid w:val="00302D76"/>
    <w:rsid w:val="00303D22"/>
    <w:rsid w:val="00303E09"/>
    <w:rsid w:val="00307437"/>
    <w:rsid w:val="0030743C"/>
    <w:rsid w:val="00307A22"/>
    <w:rsid w:val="0031101C"/>
    <w:rsid w:val="0031483E"/>
    <w:rsid w:val="00315B5E"/>
    <w:rsid w:val="00317341"/>
    <w:rsid w:val="003210F0"/>
    <w:rsid w:val="00321F10"/>
    <w:rsid w:val="00322FEF"/>
    <w:rsid w:val="00331A80"/>
    <w:rsid w:val="003351FE"/>
    <w:rsid w:val="003357CC"/>
    <w:rsid w:val="00337795"/>
    <w:rsid w:val="0034067E"/>
    <w:rsid w:val="00341233"/>
    <w:rsid w:val="003454C4"/>
    <w:rsid w:val="003523DF"/>
    <w:rsid w:val="00352BA2"/>
    <w:rsid w:val="00354C4C"/>
    <w:rsid w:val="0035578E"/>
    <w:rsid w:val="00356816"/>
    <w:rsid w:val="00356B82"/>
    <w:rsid w:val="00357E8C"/>
    <w:rsid w:val="003620D5"/>
    <w:rsid w:val="00362DE3"/>
    <w:rsid w:val="00363F7A"/>
    <w:rsid w:val="0037172E"/>
    <w:rsid w:val="00373B68"/>
    <w:rsid w:val="00377A3A"/>
    <w:rsid w:val="0038183B"/>
    <w:rsid w:val="00385C51"/>
    <w:rsid w:val="0038698F"/>
    <w:rsid w:val="003A022F"/>
    <w:rsid w:val="003A4BFD"/>
    <w:rsid w:val="003A51EE"/>
    <w:rsid w:val="003B3370"/>
    <w:rsid w:val="003B37CE"/>
    <w:rsid w:val="003B51E8"/>
    <w:rsid w:val="003C4746"/>
    <w:rsid w:val="003D4F37"/>
    <w:rsid w:val="003D6E19"/>
    <w:rsid w:val="003E18F1"/>
    <w:rsid w:val="003E6BC5"/>
    <w:rsid w:val="003F1322"/>
    <w:rsid w:val="003F32FC"/>
    <w:rsid w:val="003F5319"/>
    <w:rsid w:val="003F59BB"/>
    <w:rsid w:val="003F5EBA"/>
    <w:rsid w:val="0040039B"/>
    <w:rsid w:val="00404265"/>
    <w:rsid w:val="0041316F"/>
    <w:rsid w:val="004218FF"/>
    <w:rsid w:val="00421A55"/>
    <w:rsid w:val="004256E1"/>
    <w:rsid w:val="00425827"/>
    <w:rsid w:val="004268E6"/>
    <w:rsid w:val="00430297"/>
    <w:rsid w:val="00430EDE"/>
    <w:rsid w:val="00433E56"/>
    <w:rsid w:val="004369A6"/>
    <w:rsid w:val="004401AE"/>
    <w:rsid w:val="0044146F"/>
    <w:rsid w:val="004514BC"/>
    <w:rsid w:val="004517B9"/>
    <w:rsid w:val="00452AAF"/>
    <w:rsid w:val="0045332D"/>
    <w:rsid w:val="00453A2B"/>
    <w:rsid w:val="00453EAA"/>
    <w:rsid w:val="004546E7"/>
    <w:rsid w:val="004548F0"/>
    <w:rsid w:val="004615F0"/>
    <w:rsid w:val="0047041F"/>
    <w:rsid w:val="004715E6"/>
    <w:rsid w:val="0047647A"/>
    <w:rsid w:val="0047739A"/>
    <w:rsid w:val="00481565"/>
    <w:rsid w:val="00481E3E"/>
    <w:rsid w:val="004821AB"/>
    <w:rsid w:val="00487CAA"/>
    <w:rsid w:val="004929D6"/>
    <w:rsid w:val="00497949"/>
    <w:rsid w:val="004A135F"/>
    <w:rsid w:val="004A2A20"/>
    <w:rsid w:val="004A5FAB"/>
    <w:rsid w:val="004A6151"/>
    <w:rsid w:val="004B09C9"/>
    <w:rsid w:val="004B0DAA"/>
    <w:rsid w:val="004B49A1"/>
    <w:rsid w:val="004B60C5"/>
    <w:rsid w:val="004C0312"/>
    <w:rsid w:val="004C2F94"/>
    <w:rsid w:val="004C65A6"/>
    <w:rsid w:val="004C6DFE"/>
    <w:rsid w:val="004D393A"/>
    <w:rsid w:val="004D510B"/>
    <w:rsid w:val="004D594A"/>
    <w:rsid w:val="004D7323"/>
    <w:rsid w:val="004E4A3A"/>
    <w:rsid w:val="004F2334"/>
    <w:rsid w:val="005018F4"/>
    <w:rsid w:val="00503263"/>
    <w:rsid w:val="00504A5B"/>
    <w:rsid w:val="00506321"/>
    <w:rsid w:val="00515C0A"/>
    <w:rsid w:val="00520D0A"/>
    <w:rsid w:val="00522A1D"/>
    <w:rsid w:val="00522EA3"/>
    <w:rsid w:val="00530079"/>
    <w:rsid w:val="00531853"/>
    <w:rsid w:val="00534A6A"/>
    <w:rsid w:val="00536A72"/>
    <w:rsid w:val="00547200"/>
    <w:rsid w:val="005550BD"/>
    <w:rsid w:val="00563649"/>
    <w:rsid w:val="00563B8A"/>
    <w:rsid w:val="005702DA"/>
    <w:rsid w:val="00582F59"/>
    <w:rsid w:val="00596EA2"/>
    <w:rsid w:val="00597DA8"/>
    <w:rsid w:val="005A07E8"/>
    <w:rsid w:val="005A11F2"/>
    <w:rsid w:val="005A51A2"/>
    <w:rsid w:val="005B0408"/>
    <w:rsid w:val="005B0AA7"/>
    <w:rsid w:val="005B253E"/>
    <w:rsid w:val="005B4E60"/>
    <w:rsid w:val="005B7EEB"/>
    <w:rsid w:val="005C00DB"/>
    <w:rsid w:val="005C3768"/>
    <w:rsid w:val="005C3DB4"/>
    <w:rsid w:val="005C4AF4"/>
    <w:rsid w:val="005C742B"/>
    <w:rsid w:val="005D5577"/>
    <w:rsid w:val="005E1C41"/>
    <w:rsid w:val="005E306C"/>
    <w:rsid w:val="005E307A"/>
    <w:rsid w:val="005E477A"/>
    <w:rsid w:val="005E6745"/>
    <w:rsid w:val="005E782A"/>
    <w:rsid w:val="005F1492"/>
    <w:rsid w:val="005F224D"/>
    <w:rsid w:val="005F32F4"/>
    <w:rsid w:val="006009F2"/>
    <w:rsid w:val="00600DA6"/>
    <w:rsid w:val="00601531"/>
    <w:rsid w:val="006027A1"/>
    <w:rsid w:val="00607995"/>
    <w:rsid w:val="00614822"/>
    <w:rsid w:val="00620F74"/>
    <w:rsid w:val="006273EC"/>
    <w:rsid w:val="00627F07"/>
    <w:rsid w:val="006339FC"/>
    <w:rsid w:val="006371E1"/>
    <w:rsid w:val="00642CD5"/>
    <w:rsid w:val="00642DD0"/>
    <w:rsid w:val="0064316F"/>
    <w:rsid w:val="00651F83"/>
    <w:rsid w:val="00652DCF"/>
    <w:rsid w:val="00653864"/>
    <w:rsid w:val="006561B9"/>
    <w:rsid w:val="006564E9"/>
    <w:rsid w:val="006615D1"/>
    <w:rsid w:val="00666810"/>
    <w:rsid w:val="006679FA"/>
    <w:rsid w:val="00670826"/>
    <w:rsid w:val="00670C64"/>
    <w:rsid w:val="006811DA"/>
    <w:rsid w:val="006846B9"/>
    <w:rsid w:val="00690ED3"/>
    <w:rsid w:val="00691A80"/>
    <w:rsid w:val="00693B33"/>
    <w:rsid w:val="00695B0C"/>
    <w:rsid w:val="00695C95"/>
    <w:rsid w:val="006A1540"/>
    <w:rsid w:val="006B13F8"/>
    <w:rsid w:val="006B4725"/>
    <w:rsid w:val="006B484D"/>
    <w:rsid w:val="006B77D9"/>
    <w:rsid w:val="006C1023"/>
    <w:rsid w:val="006C2BA0"/>
    <w:rsid w:val="006D4D34"/>
    <w:rsid w:val="006D6D75"/>
    <w:rsid w:val="006D78D2"/>
    <w:rsid w:val="006E487B"/>
    <w:rsid w:val="006E60EC"/>
    <w:rsid w:val="006F2FD9"/>
    <w:rsid w:val="006F384F"/>
    <w:rsid w:val="006F38DE"/>
    <w:rsid w:val="006F6B2A"/>
    <w:rsid w:val="006F6E87"/>
    <w:rsid w:val="0070101F"/>
    <w:rsid w:val="00703886"/>
    <w:rsid w:val="007070AA"/>
    <w:rsid w:val="00707536"/>
    <w:rsid w:val="00710965"/>
    <w:rsid w:val="007112A9"/>
    <w:rsid w:val="00713410"/>
    <w:rsid w:val="00721381"/>
    <w:rsid w:val="00721468"/>
    <w:rsid w:val="0072705E"/>
    <w:rsid w:val="00732D5E"/>
    <w:rsid w:val="00734857"/>
    <w:rsid w:val="00734D61"/>
    <w:rsid w:val="007362C3"/>
    <w:rsid w:val="00740C30"/>
    <w:rsid w:val="0074336A"/>
    <w:rsid w:val="00752CD2"/>
    <w:rsid w:val="0075380E"/>
    <w:rsid w:val="007604BA"/>
    <w:rsid w:val="007624E4"/>
    <w:rsid w:val="00765CCA"/>
    <w:rsid w:val="00773A48"/>
    <w:rsid w:val="007743EA"/>
    <w:rsid w:val="00776ACE"/>
    <w:rsid w:val="00776EE4"/>
    <w:rsid w:val="00781A7C"/>
    <w:rsid w:val="007824BF"/>
    <w:rsid w:val="007905AA"/>
    <w:rsid w:val="007925E5"/>
    <w:rsid w:val="007A684F"/>
    <w:rsid w:val="007B4316"/>
    <w:rsid w:val="007B4736"/>
    <w:rsid w:val="007B5905"/>
    <w:rsid w:val="007B7FF2"/>
    <w:rsid w:val="007C5AFD"/>
    <w:rsid w:val="007C78C2"/>
    <w:rsid w:val="007D00EA"/>
    <w:rsid w:val="007E26D9"/>
    <w:rsid w:val="007E6413"/>
    <w:rsid w:val="00802C61"/>
    <w:rsid w:val="0081326C"/>
    <w:rsid w:val="008143C9"/>
    <w:rsid w:val="00817D0C"/>
    <w:rsid w:val="00825EA7"/>
    <w:rsid w:val="00827A1D"/>
    <w:rsid w:val="008325AB"/>
    <w:rsid w:val="00832F59"/>
    <w:rsid w:val="00833DBC"/>
    <w:rsid w:val="00834963"/>
    <w:rsid w:val="00834EAE"/>
    <w:rsid w:val="00835337"/>
    <w:rsid w:val="008358A7"/>
    <w:rsid w:val="0083629E"/>
    <w:rsid w:val="008364A6"/>
    <w:rsid w:val="00836A4A"/>
    <w:rsid w:val="00841642"/>
    <w:rsid w:val="00842571"/>
    <w:rsid w:val="00843C43"/>
    <w:rsid w:val="0084615E"/>
    <w:rsid w:val="008503FB"/>
    <w:rsid w:val="008554BC"/>
    <w:rsid w:val="008565C7"/>
    <w:rsid w:val="00861E84"/>
    <w:rsid w:val="008633C0"/>
    <w:rsid w:val="0086523C"/>
    <w:rsid w:val="00865680"/>
    <w:rsid w:val="0086652E"/>
    <w:rsid w:val="00871A7D"/>
    <w:rsid w:val="008734C6"/>
    <w:rsid w:val="00885131"/>
    <w:rsid w:val="00885788"/>
    <w:rsid w:val="008913F8"/>
    <w:rsid w:val="0089169E"/>
    <w:rsid w:val="008920A8"/>
    <w:rsid w:val="00893A1A"/>
    <w:rsid w:val="008944DB"/>
    <w:rsid w:val="008949C6"/>
    <w:rsid w:val="00894D01"/>
    <w:rsid w:val="008956E6"/>
    <w:rsid w:val="008A08F3"/>
    <w:rsid w:val="008A0F56"/>
    <w:rsid w:val="008B0FA6"/>
    <w:rsid w:val="008B114F"/>
    <w:rsid w:val="008B326C"/>
    <w:rsid w:val="008B40E0"/>
    <w:rsid w:val="008B5C06"/>
    <w:rsid w:val="008B6CBC"/>
    <w:rsid w:val="008C15CB"/>
    <w:rsid w:val="008C17FC"/>
    <w:rsid w:val="008C724F"/>
    <w:rsid w:val="008C7422"/>
    <w:rsid w:val="008D16DB"/>
    <w:rsid w:val="008D321D"/>
    <w:rsid w:val="008D3930"/>
    <w:rsid w:val="008D3F36"/>
    <w:rsid w:val="008E375B"/>
    <w:rsid w:val="008E5B68"/>
    <w:rsid w:val="008E7DC0"/>
    <w:rsid w:val="0090170D"/>
    <w:rsid w:val="0090511D"/>
    <w:rsid w:val="009056F2"/>
    <w:rsid w:val="00911B17"/>
    <w:rsid w:val="00912723"/>
    <w:rsid w:val="009127A9"/>
    <w:rsid w:val="00912D50"/>
    <w:rsid w:val="00916A9E"/>
    <w:rsid w:val="00917861"/>
    <w:rsid w:val="00920A07"/>
    <w:rsid w:val="0092464C"/>
    <w:rsid w:val="00925496"/>
    <w:rsid w:val="00934C7E"/>
    <w:rsid w:val="00934D7D"/>
    <w:rsid w:val="00942D63"/>
    <w:rsid w:val="00946A14"/>
    <w:rsid w:val="00946F88"/>
    <w:rsid w:val="00947277"/>
    <w:rsid w:val="00947D75"/>
    <w:rsid w:val="00954354"/>
    <w:rsid w:val="009631EF"/>
    <w:rsid w:val="009635AE"/>
    <w:rsid w:val="00967E89"/>
    <w:rsid w:val="00970395"/>
    <w:rsid w:val="00970683"/>
    <w:rsid w:val="009734D4"/>
    <w:rsid w:val="00973837"/>
    <w:rsid w:val="00984E8F"/>
    <w:rsid w:val="00985063"/>
    <w:rsid w:val="00985B2C"/>
    <w:rsid w:val="00985D31"/>
    <w:rsid w:val="0098656A"/>
    <w:rsid w:val="00991A73"/>
    <w:rsid w:val="00993B30"/>
    <w:rsid w:val="00993CEE"/>
    <w:rsid w:val="00993E97"/>
    <w:rsid w:val="00997305"/>
    <w:rsid w:val="009A68AF"/>
    <w:rsid w:val="009B0154"/>
    <w:rsid w:val="009B1052"/>
    <w:rsid w:val="009B3AD5"/>
    <w:rsid w:val="009B5E66"/>
    <w:rsid w:val="009B764A"/>
    <w:rsid w:val="009D03A3"/>
    <w:rsid w:val="009E3F46"/>
    <w:rsid w:val="009F2E86"/>
    <w:rsid w:val="009F4B1F"/>
    <w:rsid w:val="00A01272"/>
    <w:rsid w:val="00A02B83"/>
    <w:rsid w:val="00A02CBA"/>
    <w:rsid w:val="00A070AE"/>
    <w:rsid w:val="00A0723F"/>
    <w:rsid w:val="00A11643"/>
    <w:rsid w:val="00A11681"/>
    <w:rsid w:val="00A12582"/>
    <w:rsid w:val="00A170F8"/>
    <w:rsid w:val="00A24FEC"/>
    <w:rsid w:val="00A252A8"/>
    <w:rsid w:val="00A27089"/>
    <w:rsid w:val="00A3074D"/>
    <w:rsid w:val="00A4359F"/>
    <w:rsid w:val="00A44740"/>
    <w:rsid w:val="00A46FA8"/>
    <w:rsid w:val="00A47549"/>
    <w:rsid w:val="00A54760"/>
    <w:rsid w:val="00A547AE"/>
    <w:rsid w:val="00A56361"/>
    <w:rsid w:val="00A60FA7"/>
    <w:rsid w:val="00A62AFA"/>
    <w:rsid w:val="00A631CB"/>
    <w:rsid w:val="00A706CF"/>
    <w:rsid w:val="00A71444"/>
    <w:rsid w:val="00A730FC"/>
    <w:rsid w:val="00A746F5"/>
    <w:rsid w:val="00A74CBA"/>
    <w:rsid w:val="00A74E50"/>
    <w:rsid w:val="00A7536F"/>
    <w:rsid w:val="00A772EC"/>
    <w:rsid w:val="00A81B0B"/>
    <w:rsid w:val="00A9385A"/>
    <w:rsid w:val="00AA0FC8"/>
    <w:rsid w:val="00AB0034"/>
    <w:rsid w:val="00AB2377"/>
    <w:rsid w:val="00AB6691"/>
    <w:rsid w:val="00AC3089"/>
    <w:rsid w:val="00AC5309"/>
    <w:rsid w:val="00AC6BAE"/>
    <w:rsid w:val="00AC7EFE"/>
    <w:rsid w:val="00AD70EF"/>
    <w:rsid w:val="00AE4777"/>
    <w:rsid w:val="00AE632D"/>
    <w:rsid w:val="00AE740B"/>
    <w:rsid w:val="00AF0377"/>
    <w:rsid w:val="00AF5779"/>
    <w:rsid w:val="00AF59F7"/>
    <w:rsid w:val="00B0005E"/>
    <w:rsid w:val="00B02E50"/>
    <w:rsid w:val="00B04724"/>
    <w:rsid w:val="00B0536C"/>
    <w:rsid w:val="00B12640"/>
    <w:rsid w:val="00B22141"/>
    <w:rsid w:val="00B304F9"/>
    <w:rsid w:val="00B316E5"/>
    <w:rsid w:val="00B33E7C"/>
    <w:rsid w:val="00B368E9"/>
    <w:rsid w:val="00B43F03"/>
    <w:rsid w:val="00B46081"/>
    <w:rsid w:val="00B52A6A"/>
    <w:rsid w:val="00B5302A"/>
    <w:rsid w:val="00B56429"/>
    <w:rsid w:val="00B6232F"/>
    <w:rsid w:val="00B63A2F"/>
    <w:rsid w:val="00B66A61"/>
    <w:rsid w:val="00B70CFB"/>
    <w:rsid w:val="00B7258D"/>
    <w:rsid w:val="00B7501A"/>
    <w:rsid w:val="00B84F96"/>
    <w:rsid w:val="00B9128B"/>
    <w:rsid w:val="00B93150"/>
    <w:rsid w:val="00B94E9B"/>
    <w:rsid w:val="00B96044"/>
    <w:rsid w:val="00B96D6E"/>
    <w:rsid w:val="00B96EC4"/>
    <w:rsid w:val="00BA6E58"/>
    <w:rsid w:val="00BB1FAA"/>
    <w:rsid w:val="00BB6156"/>
    <w:rsid w:val="00BB6BE7"/>
    <w:rsid w:val="00BC4174"/>
    <w:rsid w:val="00BC51BA"/>
    <w:rsid w:val="00BC6132"/>
    <w:rsid w:val="00BC6DF3"/>
    <w:rsid w:val="00BC79CD"/>
    <w:rsid w:val="00BD3D41"/>
    <w:rsid w:val="00BE77CE"/>
    <w:rsid w:val="00BF2FF8"/>
    <w:rsid w:val="00BF3D11"/>
    <w:rsid w:val="00BF4D53"/>
    <w:rsid w:val="00C003F9"/>
    <w:rsid w:val="00C020C2"/>
    <w:rsid w:val="00C0528B"/>
    <w:rsid w:val="00C135D8"/>
    <w:rsid w:val="00C248C6"/>
    <w:rsid w:val="00C42F85"/>
    <w:rsid w:val="00C43173"/>
    <w:rsid w:val="00C438F7"/>
    <w:rsid w:val="00C44729"/>
    <w:rsid w:val="00C44EAF"/>
    <w:rsid w:val="00C53836"/>
    <w:rsid w:val="00C640AA"/>
    <w:rsid w:val="00C677DC"/>
    <w:rsid w:val="00C81289"/>
    <w:rsid w:val="00C82F24"/>
    <w:rsid w:val="00C83C17"/>
    <w:rsid w:val="00C83CAB"/>
    <w:rsid w:val="00C8524F"/>
    <w:rsid w:val="00C87795"/>
    <w:rsid w:val="00C9305D"/>
    <w:rsid w:val="00C938EE"/>
    <w:rsid w:val="00C9507F"/>
    <w:rsid w:val="00CA4E7B"/>
    <w:rsid w:val="00CB134F"/>
    <w:rsid w:val="00CB15CF"/>
    <w:rsid w:val="00CB294C"/>
    <w:rsid w:val="00CB3034"/>
    <w:rsid w:val="00CB69E8"/>
    <w:rsid w:val="00CB6EBF"/>
    <w:rsid w:val="00CC0799"/>
    <w:rsid w:val="00CC6AF9"/>
    <w:rsid w:val="00CC7858"/>
    <w:rsid w:val="00CD3581"/>
    <w:rsid w:val="00CD72DD"/>
    <w:rsid w:val="00CE1B27"/>
    <w:rsid w:val="00CE452F"/>
    <w:rsid w:val="00CF09FF"/>
    <w:rsid w:val="00CF37E6"/>
    <w:rsid w:val="00CF42ED"/>
    <w:rsid w:val="00CF4745"/>
    <w:rsid w:val="00CF6613"/>
    <w:rsid w:val="00CF69DE"/>
    <w:rsid w:val="00CF6D9F"/>
    <w:rsid w:val="00CF769D"/>
    <w:rsid w:val="00D00AE5"/>
    <w:rsid w:val="00D011D7"/>
    <w:rsid w:val="00D01AC4"/>
    <w:rsid w:val="00D03EE1"/>
    <w:rsid w:val="00D04E06"/>
    <w:rsid w:val="00D07BAC"/>
    <w:rsid w:val="00D17191"/>
    <w:rsid w:val="00D201FA"/>
    <w:rsid w:val="00D24175"/>
    <w:rsid w:val="00D33EAD"/>
    <w:rsid w:val="00D40525"/>
    <w:rsid w:val="00D43B86"/>
    <w:rsid w:val="00D441C3"/>
    <w:rsid w:val="00D4431E"/>
    <w:rsid w:val="00D44F5D"/>
    <w:rsid w:val="00D45BFC"/>
    <w:rsid w:val="00D466DD"/>
    <w:rsid w:val="00D51AEE"/>
    <w:rsid w:val="00D61AFE"/>
    <w:rsid w:val="00D6303C"/>
    <w:rsid w:val="00D65B08"/>
    <w:rsid w:val="00D72B52"/>
    <w:rsid w:val="00D762DA"/>
    <w:rsid w:val="00D77F83"/>
    <w:rsid w:val="00D93072"/>
    <w:rsid w:val="00D945EB"/>
    <w:rsid w:val="00D97E45"/>
    <w:rsid w:val="00DA33BF"/>
    <w:rsid w:val="00DA7560"/>
    <w:rsid w:val="00DB1848"/>
    <w:rsid w:val="00DB2B2C"/>
    <w:rsid w:val="00DB2D3A"/>
    <w:rsid w:val="00DB3926"/>
    <w:rsid w:val="00DC00CE"/>
    <w:rsid w:val="00DD0CF2"/>
    <w:rsid w:val="00DD1CF1"/>
    <w:rsid w:val="00DD3130"/>
    <w:rsid w:val="00DD5926"/>
    <w:rsid w:val="00DE133F"/>
    <w:rsid w:val="00DE2B28"/>
    <w:rsid w:val="00DE2BB4"/>
    <w:rsid w:val="00DE32DB"/>
    <w:rsid w:val="00DE33DE"/>
    <w:rsid w:val="00DE527D"/>
    <w:rsid w:val="00DE5A79"/>
    <w:rsid w:val="00DF384A"/>
    <w:rsid w:val="00DF4F22"/>
    <w:rsid w:val="00E02E53"/>
    <w:rsid w:val="00E124B8"/>
    <w:rsid w:val="00E13C91"/>
    <w:rsid w:val="00E175F2"/>
    <w:rsid w:val="00E21903"/>
    <w:rsid w:val="00E23E17"/>
    <w:rsid w:val="00E261A7"/>
    <w:rsid w:val="00E31386"/>
    <w:rsid w:val="00E3185F"/>
    <w:rsid w:val="00E32B08"/>
    <w:rsid w:val="00E402D5"/>
    <w:rsid w:val="00E47950"/>
    <w:rsid w:val="00E505AC"/>
    <w:rsid w:val="00E517B7"/>
    <w:rsid w:val="00E51948"/>
    <w:rsid w:val="00E52A81"/>
    <w:rsid w:val="00E52BB8"/>
    <w:rsid w:val="00E6222F"/>
    <w:rsid w:val="00E62CCD"/>
    <w:rsid w:val="00E62CD7"/>
    <w:rsid w:val="00E64B37"/>
    <w:rsid w:val="00E64D9A"/>
    <w:rsid w:val="00E73277"/>
    <w:rsid w:val="00E827FC"/>
    <w:rsid w:val="00E9143D"/>
    <w:rsid w:val="00E92C09"/>
    <w:rsid w:val="00E93988"/>
    <w:rsid w:val="00E94B90"/>
    <w:rsid w:val="00E95BAA"/>
    <w:rsid w:val="00E9603E"/>
    <w:rsid w:val="00E96D56"/>
    <w:rsid w:val="00EA0F73"/>
    <w:rsid w:val="00EA1BAA"/>
    <w:rsid w:val="00EA7911"/>
    <w:rsid w:val="00EB0ACD"/>
    <w:rsid w:val="00EB2C14"/>
    <w:rsid w:val="00EB462D"/>
    <w:rsid w:val="00EC11EB"/>
    <w:rsid w:val="00EC21E3"/>
    <w:rsid w:val="00EC392A"/>
    <w:rsid w:val="00EC612A"/>
    <w:rsid w:val="00EC6FA6"/>
    <w:rsid w:val="00ED542B"/>
    <w:rsid w:val="00ED7795"/>
    <w:rsid w:val="00EE2499"/>
    <w:rsid w:val="00EE3F62"/>
    <w:rsid w:val="00EE77BC"/>
    <w:rsid w:val="00EF25A9"/>
    <w:rsid w:val="00EF5E6B"/>
    <w:rsid w:val="00EF60B1"/>
    <w:rsid w:val="00F02330"/>
    <w:rsid w:val="00F04914"/>
    <w:rsid w:val="00F0528B"/>
    <w:rsid w:val="00F05B13"/>
    <w:rsid w:val="00F06437"/>
    <w:rsid w:val="00F066C2"/>
    <w:rsid w:val="00F16247"/>
    <w:rsid w:val="00F22601"/>
    <w:rsid w:val="00F247A8"/>
    <w:rsid w:val="00F24C70"/>
    <w:rsid w:val="00F24CE3"/>
    <w:rsid w:val="00F41D6E"/>
    <w:rsid w:val="00F47A12"/>
    <w:rsid w:val="00F56AAE"/>
    <w:rsid w:val="00F62DA6"/>
    <w:rsid w:val="00F665D6"/>
    <w:rsid w:val="00F72409"/>
    <w:rsid w:val="00F80E89"/>
    <w:rsid w:val="00F82B17"/>
    <w:rsid w:val="00F83B03"/>
    <w:rsid w:val="00F84A28"/>
    <w:rsid w:val="00F85C1D"/>
    <w:rsid w:val="00F86265"/>
    <w:rsid w:val="00F8645A"/>
    <w:rsid w:val="00F97C8B"/>
    <w:rsid w:val="00FA6068"/>
    <w:rsid w:val="00FB1EB1"/>
    <w:rsid w:val="00FB39BE"/>
    <w:rsid w:val="00FB6F23"/>
    <w:rsid w:val="00FB7553"/>
    <w:rsid w:val="00FC2CC2"/>
    <w:rsid w:val="00FC404C"/>
    <w:rsid w:val="00FC4A55"/>
    <w:rsid w:val="00FD158F"/>
    <w:rsid w:val="00FD2EC2"/>
    <w:rsid w:val="00FD40FE"/>
    <w:rsid w:val="00FE23D8"/>
    <w:rsid w:val="00FE2895"/>
    <w:rsid w:val="00FE498B"/>
    <w:rsid w:val="00FE4C05"/>
    <w:rsid w:val="00FE5570"/>
    <w:rsid w:val="00FF17D6"/>
    <w:rsid w:val="00FF4685"/>
    <w:rsid w:val="00FF6A71"/>
    <w:rsid w:val="00FF6D33"/>
    <w:rsid w:val="00FF71C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BADCD0E"/>
  <w14:defaultImageDpi w14:val="300"/>
  <w15:docId w15:val="{E70896C2-7090-4B4C-9AC2-1EB93AF5C3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8B6CBC"/>
    <w:rPr>
      <w:rFonts w:ascii="Times New Roman" w:eastAsia="Times New Roman" w:hAnsi="Times New Roman" w:cs="Times New Roman"/>
    </w:rPr>
  </w:style>
  <w:style w:type="paragraph" w:styleId="Heading3">
    <w:name w:val="heading 3"/>
    <w:basedOn w:val="Normal"/>
    <w:link w:val="Heading3Char"/>
    <w:uiPriority w:val="9"/>
    <w:qFormat/>
    <w:rsid w:val="009127A9"/>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F6A71"/>
    <w:pPr>
      <w:ind w:left="720"/>
      <w:contextualSpacing/>
    </w:pPr>
  </w:style>
  <w:style w:type="paragraph" w:styleId="Footer">
    <w:name w:val="footer"/>
    <w:basedOn w:val="Normal"/>
    <w:link w:val="FooterChar"/>
    <w:uiPriority w:val="99"/>
    <w:unhideWhenUsed/>
    <w:rsid w:val="00FF6A71"/>
    <w:pPr>
      <w:tabs>
        <w:tab w:val="center" w:pos="4680"/>
        <w:tab w:val="right" w:pos="9360"/>
      </w:tabs>
    </w:pPr>
  </w:style>
  <w:style w:type="character" w:customStyle="1" w:styleId="FooterChar">
    <w:name w:val="Footer Char"/>
    <w:basedOn w:val="DefaultParagraphFont"/>
    <w:link w:val="Footer"/>
    <w:uiPriority w:val="99"/>
    <w:rsid w:val="00FF6A71"/>
    <w:rPr>
      <w:rFonts w:ascii="Arial" w:eastAsia="Times New Roman" w:hAnsi="Arial" w:cs="Arial"/>
      <w:sz w:val="20"/>
      <w:szCs w:val="20"/>
      <w:lang w:bidi="en-US"/>
    </w:rPr>
  </w:style>
  <w:style w:type="paragraph" w:customStyle="1" w:styleId="Body">
    <w:name w:val="Body"/>
    <w:rsid w:val="00276BAA"/>
    <w:pPr>
      <w:pBdr>
        <w:top w:val="nil"/>
        <w:left w:val="nil"/>
        <w:bottom w:val="nil"/>
        <w:right w:val="nil"/>
        <w:between w:val="nil"/>
        <w:bar w:val="nil"/>
      </w:pBdr>
    </w:pPr>
    <w:rPr>
      <w:rFonts w:ascii="Calibri" w:eastAsia="Calibri" w:hAnsi="Calibri" w:cs="Calibri"/>
      <w:color w:val="000000"/>
      <w:u w:color="000000"/>
      <w:bdr w:val="nil"/>
    </w:rPr>
  </w:style>
  <w:style w:type="character" w:customStyle="1" w:styleId="apple-converted-space">
    <w:name w:val="apple-converted-space"/>
    <w:basedOn w:val="DefaultParagraphFont"/>
    <w:rsid w:val="00522A1D"/>
  </w:style>
  <w:style w:type="paragraph" w:styleId="BalloonText">
    <w:name w:val="Balloon Text"/>
    <w:basedOn w:val="Normal"/>
    <w:link w:val="BalloonTextChar"/>
    <w:uiPriority w:val="99"/>
    <w:semiHidden/>
    <w:unhideWhenUsed/>
    <w:rsid w:val="006F6E87"/>
    <w:rPr>
      <w:sz w:val="18"/>
      <w:szCs w:val="18"/>
    </w:rPr>
  </w:style>
  <w:style w:type="character" w:customStyle="1" w:styleId="BalloonTextChar">
    <w:name w:val="Balloon Text Char"/>
    <w:basedOn w:val="DefaultParagraphFont"/>
    <w:link w:val="BalloonText"/>
    <w:uiPriority w:val="99"/>
    <w:semiHidden/>
    <w:rsid w:val="006F6E87"/>
    <w:rPr>
      <w:rFonts w:ascii="Times New Roman" w:eastAsia="Times New Roman" w:hAnsi="Times New Roman" w:cs="Times New Roman"/>
      <w:sz w:val="18"/>
      <w:szCs w:val="18"/>
      <w:lang w:bidi="en-US"/>
    </w:rPr>
  </w:style>
  <w:style w:type="paragraph" w:styleId="NormalWeb">
    <w:name w:val="Normal (Web)"/>
    <w:basedOn w:val="Normal"/>
    <w:uiPriority w:val="99"/>
    <w:unhideWhenUsed/>
    <w:rsid w:val="00FA6068"/>
    <w:pPr>
      <w:spacing w:before="100" w:beforeAutospacing="1" w:after="100" w:afterAutospacing="1"/>
    </w:pPr>
  </w:style>
  <w:style w:type="character" w:customStyle="1" w:styleId="Heading3Char">
    <w:name w:val="Heading 3 Char"/>
    <w:basedOn w:val="DefaultParagraphFont"/>
    <w:link w:val="Heading3"/>
    <w:uiPriority w:val="9"/>
    <w:rsid w:val="009127A9"/>
    <w:rPr>
      <w:rFonts w:ascii="Times New Roman" w:eastAsia="Times New Roman" w:hAnsi="Times New Roman" w:cs="Times New Roman"/>
      <w:b/>
      <w:bCs/>
      <w:sz w:val="27"/>
      <w:szCs w:val="27"/>
    </w:rPr>
  </w:style>
  <w:style w:type="paragraph" w:customStyle="1" w:styleId="p1">
    <w:name w:val="p1"/>
    <w:basedOn w:val="Normal"/>
    <w:rsid w:val="009127A9"/>
    <w:pPr>
      <w:spacing w:before="100" w:beforeAutospacing="1" w:after="100" w:afterAutospacing="1"/>
    </w:pPr>
  </w:style>
  <w:style w:type="paragraph" w:customStyle="1" w:styleId="p2">
    <w:name w:val="p2"/>
    <w:basedOn w:val="Normal"/>
    <w:rsid w:val="009127A9"/>
    <w:pPr>
      <w:spacing w:before="100" w:beforeAutospacing="1" w:after="100" w:afterAutospacing="1"/>
    </w:pPr>
  </w:style>
  <w:style w:type="paragraph" w:customStyle="1" w:styleId="Default">
    <w:name w:val="Default"/>
    <w:rsid w:val="008E5B68"/>
    <w:pPr>
      <w:autoSpaceDE w:val="0"/>
      <w:autoSpaceDN w:val="0"/>
      <w:adjustRightInd w:val="0"/>
    </w:pPr>
    <w:rPr>
      <w:rFonts w:ascii="Times New Roman" w:eastAsiaTheme="minorHAnsi" w:hAnsi="Times New Roman" w:cs="Times New Roman"/>
      <w:color w:val="000000"/>
    </w:rPr>
  </w:style>
  <w:style w:type="character" w:styleId="CommentReference">
    <w:name w:val="annotation reference"/>
    <w:basedOn w:val="DefaultParagraphFont"/>
    <w:uiPriority w:val="99"/>
    <w:semiHidden/>
    <w:unhideWhenUsed/>
    <w:rsid w:val="00FE2895"/>
    <w:rPr>
      <w:sz w:val="16"/>
      <w:szCs w:val="16"/>
    </w:rPr>
  </w:style>
  <w:style w:type="paragraph" w:styleId="CommentText">
    <w:name w:val="annotation text"/>
    <w:basedOn w:val="Normal"/>
    <w:link w:val="CommentTextChar"/>
    <w:uiPriority w:val="99"/>
    <w:semiHidden/>
    <w:unhideWhenUsed/>
    <w:rsid w:val="00FE2895"/>
    <w:rPr>
      <w:sz w:val="20"/>
      <w:szCs w:val="20"/>
    </w:rPr>
  </w:style>
  <w:style w:type="character" w:customStyle="1" w:styleId="CommentTextChar">
    <w:name w:val="Comment Text Char"/>
    <w:basedOn w:val="DefaultParagraphFont"/>
    <w:link w:val="CommentText"/>
    <w:uiPriority w:val="99"/>
    <w:semiHidden/>
    <w:rsid w:val="00FE2895"/>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E2895"/>
    <w:rPr>
      <w:b/>
      <w:bCs/>
    </w:rPr>
  </w:style>
  <w:style w:type="character" w:customStyle="1" w:styleId="CommentSubjectChar">
    <w:name w:val="Comment Subject Char"/>
    <w:basedOn w:val="CommentTextChar"/>
    <w:link w:val="CommentSubject"/>
    <w:uiPriority w:val="99"/>
    <w:semiHidden/>
    <w:rsid w:val="00FE2895"/>
    <w:rPr>
      <w:rFonts w:ascii="Times New Roman" w:eastAsia="Times New Roman" w:hAnsi="Times New Roman" w:cs="Times New Roman"/>
      <w:b/>
      <w:bCs/>
      <w:sz w:val="20"/>
      <w:szCs w:val="20"/>
    </w:rPr>
  </w:style>
  <w:style w:type="paragraph" w:styleId="FootnoteText">
    <w:name w:val="footnote text"/>
    <w:basedOn w:val="Normal"/>
    <w:link w:val="FootnoteTextChar"/>
    <w:uiPriority w:val="99"/>
    <w:semiHidden/>
    <w:unhideWhenUsed/>
    <w:rsid w:val="004369A6"/>
    <w:rPr>
      <w:sz w:val="20"/>
      <w:szCs w:val="20"/>
    </w:rPr>
  </w:style>
  <w:style w:type="character" w:customStyle="1" w:styleId="FootnoteTextChar">
    <w:name w:val="Footnote Text Char"/>
    <w:basedOn w:val="DefaultParagraphFont"/>
    <w:link w:val="FootnoteText"/>
    <w:uiPriority w:val="99"/>
    <w:semiHidden/>
    <w:rsid w:val="004369A6"/>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4369A6"/>
    <w:rPr>
      <w:vertAlign w:val="superscript"/>
    </w:rPr>
  </w:style>
  <w:style w:type="character" w:styleId="Hyperlink">
    <w:name w:val="Hyperlink"/>
    <w:basedOn w:val="DefaultParagraphFont"/>
    <w:uiPriority w:val="99"/>
    <w:unhideWhenUsed/>
    <w:rsid w:val="00DC00CE"/>
    <w:rPr>
      <w:color w:val="0000FF" w:themeColor="hyperlink"/>
      <w:u w:val="single"/>
    </w:rPr>
  </w:style>
  <w:style w:type="character" w:styleId="Mention">
    <w:name w:val="Mention"/>
    <w:basedOn w:val="DefaultParagraphFont"/>
    <w:uiPriority w:val="99"/>
    <w:semiHidden/>
    <w:unhideWhenUsed/>
    <w:rsid w:val="00DC00CE"/>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5660817">
      <w:bodyDiv w:val="1"/>
      <w:marLeft w:val="0"/>
      <w:marRight w:val="0"/>
      <w:marTop w:val="0"/>
      <w:marBottom w:val="0"/>
      <w:divBdr>
        <w:top w:val="none" w:sz="0" w:space="0" w:color="auto"/>
        <w:left w:val="none" w:sz="0" w:space="0" w:color="auto"/>
        <w:bottom w:val="none" w:sz="0" w:space="0" w:color="auto"/>
        <w:right w:val="none" w:sz="0" w:space="0" w:color="auto"/>
      </w:divBdr>
    </w:div>
    <w:div w:id="183709040">
      <w:bodyDiv w:val="1"/>
      <w:marLeft w:val="0"/>
      <w:marRight w:val="0"/>
      <w:marTop w:val="0"/>
      <w:marBottom w:val="0"/>
      <w:divBdr>
        <w:top w:val="none" w:sz="0" w:space="0" w:color="auto"/>
        <w:left w:val="none" w:sz="0" w:space="0" w:color="auto"/>
        <w:bottom w:val="none" w:sz="0" w:space="0" w:color="auto"/>
        <w:right w:val="none" w:sz="0" w:space="0" w:color="auto"/>
      </w:divBdr>
    </w:div>
    <w:div w:id="233392529">
      <w:bodyDiv w:val="1"/>
      <w:marLeft w:val="0"/>
      <w:marRight w:val="0"/>
      <w:marTop w:val="0"/>
      <w:marBottom w:val="0"/>
      <w:divBdr>
        <w:top w:val="none" w:sz="0" w:space="0" w:color="auto"/>
        <w:left w:val="none" w:sz="0" w:space="0" w:color="auto"/>
        <w:bottom w:val="none" w:sz="0" w:space="0" w:color="auto"/>
        <w:right w:val="none" w:sz="0" w:space="0" w:color="auto"/>
      </w:divBdr>
      <w:divsChild>
        <w:div w:id="857233882">
          <w:marLeft w:val="0"/>
          <w:marRight w:val="0"/>
          <w:marTop w:val="0"/>
          <w:marBottom w:val="0"/>
          <w:divBdr>
            <w:top w:val="none" w:sz="0" w:space="0" w:color="auto"/>
            <w:left w:val="none" w:sz="0" w:space="0" w:color="auto"/>
            <w:bottom w:val="none" w:sz="0" w:space="0" w:color="auto"/>
            <w:right w:val="none" w:sz="0" w:space="0" w:color="auto"/>
          </w:divBdr>
          <w:divsChild>
            <w:div w:id="1216428401">
              <w:marLeft w:val="0"/>
              <w:marRight w:val="0"/>
              <w:marTop w:val="0"/>
              <w:marBottom w:val="0"/>
              <w:divBdr>
                <w:top w:val="none" w:sz="0" w:space="0" w:color="auto"/>
                <w:left w:val="none" w:sz="0" w:space="0" w:color="auto"/>
                <w:bottom w:val="none" w:sz="0" w:space="0" w:color="auto"/>
                <w:right w:val="none" w:sz="0" w:space="0" w:color="auto"/>
              </w:divBdr>
              <w:divsChild>
                <w:div w:id="93574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890192">
          <w:marLeft w:val="0"/>
          <w:marRight w:val="0"/>
          <w:marTop w:val="0"/>
          <w:marBottom w:val="0"/>
          <w:divBdr>
            <w:top w:val="none" w:sz="0" w:space="0" w:color="auto"/>
            <w:left w:val="none" w:sz="0" w:space="0" w:color="auto"/>
            <w:bottom w:val="none" w:sz="0" w:space="0" w:color="auto"/>
            <w:right w:val="none" w:sz="0" w:space="0" w:color="auto"/>
          </w:divBdr>
          <w:divsChild>
            <w:div w:id="1388258543">
              <w:marLeft w:val="0"/>
              <w:marRight w:val="0"/>
              <w:marTop w:val="0"/>
              <w:marBottom w:val="0"/>
              <w:divBdr>
                <w:top w:val="none" w:sz="0" w:space="0" w:color="auto"/>
                <w:left w:val="none" w:sz="0" w:space="0" w:color="auto"/>
                <w:bottom w:val="none" w:sz="0" w:space="0" w:color="auto"/>
                <w:right w:val="none" w:sz="0" w:space="0" w:color="auto"/>
              </w:divBdr>
              <w:divsChild>
                <w:div w:id="40823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670403">
      <w:bodyDiv w:val="1"/>
      <w:marLeft w:val="0"/>
      <w:marRight w:val="0"/>
      <w:marTop w:val="0"/>
      <w:marBottom w:val="0"/>
      <w:divBdr>
        <w:top w:val="none" w:sz="0" w:space="0" w:color="auto"/>
        <w:left w:val="none" w:sz="0" w:space="0" w:color="auto"/>
        <w:bottom w:val="none" w:sz="0" w:space="0" w:color="auto"/>
        <w:right w:val="none" w:sz="0" w:space="0" w:color="auto"/>
      </w:divBdr>
      <w:divsChild>
        <w:div w:id="871111641">
          <w:marLeft w:val="0"/>
          <w:marRight w:val="0"/>
          <w:marTop w:val="0"/>
          <w:marBottom w:val="0"/>
          <w:divBdr>
            <w:top w:val="none" w:sz="0" w:space="0" w:color="auto"/>
            <w:left w:val="none" w:sz="0" w:space="0" w:color="auto"/>
            <w:bottom w:val="none" w:sz="0" w:space="0" w:color="auto"/>
            <w:right w:val="none" w:sz="0" w:space="0" w:color="auto"/>
          </w:divBdr>
          <w:divsChild>
            <w:div w:id="504825758">
              <w:marLeft w:val="0"/>
              <w:marRight w:val="0"/>
              <w:marTop w:val="0"/>
              <w:marBottom w:val="0"/>
              <w:divBdr>
                <w:top w:val="none" w:sz="0" w:space="0" w:color="auto"/>
                <w:left w:val="none" w:sz="0" w:space="0" w:color="auto"/>
                <w:bottom w:val="none" w:sz="0" w:space="0" w:color="auto"/>
                <w:right w:val="none" w:sz="0" w:space="0" w:color="auto"/>
              </w:divBdr>
              <w:divsChild>
                <w:div w:id="145945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676168">
          <w:marLeft w:val="0"/>
          <w:marRight w:val="0"/>
          <w:marTop w:val="0"/>
          <w:marBottom w:val="0"/>
          <w:divBdr>
            <w:top w:val="none" w:sz="0" w:space="0" w:color="auto"/>
            <w:left w:val="none" w:sz="0" w:space="0" w:color="auto"/>
            <w:bottom w:val="none" w:sz="0" w:space="0" w:color="auto"/>
            <w:right w:val="none" w:sz="0" w:space="0" w:color="auto"/>
          </w:divBdr>
          <w:divsChild>
            <w:div w:id="2008626555">
              <w:marLeft w:val="0"/>
              <w:marRight w:val="0"/>
              <w:marTop w:val="0"/>
              <w:marBottom w:val="0"/>
              <w:divBdr>
                <w:top w:val="none" w:sz="0" w:space="0" w:color="auto"/>
                <w:left w:val="none" w:sz="0" w:space="0" w:color="auto"/>
                <w:bottom w:val="none" w:sz="0" w:space="0" w:color="auto"/>
                <w:right w:val="none" w:sz="0" w:space="0" w:color="auto"/>
              </w:divBdr>
              <w:divsChild>
                <w:div w:id="1527871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052476">
      <w:bodyDiv w:val="1"/>
      <w:marLeft w:val="0"/>
      <w:marRight w:val="0"/>
      <w:marTop w:val="0"/>
      <w:marBottom w:val="0"/>
      <w:divBdr>
        <w:top w:val="none" w:sz="0" w:space="0" w:color="auto"/>
        <w:left w:val="none" w:sz="0" w:space="0" w:color="auto"/>
        <w:bottom w:val="none" w:sz="0" w:space="0" w:color="auto"/>
        <w:right w:val="none" w:sz="0" w:space="0" w:color="auto"/>
      </w:divBdr>
      <w:divsChild>
        <w:div w:id="685400608">
          <w:marLeft w:val="0"/>
          <w:marRight w:val="0"/>
          <w:marTop w:val="0"/>
          <w:marBottom w:val="0"/>
          <w:divBdr>
            <w:top w:val="none" w:sz="0" w:space="0" w:color="auto"/>
            <w:left w:val="none" w:sz="0" w:space="0" w:color="auto"/>
            <w:bottom w:val="none" w:sz="0" w:space="0" w:color="auto"/>
            <w:right w:val="none" w:sz="0" w:space="0" w:color="auto"/>
          </w:divBdr>
          <w:divsChild>
            <w:div w:id="155264968">
              <w:marLeft w:val="0"/>
              <w:marRight w:val="0"/>
              <w:marTop w:val="0"/>
              <w:marBottom w:val="0"/>
              <w:divBdr>
                <w:top w:val="none" w:sz="0" w:space="0" w:color="auto"/>
                <w:left w:val="none" w:sz="0" w:space="0" w:color="auto"/>
                <w:bottom w:val="none" w:sz="0" w:space="0" w:color="auto"/>
                <w:right w:val="none" w:sz="0" w:space="0" w:color="auto"/>
              </w:divBdr>
              <w:divsChild>
                <w:div w:id="339938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089566">
      <w:bodyDiv w:val="1"/>
      <w:marLeft w:val="0"/>
      <w:marRight w:val="0"/>
      <w:marTop w:val="0"/>
      <w:marBottom w:val="0"/>
      <w:divBdr>
        <w:top w:val="none" w:sz="0" w:space="0" w:color="auto"/>
        <w:left w:val="none" w:sz="0" w:space="0" w:color="auto"/>
        <w:bottom w:val="none" w:sz="0" w:space="0" w:color="auto"/>
        <w:right w:val="none" w:sz="0" w:space="0" w:color="auto"/>
      </w:divBdr>
      <w:divsChild>
        <w:div w:id="350843515">
          <w:marLeft w:val="0"/>
          <w:marRight w:val="0"/>
          <w:marTop w:val="0"/>
          <w:marBottom w:val="0"/>
          <w:divBdr>
            <w:top w:val="none" w:sz="0" w:space="0" w:color="auto"/>
            <w:left w:val="none" w:sz="0" w:space="0" w:color="auto"/>
            <w:bottom w:val="none" w:sz="0" w:space="0" w:color="auto"/>
            <w:right w:val="none" w:sz="0" w:space="0" w:color="auto"/>
          </w:divBdr>
          <w:divsChild>
            <w:div w:id="1387029678">
              <w:marLeft w:val="0"/>
              <w:marRight w:val="0"/>
              <w:marTop w:val="0"/>
              <w:marBottom w:val="0"/>
              <w:divBdr>
                <w:top w:val="none" w:sz="0" w:space="0" w:color="auto"/>
                <w:left w:val="none" w:sz="0" w:space="0" w:color="auto"/>
                <w:bottom w:val="none" w:sz="0" w:space="0" w:color="auto"/>
                <w:right w:val="none" w:sz="0" w:space="0" w:color="auto"/>
              </w:divBdr>
              <w:divsChild>
                <w:div w:id="1121460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7650095">
      <w:bodyDiv w:val="1"/>
      <w:marLeft w:val="0"/>
      <w:marRight w:val="0"/>
      <w:marTop w:val="0"/>
      <w:marBottom w:val="0"/>
      <w:divBdr>
        <w:top w:val="none" w:sz="0" w:space="0" w:color="auto"/>
        <w:left w:val="none" w:sz="0" w:space="0" w:color="auto"/>
        <w:bottom w:val="none" w:sz="0" w:space="0" w:color="auto"/>
        <w:right w:val="none" w:sz="0" w:space="0" w:color="auto"/>
      </w:divBdr>
      <w:divsChild>
        <w:div w:id="81728821">
          <w:marLeft w:val="0"/>
          <w:marRight w:val="0"/>
          <w:marTop w:val="0"/>
          <w:marBottom w:val="0"/>
          <w:divBdr>
            <w:top w:val="none" w:sz="0" w:space="0" w:color="auto"/>
            <w:left w:val="none" w:sz="0" w:space="0" w:color="auto"/>
            <w:bottom w:val="none" w:sz="0" w:space="0" w:color="auto"/>
            <w:right w:val="none" w:sz="0" w:space="0" w:color="auto"/>
          </w:divBdr>
          <w:divsChild>
            <w:div w:id="101267770">
              <w:marLeft w:val="0"/>
              <w:marRight w:val="0"/>
              <w:marTop w:val="0"/>
              <w:marBottom w:val="0"/>
              <w:divBdr>
                <w:top w:val="none" w:sz="0" w:space="0" w:color="auto"/>
                <w:left w:val="none" w:sz="0" w:space="0" w:color="auto"/>
                <w:bottom w:val="none" w:sz="0" w:space="0" w:color="auto"/>
                <w:right w:val="none" w:sz="0" w:space="0" w:color="auto"/>
              </w:divBdr>
              <w:divsChild>
                <w:div w:id="1726837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898601">
      <w:bodyDiv w:val="1"/>
      <w:marLeft w:val="0"/>
      <w:marRight w:val="0"/>
      <w:marTop w:val="0"/>
      <w:marBottom w:val="0"/>
      <w:divBdr>
        <w:top w:val="none" w:sz="0" w:space="0" w:color="auto"/>
        <w:left w:val="none" w:sz="0" w:space="0" w:color="auto"/>
        <w:bottom w:val="none" w:sz="0" w:space="0" w:color="auto"/>
        <w:right w:val="none" w:sz="0" w:space="0" w:color="auto"/>
      </w:divBdr>
      <w:divsChild>
        <w:div w:id="567960250">
          <w:marLeft w:val="0"/>
          <w:marRight w:val="0"/>
          <w:marTop w:val="0"/>
          <w:marBottom w:val="0"/>
          <w:divBdr>
            <w:top w:val="none" w:sz="0" w:space="0" w:color="auto"/>
            <w:left w:val="none" w:sz="0" w:space="0" w:color="auto"/>
            <w:bottom w:val="none" w:sz="0" w:space="0" w:color="auto"/>
            <w:right w:val="none" w:sz="0" w:space="0" w:color="auto"/>
          </w:divBdr>
          <w:divsChild>
            <w:div w:id="839346851">
              <w:marLeft w:val="0"/>
              <w:marRight w:val="0"/>
              <w:marTop w:val="0"/>
              <w:marBottom w:val="0"/>
              <w:divBdr>
                <w:top w:val="none" w:sz="0" w:space="0" w:color="auto"/>
                <w:left w:val="none" w:sz="0" w:space="0" w:color="auto"/>
                <w:bottom w:val="none" w:sz="0" w:space="0" w:color="auto"/>
                <w:right w:val="none" w:sz="0" w:space="0" w:color="auto"/>
              </w:divBdr>
              <w:divsChild>
                <w:div w:id="188194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989055">
      <w:bodyDiv w:val="1"/>
      <w:marLeft w:val="0"/>
      <w:marRight w:val="0"/>
      <w:marTop w:val="0"/>
      <w:marBottom w:val="0"/>
      <w:divBdr>
        <w:top w:val="none" w:sz="0" w:space="0" w:color="auto"/>
        <w:left w:val="none" w:sz="0" w:space="0" w:color="auto"/>
        <w:bottom w:val="none" w:sz="0" w:space="0" w:color="auto"/>
        <w:right w:val="none" w:sz="0" w:space="0" w:color="auto"/>
      </w:divBdr>
    </w:div>
    <w:div w:id="853500896">
      <w:bodyDiv w:val="1"/>
      <w:marLeft w:val="0"/>
      <w:marRight w:val="0"/>
      <w:marTop w:val="0"/>
      <w:marBottom w:val="0"/>
      <w:divBdr>
        <w:top w:val="none" w:sz="0" w:space="0" w:color="auto"/>
        <w:left w:val="none" w:sz="0" w:space="0" w:color="auto"/>
        <w:bottom w:val="none" w:sz="0" w:space="0" w:color="auto"/>
        <w:right w:val="none" w:sz="0" w:space="0" w:color="auto"/>
      </w:divBdr>
    </w:div>
    <w:div w:id="873153874">
      <w:bodyDiv w:val="1"/>
      <w:marLeft w:val="0"/>
      <w:marRight w:val="0"/>
      <w:marTop w:val="0"/>
      <w:marBottom w:val="0"/>
      <w:divBdr>
        <w:top w:val="none" w:sz="0" w:space="0" w:color="auto"/>
        <w:left w:val="none" w:sz="0" w:space="0" w:color="auto"/>
        <w:bottom w:val="none" w:sz="0" w:space="0" w:color="auto"/>
        <w:right w:val="none" w:sz="0" w:space="0" w:color="auto"/>
      </w:divBdr>
    </w:div>
    <w:div w:id="890966880">
      <w:bodyDiv w:val="1"/>
      <w:marLeft w:val="0"/>
      <w:marRight w:val="0"/>
      <w:marTop w:val="0"/>
      <w:marBottom w:val="0"/>
      <w:divBdr>
        <w:top w:val="none" w:sz="0" w:space="0" w:color="auto"/>
        <w:left w:val="none" w:sz="0" w:space="0" w:color="auto"/>
        <w:bottom w:val="none" w:sz="0" w:space="0" w:color="auto"/>
        <w:right w:val="none" w:sz="0" w:space="0" w:color="auto"/>
      </w:divBdr>
    </w:div>
    <w:div w:id="924149292">
      <w:bodyDiv w:val="1"/>
      <w:marLeft w:val="0"/>
      <w:marRight w:val="0"/>
      <w:marTop w:val="0"/>
      <w:marBottom w:val="0"/>
      <w:divBdr>
        <w:top w:val="none" w:sz="0" w:space="0" w:color="auto"/>
        <w:left w:val="none" w:sz="0" w:space="0" w:color="auto"/>
        <w:bottom w:val="none" w:sz="0" w:space="0" w:color="auto"/>
        <w:right w:val="none" w:sz="0" w:space="0" w:color="auto"/>
      </w:divBdr>
    </w:div>
    <w:div w:id="1141270058">
      <w:bodyDiv w:val="1"/>
      <w:marLeft w:val="0"/>
      <w:marRight w:val="0"/>
      <w:marTop w:val="0"/>
      <w:marBottom w:val="0"/>
      <w:divBdr>
        <w:top w:val="none" w:sz="0" w:space="0" w:color="auto"/>
        <w:left w:val="none" w:sz="0" w:space="0" w:color="auto"/>
        <w:bottom w:val="none" w:sz="0" w:space="0" w:color="auto"/>
        <w:right w:val="none" w:sz="0" w:space="0" w:color="auto"/>
      </w:divBdr>
    </w:div>
    <w:div w:id="1229264457">
      <w:bodyDiv w:val="1"/>
      <w:marLeft w:val="0"/>
      <w:marRight w:val="0"/>
      <w:marTop w:val="0"/>
      <w:marBottom w:val="0"/>
      <w:divBdr>
        <w:top w:val="none" w:sz="0" w:space="0" w:color="auto"/>
        <w:left w:val="none" w:sz="0" w:space="0" w:color="auto"/>
        <w:bottom w:val="none" w:sz="0" w:space="0" w:color="auto"/>
        <w:right w:val="none" w:sz="0" w:space="0" w:color="auto"/>
      </w:divBdr>
      <w:divsChild>
        <w:div w:id="815994614">
          <w:marLeft w:val="547"/>
          <w:marRight w:val="0"/>
          <w:marTop w:val="125"/>
          <w:marBottom w:val="0"/>
          <w:divBdr>
            <w:top w:val="none" w:sz="0" w:space="0" w:color="auto"/>
            <w:left w:val="none" w:sz="0" w:space="0" w:color="auto"/>
            <w:bottom w:val="none" w:sz="0" w:space="0" w:color="auto"/>
            <w:right w:val="none" w:sz="0" w:space="0" w:color="auto"/>
          </w:divBdr>
        </w:div>
        <w:div w:id="1085148121">
          <w:marLeft w:val="547"/>
          <w:marRight w:val="0"/>
          <w:marTop w:val="125"/>
          <w:marBottom w:val="0"/>
          <w:divBdr>
            <w:top w:val="none" w:sz="0" w:space="0" w:color="auto"/>
            <w:left w:val="none" w:sz="0" w:space="0" w:color="auto"/>
            <w:bottom w:val="none" w:sz="0" w:space="0" w:color="auto"/>
            <w:right w:val="none" w:sz="0" w:space="0" w:color="auto"/>
          </w:divBdr>
        </w:div>
        <w:div w:id="1900480329">
          <w:marLeft w:val="547"/>
          <w:marRight w:val="0"/>
          <w:marTop w:val="125"/>
          <w:marBottom w:val="0"/>
          <w:divBdr>
            <w:top w:val="none" w:sz="0" w:space="0" w:color="auto"/>
            <w:left w:val="none" w:sz="0" w:space="0" w:color="auto"/>
            <w:bottom w:val="none" w:sz="0" w:space="0" w:color="auto"/>
            <w:right w:val="none" w:sz="0" w:space="0" w:color="auto"/>
          </w:divBdr>
        </w:div>
        <w:div w:id="538395758">
          <w:marLeft w:val="547"/>
          <w:marRight w:val="0"/>
          <w:marTop w:val="125"/>
          <w:marBottom w:val="0"/>
          <w:divBdr>
            <w:top w:val="none" w:sz="0" w:space="0" w:color="auto"/>
            <w:left w:val="none" w:sz="0" w:space="0" w:color="auto"/>
            <w:bottom w:val="none" w:sz="0" w:space="0" w:color="auto"/>
            <w:right w:val="none" w:sz="0" w:space="0" w:color="auto"/>
          </w:divBdr>
        </w:div>
        <w:div w:id="1784114242">
          <w:marLeft w:val="547"/>
          <w:marRight w:val="0"/>
          <w:marTop w:val="125"/>
          <w:marBottom w:val="0"/>
          <w:divBdr>
            <w:top w:val="none" w:sz="0" w:space="0" w:color="auto"/>
            <w:left w:val="none" w:sz="0" w:space="0" w:color="auto"/>
            <w:bottom w:val="none" w:sz="0" w:space="0" w:color="auto"/>
            <w:right w:val="none" w:sz="0" w:space="0" w:color="auto"/>
          </w:divBdr>
        </w:div>
      </w:divsChild>
    </w:div>
    <w:div w:id="1308510197">
      <w:bodyDiv w:val="1"/>
      <w:marLeft w:val="0"/>
      <w:marRight w:val="0"/>
      <w:marTop w:val="0"/>
      <w:marBottom w:val="0"/>
      <w:divBdr>
        <w:top w:val="none" w:sz="0" w:space="0" w:color="auto"/>
        <w:left w:val="none" w:sz="0" w:space="0" w:color="auto"/>
        <w:bottom w:val="none" w:sz="0" w:space="0" w:color="auto"/>
        <w:right w:val="none" w:sz="0" w:space="0" w:color="auto"/>
      </w:divBdr>
    </w:div>
    <w:div w:id="1318800346">
      <w:bodyDiv w:val="1"/>
      <w:marLeft w:val="0"/>
      <w:marRight w:val="0"/>
      <w:marTop w:val="0"/>
      <w:marBottom w:val="0"/>
      <w:divBdr>
        <w:top w:val="none" w:sz="0" w:space="0" w:color="auto"/>
        <w:left w:val="none" w:sz="0" w:space="0" w:color="auto"/>
        <w:bottom w:val="none" w:sz="0" w:space="0" w:color="auto"/>
        <w:right w:val="none" w:sz="0" w:space="0" w:color="auto"/>
      </w:divBdr>
    </w:div>
    <w:div w:id="1338919312">
      <w:bodyDiv w:val="1"/>
      <w:marLeft w:val="0"/>
      <w:marRight w:val="0"/>
      <w:marTop w:val="0"/>
      <w:marBottom w:val="0"/>
      <w:divBdr>
        <w:top w:val="none" w:sz="0" w:space="0" w:color="auto"/>
        <w:left w:val="none" w:sz="0" w:space="0" w:color="auto"/>
        <w:bottom w:val="none" w:sz="0" w:space="0" w:color="auto"/>
        <w:right w:val="none" w:sz="0" w:space="0" w:color="auto"/>
      </w:divBdr>
    </w:div>
    <w:div w:id="1598364336">
      <w:bodyDiv w:val="1"/>
      <w:marLeft w:val="0"/>
      <w:marRight w:val="0"/>
      <w:marTop w:val="0"/>
      <w:marBottom w:val="0"/>
      <w:divBdr>
        <w:top w:val="none" w:sz="0" w:space="0" w:color="auto"/>
        <w:left w:val="none" w:sz="0" w:space="0" w:color="auto"/>
        <w:bottom w:val="none" w:sz="0" w:space="0" w:color="auto"/>
        <w:right w:val="none" w:sz="0" w:space="0" w:color="auto"/>
      </w:divBdr>
      <w:divsChild>
        <w:div w:id="288897531">
          <w:marLeft w:val="0"/>
          <w:marRight w:val="0"/>
          <w:marTop w:val="0"/>
          <w:marBottom w:val="0"/>
          <w:divBdr>
            <w:top w:val="none" w:sz="0" w:space="0" w:color="auto"/>
            <w:left w:val="none" w:sz="0" w:space="0" w:color="auto"/>
            <w:bottom w:val="none" w:sz="0" w:space="0" w:color="auto"/>
            <w:right w:val="none" w:sz="0" w:space="0" w:color="auto"/>
          </w:divBdr>
          <w:divsChild>
            <w:div w:id="874657593">
              <w:marLeft w:val="0"/>
              <w:marRight w:val="0"/>
              <w:marTop w:val="0"/>
              <w:marBottom w:val="0"/>
              <w:divBdr>
                <w:top w:val="none" w:sz="0" w:space="0" w:color="auto"/>
                <w:left w:val="none" w:sz="0" w:space="0" w:color="auto"/>
                <w:bottom w:val="none" w:sz="0" w:space="0" w:color="auto"/>
                <w:right w:val="none" w:sz="0" w:space="0" w:color="auto"/>
              </w:divBdr>
              <w:divsChild>
                <w:div w:id="44062199">
                  <w:marLeft w:val="0"/>
                  <w:marRight w:val="0"/>
                  <w:marTop w:val="0"/>
                  <w:marBottom w:val="0"/>
                  <w:divBdr>
                    <w:top w:val="none" w:sz="0" w:space="0" w:color="auto"/>
                    <w:left w:val="none" w:sz="0" w:space="0" w:color="auto"/>
                    <w:bottom w:val="none" w:sz="0" w:space="0" w:color="auto"/>
                    <w:right w:val="none" w:sz="0" w:space="0" w:color="auto"/>
                  </w:divBdr>
                </w:div>
                <w:div w:id="288517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248681">
      <w:bodyDiv w:val="1"/>
      <w:marLeft w:val="0"/>
      <w:marRight w:val="0"/>
      <w:marTop w:val="0"/>
      <w:marBottom w:val="0"/>
      <w:divBdr>
        <w:top w:val="none" w:sz="0" w:space="0" w:color="auto"/>
        <w:left w:val="none" w:sz="0" w:space="0" w:color="auto"/>
        <w:bottom w:val="none" w:sz="0" w:space="0" w:color="auto"/>
        <w:right w:val="none" w:sz="0" w:space="0" w:color="auto"/>
      </w:divBdr>
      <w:divsChild>
        <w:div w:id="531498260">
          <w:marLeft w:val="0"/>
          <w:marRight w:val="0"/>
          <w:marTop w:val="0"/>
          <w:marBottom w:val="0"/>
          <w:divBdr>
            <w:top w:val="none" w:sz="0" w:space="0" w:color="auto"/>
            <w:left w:val="none" w:sz="0" w:space="0" w:color="auto"/>
            <w:bottom w:val="none" w:sz="0" w:space="0" w:color="auto"/>
            <w:right w:val="none" w:sz="0" w:space="0" w:color="auto"/>
          </w:divBdr>
          <w:divsChild>
            <w:div w:id="467091374">
              <w:marLeft w:val="0"/>
              <w:marRight w:val="0"/>
              <w:marTop w:val="0"/>
              <w:marBottom w:val="0"/>
              <w:divBdr>
                <w:top w:val="none" w:sz="0" w:space="0" w:color="auto"/>
                <w:left w:val="none" w:sz="0" w:space="0" w:color="auto"/>
                <w:bottom w:val="none" w:sz="0" w:space="0" w:color="auto"/>
                <w:right w:val="none" w:sz="0" w:space="0" w:color="auto"/>
              </w:divBdr>
              <w:divsChild>
                <w:div w:id="1750809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819447">
      <w:bodyDiv w:val="1"/>
      <w:marLeft w:val="0"/>
      <w:marRight w:val="0"/>
      <w:marTop w:val="0"/>
      <w:marBottom w:val="0"/>
      <w:divBdr>
        <w:top w:val="none" w:sz="0" w:space="0" w:color="auto"/>
        <w:left w:val="none" w:sz="0" w:space="0" w:color="auto"/>
        <w:bottom w:val="none" w:sz="0" w:space="0" w:color="auto"/>
        <w:right w:val="none" w:sz="0" w:space="0" w:color="auto"/>
      </w:divBdr>
    </w:div>
    <w:div w:id="1825777447">
      <w:bodyDiv w:val="1"/>
      <w:marLeft w:val="0"/>
      <w:marRight w:val="0"/>
      <w:marTop w:val="0"/>
      <w:marBottom w:val="0"/>
      <w:divBdr>
        <w:top w:val="none" w:sz="0" w:space="0" w:color="auto"/>
        <w:left w:val="none" w:sz="0" w:space="0" w:color="auto"/>
        <w:bottom w:val="none" w:sz="0" w:space="0" w:color="auto"/>
        <w:right w:val="none" w:sz="0" w:space="0" w:color="auto"/>
      </w:divBdr>
      <w:divsChild>
        <w:div w:id="2083529204">
          <w:marLeft w:val="547"/>
          <w:marRight w:val="0"/>
          <w:marTop w:val="154"/>
          <w:marBottom w:val="0"/>
          <w:divBdr>
            <w:top w:val="none" w:sz="0" w:space="0" w:color="auto"/>
            <w:left w:val="none" w:sz="0" w:space="0" w:color="auto"/>
            <w:bottom w:val="none" w:sz="0" w:space="0" w:color="auto"/>
            <w:right w:val="none" w:sz="0" w:space="0" w:color="auto"/>
          </w:divBdr>
        </w:div>
        <w:div w:id="338969943">
          <w:marLeft w:val="547"/>
          <w:marRight w:val="0"/>
          <w:marTop w:val="154"/>
          <w:marBottom w:val="0"/>
          <w:divBdr>
            <w:top w:val="none" w:sz="0" w:space="0" w:color="auto"/>
            <w:left w:val="none" w:sz="0" w:space="0" w:color="auto"/>
            <w:bottom w:val="none" w:sz="0" w:space="0" w:color="auto"/>
            <w:right w:val="none" w:sz="0" w:space="0" w:color="auto"/>
          </w:divBdr>
        </w:div>
        <w:div w:id="1119687868">
          <w:marLeft w:val="547"/>
          <w:marRight w:val="0"/>
          <w:marTop w:val="154"/>
          <w:marBottom w:val="0"/>
          <w:divBdr>
            <w:top w:val="none" w:sz="0" w:space="0" w:color="auto"/>
            <w:left w:val="none" w:sz="0" w:space="0" w:color="auto"/>
            <w:bottom w:val="none" w:sz="0" w:space="0" w:color="auto"/>
            <w:right w:val="none" w:sz="0" w:space="0" w:color="auto"/>
          </w:divBdr>
        </w:div>
      </w:divsChild>
    </w:div>
    <w:div w:id="1884752226">
      <w:bodyDiv w:val="1"/>
      <w:marLeft w:val="0"/>
      <w:marRight w:val="0"/>
      <w:marTop w:val="0"/>
      <w:marBottom w:val="0"/>
      <w:divBdr>
        <w:top w:val="none" w:sz="0" w:space="0" w:color="auto"/>
        <w:left w:val="none" w:sz="0" w:space="0" w:color="auto"/>
        <w:bottom w:val="none" w:sz="0" w:space="0" w:color="auto"/>
        <w:right w:val="none" w:sz="0" w:space="0" w:color="auto"/>
      </w:divBdr>
    </w:div>
    <w:div w:id="1916478287">
      <w:bodyDiv w:val="1"/>
      <w:marLeft w:val="0"/>
      <w:marRight w:val="0"/>
      <w:marTop w:val="0"/>
      <w:marBottom w:val="0"/>
      <w:divBdr>
        <w:top w:val="none" w:sz="0" w:space="0" w:color="auto"/>
        <w:left w:val="none" w:sz="0" w:space="0" w:color="auto"/>
        <w:bottom w:val="none" w:sz="0" w:space="0" w:color="auto"/>
        <w:right w:val="none" w:sz="0" w:space="0" w:color="auto"/>
      </w:divBdr>
    </w:div>
    <w:div w:id="1959602184">
      <w:bodyDiv w:val="1"/>
      <w:marLeft w:val="0"/>
      <w:marRight w:val="0"/>
      <w:marTop w:val="0"/>
      <w:marBottom w:val="0"/>
      <w:divBdr>
        <w:top w:val="none" w:sz="0" w:space="0" w:color="auto"/>
        <w:left w:val="none" w:sz="0" w:space="0" w:color="auto"/>
        <w:bottom w:val="none" w:sz="0" w:space="0" w:color="auto"/>
        <w:right w:val="none" w:sz="0" w:space="0" w:color="auto"/>
      </w:divBdr>
      <w:divsChild>
        <w:div w:id="1766219779">
          <w:marLeft w:val="0"/>
          <w:marRight w:val="0"/>
          <w:marTop w:val="0"/>
          <w:marBottom w:val="0"/>
          <w:divBdr>
            <w:top w:val="none" w:sz="0" w:space="0" w:color="auto"/>
            <w:left w:val="none" w:sz="0" w:space="0" w:color="auto"/>
            <w:bottom w:val="none" w:sz="0" w:space="0" w:color="auto"/>
            <w:right w:val="none" w:sz="0" w:space="0" w:color="auto"/>
          </w:divBdr>
          <w:divsChild>
            <w:div w:id="1132672490">
              <w:marLeft w:val="0"/>
              <w:marRight w:val="0"/>
              <w:marTop w:val="0"/>
              <w:marBottom w:val="0"/>
              <w:divBdr>
                <w:top w:val="none" w:sz="0" w:space="0" w:color="auto"/>
                <w:left w:val="none" w:sz="0" w:space="0" w:color="auto"/>
                <w:bottom w:val="none" w:sz="0" w:space="0" w:color="auto"/>
                <w:right w:val="none" w:sz="0" w:space="0" w:color="auto"/>
              </w:divBdr>
              <w:divsChild>
                <w:div w:id="1114252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884185">
      <w:bodyDiv w:val="1"/>
      <w:marLeft w:val="0"/>
      <w:marRight w:val="0"/>
      <w:marTop w:val="0"/>
      <w:marBottom w:val="0"/>
      <w:divBdr>
        <w:top w:val="none" w:sz="0" w:space="0" w:color="auto"/>
        <w:left w:val="none" w:sz="0" w:space="0" w:color="auto"/>
        <w:bottom w:val="none" w:sz="0" w:space="0" w:color="auto"/>
        <w:right w:val="none" w:sz="0" w:space="0" w:color="auto"/>
      </w:divBdr>
    </w:div>
    <w:div w:id="2019113901">
      <w:bodyDiv w:val="1"/>
      <w:marLeft w:val="0"/>
      <w:marRight w:val="0"/>
      <w:marTop w:val="0"/>
      <w:marBottom w:val="0"/>
      <w:divBdr>
        <w:top w:val="none" w:sz="0" w:space="0" w:color="auto"/>
        <w:left w:val="none" w:sz="0" w:space="0" w:color="auto"/>
        <w:bottom w:val="none" w:sz="0" w:space="0" w:color="auto"/>
        <w:right w:val="none" w:sz="0" w:space="0" w:color="auto"/>
      </w:divBdr>
      <w:divsChild>
        <w:div w:id="1717508361">
          <w:marLeft w:val="0"/>
          <w:marRight w:val="0"/>
          <w:marTop w:val="0"/>
          <w:marBottom w:val="0"/>
          <w:divBdr>
            <w:top w:val="none" w:sz="0" w:space="0" w:color="auto"/>
            <w:left w:val="none" w:sz="0" w:space="0" w:color="auto"/>
            <w:bottom w:val="none" w:sz="0" w:space="0" w:color="auto"/>
            <w:right w:val="none" w:sz="0" w:space="0" w:color="auto"/>
          </w:divBdr>
          <w:divsChild>
            <w:div w:id="1175151122">
              <w:marLeft w:val="0"/>
              <w:marRight w:val="0"/>
              <w:marTop w:val="0"/>
              <w:marBottom w:val="0"/>
              <w:divBdr>
                <w:top w:val="none" w:sz="0" w:space="0" w:color="auto"/>
                <w:left w:val="none" w:sz="0" w:space="0" w:color="auto"/>
                <w:bottom w:val="none" w:sz="0" w:space="0" w:color="auto"/>
                <w:right w:val="none" w:sz="0" w:space="0" w:color="auto"/>
              </w:divBdr>
              <w:divsChild>
                <w:div w:id="646785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044400">
      <w:bodyDiv w:val="1"/>
      <w:marLeft w:val="0"/>
      <w:marRight w:val="0"/>
      <w:marTop w:val="0"/>
      <w:marBottom w:val="0"/>
      <w:divBdr>
        <w:top w:val="none" w:sz="0" w:space="0" w:color="auto"/>
        <w:left w:val="none" w:sz="0" w:space="0" w:color="auto"/>
        <w:bottom w:val="none" w:sz="0" w:space="0" w:color="auto"/>
        <w:right w:val="none" w:sz="0" w:space="0" w:color="auto"/>
      </w:divBdr>
    </w:div>
    <w:div w:id="2075546060">
      <w:bodyDiv w:val="1"/>
      <w:marLeft w:val="0"/>
      <w:marRight w:val="0"/>
      <w:marTop w:val="0"/>
      <w:marBottom w:val="0"/>
      <w:divBdr>
        <w:top w:val="none" w:sz="0" w:space="0" w:color="auto"/>
        <w:left w:val="none" w:sz="0" w:space="0" w:color="auto"/>
        <w:bottom w:val="none" w:sz="0" w:space="0" w:color="auto"/>
        <w:right w:val="none" w:sz="0" w:space="0" w:color="auto"/>
      </w:divBdr>
      <w:divsChild>
        <w:div w:id="533932075">
          <w:marLeft w:val="0"/>
          <w:marRight w:val="0"/>
          <w:marTop w:val="0"/>
          <w:marBottom w:val="0"/>
          <w:divBdr>
            <w:top w:val="none" w:sz="0" w:space="0" w:color="auto"/>
            <w:left w:val="none" w:sz="0" w:space="0" w:color="auto"/>
            <w:bottom w:val="none" w:sz="0" w:space="0" w:color="auto"/>
            <w:right w:val="none" w:sz="0" w:space="0" w:color="auto"/>
          </w:divBdr>
          <w:divsChild>
            <w:div w:id="1987779320">
              <w:marLeft w:val="0"/>
              <w:marRight w:val="0"/>
              <w:marTop w:val="0"/>
              <w:marBottom w:val="0"/>
              <w:divBdr>
                <w:top w:val="none" w:sz="0" w:space="0" w:color="auto"/>
                <w:left w:val="none" w:sz="0" w:space="0" w:color="auto"/>
                <w:bottom w:val="none" w:sz="0" w:space="0" w:color="auto"/>
                <w:right w:val="none" w:sz="0" w:space="0" w:color="auto"/>
              </w:divBdr>
              <w:divsChild>
                <w:div w:id="964043152">
                  <w:marLeft w:val="0"/>
                  <w:marRight w:val="0"/>
                  <w:marTop w:val="0"/>
                  <w:marBottom w:val="0"/>
                  <w:divBdr>
                    <w:top w:val="none" w:sz="0" w:space="0" w:color="auto"/>
                    <w:left w:val="none" w:sz="0" w:space="0" w:color="auto"/>
                    <w:bottom w:val="none" w:sz="0" w:space="0" w:color="auto"/>
                    <w:right w:val="none" w:sz="0" w:space="0" w:color="auto"/>
                  </w:divBdr>
                </w:div>
                <w:div w:id="27656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png"/><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jp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1BDFF-D672-4549-AD57-4F7C96C6D5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3261</Words>
  <Characters>18591</Characters>
  <Application>Microsoft Office Word</Application>
  <DocSecurity>4</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DAS</Company>
  <LinksUpToDate>false</LinksUpToDate>
  <CharactersWithSpaces>21809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Storer</dc:creator>
  <cp:keywords/>
  <dc:description/>
  <cp:lastModifiedBy>Wendy Atkins</cp:lastModifiedBy>
  <cp:revision>2</cp:revision>
  <cp:lastPrinted>2020-03-09T16:34:00Z</cp:lastPrinted>
  <dcterms:created xsi:type="dcterms:W3CDTF">2020-06-10T18:08:00Z</dcterms:created>
  <dcterms:modified xsi:type="dcterms:W3CDTF">2020-06-10T18:08:00Z</dcterms:modified>
</cp:coreProperties>
</file>