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1CC89" w14:textId="77777777" w:rsidR="001C33EA" w:rsidRDefault="001C33EA" w:rsidP="00B94F85">
      <w:pPr>
        <w:jc w:val="right"/>
        <w:rPr>
          <w:sz w:val="20"/>
          <w:szCs w:val="20"/>
        </w:rPr>
      </w:pPr>
      <w:r>
        <w:rPr>
          <w:rFonts w:eastAsia="Times New Roman" w:cstheme="minorHAnsi"/>
          <w:noProof/>
          <w:lang w:eastAsia="sv-SE"/>
        </w:rPr>
        <w:drawing>
          <wp:inline distT="0" distB="0" distL="0" distR="0" wp14:anchorId="411828FD" wp14:editId="570324F6">
            <wp:extent cx="2200229" cy="494518"/>
            <wp:effectExtent l="0" t="0" r="0" b="1270"/>
            <wp:docPr id="1" name="Bildobjekt 1" descr="En bild som visar text, clipar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En bild som visar text, clipart&#10;&#10;Automatiskt genererad beskrivni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31280" cy="501497"/>
                    </a:xfrm>
                    <a:prstGeom prst="rect">
                      <a:avLst/>
                    </a:prstGeom>
                  </pic:spPr>
                </pic:pic>
              </a:graphicData>
            </a:graphic>
          </wp:inline>
        </w:drawing>
      </w:r>
    </w:p>
    <w:p w14:paraId="249F50EC" w14:textId="2E55A179" w:rsidR="00B94F85" w:rsidRDefault="00182194" w:rsidP="00B94F85">
      <w:pPr>
        <w:jc w:val="right"/>
        <w:rPr>
          <w:sz w:val="36"/>
          <w:szCs w:val="36"/>
        </w:rPr>
      </w:pPr>
      <w:r w:rsidRPr="00182194">
        <w:rPr>
          <w:sz w:val="20"/>
          <w:szCs w:val="20"/>
        </w:rPr>
        <w:t>Skara 2022.05.1</w:t>
      </w:r>
      <w:r w:rsidR="001D081A">
        <w:rPr>
          <w:sz w:val="20"/>
          <w:szCs w:val="20"/>
        </w:rPr>
        <w:t>8</w:t>
      </w:r>
      <w:r>
        <w:rPr>
          <w:sz w:val="36"/>
          <w:szCs w:val="36"/>
        </w:rPr>
        <w:br/>
      </w:r>
    </w:p>
    <w:p w14:paraId="7CE5806E" w14:textId="19C13873" w:rsidR="00182194" w:rsidRDefault="00182194" w:rsidP="00B94F85">
      <w:pPr>
        <w:rPr>
          <w:sz w:val="36"/>
          <w:szCs w:val="36"/>
        </w:rPr>
      </w:pPr>
      <w:r>
        <w:rPr>
          <w:sz w:val="36"/>
          <w:szCs w:val="36"/>
        </w:rPr>
        <w:t xml:space="preserve">Provektor expanderar och kliver </w:t>
      </w:r>
      <w:r>
        <w:rPr>
          <w:sz w:val="36"/>
          <w:szCs w:val="36"/>
        </w:rPr>
        <w:br/>
        <w:t>utanför sin ”comfort zone” - Skaraborg.</w:t>
      </w:r>
    </w:p>
    <w:p w14:paraId="2AEA6848" w14:textId="77777777" w:rsidR="00182194" w:rsidRPr="00C20655" w:rsidRDefault="00182194" w:rsidP="00182194">
      <w:pPr>
        <w:rPr>
          <w:rFonts w:cstheme="minorHAnsi"/>
        </w:rPr>
      </w:pPr>
      <w:r w:rsidRPr="00C20655">
        <w:rPr>
          <w:rFonts w:cstheme="minorHAnsi"/>
        </w:rPr>
        <w:t>Elteknikföretaget Provektor tar nästa steg i utvecklingen. Branschen växer och efterfrågan på grön teknik är oerhört stark. Att växa och utvecklas har alltid varit en stark drivkraft hos Provektor som idag finns på 11 orter i Skaraborg med drygt 130 anställda.</w:t>
      </w:r>
    </w:p>
    <w:p w14:paraId="7DAF4B2C" w14:textId="09BAA732" w:rsidR="00182194" w:rsidRPr="00C20655" w:rsidRDefault="00182194" w:rsidP="00182194">
      <w:pPr>
        <w:pStyle w:val="Liststycke"/>
        <w:numPr>
          <w:ilvl w:val="0"/>
          <w:numId w:val="2"/>
        </w:numPr>
        <w:spacing w:line="252" w:lineRule="auto"/>
        <w:rPr>
          <w:rFonts w:eastAsia="Times New Roman" w:cstheme="minorHAnsi"/>
        </w:rPr>
      </w:pPr>
      <w:r w:rsidRPr="00C20655">
        <w:rPr>
          <w:rFonts w:eastAsia="Times New Roman" w:cstheme="minorHAnsi"/>
        </w:rPr>
        <w:t>”Principen” att endast finn</w:t>
      </w:r>
      <w:r w:rsidR="00C20655">
        <w:rPr>
          <w:rFonts w:eastAsia="Times New Roman" w:cstheme="minorHAnsi"/>
        </w:rPr>
        <w:t>a</w:t>
      </w:r>
      <w:r w:rsidRPr="00C20655">
        <w:rPr>
          <w:rFonts w:eastAsia="Times New Roman" w:cstheme="minorHAnsi"/>
        </w:rPr>
        <w:t>s i Skaraborg släpper jag gärna</w:t>
      </w:r>
      <w:r w:rsidR="00C20655">
        <w:rPr>
          <w:rFonts w:eastAsia="Times New Roman" w:cstheme="minorHAnsi"/>
        </w:rPr>
        <w:t xml:space="preserve"> </w:t>
      </w:r>
      <w:r w:rsidRPr="00C20655">
        <w:rPr>
          <w:rFonts w:eastAsia="Times New Roman" w:cstheme="minorHAnsi"/>
        </w:rPr>
        <w:t>om det</w:t>
      </w:r>
      <w:r w:rsidR="00D5401C" w:rsidRPr="00C20655">
        <w:rPr>
          <w:rFonts w:eastAsia="Times New Roman" w:cstheme="minorHAnsi"/>
        </w:rPr>
        <w:t xml:space="preserve"> innebär att det</w:t>
      </w:r>
      <w:r w:rsidRPr="00C20655">
        <w:rPr>
          <w:rFonts w:eastAsia="Times New Roman" w:cstheme="minorHAnsi"/>
        </w:rPr>
        <w:t xml:space="preserve"> tillför kunskap och kompetens </w:t>
      </w:r>
      <w:r w:rsidR="00C20655">
        <w:rPr>
          <w:rFonts w:eastAsia="Times New Roman" w:cstheme="minorHAnsi"/>
        </w:rPr>
        <w:t>till</w:t>
      </w:r>
      <w:r w:rsidRPr="00C20655">
        <w:rPr>
          <w:rFonts w:eastAsia="Times New Roman" w:cstheme="minorHAnsi"/>
        </w:rPr>
        <w:t xml:space="preserve"> Provektor</w:t>
      </w:r>
      <w:r w:rsidR="00C20655">
        <w:rPr>
          <w:rFonts w:eastAsia="Times New Roman" w:cstheme="minorHAnsi"/>
        </w:rPr>
        <w:t>, säger</w:t>
      </w:r>
      <w:r w:rsidRPr="00C20655">
        <w:rPr>
          <w:rFonts w:eastAsia="Times New Roman" w:cstheme="minorHAnsi"/>
        </w:rPr>
        <w:t xml:space="preserve"> Kenneth Johansson</w:t>
      </w:r>
      <w:r w:rsidR="00C20655">
        <w:rPr>
          <w:rFonts w:eastAsia="Times New Roman" w:cstheme="minorHAnsi"/>
        </w:rPr>
        <w:t xml:space="preserve"> VD</w:t>
      </w:r>
      <w:r w:rsidRPr="00C20655">
        <w:rPr>
          <w:rFonts w:eastAsia="Times New Roman" w:cstheme="minorHAnsi"/>
        </w:rPr>
        <w:t>, med ett skratt. Kompetens går helt klart före geografiskt läge!</w:t>
      </w:r>
    </w:p>
    <w:p w14:paraId="79C9FFCA" w14:textId="09DAD1D6" w:rsidR="00FA13B5" w:rsidRDefault="00182194" w:rsidP="00FA13B5">
      <w:pPr>
        <w:spacing w:before="288" w:after="75" w:line="240" w:lineRule="auto"/>
        <w:outlineLvl w:val="2"/>
        <w:rPr>
          <w:rFonts w:cstheme="minorHAnsi"/>
          <w:color w:val="333333"/>
        </w:rPr>
      </w:pPr>
      <w:r w:rsidRPr="00C20655">
        <w:rPr>
          <w:rFonts w:cstheme="minorHAnsi"/>
        </w:rPr>
        <w:t>Det är Trönninge El i Halmstad med 6 anställda som från och med 1 juni 2022 kommer att bli en del av Provektor.</w:t>
      </w:r>
      <w:r w:rsidR="00D5401C" w:rsidRPr="00C20655">
        <w:rPr>
          <w:rFonts w:cstheme="minorHAnsi"/>
          <w:color w:val="333333"/>
        </w:rPr>
        <w:t xml:space="preserve"> Trönninge El är erkänt duktiga på solenergi </w:t>
      </w:r>
      <w:r w:rsidR="00530828">
        <w:rPr>
          <w:rFonts w:cstheme="minorHAnsi"/>
          <w:color w:val="333333"/>
        </w:rPr>
        <w:t>och en förstärkande kompetens som välkomnas</w:t>
      </w:r>
      <w:r w:rsidR="00D5401C" w:rsidRPr="00C20655">
        <w:rPr>
          <w:rFonts w:cstheme="minorHAnsi"/>
          <w:color w:val="333333"/>
        </w:rPr>
        <w:t xml:space="preserve">. Efterfrågan på solenergi och installationer är oerhört hög och det lär inte minska. </w:t>
      </w:r>
      <w:r w:rsidR="00B94F85">
        <w:rPr>
          <w:rFonts w:cstheme="minorHAnsi"/>
          <w:color w:val="333333"/>
        </w:rPr>
        <w:t>En möjlighet att stärka</w:t>
      </w:r>
      <w:r w:rsidR="00D5401C" w:rsidRPr="00C20655">
        <w:rPr>
          <w:rFonts w:cstheme="minorHAnsi"/>
          <w:color w:val="333333"/>
        </w:rPr>
        <w:t xml:space="preserve"> team</w:t>
      </w:r>
      <w:r w:rsidR="00B94F85">
        <w:rPr>
          <w:rFonts w:cstheme="minorHAnsi"/>
          <w:color w:val="333333"/>
        </w:rPr>
        <w:t>et</w:t>
      </w:r>
      <w:r w:rsidR="00D5401C" w:rsidRPr="00C20655">
        <w:rPr>
          <w:rFonts w:cstheme="minorHAnsi"/>
          <w:color w:val="333333"/>
        </w:rPr>
        <w:t xml:space="preserve"> och kan växla upp ytterligare inom Grön teknik.</w:t>
      </w:r>
    </w:p>
    <w:p w14:paraId="4FAFB587" w14:textId="67B3E4F9" w:rsidR="00FA13B5" w:rsidRPr="00FA13B5" w:rsidRDefault="00FA13B5" w:rsidP="00FA13B5">
      <w:pPr>
        <w:pStyle w:val="Liststycke"/>
        <w:numPr>
          <w:ilvl w:val="0"/>
          <w:numId w:val="2"/>
        </w:numPr>
        <w:spacing w:before="288" w:after="75" w:line="240" w:lineRule="auto"/>
        <w:outlineLvl w:val="2"/>
        <w:rPr>
          <w:rFonts w:cstheme="minorHAnsi"/>
          <w:color w:val="333333"/>
        </w:rPr>
      </w:pPr>
      <w:r w:rsidRPr="00FA13B5">
        <w:rPr>
          <w:rFonts w:eastAsia="Times New Roman" w:cstheme="minorHAnsi"/>
          <w:lang w:eastAsia="sv-SE"/>
        </w:rPr>
        <w:t xml:space="preserve">Nu breddar vi vår verksamhet ytterligare och välkomnar Trönninge </w:t>
      </w:r>
      <w:r w:rsidR="006475F6">
        <w:rPr>
          <w:rFonts w:eastAsia="Times New Roman" w:cstheme="minorHAnsi"/>
          <w:lang w:eastAsia="sv-SE"/>
        </w:rPr>
        <w:t>El</w:t>
      </w:r>
      <w:r w:rsidRPr="00FA13B5">
        <w:rPr>
          <w:rFonts w:eastAsia="Times New Roman" w:cstheme="minorHAnsi"/>
          <w:lang w:eastAsia="sv-SE"/>
        </w:rPr>
        <w:t>. Det här är ett strategiskt förvärv i vår expansion och vi är glada över att Soltech ger oss möjlighet till detta, säger, Kenneth.</w:t>
      </w:r>
    </w:p>
    <w:p w14:paraId="7A7CE5F9" w14:textId="180BFE04" w:rsidR="00C20655" w:rsidRPr="00B94F85" w:rsidRDefault="00B94F85" w:rsidP="00B94F85">
      <w:pPr>
        <w:spacing w:before="288" w:after="75" w:line="240" w:lineRule="auto"/>
        <w:outlineLvl w:val="2"/>
        <w:rPr>
          <w:rFonts w:eastAsia="Times New Roman" w:cstheme="minorHAnsi"/>
          <w:color w:val="333333"/>
          <w:sz w:val="28"/>
          <w:szCs w:val="28"/>
          <w:lang w:eastAsia="sv-SE"/>
        </w:rPr>
      </w:pPr>
      <w:r w:rsidRPr="00C20655">
        <w:rPr>
          <w:rFonts w:eastAsia="Times New Roman" w:cstheme="minorHAnsi"/>
          <w:color w:val="333333"/>
          <w:sz w:val="28"/>
          <w:szCs w:val="28"/>
          <w:lang w:eastAsia="sv-SE"/>
        </w:rPr>
        <w:t>Soltechko</w:t>
      </w:r>
      <w:r w:rsidR="00C2493B">
        <w:rPr>
          <w:rFonts w:eastAsia="Times New Roman" w:cstheme="minorHAnsi"/>
          <w:color w:val="333333"/>
          <w:sz w:val="28"/>
          <w:szCs w:val="28"/>
          <w:lang w:eastAsia="sv-SE"/>
        </w:rPr>
        <w:t>n</w:t>
      </w:r>
      <w:r w:rsidRPr="00C20655">
        <w:rPr>
          <w:rFonts w:eastAsia="Times New Roman" w:cstheme="minorHAnsi"/>
          <w:color w:val="333333"/>
          <w:sz w:val="28"/>
          <w:szCs w:val="28"/>
          <w:lang w:eastAsia="sv-SE"/>
        </w:rPr>
        <w:t>cernen gör ett bolt on-förvärv</w:t>
      </w:r>
    </w:p>
    <w:p w14:paraId="59373155" w14:textId="3BAFAD0F" w:rsidR="00B94F85" w:rsidRPr="00FA13B5" w:rsidRDefault="00C20655" w:rsidP="00FA13B5">
      <w:pPr>
        <w:rPr>
          <w:rFonts w:cstheme="minorHAnsi"/>
          <w:color w:val="333333"/>
        </w:rPr>
      </w:pPr>
      <w:r w:rsidRPr="00C20655">
        <w:rPr>
          <w:rFonts w:cstheme="minorHAnsi"/>
          <w:color w:val="333333"/>
        </w:rPr>
        <w:t>Det är Soltech Energy Sweden som har gjort ett tilläggsförvärv och förvärvat 100 procent av aktierna i Trönninge Elektriska AB (Trönninge El). Provektor har varit en del av Soltechkoncernen sedan mars 2021.</w:t>
      </w:r>
    </w:p>
    <w:p w14:paraId="33AE007F" w14:textId="378EB2FF" w:rsidR="00182194" w:rsidRPr="00C20655" w:rsidRDefault="00182194" w:rsidP="00182194">
      <w:pPr>
        <w:rPr>
          <w:rFonts w:cstheme="minorHAnsi"/>
          <w:lang w:eastAsia="sv-SE"/>
        </w:rPr>
      </w:pPr>
      <w:r w:rsidRPr="00C20655">
        <w:rPr>
          <w:rFonts w:cstheme="minorHAnsi"/>
          <w:lang w:eastAsia="sv-SE"/>
        </w:rPr>
        <w:t>Soltech har en offensiv tillväxtstrategi med förvärv inom sol-, tak-, fasad- och elteknikbranscherna. Koncernen gör tilläggsförvärv, så kallade bolt on-förvärv, för att stärka befintliga bolag inom koncernen. Trönninge El beräknas bidra med ca 11 MSEK i omsättning under 2022. Förvärvet finansieras helt ur egen kassa och med nyemitterade Soltech-aktier.</w:t>
      </w:r>
    </w:p>
    <w:p w14:paraId="3555DE01" w14:textId="77777777" w:rsidR="00182194" w:rsidRPr="00C20655" w:rsidRDefault="00182194" w:rsidP="00182194">
      <w:pPr>
        <w:pStyle w:val="Liststycke"/>
        <w:numPr>
          <w:ilvl w:val="0"/>
          <w:numId w:val="2"/>
        </w:numPr>
        <w:spacing w:after="0" w:line="240" w:lineRule="auto"/>
        <w:rPr>
          <w:rFonts w:eastAsia="Times New Roman" w:cstheme="minorHAnsi"/>
          <w:lang w:eastAsia="sv-SE"/>
        </w:rPr>
      </w:pPr>
      <w:r w:rsidRPr="00C20655">
        <w:rPr>
          <w:rFonts w:eastAsia="Times New Roman" w:cstheme="minorHAnsi"/>
          <w:lang w:eastAsia="sv-SE"/>
        </w:rPr>
        <w:t xml:space="preserve">Vi har en uttalad ambition att ständigt vårda, utveckla och stärka våra befintliga dotterbolag. Något som det här tilläggsförvärvet går helt i linje med. Trönninge El är ett välskött bolag som har en lång erfarenhet av att samarbeta med Soltechbolagen och jag vill varmt välkomna dem till koncernen, säger Stefan Ölander, vd på Soltech Energy.  </w:t>
      </w:r>
    </w:p>
    <w:p w14:paraId="783DC0D0" w14:textId="7337BF8B" w:rsidR="00506E4E" w:rsidRPr="00C20655" w:rsidRDefault="00506E4E" w:rsidP="00C34348">
      <w:pPr>
        <w:spacing w:after="0" w:line="240" w:lineRule="auto"/>
        <w:rPr>
          <w:rFonts w:eastAsia="Times New Roman" w:cstheme="minorHAnsi"/>
          <w:color w:val="000000"/>
          <w:lang w:eastAsia="sv-SE"/>
        </w:rPr>
      </w:pPr>
    </w:p>
    <w:p w14:paraId="3CBC1B73" w14:textId="77777777" w:rsidR="00506E4E" w:rsidRPr="00C20655" w:rsidRDefault="00506E4E" w:rsidP="00C34348">
      <w:pPr>
        <w:spacing w:after="0" w:line="240" w:lineRule="auto"/>
        <w:rPr>
          <w:rFonts w:eastAsia="Times New Roman" w:cstheme="minorHAnsi"/>
          <w:color w:val="000000"/>
          <w:lang w:eastAsia="sv-SE"/>
        </w:rPr>
      </w:pPr>
    </w:p>
    <w:p w14:paraId="195CC0AB" w14:textId="77777777" w:rsidR="00506E4E" w:rsidRPr="00C20655" w:rsidRDefault="00506E4E" w:rsidP="00506E4E">
      <w:pPr>
        <w:rPr>
          <w:rFonts w:cstheme="minorHAnsi"/>
          <w:b/>
          <w:bCs/>
          <w:sz w:val="20"/>
          <w:szCs w:val="20"/>
        </w:rPr>
      </w:pPr>
      <w:r w:rsidRPr="00C20655">
        <w:rPr>
          <w:rFonts w:cstheme="minorHAnsi"/>
          <w:b/>
          <w:bCs/>
          <w:sz w:val="20"/>
          <w:szCs w:val="20"/>
        </w:rPr>
        <w:t>Kenneth Johansson, vd, Provektor</w:t>
      </w:r>
      <w:r w:rsidRPr="00C20655">
        <w:rPr>
          <w:rFonts w:cstheme="minorHAnsi"/>
          <w:b/>
          <w:bCs/>
          <w:sz w:val="20"/>
          <w:szCs w:val="20"/>
        </w:rPr>
        <w:br/>
        <w:t xml:space="preserve">Mail: </w:t>
      </w:r>
      <w:hyperlink r:id="rId7" w:history="1">
        <w:r w:rsidRPr="00C20655">
          <w:rPr>
            <w:rStyle w:val="Hyperlnk"/>
            <w:rFonts w:cstheme="minorHAnsi"/>
            <w:b/>
            <w:bCs/>
            <w:sz w:val="20"/>
            <w:szCs w:val="20"/>
          </w:rPr>
          <w:t>kenneth.johansson@provektor.se</w:t>
        </w:r>
      </w:hyperlink>
      <w:r w:rsidRPr="00C20655">
        <w:rPr>
          <w:rFonts w:cstheme="minorHAnsi"/>
          <w:b/>
          <w:bCs/>
          <w:sz w:val="20"/>
          <w:szCs w:val="20"/>
        </w:rPr>
        <w:t xml:space="preserve">    </w:t>
      </w:r>
      <w:r w:rsidRPr="00C20655">
        <w:rPr>
          <w:rFonts w:cstheme="minorHAnsi"/>
          <w:b/>
          <w:bCs/>
          <w:sz w:val="20"/>
          <w:szCs w:val="20"/>
        </w:rPr>
        <w:br/>
        <w:t>Tel:  070-944 52 04</w:t>
      </w:r>
    </w:p>
    <w:p w14:paraId="0A55D1C2" w14:textId="77777777" w:rsidR="00506E4E" w:rsidRPr="00506E4E" w:rsidRDefault="00506E4E" w:rsidP="00C34348">
      <w:pPr>
        <w:spacing w:after="0" w:line="240" w:lineRule="auto"/>
        <w:rPr>
          <w:rFonts w:eastAsia="Times New Roman" w:cstheme="minorHAnsi"/>
          <w:color w:val="000000"/>
          <w:lang w:eastAsia="sv-SE"/>
        </w:rPr>
      </w:pPr>
    </w:p>
    <w:p w14:paraId="2BF02FC1" w14:textId="59E01352" w:rsidR="00C34348" w:rsidRPr="00C34348" w:rsidRDefault="00C34348" w:rsidP="00C34348">
      <w:pPr>
        <w:spacing w:after="0" w:line="240" w:lineRule="auto"/>
        <w:rPr>
          <w:rFonts w:eastAsia="Times New Roman" w:cstheme="minorHAnsi"/>
          <w:color w:val="000000"/>
          <w:lang w:eastAsia="sv-SE"/>
        </w:rPr>
      </w:pPr>
    </w:p>
    <w:p w14:paraId="563E626B" w14:textId="77777777" w:rsidR="00C34348" w:rsidRDefault="00C34348" w:rsidP="00C34348"/>
    <w:p w14:paraId="3443C4AA" w14:textId="77777777" w:rsidR="00C34348" w:rsidRPr="002A7CC6" w:rsidRDefault="00C34348" w:rsidP="002A7CC6">
      <w:pPr>
        <w:rPr>
          <w:rFonts w:eastAsia="Times New Roman" w:cstheme="minorHAnsi"/>
          <w:color w:val="000000"/>
          <w:lang w:eastAsia="sv-SE"/>
        </w:rPr>
      </w:pPr>
    </w:p>
    <w:p w14:paraId="48AAE6BC" w14:textId="77777777" w:rsidR="001B552D" w:rsidRPr="001B552D" w:rsidRDefault="001B552D" w:rsidP="00B1236E">
      <w:pPr>
        <w:rPr>
          <w:rFonts w:cstheme="minorHAnsi"/>
        </w:rPr>
      </w:pPr>
    </w:p>
    <w:sectPr w:rsidR="001B552D" w:rsidRPr="001B552D" w:rsidSect="001C33E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C61E93"/>
    <w:multiLevelType w:val="hybridMultilevel"/>
    <w:tmpl w:val="22DCC8BE"/>
    <w:lvl w:ilvl="0" w:tplc="832215D6">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244"/>
    <w:rsid w:val="00010DD6"/>
    <w:rsid w:val="00035364"/>
    <w:rsid w:val="00046C4D"/>
    <w:rsid w:val="000A27AA"/>
    <w:rsid w:val="00182194"/>
    <w:rsid w:val="001B552D"/>
    <w:rsid w:val="001C33EA"/>
    <w:rsid w:val="001D081A"/>
    <w:rsid w:val="00247587"/>
    <w:rsid w:val="00281244"/>
    <w:rsid w:val="002A72EC"/>
    <w:rsid w:val="002A7CC6"/>
    <w:rsid w:val="003902C3"/>
    <w:rsid w:val="004959A9"/>
    <w:rsid w:val="00506E4E"/>
    <w:rsid w:val="005141CE"/>
    <w:rsid w:val="00530828"/>
    <w:rsid w:val="00554012"/>
    <w:rsid w:val="006475F6"/>
    <w:rsid w:val="0093262F"/>
    <w:rsid w:val="009A5C7C"/>
    <w:rsid w:val="00AD0246"/>
    <w:rsid w:val="00B1236E"/>
    <w:rsid w:val="00B94F85"/>
    <w:rsid w:val="00C20655"/>
    <w:rsid w:val="00C2493B"/>
    <w:rsid w:val="00C34348"/>
    <w:rsid w:val="00D16871"/>
    <w:rsid w:val="00D5401C"/>
    <w:rsid w:val="00D74003"/>
    <w:rsid w:val="00FA13B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A33C7"/>
  <w15:chartTrackingRefBased/>
  <w15:docId w15:val="{937E4E75-DDB8-41E4-B09A-3B212D6FC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3">
    <w:name w:val="heading 3"/>
    <w:basedOn w:val="Normal"/>
    <w:link w:val="Rubrik3Char"/>
    <w:uiPriority w:val="9"/>
    <w:qFormat/>
    <w:rsid w:val="00C20655"/>
    <w:pPr>
      <w:spacing w:before="100" w:beforeAutospacing="1" w:after="100" w:afterAutospacing="1" w:line="240" w:lineRule="auto"/>
      <w:outlineLvl w:val="2"/>
    </w:pPr>
    <w:rPr>
      <w:rFonts w:ascii="Times New Roman" w:eastAsia="Times New Roman" w:hAnsi="Times New Roman" w:cs="Times New Roman"/>
      <w:b/>
      <w:bCs/>
      <w:sz w:val="27"/>
      <w:szCs w:val="27"/>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0A27AA"/>
    <w:pPr>
      <w:ind w:left="720"/>
      <w:contextualSpacing/>
    </w:pPr>
  </w:style>
  <w:style w:type="character" w:styleId="Hyperlnk">
    <w:name w:val="Hyperlink"/>
    <w:basedOn w:val="Standardstycketeckensnitt"/>
    <w:uiPriority w:val="99"/>
    <w:unhideWhenUsed/>
    <w:rsid w:val="00506E4E"/>
    <w:rPr>
      <w:color w:val="0563C1" w:themeColor="hyperlink"/>
      <w:u w:val="single"/>
    </w:rPr>
  </w:style>
  <w:style w:type="character" w:customStyle="1" w:styleId="Rubrik3Char">
    <w:name w:val="Rubrik 3 Char"/>
    <w:basedOn w:val="Standardstycketeckensnitt"/>
    <w:link w:val="Rubrik3"/>
    <w:uiPriority w:val="9"/>
    <w:rsid w:val="00C20655"/>
    <w:rPr>
      <w:rFonts w:ascii="Times New Roman" w:eastAsia="Times New Roman" w:hAnsi="Times New Roman" w:cs="Times New Roman"/>
      <w:b/>
      <w:bCs/>
      <w:sz w:val="27"/>
      <w:szCs w:val="27"/>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149853">
      <w:bodyDiv w:val="1"/>
      <w:marLeft w:val="0"/>
      <w:marRight w:val="0"/>
      <w:marTop w:val="0"/>
      <w:marBottom w:val="0"/>
      <w:divBdr>
        <w:top w:val="none" w:sz="0" w:space="0" w:color="auto"/>
        <w:left w:val="none" w:sz="0" w:space="0" w:color="auto"/>
        <w:bottom w:val="none" w:sz="0" w:space="0" w:color="auto"/>
        <w:right w:val="none" w:sz="0" w:space="0" w:color="auto"/>
      </w:divBdr>
    </w:div>
    <w:div w:id="1354763503">
      <w:bodyDiv w:val="1"/>
      <w:marLeft w:val="0"/>
      <w:marRight w:val="0"/>
      <w:marTop w:val="0"/>
      <w:marBottom w:val="0"/>
      <w:divBdr>
        <w:top w:val="none" w:sz="0" w:space="0" w:color="auto"/>
        <w:left w:val="none" w:sz="0" w:space="0" w:color="auto"/>
        <w:bottom w:val="none" w:sz="0" w:space="0" w:color="auto"/>
        <w:right w:val="none" w:sz="0" w:space="0" w:color="auto"/>
      </w:divBdr>
    </w:div>
    <w:div w:id="1941449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kenneth.johansson@provektor.s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4C17B2-30C1-4942-8E61-D1A740D52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355</Words>
  <Characters>1887</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Ljungqvist</dc:creator>
  <cp:keywords/>
  <dc:description/>
  <cp:lastModifiedBy>Marie Ljungqvist</cp:lastModifiedBy>
  <cp:revision>8</cp:revision>
  <dcterms:created xsi:type="dcterms:W3CDTF">2022-05-17T11:17:00Z</dcterms:created>
  <dcterms:modified xsi:type="dcterms:W3CDTF">2022-05-18T05:05:00Z</dcterms:modified>
</cp:coreProperties>
</file>