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45EE6" w14:textId="4B69325F" w:rsidR="00276CC7" w:rsidRDefault="005040DE">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63A4CCF" wp14:editId="3A98DF03">
                <wp:simplePos x="0" y="0"/>
                <wp:positionH relativeFrom="margin">
                  <wp:align>right</wp:align>
                </wp:positionH>
                <wp:positionV relativeFrom="paragraph">
                  <wp:posOffset>-10795</wp:posOffset>
                </wp:positionV>
                <wp:extent cx="2466975" cy="550325"/>
                <wp:effectExtent l="0" t="0" r="0" b="2540"/>
                <wp:wrapNone/>
                <wp:docPr id="225" name="正方形/長方形 225"/>
                <wp:cNvGraphicFramePr/>
                <a:graphic xmlns:a="http://schemas.openxmlformats.org/drawingml/2006/main">
                  <a:graphicData uri="http://schemas.microsoft.com/office/word/2010/wordprocessingShape">
                    <wps:wsp>
                      <wps:cNvSpPr/>
                      <wps:spPr>
                        <a:xfrm>
                          <a:off x="0" y="0"/>
                          <a:ext cx="2466975" cy="550325"/>
                        </a:xfrm>
                        <a:prstGeom prst="rect">
                          <a:avLst/>
                        </a:prstGeom>
                        <a:noFill/>
                        <a:ln>
                          <a:noFill/>
                        </a:ln>
                      </wps:spPr>
                      <wps:txbx>
                        <w:txbxContent>
                          <w:p w14:paraId="0F1EA999" w14:textId="77777777" w:rsidR="00276CC7"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265CFCC5" w14:textId="77777777" w:rsidR="00276CC7" w:rsidRDefault="00000000">
                            <w:pPr>
                              <w:jc w:val="right"/>
                              <w:textDirection w:val="btLr"/>
                            </w:pPr>
                            <w:r>
                              <w:rPr>
                                <w:rFonts w:ascii="Meiryo UI" w:eastAsia="Meiryo UI" w:hAnsi="Meiryo UI" w:cs="Meiryo UI"/>
                                <w:color w:val="000000"/>
                              </w:rPr>
                              <w:t>株式会 SEMIT RP</w:t>
                            </w:r>
                          </w:p>
                          <w:p w14:paraId="5859CF28" w14:textId="77777777" w:rsidR="00276CC7" w:rsidRDefault="00276CC7">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263A4CCF" id="正方形/長方形 225" o:spid="_x0000_s1026" style="position:absolute;left:0;text-align:left;margin-left:143.05pt;margin-top:-.85pt;width:194.25pt;height:43.3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" filled="f" stroked="f">
                <v:textbox inset="2.53958mm,1.2694mm,2.53958mm,1.2694mm">
                  <w:txbxContent>
                    <w:p w14:paraId="0F1EA999" w14:textId="77777777" w:rsidR="00276CC7"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265CFCC5" w14:textId="77777777" w:rsidR="00276CC7" w:rsidRDefault="00000000">
                      <w:pPr>
                        <w:jc w:val="right"/>
                        <w:textDirection w:val="btLr"/>
                      </w:pPr>
                      <w:r>
                        <w:rPr>
                          <w:rFonts w:ascii="Meiryo UI" w:eastAsia="Meiryo UI" w:hAnsi="Meiryo UI" w:cs="Meiryo UI"/>
                          <w:color w:val="000000"/>
                        </w:rPr>
                        <w:t>株式会 SEMIT RP</w:t>
                      </w:r>
                    </w:p>
                    <w:p w14:paraId="5859CF28" w14:textId="77777777" w:rsidR="00276CC7" w:rsidRDefault="00276CC7">
                      <w:pPr>
                        <w:jc w:val="right"/>
                        <w:textDirection w:val="btLr"/>
                      </w:pP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1A5C48A8" wp14:editId="15B03C61">
                <wp:simplePos x="0" y="0"/>
                <wp:positionH relativeFrom="margin">
                  <wp:align>left</wp:align>
                </wp:positionH>
                <wp:positionV relativeFrom="paragraph">
                  <wp:posOffset>-10795</wp:posOffset>
                </wp:positionV>
                <wp:extent cx="1085850" cy="354965"/>
                <wp:effectExtent l="0" t="0" r="0" b="6985"/>
                <wp:wrapNone/>
                <wp:docPr id="224" name="正方形/長方形 224"/>
                <wp:cNvGraphicFramePr/>
                <a:graphic xmlns:a="http://schemas.openxmlformats.org/drawingml/2006/main">
                  <a:graphicData uri="http://schemas.microsoft.com/office/word/2010/wordprocessingShape">
                    <wps:wsp>
                      <wps:cNvSpPr/>
                      <wps:spPr>
                        <a:xfrm>
                          <a:off x="0" y="0"/>
                          <a:ext cx="1085850" cy="354965"/>
                        </a:xfrm>
                        <a:prstGeom prst="rect">
                          <a:avLst/>
                        </a:prstGeom>
                        <a:noFill/>
                        <a:ln>
                          <a:noFill/>
                        </a:ln>
                      </wps:spPr>
                      <wps:txbx>
                        <w:txbxContent>
                          <w:p w14:paraId="2291C500" w14:textId="77777777" w:rsidR="00276CC7" w:rsidRDefault="00000000">
                            <w:pPr>
                              <w:spacing w:line="260" w:lineRule="auto"/>
                              <w:textDirection w:val="btLr"/>
                            </w:pPr>
                            <w:r>
                              <w:rPr>
                                <w:rFonts w:ascii="メイリオ" w:eastAsia="メイリオ" w:hAnsi="メイリオ" w:cs="メイリオ"/>
                                <w:color w:val="000000"/>
                              </w:rPr>
                              <w:t>報道関係各位</w:t>
                            </w:r>
                          </w:p>
                          <w:p w14:paraId="4D3F5449" w14:textId="77777777" w:rsidR="00276CC7" w:rsidRDefault="00276CC7">
                            <w:pPr>
                              <w:textDirection w:val="btLr"/>
                            </w:pPr>
                          </w:p>
                        </w:txbxContent>
                      </wps:txbx>
                      <wps:bodyPr spcFirstLastPara="1" wrap="square" lIns="91425" tIns="45700" rIns="91425" bIns="45700" anchor="t" anchorCtr="0">
                        <a:noAutofit/>
                      </wps:bodyPr>
                    </wps:wsp>
                  </a:graphicData>
                </a:graphic>
              </wp:anchor>
            </w:drawing>
          </mc:Choice>
          <mc:Fallback>
            <w:pict>
              <v:rect w14:anchorId="1A5C48A8" id="正方形/長方形 224" o:spid="_x0000_s1027" style="position:absolute;left:0;text-align:left;margin-left:0;margin-top:-.85pt;width:85.5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" filled="f" stroked="f">
                <v:textbox inset="2.53958mm,1.2694mm,2.53958mm,1.2694mm">
                  <w:txbxContent>
                    <w:p w14:paraId="2291C500" w14:textId="77777777" w:rsidR="00276CC7" w:rsidRDefault="00000000">
                      <w:pPr>
                        <w:spacing w:line="260" w:lineRule="auto"/>
                        <w:textDirection w:val="btLr"/>
                      </w:pPr>
                      <w:r>
                        <w:rPr>
                          <w:rFonts w:ascii="メイリオ" w:eastAsia="メイリオ" w:hAnsi="メイリオ" w:cs="メイリオ"/>
                          <w:color w:val="000000"/>
                        </w:rPr>
                        <w:t>報道関係各位</w:t>
                      </w:r>
                    </w:p>
                    <w:p w14:paraId="4D3F5449" w14:textId="77777777" w:rsidR="00276CC7" w:rsidRDefault="00276CC7">
                      <w:pPr>
                        <w:textDirection w:val="btLr"/>
                      </w:pPr>
                    </w:p>
                  </w:txbxContent>
                </v:textbox>
                <w10:wrap anchorx="margin"/>
              </v:rect>
            </w:pict>
          </mc:Fallback>
        </mc:AlternateContent>
      </w:r>
    </w:p>
    <w:p w14:paraId="4C13C76E" w14:textId="73FCE505" w:rsidR="005040DE" w:rsidRDefault="005040DE" w:rsidP="005040DE">
      <w:pPr>
        <w:spacing w:line="260" w:lineRule="auto"/>
        <w:jc w:val="left"/>
        <w:rPr>
          <w:rFonts w:ascii="メイリオ" w:eastAsia="メイリオ" w:hAnsi="メイリオ" w:cs="メイリオ"/>
        </w:rPr>
      </w:pPr>
      <w:bookmarkStart w:id="0" w:name="_heading=h.gjdgxs" w:colFirst="0" w:colLast="0"/>
      <w:bookmarkEnd w:id="0"/>
    </w:p>
    <w:p w14:paraId="1BEDB5FA" w14:textId="58CF687E" w:rsidR="005040DE" w:rsidRPr="005040DE" w:rsidRDefault="005040DE" w:rsidP="005040DE">
      <w:pPr>
        <w:spacing w:line="260" w:lineRule="auto"/>
        <w:jc w:val="left"/>
        <w:rPr>
          <w:rFonts w:ascii="メイリオ" w:eastAsia="メイリオ" w:hAnsi="メイリオ" w:cs="メイリオ"/>
        </w:rPr>
      </w:pPr>
      <w:r>
        <w:rPr>
          <w:noProof/>
        </w:rPr>
        <mc:AlternateContent>
          <mc:Choice Requires="wps">
            <w:drawing>
              <wp:anchor distT="0" distB="0" distL="114300" distR="114300" simplePos="0" relativeHeight="251674624" behindDoc="0" locked="0" layoutInCell="1" allowOverlap="1" wp14:anchorId="27E89167" wp14:editId="2508FF46">
                <wp:simplePos x="0" y="0"/>
                <wp:positionH relativeFrom="margin">
                  <wp:align>left</wp:align>
                </wp:positionH>
                <wp:positionV relativeFrom="paragraph">
                  <wp:posOffset>183515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78E65F" id="直線コネクタ 1" o:spid="_x0000_s1026" style="position:absolute;z-index:251674624;visibility:visible;mso-wrap-style:square;mso-wrap-distance-left:9pt;mso-wrap-distance-top:0;mso-wrap-distance-right:9pt;mso-wrap-distance-bottom:0;mso-position-horizontal:left;mso-position-horizontal-relative:margin;mso-position-vertical:absolute;mso-position-vertical-relative:text" from="0,14.45pt" to="523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" strokecolor="#4472c4 [3204]" strokeweight="3pt">
                <v:stroke joinstyle="miter"/>
                <w10:wrap anchorx="margin"/>
              </v:line>
            </w:pict>
          </mc:Fallback>
        </mc:AlternateContent>
      </w:r>
    </w:p>
    <w:p w14:paraId="77975FA8" w14:textId="7CEB6FF4" w:rsidR="00276CC7" w:rsidRPr="00F33F6F" w:rsidRDefault="00000000" w:rsidP="00B04F16">
      <w:pPr>
        <w:spacing w:before="240"/>
        <w:jc w:val="center"/>
        <w:rPr>
          <w:rFonts w:ascii="Meiryo UI" w:eastAsia="Meiryo UI" w:hAnsi="Meiryo UI" w:cs="メイリオ"/>
          <w:b/>
          <w:color w:val="000000"/>
          <w:sz w:val="36"/>
          <w:szCs w:val="36"/>
        </w:rPr>
      </w:pPr>
      <w:commentRangeStart w:id="1"/>
      <w:r w:rsidRPr="00F33F6F">
        <w:rPr>
          <w:rFonts w:ascii="Meiryo UI" w:eastAsia="Meiryo UI" w:hAnsi="Meiryo UI" w:cs="メイリオ"/>
          <w:b/>
          <w:color w:val="000000"/>
          <w:sz w:val="36"/>
          <w:szCs w:val="36"/>
        </w:rPr>
        <w:t>サステナブルな文房具メーカー・株式会社</w:t>
      </w:r>
      <w:r w:rsidRPr="00F33F6F">
        <w:rPr>
          <w:rFonts w:ascii="Meiryo UI" w:eastAsia="Meiryo UI" w:hAnsi="Meiryo UI" w:cs="メイリオ"/>
          <w:b/>
          <w:sz w:val="36"/>
          <w:szCs w:val="36"/>
        </w:rPr>
        <w:t>SEMIT RP</w:t>
      </w:r>
      <w:r w:rsidRPr="00F33F6F">
        <w:rPr>
          <w:rFonts w:ascii="Meiryo UI" w:eastAsia="Meiryo UI" w:hAnsi="Meiryo UI" w:cs="メイリオ"/>
          <w:b/>
          <w:color w:val="000000"/>
          <w:sz w:val="36"/>
          <w:szCs w:val="36"/>
        </w:rPr>
        <w:t>、</w:t>
      </w:r>
      <w:r w:rsidR="00B04F16" w:rsidRPr="00F33F6F">
        <w:rPr>
          <w:rFonts w:ascii="Meiryo UI" w:eastAsia="Meiryo UI" w:hAnsi="Meiryo UI" w:cs="メイリオ"/>
          <w:b/>
          <w:color w:val="000000"/>
          <w:sz w:val="36"/>
          <w:szCs w:val="36"/>
        </w:rPr>
        <w:br/>
      </w:r>
      <w:r w:rsidRPr="00F33F6F">
        <w:rPr>
          <w:rFonts w:ascii="Meiryo UI" w:eastAsia="Meiryo UI" w:hAnsi="Meiryo UI" w:cs="メイリオ"/>
          <w:b/>
          <w:color w:val="000000"/>
          <w:sz w:val="36"/>
          <w:szCs w:val="36"/>
        </w:rPr>
        <w:t>繰り返し使えるシリコン製の付箋「</w:t>
      </w:r>
      <w:r w:rsidR="00B04F16" w:rsidRPr="00F33F6F">
        <w:rPr>
          <w:rFonts w:ascii="Meiryo UI" w:eastAsia="Meiryo UI" w:hAnsi="Meiryo UI" w:cs="メイリオ" w:hint="eastAsia"/>
          <w:b/>
          <w:color w:val="000000"/>
          <w:sz w:val="36"/>
          <w:szCs w:val="36"/>
        </w:rPr>
        <w:t>〇〇〇〇</w:t>
      </w:r>
      <w:r w:rsidRPr="00F33F6F">
        <w:rPr>
          <w:rFonts w:ascii="Meiryo UI" w:eastAsia="Meiryo UI" w:hAnsi="Meiryo UI" w:cs="メイリオ"/>
          <w:b/>
          <w:color w:val="000000"/>
          <w:sz w:val="36"/>
          <w:szCs w:val="36"/>
        </w:rPr>
        <w:t>」新発売</w:t>
      </w:r>
      <w:commentRangeEnd w:id="1"/>
      <w:r w:rsidR="00012E25" w:rsidRPr="00F33F6F">
        <w:rPr>
          <w:rStyle w:val="a8"/>
          <w:rFonts w:ascii="Meiryo UI" w:eastAsia="Meiryo UI" w:hAnsi="Meiryo UI"/>
          <w:sz w:val="36"/>
          <w:szCs w:val="36"/>
        </w:rPr>
        <w:commentReference w:id="1"/>
      </w:r>
    </w:p>
    <w:p w14:paraId="0A97BEDE" w14:textId="14E19665" w:rsidR="00B04F16" w:rsidRDefault="00000000" w:rsidP="00B04F16">
      <w:pPr>
        <w:spacing w:before="240" w:line="260" w:lineRule="auto"/>
        <w:jc w:val="center"/>
        <w:rPr>
          <w:rFonts w:ascii="メイリオ" w:eastAsia="メイリオ" w:hAnsi="メイリオ" w:cs="メイリオ"/>
          <w:color w:val="000000"/>
          <w:sz w:val="22"/>
          <w:szCs w:val="22"/>
        </w:rPr>
      </w:pPr>
      <w:r>
        <w:rPr>
          <w:rFonts w:ascii="メイリオ" w:eastAsia="メイリオ" w:hAnsi="メイリオ" w:cs="メイリオ"/>
          <w:color w:val="000000"/>
          <w:sz w:val="22"/>
          <w:szCs w:val="22"/>
        </w:rPr>
        <w:t>机上やモニター画面への貼り付けも繰り返し可能。</w:t>
      </w:r>
      <w:r w:rsidR="00B04F16">
        <w:rPr>
          <w:rFonts w:ascii="メイリオ" w:eastAsia="メイリオ" w:hAnsi="メイリオ" w:cs="メイリオ" w:hint="eastAsia"/>
          <w:color w:val="000000"/>
          <w:sz w:val="22"/>
          <w:szCs w:val="22"/>
        </w:rPr>
        <w:t>〇</w:t>
      </w:r>
      <w:r>
        <w:rPr>
          <w:rFonts w:ascii="メイリオ" w:eastAsia="メイリオ" w:hAnsi="メイリオ" w:cs="メイリオ"/>
          <w:color w:val="000000"/>
          <w:sz w:val="22"/>
          <w:szCs w:val="22"/>
        </w:rPr>
        <w:t>月</w:t>
      </w:r>
      <w:r w:rsidR="00B04F16">
        <w:rPr>
          <w:rFonts w:ascii="メイリオ" w:eastAsia="メイリオ" w:hAnsi="メイリオ" w:cs="メイリオ" w:hint="eastAsia"/>
          <w:color w:val="000000"/>
          <w:sz w:val="22"/>
          <w:szCs w:val="22"/>
        </w:rPr>
        <w:t>〇</w:t>
      </w:r>
      <w:r>
        <w:rPr>
          <w:rFonts w:ascii="メイリオ" w:eastAsia="メイリオ" w:hAnsi="メイリオ" w:cs="メイリオ"/>
          <w:color w:val="000000"/>
          <w:sz w:val="22"/>
          <w:szCs w:val="22"/>
        </w:rPr>
        <w:t>日発売</w:t>
      </w:r>
    </w:p>
    <w:p w14:paraId="35ADFFF9" w14:textId="6991F779" w:rsidR="005040DE" w:rsidRDefault="00B04F16">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3518643C" wp14:editId="140A9315">
            <wp:simplePos x="0" y="0"/>
            <wp:positionH relativeFrom="column">
              <wp:posOffset>723900</wp:posOffset>
            </wp:positionH>
            <wp:positionV relativeFrom="paragraph">
              <wp:posOffset>326390</wp:posOffset>
            </wp:positionV>
            <wp:extent cx="5391785" cy="2279650"/>
            <wp:effectExtent l="0" t="0" r="0" b="6350"/>
            <wp:wrapTopAndBottom distT="0" distB="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279650"/>
                    </a:xfrm>
                    <a:prstGeom prst="rect">
                      <a:avLst/>
                    </a:prstGeom>
                    <a:ln/>
                  </pic:spPr>
                </pic:pic>
              </a:graphicData>
            </a:graphic>
            <wp14:sizeRelV relativeFrom="margin">
              <wp14:pctHeight>0</wp14:pctHeight>
            </wp14:sizeRelV>
          </wp:anchor>
        </w:drawing>
      </w:r>
      <w:r w:rsidR="005040DE">
        <w:rPr>
          <w:noProof/>
        </w:rPr>
        <mc:AlternateContent>
          <mc:Choice Requires="wps">
            <w:drawing>
              <wp:anchor distT="0" distB="0" distL="114300" distR="114300" simplePos="0" relativeHeight="251676672" behindDoc="0" locked="0" layoutInCell="1" allowOverlap="1" wp14:anchorId="0A5840EA" wp14:editId="623C6155">
                <wp:simplePos x="0" y="0"/>
                <wp:positionH relativeFrom="column">
                  <wp:posOffset>0</wp:posOffset>
                </wp:positionH>
                <wp:positionV relativeFrom="paragraph">
                  <wp:posOffset>19050</wp:posOffset>
                </wp:positionV>
                <wp:extent cx="6642100" cy="0"/>
                <wp:effectExtent l="0" t="19050" r="25400" b="19050"/>
                <wp:wrapNone/>
                <wp:docPr id="1929239977"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A8E646" id="直線コネクタ 1"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00340FCF" w14:textId="77777777" w:rsidR="00B04F16" w:rsidRDefault="00B04F16">
      <w:pPr>
        <w:spacing w:line="260" w:lineRule="auto"/>
        <w:jc w:val="left"/>
        <w:rPr>
          <w:rFonts w:ascii="メイリオ" w:eastAsia="メイリオ" w:hAnsi="メイリオ" w:cs="メイリオ"/>
          <w:b/>
        </w:rPr>
      </w:pPr>
    </w:p>
    <w:p w14:paraId="6C268C3A" w14:textId="51681DE7" w:rsidR="00276CC7" w:rsidRDefault="00000000">
      <w:pPr>
        <w:spacing w:line="260" w:lineRule="auto"/>
        <w:jc w:val="left"/>
        <w:rPr>
          <w:rFonts w:ascii="メイリオ" w:eastAsia="メイリオ" w:hAnsi="メイリオ" w:cs="メイリオ"/>
          <w:b/>
        </w:rPr>
      </w:pPr>
      <w:commentRangeStart w:id="2"/>
      <w:r>
        <w:rPr>
          <w:rFonts w:ascii="メイリオ" w:eastAsia="メイリオ" w:hAnsi="メイリオ" w:cs="メイリオ"/>
          <w:b/>
        </w:rPr>
        <w:t>サステナブルな商品開発がモットーの文房具メーカー・株式会社SEMIT RP（本社：東京都港区、代表：山田 拓己）は、2</w:t>
      </w:r>
      <w:r w:rsidR="00B04F16">
        <w:rPr>
          <w:rFonts w:ascii="メイリオ" w:eastAsia="メイリオ" w:hAnsi="メイリオ" w:cs="メイリオ" w:hint="eastAsia"/>
          <w:b/>
        </w:rPr>
        <w:t>0〇〇</w:t>
      </w:r>
      <w:r>
        <w:rPr>
          <w:rFonts w:ascii="メイリオ" w:eastAsia="メイリオ" w:hAnsi="メイリオ" w:cs="メイリオ"/>
          <w:b/>
        </w:rPr>
        <w:t>年</w:t>
      </w:r>
      <w:r w:rsidR="00B04F16">
        <w:rPr>
          <w:rFonts w:ascii="メイリオ" w:eastAsia="メイリオ" w:hAnsi="メイリオ" w:cs="メイリオ" w:hint="eastAsia"/>
          <w:b/>
        </w:rPr>
        <w:t>〇</w:t>
      </w:r>
      <w:r>
        <w:rPr>
          <w:rFonts w:ascii="メイリオ" w:eastAsia="メイリオ" w:hAnsi="メイリオ" w:cs="メイリオ"/>
          <w:b/>
        </w:rPr>
        <w:t>月</w:t>
      </w:r>
      <w:r w:rsidR="00B04F16">
        <w:rPr>
          <w:rFonts w:ascii="メイリオ" w:eastAsia="メイリオ" w:hAnsi="メイリオ" w:cs="メイリオ" w:hint="eastAsia"/>
          <w:b/>
        </w:rPr>
        <w:t>〇</w:t>
      </w:r>
      <w:r>
        <w:rPr>
          <w:rFonts w:ascii="メイリオ" w:eastAsia="メイリオ" w:hAnsi="メイリオ" w:cs="メイリオ"/>
          <w:b/>
        </w:rPr>
        <w:t>日（</w:t>
      </w:r>
      <w:r w:rsidR="00B04F16">
        <w:rPr>
          <w:rFonts w:ascii="メイリオ" w:eastAsia="メイリオ" w:hAnsi="メイリオ" w:cs="メイリオ" w:hint="eastAsia"/>
          <w:b/>
        </w:rPr>
        <w:t>〇</w:t>
      </w:r>
      <w:r>
        <w:rPr>
          <w:rFonts w:ascii="メイリオ" w:eastAsia="メイリオ" w:hAnsi="メイリオ" w:cs="メイリオ"/>
          <w:b/>
        </w:rPr>
        <w:t>）より、シリコン製の付箋「</w:t>
      </w:r>
      <w:r w:rsidR="00B04F16">
        <w:rPr>
          <w:rFonts w:ascii="メイリオ" w:eastAsia="メイリオ" w:hAnsi="メイリオ" w:cs="メイリオ" w:hint="eastAsia"/>
          <w:b/>
        </w:rPr>
        <w:t>〇〇〇〇</w:t>
      </w:r>
      <w:r>
        <w:rPr>
          <w:rFonts w:ascii="メイリオ" w:eastAsia="メイリオ" w:hAnsi="メイリオ" w:cs="メイリオ"/>
          <w:b/>
        </w:rPr>
        <w:t>」を全国のバラエティショップおよび当社ECサイトにて販売開始いたします。</w:t>
      </w:r>
    </w:p>
    <w:p w14:paraId="1DDE6E8E" w14:textId="36E99C22" w:rsidR="00276CC7" w:rsidRDefault="00000000">
      <w:pPr>
        <w:spacing w:line="260" w:lineRule="auto"/>
        <w:jc w:val="left"/>
        <w:rPr>
          <w:rFonts w:ascii="メイリオ" w:eastAsia="メイリオ" w:hAnsi="メイリオ" w:cs="メイリオ"/>
          <w:b/>
          <w:shd w:val="clear" w:color="auto" w:fill="FFCCCC"/>
        </w:rPr>
      </w:pPr>
      <w:r>
        <w:rPr>
          <w:rFonts w:ascii="メイリオ" w:eastAsia="メイリオ" w:hAnsi="メイリオ" w:cs="メイリオ"/>
          <w:b/>
        </w:rPr>
        <w:t>水性ペンで何度も書いたり消したりできるほか、シリコン製なので机の上やパソコンのモニター画面にも繰り返し貼ることができます。今回は第1弾として様々なシーンで活用可能な２サイズのラインナップを用意しています。</w:t>
      </w:r>
      <w:commentRangeEnd w:id="2"/>
      <w:r w:rsidR="00012E25">
        <w:rPr>
          <w:rStyle w:val="a8"/>
        </w:rPr>
        <w:commentReference w:id="2"/>
      </w:r>
    </w:p>
    <w:p w14:paraId="7943FD32" w14:textId="6A96C2ED" w:rsidR="00276CC7" w:rsidRDefault="00000000">
      <w:pPr>
        <w:spacing w:line="260" w:lineRule="auto"/>
        <w:jc w:val="left"/>
        <w:rPr>
          <w:rFonts w:ascii="メイリオ" w:eastAsia="メイリオ" w:hAnsi="メイリオ" w:cs="メイリオ"/>
          <w:b/>
        </w:rPr>
      </w:pPr>
      <w:r>
        <w:rPr>
          <w:rFonts w:ascii="メイリオ" w:eastAsia="メイリオ" w:hAnsi="メイリオ" w:cs="メイリオ"/>
          <w:b/>
        </w:rPr>
        <w:t>【URL】</w:t>
      </w:r>
      <w:hyperlink r:id="rId12" w:history="1">
        <w:r w:rsidR="00B04F16" w:rsidRPr="00164F94">
          <w:rPr>
            <w:rStyle w:val="af"/>
            <w:rFonts w:ascii="メイリオ" w:eastAsia="メイリオ" w:hAnsi="メイリオ" w:cs="メイリオ"/>
            <w:b/>
          </w:rPr>
          <w:t>https://～～</w:t>
        </w:r>
      </w:hyperlink>
    </w:p>
    <w:p w14:paraId="3E9FB246" w14:textId="0AC3763D" w:rsidR="00B04F16" w:rsidRPr="00B04F16" w:rsidRDefault="00B04F16">
      <w:pPr>
        <w:spacing w:line="260" w:lineRule="auto"/>
        <w:jc w:val="left"/>
        <w:rPr>
          <w:rFonts w:ascii="メイリオ" w:eastAsia="メイリオ" w:hAnsi="メイリオ" w:cs="メイリオ"/>
          <w:b/>
        </w:rPr>
      </w:pPr>
    </w:p>
    <w:p w14:paraId="40556F89" w14:textId="63C03BCC" w:rsidR="00276CC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水性ペンと消しゴムで、書いて消せる付箋。吸着シールで貼りはがしも繰り返し可能</w:t>
      </w:r>
    </w:p>
    <w:p w14:paraId="28A4A4BA" w14:textId="551F8C74" w:rsidR="00276CC7" w:rsidRDefault="00000000">
      <w:pPr>
        <w:rPr>
          <w:rFonts w:ascii="メイリオ" w:eastAsia="メイリオ" w:hAnsi="メイリオ" w:cs="メイリオ"/>
        </w:rPr>
      </w:pPr>
      <w:r>
        <w:rPr>
          <w:rFonts w:ascii="メイリオ" w:eastAsia="メイリオ" w:hAnsi="メイリオ" w:cs="メイリオ"/>
        </w:rPr>
        <w:t>「</w:t>
      </w:r>
      <w:r w:rsidR="00B04F16">
        <w:rPr>
          <w:rFonts w:ascii="メイリオ" w:eastAsia="メイリオ" w:hAnsi="メイリオ" w:cs="メイリオ" w:hint="eastAsia"/>
        </w:rPr>
        <w:t>〇〇〇〇</w:t>
      </w:r>
      <w:r>
        <w:rPr>
          <w:rFonts w:ascii="メイリオ" w:eastAsia="メイリオ" w:hAnsi="メイリオ" w:cs="メイリオ"/>
        </w:rPr>
        <w:t>」は繰り返し書いて消せる、シリコン製のサステナブルな付箋です。通常、紙の付箋は一度きりしか使えない使い捨てですが、同じようなメモを残すこともしばしばあり、「もったいない」と感じることも。「</w:t>
      </w:r>
      <w:r w:rsidR="00B04F16">
        <w:rPr>
          <w:rFonts w:ascii="メイリオ" w:eastAsia="メイリオ" w:hAnsi="メイリオ" w:cs="メイリオ" w:hint="eastAsia"/>
        </w:rPr>
        <w:t>〇〇〇〇</w:t>
      </w:r>
      <w:r>
        <w:rPr>
          <w:rFonts w:ascii="メイリオ" w:eastAsia="メイリオ" w:hAnsi="メイリオ" w:cs="メイリオ"/>
        </w:rPr>
        <w:t>」は水性ペンと消しゴムで何度も書いて消すことができ、紙ゴミが発生することはありません。インクの消し跡が残りにくい材質を使用し、繰り返し使うことによる黒住を防いでいます。また裏面は粘着力の高い吸着シールを使用。紙だけでなく、プラスチックやパソコンのモニター画面にも繰り返し貼れる優れものです。</w:t>
      </w:r>
    </w:p>
    <w:p w14:paraId="4F5031C3" w14:textId="365C2E29" w:rsidR="00276CC7" w:rsidRDefault="00F33F6F">
      <w:pPr>
        <w:rPr>
          <w:rFonts w:ascii="メイリオ" w:eastAsia="メイリオ" w:hAnsi="メイリオ" w:cs="メイリオ"/>
        </w:rPr>
      </w:pPr>
      <w:r>
        <w:rPr>
          <w:noProof/>
        </w:rPr>
        <w:lastRenderedPageBreak/>
        <mc:AlternateContent>
          <mc:Choice Requires="wps">
            <w:drawing>
              <wp:anchor distT="0" distB="0" distL="114300" distR="114300" simplePos="0" relativeHeight="251666432" behindDoc="0" locked="0" layoutInCell="1" hidden="0" allowOverlap="1" wp14:anchorId="166664E9" wp14:editId="2B6E84FC">
                <wp:simplePos x="0" y="0"/>
                <wp:positionH relativeFrom="column">
                  <wp:posOffset>3511550</wp:posOffset>
                </wp:positionH>
                <wp:positionV relativeFrom="paragraph">
                  <wp:posOffset>819150</wp:posOffset>
                </wp:positionV>
                <wp:extent cx="2625725" cy="549275"/>
                <wp:effectExtent l="0" t="0" r="0" b="0"/>
                <wp:wrapNone/>
                <wp:docPr id="221" name="正方形/長方形 221"/>
                <wp:cNvGraphicFramePr/>
                <a:graphic xmlns:a="http://schemas.openxmlformats.org/drawingml/2006/main">
                  <a:graphicData uri="http://schemas.microsoft.com/office/word/2010/wordprocessingShape">
                    <wps:wsp>
                      <wps:cNvSpPr/>
                      <wps:spPr>
                        <a:xfrm>
                          <a:off x="0" y="0"/>
                          <a:ext cx="2625725" cy="549275"/>
                        </a:xfrm>
                        <a:prstGeom prst="rect">
                          <a:avLst/>
                        </a:prstGeom>
                        <a:solidFill>
                          <a:schemeClr val="lt1"/>
                        </a:solidFill>
                        <a:ln>
                          <a:noFill/>
                        </a:ln>
                      </wps:spPr>
                      <wps:txbx>
                        <w:txbxContent>
                          <w:p w14:paraId="7B92BC8E" w14:textId="77777777" w:rsidR="00276CC7" w:rsidRDefault="00000000">
                            <w:pPr>
                              <w:jc w:val="center"/>
                              <w:textDirection w:val="btLr"/>
                            </w:pPr>
                            <w:r>
                              <w:rPr>
                                <w:rFonts w:ascii="メイリオ" w:eastAsia="メイリオ" w:hAnsi="メイリオ" w:cs="メイリオ"/>
                                <w:color w:val="000000"/>
                              </w:rPr>
                              <w:t>貼りはがしの様子も画像だけでなく</w:t>
                            </w:r>
                          </w:p>
                          <w:p w14:paraId="47588B2C" w14:textId="77777777" w:rsidR="00276CC7" w:rsidRDefault="00000000">
                            <w:pPr>
                              <w:jc w:val="center"/>
                              <w:textDirection w:val="btLr"/>
                            </w:pPr>
                            <w:r>
                              <w:rPr>
                                <w:rFonts w:ascii="メイリオ" w:eastAsia="メイリオ" w:hAnsi="メイリオ" w:cs="メイリオ"/>
                                <w:color w:val="000000"/>
                              </w:rPr>
                              <w:t>GIFがあると効果的。</w:t>
                            </w:r>
                          </w:p>
                        </w:txbxContent>
                      </wps:txbx>
                      <wps:bodyPr spcFirstLastPara="1" wrap="square" lIns="91425" tIns="45700" rIns="91425" bIns="45700" anchor="t" anchorCtr="0">
                        <a:noAutofit/>
                      </wps:bodyPr>
                    </wps:wsp>
                  </a:graphicData>
                </a:graphic>
              </wp:anchor>
            </w:drawing>
          </mc:Choice>
          <mc:Fallback>
            <w:pict>
              <v:rect w14:anchorId="166664E9" id="正方形/長方形 221" o:spid="_x0000_s1028" style="position:absolute;left:0;text-align:left;margin-left:276.5pt;margin-top:64.5pt;width:206.75pt;height:43.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" fillcolor="white [3201]" stroked="f">
                <v:textbox inset="2.53958mm,1.2694mm,2.53958mm,1.2694mm">
                  <w:txbxContent>
                    <w:p w14:paraId="7B92BC8E" w14:textId="77777777" w:rsidR="00276CC7" w:rsidRDefault="00000000">
                      <w:pPr>
                        <w:jc w:val="center"/>
                        <w:textDirection w:val="btLr"/>
                      </w:pPr>
                      <w:r>
                        <w:rPr>
                          <w:rFonts w:ascii="メイリオ" w:eastAsia="メイリオ" w:hAnsi="メイリオ" w:cs="メイリオ"/>
                          <w:color w:val="000000"/>
                        </w:rPr>
                        <w:t>貼りはがしの様子も画像だけでなく</w:t>
                      </w:r>
                    </w:p>
                    <w:p w14:paraId="47588B2C" w14:textId="77777777" w:rsidR="00276CC7" w:rsidRDefault="00000000">
                      <w:pPr>
                        <w:jc w:val="center"/>
                        <w:textDirection w:val="btLr"/>
                      </w:pPr>
                      <w:r>
                        <w:rPr>
                          <w:rFonts w:ascii="メイリオ" w:eastAsia="メイリオ" w:hAnsi="メイリオ" w:cs="メイリオ"/>
                          <w:color w:val="000000"/>
                        </w:rPr>
                        <w:t>GIFがあると効果的。</w:t>
                      </w: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14:anchorId="410250ED" wp14:editId="7FBFA9F0">
                <wp:simplePos x="0" y="0"/>
                <wp:positionH relativeFrom="column">
                  <wp:posOffset>304800</wp:posOffset>
                </wp:positionH>
                <wp:positionV relativeFrom="paragraph">
                  <wp:posOffset>781050</wp:posOffset>
                </wp:positionV>
                <wp:extent cx="2625725" cy="549275"/>
                <wp:effectExtent l="0" t="0" r="0" b="0"/>
                <wp:wrapNone/>
                <wp:docPr id="220" name="正方形/長方形 220"/>
                <wp:cNvGraphicFramePr/>
                <a:graphic xmlns:a="http://schemas.openxmlformats.org/drawingml/2006/main">
                  <a:graphicData uri="http://schemas.microsoft.com/office/word/2010/wordprocessingShape">
                    <wps:wsp>
                      <wps:cNvSpPr/>
                      <wps:spPr>
                        <a:xfrm>
                          <a:off x="0" y="0"/>
                          <a:ext cx="2625725" cy="549275"/>
                        </a:xfrm>
                        <a:prstGeom prst="rect">
                          <a:avLst/>
                        </a:prstGeom>
                        <a:solidFill>
                          <a:schemeClr val="lt1"/>
                        </a:solidFill>
                        <a:ln>
                          <a:noFill/>
                        </a:ln>
                      </wps:spPr>
                      <wps:txbx>
                        <w:txbxContent>
                          <w:p w14:paraId="5C2038C0" w14:textId="77777777" w:rsidR="00276CC7" w:rsidRDefault="00000000">
                            <w:pPr>
                              <w:jc w:val="center"/>
                              <w:textDirection w:val="btLr"/>
                            </w:pPr>
                            <w:r>
                              <w:rPr>
                                <w:rFonts w:ascii="メイリオ" w:eastAsia="メイリオ" w:hAnsi="メイリオ" w:cs="メイリオ"/>
                                <w:color w:val="000000"/>
                              </w:rPr>
                              <w:t>水性ペンで文字を書いている画像。</w:t>
                            </w:r>
                          </w:p>
                          <w:p w14:paraId="5B2DF830" w14:textId="77777777" w:rsidR="00276CC7" w:rsidRDefault="00000000">
                            <w:pPr>
                              <w:jc w:val="center"/>
                              <w:textDirection w:val="btLr"/>
                            </w:pPr>
                            <w:r>
                              <w:rPr>
                                <w:rFonts w:ascii="メイリオ" w:eastAsia="メイリオ" w:hAnsi="メイリオ" w:cs="メイリオ"/>
                                <w:color w:val="000000"/>
                              </w:rPr>
                              <w:t>書いたり消したりするGIFなども効果的。</w:t>
                            </w:r>
                          </w:p>
                        </w:txbxContent>
                      </wps:txbx>
                      <wps:bodyPr spcFirstLastPara="1" wrap="square" lIns="91425" tIns="45700" rIns="91425" bIns="45700" anchor="t" anchorCtr="0">
                        <a:noAutofit/>
                      </wps:bodyPr>
                    </wps:wsp>
                  </a:graphicData>
                </a:graphic>
              </wp:anchor>
            </w:drawing>
          </mc:Choice>
          <mc:Fallback>
            <w:pict>
              <v:rect w14:anchorId="410250ED" id="正方形/長方形 220" o:spid="_x0000_s1029" style="position:absolute;left:0;text-align:left;margin-left:24pt;margin-top:61.5pt;width:206.75pt;height:43.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" fillcolor="white [3201]" stroked="f">
                <v:textbox inset="2.53958mm,1.2694mm,2.53958mm,1.2694mm">
                  <w:txbxContent>
                    <w:p w14:paraId="5C2038C0" w14:textId="77777777" w:rsidR="00276CC7" w:rsidRDefault="00000000">
                      <w:pPr>
                        <w:jc w:val="center"/>
                        <w:textDirection w:val="btLr"/>
                      </w:pPr>
                      <w:r>
                        <w:rPr>
                          <w:rFonts w:ascii="メイリオ" w:eastAsia="メイリオ" w:hAnsi="メイリオ" w:cs="メイリオ"/>
                          <w:color w:val="000000"/>
                        </w:rPr>
                        <w:t>水性ペンで文字を書いている画像。</w:t>
                      </w:r>
                    </w:p>
                    <w:p w14:paraId="5B2DF830" w14:textId="77777777" w:rsidR="00276CC7" w:rsidRDefault="00000000">
                      <w:pPr>
                        <w:jc w:val="center"/>
                        <w:textDirection w:val="btLr"/>
                      </w:pPr>
                      <w:r>
                        <w:rPr>
                          <w:rFonts w:ascii="メイリオ" w:eastAsia="メイリオ" w:hAnsi="メイリオ" w:cs="メイリオ"/>
                          <w:color w:val="000000"/>
                        </w:rPr>
                        <w:t>書いたり消したりするGIFなども効果的。</w:t>
                      </w:r>
                    </w:p>
                  </w:txbxContent>
                </v:textbox>
              </v:rect>
            </w:pict>
          </mc:Fallback>
        </mc:AlternateContent>
      </w:r>
      <w:r>
        <w:rPr>
          <w:noProof/>
        </w:rPr>
        <w:drawing>
          <wp:anchor distT="0" distB="0" distL="114300" distR="114300" simplePos="0" relativeHeight="251664384" behindDoc="0" locked="0" layoutInCell="1" hidden="0" allowOverlap="1" wp14:anchorId="50938C91" wp14:editId="524FBA0C">
            <wp:simplePos x="0" y="0"/>
            <wp:positionH relativeFrom="column">
              <wp:posOffset>3276600</wp:posOffset>
            </wp:positionH>
            <wp:positionV relativeFrom="paragraph">
              <wp:posOffset>335915</wp:posOffset>
            </wp:positionV>
            <wp:extent cx="3055620" cy="1536700"/>
            <wp:effectExtent l="0" t="0" r="0" b="6350"/>
            <wp:wrapTopAndBottom distT="0" distB="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536700"/>
                    </a:xfrm>
                    <a:prstGeom prst="rect">
                      <a:avLst/>
                    </a:prstGeom>
                    <a:ln/>
                  </pic:spPr>
                </pic:pic>
              </a:graphicData>
            </a:graphic>
            <wp14:sizeRelV relativeFrom="margin">
              <wp14:pctHeight>0</wp14:pctHeight>
            </wp14:sizeRelV>
          </wp:anchor>
        </w:drawing>
      </w:r>
      <w:r>
        <w:rPr>
          <w:noProof/>
        </w:rPr>
        <w:drawing>
          <wp:anchor distT="0" distB="0" distL="114300" distR="114300" simplePos="0" relativeHeight="251663360" behindDoc="0" locked="0" layoutInCell="1" hidden="0" allowOverlap="1" wp14:anchorId="7A5B4787" wp14:editId="4FFE4C72">
            <wp:simplePos x="0" y="0"/>
            <wp:positionH relativeFrom="column">
              <wp:posOffset>44450</wp:posOffset>
            </wp:positionH>
            <wp:positionV relativeFrom="paragraph">
              <wp:posOffset>361315</wp:posOffset>
            </wp:positionV>
            <wp:extent cx="3055620" cy="1511300"/>
            <wp:effectExtent l="0" t="0" r="0" b="0"/>
            <wp:wrapTopAndBottom distT="0" distB="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511300"/>
                    </a:xfrm>
                    <a:prstGeom prst="rect">
                      <a:avLst/>
                    </a:prstGeom>
                    <a:ln/>
                  </pic:spPr>
                </pic:pic>
              </a:graphicData>
            </a:graphic>
            <wp14:sizeRelV relativeFrom="margin">
              <wp14:pctHeight>0</wp14:pctHeight>
            </wp14:sizeRelV>
          </wp:anchor>
        </w:drawing>
      </w:r>
    </w:p>
    <w:p w14:paraId="2B037488" w14:textId="173BDCDE" w:rsidR="00F33F6F" w:rsidRDefault="00F33F6F">
      <w:pPr>
        <w:rPr>
          <w:rFonts w:ascii="メイリオ" w:eastAsia="メイリオ" w:hAnsi="メイリオ" w:cs="メイリオ"/>
        </w:rPr>
      </w:pPr>
    </w:p>
    <w:p w14:paraId="45F83F94" w14:textId="5270C64B" w:rsidR="00F33F6F" w:rsidRDefault="00F33F6F">
      <w:pPr>
        <w:rPr>
          <w:rFonts w:ascii="メイリオ" w:eastAsia="メイリオ" w:hAnsi="メイリオ" w:cs="メイリオ" w:hint="eastAsia"/>
        </w:rPr>
      </w:pPr>
    </w:p>
    <w:p w14:paraId="6F24665F" w14:textId="3C5FD560" w:rsidR="00B04F16" w:rsidRPr="00B04F16" w:rsidRDefault="00000000" w:rsidP="00B04F16">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正方形とB6の2サイズ展開。オフィスに留まらないバラエティ豊かな活用シーンを提供</w:t>
      </w:r>
    </w:p>
    <w:p w14:paraId="3FE037A9" w14:textId="395CF4CF" w:rsidR="00276CC7" w:rsidRDefault="00000000">
      <w:pPr>
        <w:rPr>
          <w:rFonts w:ascii="メイリオ" w:eastAsia="メイリオ" w:hAnsi="メイリオ" w:cs="メイリオ"/>
          <w:b/>
        </w:rPr>
      </w:pPr>
      <w:r>
        <w:rPr>
          <w:rFonts w:ascii="メイリオ" w:eastAsia="メイリオ" w:hAnsi="メイリオ" w:cs="メイリオ"/>
          <w:b/>
        </w:rPr>
        <w:t>■正方形タイプ</w:t>
      </w:r>
    </w:p>
    <w:p w14:paraId="17C42BD5" w14:textId="2AC77E2E" w:rsidR="00276CC7" w:rsidRDefault="00F33F6F">
      <w:pPr>
        <w:rPr>
          <w:rFonts w:ascii="メイリオ" w:eastAsia="メイリオ" w:hAnsi="メイリオ" w:cs="メイリオ"/>
        </w:rPr>
      </w:pPr>
      <w:r>
        <w:rPr>
          <w:noProof/>
        </w:rPr>
        <mc:AlternateContent>
          <mc:Choice Requires="wps">
            <w:drawing>
              <wp:anchor distT="0" distB="0" distL="114300" distR="114300" simplePos="0" relativeHeight="251668480" behindDoc="0" locked="0" layoutInCell="1" hidden="0" allowOverlap="1" wp14:anchorId="7D3B086A" wp14:editId="4444B732">
                <wp:simplePos x="0" y="0"/>
                <wp:positionH relativeFrom="column">
                  <wp:posOffset>5251450</wp:posOffset>
                </wp:positionH>
                <wp:positionV relativeFrom="paragraph">
                  <wp:posOffset>441960</wp:posOffset>
                </wp:positionV>
                <wp:extent cx="1266825" cy="549275"/>
                <wp:effectExtent l="0" t="0" r="0" b="0"/>
                <wp:wrapNone/>
                <wp:docPr id="222" name="正方形/長方形 222"/>
                <wp:cNvGraphicFramePr/>
                <a:graphic xmlns:a="http://schemas.openxmlformats.org/drawingml/2006/main">
                  <a:graphicData uri="http://schemas.microsoft.com/office/word/2010/wordprocessingShape">
                    <wps:wsp>
                      <wps:cNvSpPr/>
                      <wps:spPr>
                        <a:xfrm>
                          <a:off x="0" y="0"/>
                          <a:ext cx="1266825" cy="549275"/>
                        </a:xfrm>
                        <a:prstGeom prst="rect">
                          <a:avLst/>
                        </a:prstGeom>
                        <a:solidFill>
                          <a:schemeClr val="lt1"/>
                        </a:solidFill>
                        <a:ln>
                          <a:noFill/>
                        </a:ln>
                      </wps:spPr>
                      <wps:txbx>
                        <w:txbxContent>
                          <w:p w14:paraId="6B91270C" w14:textId="77777777" w:rsidR="00276CC7" w:rsidRDefault="00000000">
                            <w:pPr>
                              <w:jc w:val="center"/>
                              <w:textDirection w:val="btLr"/>
                            </w:pPr>
                            <w:r>
                              <w:rPr>
                                <w:rFonts w:ascii="メイリオ" w:eastAsia="メイリオ" w:hAnsi="メイリオ" w:cs="メイリオ"/>
                                <w:color w:val="000000"/>
                              </w:rPr>
                              <w:t>カラー展開の分かる白抜き画像</w:t>
                            </w:r>
                          </w:p>
                        </w:txbxContent>
                      </wps:txbx>
                      <wps:bodyPr spcFirstLastPara="1" wrap="square" lIns="91425" tIns="45700" rIns="91425" bIns="45700" anchor="t" anchorCtr="0">
                        <a:noAutofit/>
                      </wps:bodyPr>
                    </wps:wsp>
                  </a:graphicData>
                </a:graphic>
              </wp:anchor>
            </w:drawing>
          </mc:Choice>
          <mc:Fallback>
            <w:pict>
              <v:rect w14:anchorId="7D3B086A" id="正方形/長方形 222" o:spid="_x0000_s1030" style="position:absolute;left:0;text-align:left;margin-left:413.5pt;margin-top:34.8pt;width:99.75pt;height:4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" fillcolor="white [3201]" stroked="f">
                <v:textbox inset="2.53958mm,1.2694mm,2.53958mm,1.2694mm">
                  <w:txbxContent>
                    <w:p w14:paraId="6B91270C" w14:textId="77777777" w:rsidR="00276CC7" w:rsidRDefault="00000000">
                      <w:pPr>
                        <w:jc w:val="center"/>
                        <w:textDirection w:val="btLr"/>
                      </w:pPr>
                      <w:r>
                        <w:rPr>
                          <w:rFonts w:ascii="メイリオ" w:eastAsia="メイリオ" w:hAnsi="メイリオ" w:cs="メイリオ"/>
                          <w:color w:val="000000"/>
                        </w:rPr>
                        <w:t>カラー展開の分かる白抜き画像</w:t>
                      </w:r>
                    </w:p>
                  </w:txbxContent>
                </v:textbox>
              </v:rect>
            </w:pict>
          </mc:Fallback>
        </mc:AlternateContent>
      </w:r>
      <w:r>
        <w:rPr>
          <w:noProof/>
        </w:rPr>
        <w:drawing>
          <wp:anchor distT="0" distB="0" distL="114300" distR="114300" simplePos="0" relativeHeight="251669504" behindDoc="0" locked="0" layoutInCell="1" hidden="0" allowOverlap="1" wp14:anchorId="1D8D8436" wp14:editId="299AB641">
            <wp:simplePos x="0" y="0"/>
            <wp:positionH relativeFrom="margin">
              <wp:align>right</wp:align>
            </wp:positionH>
            <wp:positionV relativeFrom="paragraph">
              <wp:posOffset>8255</wp:posOffset>
            </wp:positionV>
            <wp:extent cx="1525905" cy="1422400"/>
            <wp:effectExtent l="0" t="0" r="0" b="635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422400"/>
                    </a:xfrm>
                    <a:prstGeom prst="rect">
                      <a:avLst/>
                    </a:prstGeom>
                    <a:ln/>
                  </pic:spPr>
                </pic:pic>
              </a:graphicData>
            </a:graphic>
          </wp:anchor>
        </w:drawing>
      </w:r>
      <w:r w:rsidR="00B04F16">
        <w:rPr>
          <w:rFonts w:ascii="メイリオ" w:eastAsia="メイリオ" w:hAnsi="メイリオ" w:cs="メイリオ"/>
        </w:rPr>
        <w:t>従来の付箋でも定番サイズの正方形タイプ。自分用のメモや仲間への連絡事項など、様々なシーンで使えます。4色展開で気分や用途に合わせて使い分けも可能です。</w:t>
      </w:r>
    </w:p>
    <w:p w14:paraId="5BD25142" w14:textId="456704BA" w:rsidR="00276CC7" w:rsidRDefault="00000000">
      <w:pPr>
        <w:rPr>
          <w:rFonts w:ascii="メイリオ" w:eastAsia="メイリオ" w:hAnsi="メイリオ" w:cs="メイリオ"/>
        </w:rPr>
      </w:pPr>
      <w:r>
        <w:rPr>
          <w:rFonts w:ascii="メイリオ" w:eastAsia="メイリオ" w:hAnsi="メイリオ" w:cs="メイリオ"/>
        </w:rPr>
        <w:t>サイズ：</w:t>
      </w:r>
      <w:r w:rsidR="00DD1825">
        <w:rPr>
          <w:rFonts w:ascii="メイリオ" w:eastAsia="メイリオ" w:hAnsi="メイリオ" w:cs="メイリオ" w:hint="eastAsia"/>
        </w:rPr>
        <w:t>〇〇</w:t>
      </w:r>
      <w:r>
        <w:rPr>
          <w:rFonts w:ascii="メイリオ" w:eastAsia="メイリオ" w:hAnsi="メイリオ" w:cs="メイリオ"/>
        </w:rPr>
        <w:t>×</w:t>
      </w:r>
      <w:r w:rsidR="00DD1825">
        <w:rPr>
          <w:rFonts w:ascii="メイリオ" w:eastAsia="メイリオ" w:hAnsi="メイリオ" w:cs="メイリオ" w:hint="eastAsia"/>
        </w:rPr>
        <w:t>〇〇</w:t>
      </w:r>
      <w:r>
        <w:rPr>
          <w:rFonts w:ascii="メイリオ" w:eastAsia="メイリオ" w:hAnsi="メイリオ" w:cs="メイリオ"/>
        </w:rPr>
        <w:t>(mm)</w:t>
      </w:r>
    </w:p>
    <w:p w14:paraId="2E844ABD" w14:textId="60E0CA8D" w:rsidR="00276CC7" w:rsidRDefault="00000000">
      <w:pPr>
        <w:rPr>
          <w:rFonts w:ascii="メイリオ" w:eastAsia="メイリオ" w:hAnsi="メイリオ" w:cs="メイリオ"/>
        </w:rPr>
      </w:pPr>
      <w:r>
        <w:rPr>
          <w:rFonts w:ascii="メイリオ" w:eastAsia="メイリオ" w:hAnsi="メイリオ" w:cs="メイリオ"/>
        </w:rPr>
        <w:t>価格：250円／1枚、1200円／5枚セット</w:t>
      </w:r>
    </w:p>
    <w:p w14:paraId="2433EE82" w14:textId="7EE23481" w:rsidR="00276CC7" w:rsidRDefault="00000000">
      <w:pPr>
        <w:rPr>
          <w:rFonts w:ascii="メイリオ" w:eastAsia="メイリオ" w:hAnsi="メイリオ" w:cs="メイリオ"/>
        </w:rPr>
      </w:pPr>
      <w:r>
        <w:rPr>
          <w:rFonts w:ascii="メイリオ" w:eastAsia="メイリオ" w:hAnsi="メイリオ" w:cs="メイリオ"/>
        </w:rPr>
        <w:t>色：ホワイト、ピンク、ブルー、イエロー</w:t>
      </w:r>
    </w:p>
    <w:p w14:paraId="7751AD64" w14:textId="7AB8336B" w:rsidR="00276CC7" w:rsidRDefault="00276CC7">
      <w:pPr>
        <w:rPr>
          <w:rFonts w:ascii="メイリオ" w:eastAsia="メイリオ" w:hAnsi="メイリオ" w:cs="メイリオ"/>
        </w:rPr>
      </w:pPr>
    </w:p>
    <w:p w14:paraId="1375D010" w14:textId="4AB530E6" w:rsidR="00276CC7" w:rsidRDefault="00000000">
      <w:pPr>
        <w:rPr>
          <w:rFonts w:ascii="メイリオ" w:eastAsia="メイリオ" w:hAnsi="メイリオ" w:cs="メイリオ"/>
          <w:b/>
        </w:rPr>
      </w:pPr>
      <w:r>
        <w:rPr>
          <w:rFonts w:ascii="メイリオ" w:eastAsia="メイリオ" w:hAnsi="メイリオ" w:cs="メイリオ"/>
          <w:b/>
        </w:rPr>
        <w:t>■B6タイプ</w:t>
      </w:r>
    </w:p>
    <w:p w14:paraId="29BBBDAC" w14:textId="2EF42276" w:rsidR="00276CC7" w:rsidRDefault="00F33F6F">
      <w:pPr>
        <w:rPr>
          <w:rFonts w:ascii="メイリオ" w:eastAsia="メイリオ" w:hAnsi="メイリオ" w:cs="メイリオ"/>
        </w:rPr>
      </w:pPr>
      <w:r>
        <w:rPr>
          <w:noProof/>
        </w:rPr>
        <w:drawing>
          <wp:anchor distT="0" distB="0" distL="114300" distR="114300" simplePos="0" relativeHeight="251667456" behindDoc="0" locked="0" layoutInCell="1" hidden="0" allowOverlap="1" wp14:anchorId="579CFA56" wp14:editId="0DB76C3E">
            <wp:simplePos x="0" y="0"/>
            <wp:positionH relativeFrom="margin">
              <wp:posOffset>5147310</wp:posOffset>
            </wp:positionH>
            <wp:positionV relativeFrom="paragraph">
              <wp:posOffset>4445</wp:posOffset>
            </wp:positionV>
            <wp:extent cx="1524000" cy="1419860"/>
            <wp:effectExtent l="0" t="0" r="0" b="889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4000" cy="1419860"/>
                    </a:xfrm>
                    <a:prstGeom prst="rect">
                      <a:avLst/>
                    </a:prstGeom>
                    <a:ln/>
                  </pic:spPr>
                </pic:pic>
              </a:graphicData>
            </a:graphic>
          </wp:anchor>
        </w:drawing>
      </w:r>
      <w:r w:rsidR="00B04F16">
        <w:rPr>
          <w:rFonts w:ascii="メイリオ" w:eastAsia="メイリオ" w:hAnsi="メイリオ" w:cs="メイリオ"/>
        </w:rPr>
        <w:t>手帳サイズのB6タイプは、TO DOリストや会議のメモなどにも使いやすい商品です。紙の付箋ではあまり用意のないサイズですが、開発にあたっての社員やお客様のアンケートの中で「大判サイズも欲しい」という声があり、商品化に至りました。壁やホワイトボードに貼り付けられるほか、冷蔵庫などにも貼り付けられるためオフィス以外の場所でも活躍します。</w:t>
      </w:r>
    </w:p>
    <w:p w14:paraId="22682A61" w14:textId="4267B890" w:rsidR="00276CC7" w:rsidRDefault="00000000">
      <w:pPr>
        <w:rPr>
          <w:rFonts w:ascii="メイリオ" w:eastAsia="メイリオ" w:hAnsi="メイリオ" w:cs="メイリオ"/>
        </w:rPr>
      </w:pPr>
      <w:r>
        <w:rPr>
          <w:rFonts w:ascii="メイリオ" w:eastAsia="メイリオ" w:hAnsi="メイリオ" w:cs="メイリオ"/>
        </w:rPr>
        <w:t>サイズ：</w:t>
      </w:r>
      <w:r w:rsidR="00DD1825">
        <w:rPr>
          <w:rFonts w:ascii="メイリオ" w:eastAsia="メイリオ" w:hAnsi="メイリオ" w:cs="メイリオ" w:hint="eastAsia"/>
        </w:rPr>
        <w:t>〇〇</w:t>
      </w:r>
      <w:r>
        <w:rPr>
          <w:rFonts w:ascii="メイリオ" w:eastAsia="メイリオ" w:hAnsi="メイリオ" w:cs="メイリオ"/>
        </w:rPr>
        <w:t>×</w:t>
      </w:r>
      <w:r w:rsidR="00DD1825">
        <w:rPr>
          <w:rFonts w:ascii="メイリオ" w:eastAsia="メイリオ" w:hAnsi="メイリオ" w:cs="メイリオ" w:hint="eastAsia"/>
        </w:rPr>
        <w:t>〇〇</w:t>
      </w:r>
      <w:r>
        <w:rPr>
          <w:rFonts w:ascii="メイリオ" w:eastAsia="メイリオ" w:hAnsi="メイリオ" w:cs="メイリオ"/>
        </w:rPr>
        <w:t>(mm)</w:t>
      </w:r>
    </w:p>
    <w:p w14:paraId="112E9C3D" w14:textId="77777777" w:rsidR="00276CC7" w:rsidRDefault="00000000">
      <w:pPr>
        <w:rPr>
          <w:rFonts w:ascii="メイリオ" w:eastAsia="メイリオ" w:hAnsi="メイリオ" w:cs="メイリオ"/>
        </w:rPr>
      </w:pPr>
      <w:r>
        <w:rPr>
          <w:rFonts w:ascii="メイリオ" w:eastAsia="メイリオ" w:hAnsi="メイリオ" w:cs="メイリオ"/>
        </w:rPr>
        <w:t>価格：380円／1枚、1100円／3枚セット</w:t>
      </w:r>
    </w:p>
    <w:p w14:paraId="442C9133" w14:textId="77777777" w:rsidR="00276CC7" w:rsidRDefault="00000000">
      <w:pPr>
        <w:rPr>
          <w:rFonts w:ascii="メイリオ" w:eastAsia="メイリオ" w:hAnsi="メイリオ" w:cs="メイリオ"/>
        </w:rPr>
      </w:pPr>
      <w:r>
        <w:rPr>
          <w:rFonts w:ascii="メイリオ" w:eastAsia="メイリオ" w:hAnsi="メイリオ" w:cs="メイリオ"/>
        </w:rPr>
        <w:t>色：ホワイト、ブルー</w:t>
      </w:r>
    </w:p>
    <w:p w14:paraId="7CCB1E7A" w14:textId="77777777" w:rsidR="00276CC7" w:rsidRDefault="00276CC7">
      <w:pPr>
        <w:rPr>
          <w:rFonts w:ascii="メイリオ" w:eastAsia="メイリオ" w:hAnsi="メイリオ" w:cs="メイリオ"/>
        </w:rPr>
      </w:pPr>
    </w:p>
    <w:p w14:paraId="175D1D11" w14:textId="77777777" w:rsidR="00276CC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開発担当の気付き、社員やお客様の声を機に商品を開発</w:t>
      </w:r>
    </w:p>
    <w:p w14:paraId="6A30DAA2" w14:textId="3F9AECED" w:rsidR="00276CC7" w:rsidRDefault="00000000">
      <w:pPr>
        <w:rPr>
          <w:rFonts w:ascii="メイリオ" w:eastAsia="メイリオ" w:hAnsi="メイリオ" w:cs="メイリオ"/>
        </w:rPr>
      </w:pPr>
      <w:r>
        <w:rPr>
          <w:rFonts w:ascii="メイリオ" w:eastAsia="メイリオ" w:hAnsi="メイリオ" w:cs="メイリオ"/>
        </w:rPr>
        <w:t>当社ではこれまでも「</w:t>
      </w:r>
      <w:commentRangeStart w:id="3"/>
      <w:r>
        <w:rPr>
          <w:rFonts w:ascii="メイリオ" w:eastAsia="メイリオ" w:hAnsi="メイリオ" w:cs="メイリオ"/>
        </w:rPr>
        <w:t>サステナブル</w:t>
      </w:r>
      <w:commentRangeEnd w:id="3"/>
      <w:r w:rsidR="00A0682F">
        <w:rPr>
          <w:rStyle w:val="a8"/>
        </w:rPr>
        <w:commentReference w:id="3"/>
      </w:r>
      <w:r>
        <w:rPr>
          <w:rFonts w:ascii="メイリオ" w:eastAsia="メイリオ" w:hAnsi="メイリオ" w:cs="メイリオ"/>
        </w:rPr>
        <w:t>なステーショナリー」をモットーに、様々なテーマを持って商品開発を手掛けてきました。</w:t>
      </w:r>
      <w:commentRangeStart w:id="4"/>
      <w:r>
        <w:rPr>
          <w:rFonts w:ascii="メイリオ" w:eastAsia="メイリオ" w:hAnsi="メイリオ" w:cs="メイリオ"/>
        </w:rPr>
        <w:t>日本の国民一人当たりの紙・板紙使用量は202.07kgと世界でもトップクラスの水準にあり（※1）、紙ゴミの削減は環境配慮の観点から重要な社会課題となっています。「</w:t>
      </w:r>
      <w:r w:rsidR="00B04F16">
        <w:rPr>
          <w:rFonts w:ascii="メイリオ" w:eastAsia="メイリオ" w:hAnsi="メイリオ" w:cs="メイリオ" w:hint="eastAsia"/>
        </w:rPr>
        <w:t>〇〇〇〇</w:t>
      </w:r>
      <w:r>
        <w:rPr>
          <w:rFonts w:ascii="メイリオ" w:eastAsia="メイリオ" w:hAnsi="メイリオ" w:cs="メイリオ"/>
        </w:rPr>
        <w:t>」は開発担当・</w:t>
      </w:r>
      <w:r w:rsidR="00B04F16">
        <w:rPr>
          <w:rFonts w:ascii="メイリオ" w:eastAsia="メイリオ" w:hAnsi="メイリオ" w:cs="メイリオ" w:hint="eastAsia"/>
        </w:rPr>
        <w:t>〇〇</w:t>
      </w:r>
      <w:r>
        <w:rPr>
          <w:rFonts w:ascii="メイリオ" w:eastAsia="メイリオ" w:hAnsi="メイリオ" w:cs="メイリオ"/>
        </w:rPr>
        <w:t>のゴミとなりうるものを減らしたい、日頃付箋を使う中で「もったいない」と感じた点を解決したいという想いから、素材と使いやすさの両面にこだわりました。</w:t>
      </w:r>
      <w:commentRangeEnd w:id="4"/>
      <w:r w:rsidR="00A0682F">
        <w:rPr>
          <w:rStyle w:val="a8"/>
        </w:rPr>
        <w:commentReference w:id="4"/>
      </w:r>
    </w:p>
    <w:p w14:paraId="6F40614D" w14:textId="77777777" w:rsidR="00276CC7" w:rsidRDefault="00276CC7">
      <w:pPr>
        <w:rPr>
          <w:rFonts w:ascii="メイリオ" w:eastAsia="メイリオ" w:hAnsi="メイリオ" w:cs="メイリオ"/>
        </w:rPr>
      </w:pPr>
    </w:p>
    <w:p w14:paraId="13E1A8C2" w14:textId="77777777" w:rsidR="00276CC7" w:rsidRDefault="00000000">
      <w:pPr>
        <w:rPr>
          <w:rFonts w:ascii="メイリオ" w:eastAsia="メイリオ" w:hAnsi="メイリオ" w:cs="メイリオ"/>
        </w:rPr>
      </w:pPr>
      <w:commentRangeStart w:id="5"/>
      <w:r>
        <w:rPr>
          <w:rFonts w:ascii="メイリオ" w:eastAsia="メイリオ" w:hAnsi="メイリオ" w:cs="メイリオ"/>
        </w:rPr>
        <w:t>また当社では、社員やお客様へのアンケートを通して日々の不便や「こんな使い方もできたらいいのに」とい</w:t>
      </w:r>
      <w:r>
        <w:rPr>
          <w:rFonts w:ascii="メイリオ" w:eastAsia="メイリオ" w:hAnsi="メイリオ" w:cs="メイリオ"/>
        </w:rPr>
        <w:lastRenderedPageBreak/>
        <w:t>う声を集め、商品開発をしています。「ちょっとしたメモを今度の会議の場でも使いたい」「ホワイトボードのように目につくところにしばらく貼っておきたい」など、1回限りの利用だけでなく少し長い目で使えるように、通常の付箋ではあまりないB6サイズも用意しました。</w:t>
      </w:r>
      <w:commentRangeEnd w:id="5"/>
      <w:r w:rsidR="00A0682F">
        <w:rPr>
          <w:rStyle w:val="a8"/>
        </w:rPr>
        <w:commentReference w:id="5"/>
      </w:r>
    </w:p>
    <w:p w14:paraId="5313CF9A" w14:textId="77777777" w:rsidR="00276CC7" w:rsidRDefault="00276CC7">
      <w:pPr>
        <w:rPr>
          <w:rFonts w:ascii="メイリオ" w:eastAsia="メイリオ" w:hAnsi="メイリオ" w:cs="メイリオ"/>
        </w:rPr>
      </w:pPr>
    </w:p>
    <w:p w14:paraId="3A101878" w14:textId="77777777" w:rsidR="00276CC7" w:rsidRDefault="00000000">
      <w:pPr>
        <w:rPr>
          <w:rFonts w:ascii="メイリオ" w:eastAsia="メイリオ" w:hAnsi="メイリオ" w:cs="メイリオ"/>
        </w:rPr>
      </w:pPr>
      <w:r>
        <w:rPr>
          <w:rFonts w:ascii="メイリオ" w:eastAsia="メイリオ" w:hAnsi="メイリオ" w:cs="メイリオ"/>
        </w:rPr>
        <w:t>※1：「日本製紙連合会：製紙産業の現状 &gt; 世界の中の日本 &gt; 国民一人当たり紙・板紙消費量」より引用</w:t>
      </w:r>
    </w:p>
    <w:p w14:paraId="16877F0D" w14:textId="77777777" w:rsidR="00276CC7" w:rsidRDefault="00276CC7">
      <w:pPr>
        <w:rPr>
          <w:rFonts w:ascii="メイリオ" w:eastAsia="メイリオ" w:hAnsi="メイリオ" w:cs="メイリオ"/>
        </w:rPr>
      </w:pPr>
    </w:p>
    <w:p w14:paraId="6721C5D3" w14:textId="6DC4AEBC" w:rsidR="00276CC7" w:rsidRDefault="00000000">
      <w:pPr>
        <w:rPr>
          <w:rFonts w:ascii="メイリオ" w:eastAsia="メイリオ" w:hAnsi="メイリオ" w:cs="メイリオ"/>
          <w:b/>
          <w:u w:val="single"/>
        </w:rPr>
      </w:pPr>
      <w:r>
        <w:rPr>
          <w:rFonts w:ascii="メイリオ" w:eastAsia="メイリオ" w:hAnsi="メイリオ" w:cs="メイリオ"/>
          <w:b/>
          <w:u w:val="single"/>
        </w:rPr>
        <w:t>開発担当　商品企画部・</w:t>
      </w:r>
      <w:r w:rsidR="00B04F16">
        <w:rPr>
          <w:rFonts w:ascii="メイリオ" w:eastAsia="メイリオ" w:hAnsi="メイリオ" w:cs="メイリオ" w:hint="eastAsia"/>
          <w:b/>
          <w:u w:val="single"/>
        </w:rPr>
        <w:t>〇〇〇〇</w:t>
      </w:r>
      <w:r>
        <w:rPr>
          <w:rFonts w:ascii="メイリオ" w:eastAsia="メイリオ" w:hAnsi="メイリオ" w:cs="メイリオ"/>
          <w:b/>
          <w:u w:val="single"/>
        </w:rPr>
        <w:t xml:space="preserve">　コメント</w:t>
      </w:r>
    </w:p>
    <w:p w14:paraId="15AF2106" w14:textId="4866CF1B" w:rsidR="00276CC7" w:rsidRDefault="00B04F16">
      <w:pPr>
        <w:rPr>
          <w:rFonts w:ascii="メイリオ" w:eastAsia="メイリオ" w:hAnsi="メイリオ" w:cs="メイリオ"/>
          <w:b/>
          <w:u w:val="single"/>
        </w:rPr>
      </w:pPr>
      <w:commentRangeStart w:id="6"/>
      <w:r>
        <w:rPr>
          <w:noProof/>
        </w:rPr>
        <mc:AlternateContent>
          <mc:Choice Requires="wps">
            <w:drawing>
              <wp:anchor distT="0" distB="0" distL="114300" distR="114300" simplePos="0" relativeHeight="251671552" behindDoc="0" locked="0" layoutInCell="1" hidden="0" allowOverlap="1" wp14:anchorId="3B3B365A" wp14:editId="37DA3112">
                <wp:simplePos x="0" y="0"/>
                <wp:positionH relativeFrom="column">
                  <wp:posOffset>4965700</wp:posOffset>
                </wp:positionH>
                <wp:positionV relativeFrom="paragraph">
                  <wp:posOffset>673100</wp:posOffset>
                </wp:positionV>
                <wp:extent cx="1266825" cy="549275"/>
                <wp:effectExtent l="0" t="0" r="9525" b="3175"/>
                <wp:wrapNone/>
                <wp:docPr id="219" name="正方形/長方形 219"/>
                <wp:cNvGraphicFramePr/>
                <a:graphic xmlns:a="http://schemas.openxmlformats.org/drawingml/2006/main">
                  <a:graphicData uri="http://schemas.microsoft.com/office/word/2010/wordprocessingShape">
                    <wps:wsp>
                      <wps:cNvSpPr/>
                      <wps:spPr>
                        <a:xfrm>
                          <a:off x="0" y="0"/>
                          <a:ext cx="1266825" cy="549275"/>
                        </a:xfrm>
                        <a:prstGeom prst="rect">
                          <a:avLst/>
                        </a:prstGeom>
                        <a:solidFill>
                          <a:schemeClr val="lt1"/>
                        </a:solidFill>
                        <a:ln>
                          <a:noFill/>
                        </a:ln>
                      </wps:spPr>
                      <wps:txbx>
                        <w:txbxContent>
                          <w:p w14:paraId="571A7D40" w14:textId="77777777" w:rsidR="00276CC7" w:rsidRDefault="00000000">
                            <w:pPr>
                              <w:jc w:val="center"/>
                              <w:textDirection w:val="btLr"/>
                            </w:pPr>
                            <w:r>
                              <w:rPr>
                                <w:rFonts w:ascii="メイリオ" w:eastAsia="メイリオ" w:hAnsi="メイリオ" w:cs="メイリオ"/>
                                <w:color w:val="000000"/>
                              </w:rPr>
                              <w:t>開発担当の</w:t>
                            </w:r>
                          </w:p>
                          <w:p w14:paraId="2E43F0A5" w14:textId="77777777" w:rsidR="00276CC7" w:rsidRDefault="00000000">
                            <w:pPr>
                              <w:jc w:val="center"/>
                              <w:textDirection w:val="btLr"/>
                            </w:pPr>
                            <w:r>
                              <w:rPr>
                                <w:rFonts w:ascii="メイリオ" w:eastAsia="メイリオ" w:hAnsi="メイリオ" w:cs="メイリオ"/>
                                <w:color w:val="000000"/>
                              </w:rPr>
                              <w:t>プロフィール写真</w:t>
                            </w:r>
                          </w:p>
                        </w:txbxContent>
                      </wps:txbx>
                      <wps:bodyPr spcFirstLastPara="1" wrap="square" lIns="91425" tIns="45700" rIns="91425" bIns="45700" anchor="t" anchorCtr="0">
                        <a:noAutofit/>
                      </wps:bodyPr>
                    </wps:wsp>
                  </a:graphicData>
                </a:graphic>
              </wp:anchor>
            </w:drawing>
          </mc:Choice>
          <mc:Fallback>
            <w:pict>
              <v:rect w14:anchorId="3B3B365A" id="正方形/長方形 219" o:spid="_x0000_s1031" style="position:absolute;left:0;text-align:left;margin-left:391pt;margin-top:53pt;width:99.75pt;height:43.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" fillcolor="white [3201]" stroked="f">
                <v:textbox inset="2.53958mm,1.2694mm,2.53958mm,1.2694mm">
                  <w:txbxContent>
                    <w:p w14:paraId="571A7D40" w14:textId="77777777" w:rsidR="00276CC7" w:rsidRDefault="00000000">
                      <w:pPr>
                        <w:jc w:val="center"/>
                        <w:textDirection w:val="btLr"/>
                      </w:pPr>
                      <w:r>
                        <w:rPr>
                          <w:rFonts w:ascii="メイリオ" w:eastAsia="メイリオ" w:hAnsi="メイリオ" w:cs="メイリオ"/>
                          <w:color w:val="000000"/>
                        </w:rPr>
                        <w:t>開発担当の</w:t>
                      </w:r>
                    </w:p>
                    <w:p w14:paraId="2E43F0A5" w14:textId="77777777" w:rsidR="00276CC7" w:rsidRDefault="00000000">
                      <w:pPr>
                        <w:jc w:val="center"/>
                        <w:textDirection w:val="btLr"/>
                      </w:pPr>
                      <w:r>
                        <w:rPr>
                          <w:rFonts w:ascii="メイリオ" w:eastAsia="メイリオ" w:hAnsi="メイリオ" w:cs="メイリオ"/>
                          <w:color w:val="000000"/>
                        </w:rPr>
                        <w:t>プロフィール写真</w:t>
                      </w:r>
                    </w:p>
                  </w:txbxContent>
                </v:textbox>
              </v:rect>
            </w:pict>
          </mc:Fallback>
        </mc:AlternateContent>
      </w:r>
      <w:r>
        <w:rPr>
          <w:noProof/>
        </w:rPr>
        <w:drawing>
          <wp:anchor distT="0" distB="0" distL="114300" distR="114300" simplePos="0" relativeHeight="251670528" behindDoc="0" locked="0" layoutInCell="1" hidden="0" allowOverlap="1" wp14:anchorId="36B4BAD3" wp14:editId="3534D766">
            <wp:simplePos x="0" y="0"/>
            <wp:positionH relativeFrom="column">
              <wp:posOffset>4572000</wp:posOffset>
            </wp:positionH>
            <wp:positionV relativeFrom="paragraph">
              <wp:posOffset>90805</wp:posOffset>
            </wp:positionV>
            <wp:extent cx="2046605" cy="1784350"/>
            <wp:effectExtent l="0" t="0" r="0" b="635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046605" cy="1784350"/>
                    </a:xfrm>
                    <a:prstGeom prst="rect">
                      <a:avLst/>
                    </a:prstGeom>
                    <a:ln/>
                  </pic:spPr>
                </pic:pic>
              </a:graphicData>
            </a:graphic>
            <wp14:sizeRelV relativeFrom="margin">
              <wp14:pctHeight>0</wp14:pctHeight>
            </wp14:sizeRelV>
          </wp:anchor>
        </w:drawing>
      </w:r>
      <w:r>
        <w:rPr>
          <w:rFonts w:ascii="メイリオ" w:eastAsia="メイリオ" w:hAnsi="メイリオ" w:cs="メイリオ"/>
        </w:rPr>
        <w:t>「そういえば、先週も『押印お願いします』の付箋を上長宛に書いたな…。粘着力が衰えない付箋があったらもったいなくないな。それに何度も書いたり消したりできたらよりハッピーだな」</w:t>
      </w:r>
      <w:commentRangeEnd w:id="6"/>
      <w:r w:rsidR="00A0682F">
        <w:rPr>
          <w:rStyle w:val="a8"/>
        </w:rPr>
        <w:commentReference w:id="6"/>
      </w:r>
      <w:r>
        <w:rPr>
          <w:rFonts w:ascii="メイリオ" w:eastAsia="メイリオ" w:hAnsi="メイリオ" w:cs="メイリオ"/>
        </w:rPr>
        <w:t>と、業務中にふと思ったことがこの商品開発のきっかけです。付箋は小さな紙切れ一枚にすぎませんが、塵も積もれば山となるというように、ゴミとなりうるものそのものを減らしていくことが重要です。そして今回も開発の過程で社員や多くのお客様の声をいただき、素材やサイズにこだわりを持って商品を作りました。私のような「ズボラだけれども環境に貢献したい」という皆さんに使っていただけたらとてもうれしく思います。</w:t>
      </w:r>
    </w:p>
    <w:p w14:paraId="7A928FD5" w14:textId="77777777" w:rsidR="00276CC7" w:rsidRDefault="00276CC7">
      <w:pPr>
        <w:rPr>
          <w:rFonts w:ascii="メイリオ" w:eastAsia="メイリオ" w:hAnsi="メイリオ" w:cs="メイリオ"/>
          <w:b/>
          <w:u w:val="single"/>
        </w:rPr>
      </w:pPr>
    </w:p>
    <w:p w14:paraId="63A4E878" w14:textId="77777777" w:rsidR="00276CC7" w:rsidRDefault="00276CC7">
      <w:pPr>
        <w:rPr>
          <w:rFonts w:ascii="メイリオ" w:eastAsia="メイリオ" w:hAnsi="メイリオ" w:cs="メイリオ"/>
          <w:b/>
          <w:u w:val="single"/>
        </w:rPr>
      </w:pPr>
    </w:p>
    <w:p w14:paraId="48773ACE" w14:textId="77777777" w:rsidR="00276CC7" w:rsidRDefault="00276CC7">
      <w:pPr>
        <w:rPr>
          <w:rFonts w:ascii="メイリオ" w:eastAsia="メイリオ" w:hAnsi="メイリオ" w:cs="メイリオ"/>
          <w:b/>
          <w:u w:val="single"/>
        </w:rPr>
      </w:pPr>
    </w:p>
    <w:p w14:paraId="2117CA4D" w14:textId="77777777" w:rsidR="00276CC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これまでの商品例と今後の展望　―地球に優しいステーショナリーを―</w:t>
      </w:r>
    </w:p>
    <w:p w14:paraId="28B8C12B" w14:textId="77777777" w:rsidR="00276CC7" w:rsidRDefault="00000000">
      <w:pPr>
        <w:rPr>
          <w:rFonts w:ascii="メイリオ" w:eastAsia="メイリオ" w:hAnsi="メイリオ" w:cs="メイリオ"/>
        </w:rPr>
      </w:pPr>
      <w:commentRangeStart w:id="7"/>
      <w:r>
        <w:rPr>
          <w:rFonts w:ascii="メイリオ" w:eastAsia="メイリオ" w:hAnsi="メイリオ" w:cs="メイリオ"/>
        </w:rPr>
        <w:t>前述の通り、当社では「サステナブルなステーショナリー」をモットーに、ものづくりに励んできました。「当たり前に思っているけれど、本当はこれって地球のためではないんじゃないか」「この不便を解決したら、同時に環境問題や社会課題の解決にもつながるのでは」。そんな日々暮らす中での社員の気付きやお客様の声が、商品につながります。当社の商品を使うことで日々が快適に、その結果、地球のためにもなっている。そんな一石二鳥な商品をこれからも作り続けます。</w:t>
      </w:r>
      <w:commentRangeEnd w:id="7"/>
      <w:r w:rsidR="00A0682F">
        <w:rPr>
          <w:rStyle w:val="a8"/>
        </w:rPr>
        <w:commentReference w:id="7"/>
      </w:r>
    </w:p>
    <w:p w14:paraId="52D75640" w14:textId="77777777" w:rsidR="00276CC7" w:rsidRDefault="00276CC7">
      <w:pPr>
        <w:rPr>
          <w:rFonts w:ascii="メイリオ" w:eastAsia="メイリオ" w:hAnsi="メイリオ" w:cs="メイリオ"/>
        </w:rPr>
      </w:pPr>
    </w:p>
    <w:p w14:paraId="2A14C7F8" w14:textId="77777777" w:rsidR="00276CC7" w:rsidRDefault="00000000">
      <w:pPr>
        <w:rPr>
          <w:rFonts w:ascii="メイリオ" w:eastAsia="メイリオ" w:hAnsi="メイリオ" w:cs="メイリオ"/>
          <w:b/>
          <w:u w:val="single"/>
        </w:rPr>
      </w:pPr>
      <w:r>
        <w:rPr>
          <w:rFonts w:ascii="メイリオ" w:eastAsia="メイリオ" w:hAnsi="メイリオ" w:cs="メイリオ"/>
          <w:b/>
          <w:u w:val="single"/>
        </w:rPr>
        <w:t>これまでに開発した商品例</w:t>
      </w:r>
    </w:p>
    <w:p w14:paraId="7A482C16" w14:textId="53296537" w:rsidR="00276CC7" w:rsidRDefault="00000000">
      <w:pPr>
        <w:rPr>
          <w:rFonts w:ascii="メイリオ" w:eastAsia="メイリオ" w:hAnsi="メイリオ" w:cs="メイリオ"/>
        </w:rPr>
      </w:pPr>
      <w:r>
        <w:rPr>
          <w:rFonts w:ascii="メイリオ" w:eastAsia="メイリオ" w:hAnsi="メイリオ" w:cs="メイリオ"/>
        </w:rPr>
        <w:t>・環境に配慮した再生紙を活用したノート「</w:t>
      </w:r>
      <w:r w:rsidR="00B04F16">
        <w:rPr>
          <w:rFonts w:ascii="メイリオ" w:eastAsia="メイリオ" w:hAnsi="メイリオ" w:cs="メイリオ" w:hint="eastAsia"/>
        </w:rPr>
        <w:t>〇〇〇〇</w:t>
      </w:r>
      <w:r>
        <w:rPr>
          <w:rFonts w:ascii="メイリオ" w:eastAsia="メイリオ" w:hAnsi="メイリオ" w:cs="メイリオ"/>
        </w:rPr>
        <w:t>」</w:t>
      </w:r>
    </w:p>
    <w:p w14:paraId="3DD054A2" w14:textId="77777777" w:rsidR="00276CC7" w:rsidRDefault="00000000">
      <w:pPr>
        <w:rPr>
          <w:rFonts w:ascii="メイリオ" w:eastAsia="メイリオ" w:hAnsi="メイリオ" w:cs="メイリオ"/>
        </w:rPr>
      </w:pPr>
      <w:r>
        <w:rPr>
          <w:rFonts w:ascii="メイリオ" w:eastAsia="メイリオ" w:hAnsi="メイリオ" w:cs="メイリオ"/>
        </w:rPr>
        <w:t>https://~~~</w:t>
      </w:r>
    </w:p>
    <w:p w14:paraId="7C4BA270" w14:textId="38493885" w:rsidR="00276CC7" w:rsidRDefault="00000000">
      <w:pPr>
        <w:rPr>
          <w:rFonts w:ascii="メイリオ" w:eastAsia="メイリオ" w:hAnsi="メイリオ" w:cs="メイリオ"/>
        </w:rPr>
      </w:pPr>
      <w:r>
        <w:rPr>
          <w:rFonts w:ascii="メイリオ" w:eastAsia="メイリオ" w:hAnsi="メイリオ" w:cs="メイリオ"/>
        </w:rPr>
        <w:t>・伝統技術「寄木細工」で作ったボールペン「</w:t>
      </w:r>
      <w:r w:rsidR="00B04F16">
        <w:rPr>
          <w:rFonts w:ascii="メイリオ" w:eastAsia="メイリオ" w:hAnsi="メイリオ" w:cs="メイリオ" w:hint="eastAsia"/>
        </w:rPr>
        <w:t>〇〇〇〇</w:t>
      </w:r>
      <w:r>
        <w:rPr>
          <w:rFonts w:ascii="メイリオ" w:eastAsia="メイリオ" w:hAnsi="メイリオ" w:cs="メイリオ"/>
        </w:rPr>
        <w:t>」</w:t>
      </w:r>
    </w:p>
    <w:p w14:paraId="7CA3AFD9" w14:textId="77777777" w:rsidR="00276CC7" w:rsidRDefault="00000000">
      <w:pPr>
        <w:rPr>
          <w:rFonts w:ascii="メイリオ" w:eastAsia="メイリオ" w:hAnsi="メイリオ" w:cs="メイリオ"/>
        </w:rPr>
      </w:pPr>
      <w:r>
        <w:rPr>
          <w:rFonts w:ascii="メイリオ" w:eastAsia="メイリオ" w:hAnsi="メイリオ" w:cs="メイリオ"/>
        </w:rPr>
        <w:t>https://~~~</w:t>
      </w:r>
    </w:p>
    <w:p w14:paraId="2E9E2021" w14:textId="77777777" w:rsidR="00276CC7" w:rsidRDefault="00276CC7">
      <w:pPr>
        <w:rPr>
          <w:rFonts w:ascii="メイリオ" w:eastAsia="メイリオ" w:hAnsi="メイリオ" w:cs="メイリオ"/>
        </w:rPr>
      </w:pPr>
    </w:p>
    <w:p w14:paraId="0343550E" w14:textId="77777777" w:rsidR="00276CC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株式会SEMIT RPについて</w:t>
      </w:r>
    </w:p>
    <w:p w14:paraId="49229D01" w14:textId="77777777" w:rsidR="00276CC7" w:rsidRDefault="00000000">
      <w:pPr>
        <w:rPr>
          <w:rFonts w:ascii="メイリオ" w:eastAsia="メイリオ" w:hAnsi="メイリオ" w:cs="メイリオ"/>
        </w:rPr>
      </w:pPr>
      <w:r>
        <w:rPr>
          <w:rFonts w:ascii="メイリオ" w:eastAsia="メイリオ" w:hAnsi="メイリオ" w:cs="メイリオ"/>
        </w:rPr>
        <w:t>会社説明文</w:t>
      </w:r>
    </w:p>
    <w:p w14:paraId="4FEDFB91" w14:textId="77777777" w:rsidR="00276CC7" w:rsidRDefault="00276CC7">
      <w:pPr>
        <w:rPr>
          <w:rFonts w:ascii="メイリオ" w:eastAsia="メイリオ" w:hAnsi="メイリオ" w:cs="メイリオ"/>
        </w:rPr>
      </w:pPr>
    </w:p>
    <w:p w14:paraId="77D8D01A" w14:textId="77777777" w:rsidR="00276CC7" w:rsidRDefault="00000000">
      <w:pPr>
        <w:rPr>
          <w:rFonts w:ascii="メイリオ" w:eastAsia="メイリオ" w:hAnsi="メイリオ" w:cs="メイリオ"/>
          <w:b/>
        </w:rPr>
      </w:pPr>
      <w:r>
        <w:rPr>
          <w:rFonts w:ascii="メイリオ" w:eastAsia="メイリオ" w:hAnsi="メイリオ" w:cs="メイリオ"/>
          <w:b/>
        </w:rPr>
        <w:t>【会社概要】</w:t>
      </w:r>
    </w:p>
    <w:p w14:paraId="53B45AE6" w14:textId="77777777" w:rsidR="00276CC7" w:rsidRDefault="00000000">
      <w:pPr>
        <w:rPr>
          <w:rFonts w:ascii="メイリオ" w:eastAsia="メイリオ" w:hAnsi="メイリオ" w:cs="メイリオ"/>
        </w:rPr>
      </w:pPr>
      <w:r>
        <w:rPr>
          <w:rFonts w:ascii="メイリオ" w:eastAsia="メイリオ" w:hAnsi="メイリオ" w:cs="メイリオ"/>
        </w:rPr>
        <w:lastRenderedPageBreak/>
        <w:t>社名：</w:t>
      </w:r>
      <w:r>
        <w:rPr>
          <w:noProof/>
        </w:rPr>
        <w:drawing>
          <wp:anchor distT="0" distB="0" distL="114300" distR="114300" simplePos="0" relativeHeight="251672576" behindDoc="0" locked="0" layoutInCell="1" hidden="0" allowOverlap="1" wp14:anchorId="5D53AEA4" wp14:editId="6E5FADFB">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4910014C" w14:textId="77777777" w:rsidR="00276CC7" w:rsidRDefault="00000000">
      <w:pPr>
        <w:rPr>
          <w:rFonts w:ascii="メイリオ" w:eastAsia="メイリオ" w:hAnsi="メイリオ" w:cs="メイリオ"/>
        </w:rPr>
      </w:pPr>
      <w:r>
        <w:rPr>
          <w:rFonts w:ascii="メイリオ" w:eastAsia="メイリオ" w:hAnsi="メイリオ" w:cs="メイリオ"/>
        </w:rPr>
        <w:t>本社所在地：</w:t>
      </w:r>
    </w:p>
    <w:p w14:paraId="060E8EFD" w14:textId="77777777" w:rsidR="00276CC7" w:rsidRDefault="00000000">
      <w:pPr>
        <w:rPr>
          <w:rFonts w:ascii="メイリオ" w:eastAsia="メイリオ" w:hAnsi="メイリオ" w:cs="メイリオ"/>
        </w:rPr>
      </w:pPr>
      <w:r>
        <w:rPr>
          <w:rFonts w:ascii="メイリオ" w:eastAsia="メイリオ" w:hAnsi="メイリオ" w:cs="メイリオ"/>
        </w:rPr>
        <w:t>代表取締役：</w:t>
      </w:r>
    </w:p>
    <w:p w14:paraId="7790333C" w14:textId="77777777" w:rsidR="00276CC7" w:rsidRDefault="00000000">
      <w:pPr>
        <w:rPr>
          <w:rFonts w:ascii="メイリオ" w:eastAsia="メイリオ" w:hAnsi="メイリオ" w:cs="メイリオ"/>
        </w:rPr>
      </w:pPr>
      <w:r>
        <w:rPr>
          <w:rFonts w:ascii="メイリオ" w:eastAsia="メイリオ" w:hAnsi="メイリオ" w:cs="メイリオ"/>
        </w:rPr>
        <w:t xml:space="preserve">事業内容： </w:t>
      </w:r>
    </w:p>
    <w:p w14:paraId="720A6EE5" w14:textId="77777777" w:rsidR="00276CC7" w:rsidRDefault="00000000">
      <w:pPr>
        <w:rPr>
          <w:rFonts w:ascii="メイリオ" w:eastAsia="メイリオ" w:hAnsi="メイリオ" w:cs="メイリオ"/>
        </w:rPr>
      </w:pPr>
      <w:r>
        <w:rPr>
          <w:rFonts w:ascii="メイリオ" w:eastAsia="メイリオ" w:hAnsi="メイリオ" w:cs="メイリオ"/>
        </w:rPr>
        <w:t xml:space="preserve">設立： </w:t>
      </w:r>
    </w:p>
    <w:p w14:paraId="154D28D3" w14:textId="77777777" w:rsidR="00276CC7" w:rsidRDefault="00000000">
      <w:pPr>
        <w:rPr>
          <w:rFonts w:ascii="メイリオ" w:eastAsia="メイリオ" w:hAnsi="メイリオ" w:cs="メイリオ"/>
        </w:rPr>
      </w:pPr>
      <w:r>
        <w:rPr>
          <w:rFonts w:ascii="メイリオ" w:eastAsia="メイリオ" w:hAnsi="メイリオ" w:cs="メイリオ"/>
        </w:rPr>
        <w:t xml:space="preserve">事業内容： </w:t>
      </w:r>
    </w:p>
    <w:p w14:paraId="4C23F434" w14:textId="77777777" w:rsidR="00276CC7" w:rsidRDefault="00000000">
      <w:pPr>
        <w:rPr>
          <w:rFonts w:ascii="メイリオ" w:eastAsia="メイリオ" w:hAnsi="メイリオ" w:cs="メイリオ"/>
        </w:rPr>
      </w:pPr>
      <w:r>
        <w:rPr>
          <w:rFonts w:ascii="メイリオ" w:eastAsia="メイリオ" w:hAnsi="メイリオ" w:cs="メイリオ"/>
        </w:rPr>
        <w:t>HP：</w:t>
      </w:r>
    </w:p>
    <w:sectPr w:rsidR="00276CC7">
      <w:headerReference w:type="default" r:id="rId13"/>
      <w:footerReference w:type="default" r:id="rId14"/>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1T13:57:00Z" w:initials="PT">
    <w:p w14:paraId="3384070E" w14:textId="77777777" w:rsidR="00012E25" w:rsidRDefault="00012E25" w:rsidP="00012E25">
      <w:pPr>
        <w:pStyle w:val="a9"/>
      </w:pPr>
      <w:r>
        <w:rPr>
          <w:rStyle w:val="a8"/>
        </w:rPr>
        <w:annotationRef/>
      </w:r>
      <w:r>
        <w:rPr>
          <w:color w:val="404040"/>
        </w:rPr>
        <w:t>商品名や発売日だけでなく、メディアや生活者にとってニュースバリューが伝わりやすいよう、新規性・社会性を伝えるタイトルにしま</w:t>
      </w:r>
    </w:p>
    <w:p w14:paraId="0B336EED" w14:textId="77777777" w:rsidR="00012E25" w:rsidRDefault="00012E25" w:rsidP="00012E25">
      <w:pPr>
        <w:pStyle w:val="a9"/>
      </w:pPr>
      <w:r>
        <w:rPr>
          <w:color w:val="404040"/>
        </w:rPr>
        <w:t>しょう。</w:t>
      </w:r>
    </w:p>
  </w:comment>
  <w:comment w:id="2" w:author="PR TIMES MAGAZINE" w:date="2024-11-11T13:57:00Z" w:initials="PT">
    <w:p w14:paraId="116BCF2B" w14:textId="77777777" w:rsidR="00012E25" w:rsidRDefault="00012E25" w:rsidP="00012E25">
      <w:pPr>
        <w:pStyle w:val="a9"/>
      </w:pPr>
      <w:r>
        <w:rPr>
          <w:rStyle w:val="a8"/>
        </w:rPr>
        <w:annotationRef/>
      </w:r>
      <w:r>
        <w:rPr>
          <w:color w:val="404040"/>
        </w:rPr>
        <w:t>【起承転</w:t>
      </w:r>
      <w:r>
        <w:rPr>
          <w:color w:val="EB157A"/>
        </w:rPr>
        <w:t>結</w:t>
      </w:r>
      <w:r>
        <w:rPr>
          <w:color w:val="404040"/>
        </w:rPr>
        <w:t>・展】</w:t>
      </w:r>
    </w:p>
    <w:p w14:paraId="6FF76F79" w14:textId="77777777" w:rsidR="00012E25" w:rsidRDefault="00012E25" w:rsidP="00012E25">
      <w:pPr>
        <w:pStyle w:val="a9"/>
      </w:pPr>
      <w:r>
        <w:rPr>
          <w:color w:val="404040"/>
        </w:rPr>
        <w:t>プレスリリースの要旨や商品の重要な特徴は、リード文に記載しましょう。開発背景などよりも先に、絶対に</w:t>
      </w:r>
    </w:p>
    <w:p w14:paraId="0194FEBB" w14:textId="77777777" w:rsidR="00012E25" w:rsidRDefault="00012E25" w:rsidP="00012E25">
      <w:pPr>
        <w:pStyle w:val="a9"/>
      </w:pPr>
      <w:r>
        <w:rPr>
          <w:color w:val="404040"/>
        </w:rPr>
        <w:t>ニュースで取り上げられるファクトを先に伝えることをおすすめしています。</w:t>
      </w:r>
    </w:p>
  </w:comment>
  <w:comment w:id="3" w:author="PR TIMES MAGAZINE" w:date="2024-11-11T13:59:00Z" w:initials="PT">
    <w:p w14:paraId="2D128401" w14:textId="77777777" w:rsidR="00A0682F" w:rsidRDefault="00A0682F" w:rsidP="00A0682F">
      <w:pPr>
        <w:pStyle w:val="a9"/>
      </w:pPr>
      <w:r>
        <w:rPr>
          <w:rStyle w:val="a8"/>
        </w:rPr>
        <w:annotationRef/>
      </w:r>
      <w:r>
        <w:rPr>
          <w:color w:val="404040"/>
        </w:rPr>
        <w:t>社会的なトレンドを踏まえたフックの一例として、サステナブルを例としています。またどのような観点で社会性があるのかは、統計データなど客観的な根拠を用いることも重要です。データを活用する時は引用・出典の記載方法も確認しましょう。</w:t>
      </w:r>
    </w:p>
  </w:comment>
  <w:comment w:id="4" w:author="PR TIMES MAGAZINE" w:date="2024-11-11T14:00:00Z" w:initials="PT">
    <w:p w14:paraId="2F97BC88" w14:textId="77777777" w:rsidR="00A0682F" w:rsidRDefault="00A0682F" w:rsidP="00A0682F">
      <w:pPr>
        <w:pStyle w:val="a9"/>
      </w:pPr>
      <w:r>
        <w:rPr>
          <w:rStyle w:val="a8"/>
        </w:rPr>
        <w:annotationRef/>
      </w:r>
      <w:r>
        <w:rPr>
          <w:color w:val="404040"/>
        </w:rPr>
        <w:t>【起</w:t>
      </w:r>
      <w:r>
        <w:rPr>
          <w:color w:val="EB157A"/>
        </w:rPr>
        <w:t>承</w:t>
      </w:r>
      <w:r>
        <w:rPr>
          <w:color w:val="404040"/>
        </w:rPr>
        <w:t>転結・展】</w:t>
      </w:r>
    </w:p>
    <w:p w14:paraId="18E3F3FF" w14:textId="77777777" w:rsidR="00A0682F" w:rsidRDefault="00A0682F" w:rsidP="00A0682F">
      <w:pPr>
        <w:pStyle w:val="a9"/>
      </w:pPr>
      <w:r>
        <w:rPr>
          <w:color w:val="404040"/>
        </w:rPr>
        <w:t>商品やサービスにまつわる社会課題などについて、数字や客観的根拠があると、商品やサービスによる社会的な意義に説得力を持たせられます。</w:t>
      </w:r>
    </w:p>
  </w:comment>
  <w:comment w:id="5" w:author="PR TIMES MAGAZINE" w:date="2024-11-11T14:00:00Z" w:initials="PT">
    <w:p w14:paraId="1A304221" w14:textId="77777777" w:rsidR="00A0682F" w:rsidRDefault="00A0682F" w:rsidP="00A0682F">
      <w:pPr>
        <w:pStyle w:val="a9"/>
      </w:pPr>
      <w:r>
        <w:rPr>
          <w:rStyle w:val="a8"/>
        </w:rPr>
        <w:annotationRef/>
      </w:r>
      <w:r>
        <w:rPr>
          <w:color w:val="404040"/>
        </w:rPr>
        <w:t>【起承</w:t>
      </w:r>
      <w:r>
        <w:rPr>
          <w:color w:val="EB157A"/>
        </w:rPr>
        <w:t>転</w:t>
      </w:r>
      <w:r>
        <w:rPr>
          <w:color w:val="404040"/>
        </w:rPr>
        <w:t>結・展】</w:t>
      </w:r>
    </w:p>
    <w:p w14:paraId="5AAABCFB" w14:textId="77777777" w:rsidR="00A0682F" w:rsidRDefault="00A0682F" w:rsidP="00A0682F">
      <w:pPr>
        <w:pStyle w:val="a9"/>
      </w:pPr>
      <w:r>
        <w:rPr>
          <w:color w:val="404040"/>
        </w:rPr>
        <w:t>開発過程において、転機となった行動や出来事。ストーリーを知ることで共感・理解が深まります。</w:t>
      </w:r>
    </w:p>
  </w:comment>
  <w:comment w:id="6" w:author="PR TIMES MAGAZINE" w:date="2024-11-11T14:00:00Z" w:initials="PT">
    <w:p w14:paraId="5A68162A" w14:textId="77777777" w:rsidR="00A0682F" w:rsidRDefault="00A0682F" w:rsidP="00A0682F">
      <w:pPr>
        <w:pStyle w:val="a9"/>
      </w:pPr>
      <w:r>
        <w:rPr>
          <w:rStyle w:val="a8"/>
        </w:rPr>
        <w:annotationRef/>
      </w:r>
      <w:r>
        <w:rPr>
          <w:color w:val="404040"/>
        </w:rPr>
        <w:t>【</w:t>
      </w:r>
      <w:r>
        <w:rPr>
          <w:color w:val="EB157A"/>
        </w:rPr>
        <w:t>起</w:t>
      </w:r>
      <w:r>
        <w:rPr>
          <w:color w:val="404040"/>
        </w:rPr>
        <w:t>承転結・展】</w:t>
      </w:r>
    </w:p>
    <w:p w14:paraId="76882206" w14:textId="77777777" w:rsidR="00A0682F" w:rsidRDefault="00A0682F" w:rsidP="00A0682F">
      <w:pPr>
        <w:pStyle w:val="a9"/>
      </w:pPr>
      <w:r>
        <w:rPr>
          <w:color w:val="404040"/>
        </w:rPr>
        <w:t>きっかけ。担当者の想いや行動から商品化がスタートすることも多いです。生の声が伝わることで共感に繋がります。</w:t>
      </w:r>
    </w:p>
  </w:comment>
  <w:comment w:id="7" w:author="PR TIMES MAGAZINE" w:date="2024-11-11T14:01:00Z" w:initials="PT">
    <w:p w14:paraId="650FE994" w14:textId="77777777" w:rsidR="00A0682F" w:rsidRDefault="00A0682F" w:rsidP="00A0682F">
      <w:pPr>
        <w:pStyle w:val="a9"/>
      </w:pPr>
      <w:r>
        <w:rPr>
          <w:rStyle w:val="a8"/>
        </w:rPr>
        <w:annotationRef/>
      </w:r>
      <w:r>
        <w:rPr>
          <w:color w:val="404040"/>
        </w:rPr>
        <w:t>【起承転結・</w:t>
      </w:r>
      <w:r>
        <w:rPr>
          <w:color w:val="EB157A"/>
        </w:rPr>
        <w:t>展</w:t>
      </w:r>
      <w:r>
        <w:rPr>
          <w:color w:val="404040"/>
        </w:rPr>
        <w:t>】</w:t>
      </w:r>
    </w:p>
    <w:p w14:paraId="59453A68" w14:textId="77777777" w:rsidR="00A0682F" w:rsidRDefault="00A0682F" w:rsidP="00A0682F">
      <w:pPr>
        <w:pStyle w:val="a9"/>
      </w:pPr>
      <w:r>
        <w:rPr>
          <w:color w:val="404040"/>
        </w:rPr>
        <w:t>未来に向けてをプレスリリースに記載することで、「今後もこの企業を応援したい」という新たなファンの獲得にもつながります。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B336EED" w15:done="0"/>
  <w15:commentEx w15:paraId="0194FEBB" w15:done="0"/>
  <w15:commentEx w15:paraId="2D128401" w15:done="0"/>
  <w15:commentEx w15:paraId="18E3F3FF" w15:done="0"/>
  <w15:commentEx w15:paraId="5AAABCFB" w15:done="0"/>
  <w15:commentEx w15:paraId="76882206" w15:done="0"/>
  <w15:commentEx w15:paraId="59453A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C3DB85" w16cex:dateUtc="2024-11-11T04:57:00Z"/>
  <w16cex:commentExtensible w16cex:durableId="19CA6AB7" w16cex:dateUtc="2024-11-11T04:57:00Z"/>
  <w16cex:commentExtensible w16cex:durableId="018C28F1" w16cex:dateUtc="2024-11-11T04:59:00Z"/>
  <w16cex:commentExtensible w16cex:durableId="54E27FAE" w16cex:dateUtc="2024-11-11T05:00:00Z"/>
  <w16cex:commentExtensible w16cex:durableId="30636194" w16cex:dateUtc="2024-11-11T05:00:00Z"/>
  <w16cex:commentExtensible w16cex:durableId="492BB763" w16cex:dateUtc="2024-11-11T05:00:00Z"/>
  <w16cex:commentExtensible w16cex:durableId="517C88E7" w16cex:dateUtc="2024-11-11T0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336EED" w16cid:durableId="62C3DB85"/>
  <w16cid:commentId w16cid:paraId="0194FEBB" w16cid:durableId="19CA6AB7"/>
  <w16cid:commentId w16cid:paraId="2D128401" w16cid:durableId="018C28F1"/>
  <w16cid:commentId w16cid:paraId="18E3F3FF" w16cid:durableId="54E27FAE"/>
  <w16cid:commentId w16cid:paraId="5AAABCFB" w16cid:durableId="30636194"/>
  <w16cid:commentId w16cid:paraId="76882206" w16cid:durableId="492BB763"/>
  <w16cid:commentId w16cid:paraId="59453A68" w16cid:durableId="517C88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43829" w14:textId="77777777" w:rsidR="003F7797" w:rsidRDefault="003F7797">
      <w:r>
        <w:separator/>
      </w:r>
    </w:p>
  </w:endnote>
  <w:endnote w:type="continuationSeparator" w:id="0">
    <w:p w14:paraId="3F4219E7" w14:textId="77777777" w:rsidR="003F7797" w:rsidRDefault="003F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9BF3" w14:textId="77777777" w:rsidR="00276CC7" w:rsidRDefault="00000000">
    <w:pPr>
      <w:jc w:val="center"/>
      <w:rPr>
        <w:rFonts w:ascii="メイリオ" w:eastAsia="メイリオ" w:hAnsi="メイリオ" w:cs="メイリオ"/>
        <w:sz w:val="18"/>
        <w:szCs w:val="18"/>
      </w:rPr>
    </w:pPr>
    <w:bookmarkStart w:id="8" w:name="_heading=h.30j0zll" w:colFirst="0" w:colLast="0"/>
    <w:bookmarkEnd w:id="8"/>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5FA659B1" wp14:editId="0BCBC002">
              <wp:simplePos x="0" y="0"/>
              <wp:positionH relativeFrom="column">
                <wp:posOffset>1</wp:posOffset>
              </wp:positionH>
              <wp:positionV relativeFrom="paragraph">
                <wp:posOffset>-25399</wp:posOffset>
              </wp:positionV>
              <wp:extent cx="0" cy="12700"/>
              <wp:effectExtent l="0" t="0" r="0" b="0"/>
              <wp:wrapNone/>
              <wp:docPr id="226" name="直線矢印コネクタ 226"/>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6"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79E7AEB" w14:textId="77777777" w:rsidR="00276CC7"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　TEL：XX-XXXX-XXXX　MAIL：▲▲@</w:t>
    </w:r>
    <w:r>
      <w:rPr>
        <w:rFonts w:ascii="Meiryo UI" w:eastAsia="Meiryo UI" w:hAnsi="Meiryo UI" w:cs="Meiryo UI"/>
        <w:sz w:val="18"/>
        <w:szCs w:val="18"/>
      </w:rPr>
      <w:t>semitrp</w:t>
    </w:r>
    <w:r>
      <w:rPr>
        <w:rFonts w:ascii="メイリオ" w:eastAsia="メイリオ" w:hAnsi="メイリオ" w:cs="メイリオ"/>
        <w:sz w:val="18"/>
        <w:szCs w:val="18"/>
      </w:rPr>
      <w:t>.co.jp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F6E4A" w14:textId="77777777" w:rsidR="003F7797" w:rsidRDefault="003F7797">
      <w:r>
        <w:separator/>
      </w:r>
    </w:p>
  </w:footnote>
  <w:footnote w:type="continuationSeparator" w:id="0">
    <w:p w14:paraId="0CA9CA07" w14:textId="77777777" w:rsidR="003F7797" w:rsidRDefault="003F7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8CE64" w14:textId="77777777" w:rsidR="00276CC7" w:rsidRDefault="00276CC7"/>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CC7"/>
    <w:rsid w:val="00012E25"/>
    <w:rsid w:val="00276CC7"/>
    <w:rsid w:val="003F7797"/>
    <w:rsid w:val="005040DE"/>
    <w:rsid w:val="005145C5"/>
    <w:rsid w:val="008A3902"/>
    <w:rsid w:val="00A0682F"/>
    <w:rsid w:val="00B04F16"/>
    <w:rsid w:val="00DD1825"/>
    <w:rsid w:val="00F33F6F"/>
    <w:rsid w:val="00F73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FB9648"/>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65374;&#65374;"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4wQN0+ZwUcnruXsmJfbwhd+IJg==">CgMxLjAyCGguZ2pkZ3hzMgloLjMwajB6bGw4AGokChRzdWdnZXN0Lm4wajc5OGl0cGx1bxIM5oSb5r6k5oG15a2QaiQKFHN1Z2dlc3QucWFuN3Mwbm4xd2cxEgzmhJvmvqTmgbXlrZBqJAoUc3VnZ2VzdC50ZWVzOG4xcGQ3OXYSDOaEm+a+pOaBteWtkHIhMS1vVHJNLUFUSFYxTGNGZzdzR2FJZUI2cHJJUkxnM1c1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340</Words>
  <Characters>1942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6</cp:revision>
  <dcterms:created xsi:type="dcterms:W3CDTF">2021-11-22T06:20:00Z</dcterms:created>
  <dcterms:modified xsi:type="dcterms:W3CDTF">2024-11-12T05:30:00Z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