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A1AC3" w14:textId="111A57E9" w:rsidR="008650DC" w:rsidRDefault="00E53487">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2CEF62A3" wp14:editId="3AAB2F01">
                <wp:simplePos x="0" y="0"/>
                <wp:positionH relativeFrom="margin">
                  <wp:align>right</wp:align>
                </wp:positionH>
                <wp:positionV relativeFrom="paragraph">
                  <wp:posOffset>1905</wp:posOffset>
                </wp:positionV>
                <wp:extent cx="2486025" cy="596900"/>
                <wp:effectExtent l="0" t="0" r="0" b="0"/>
                <wp:wrapNone/>
                <wp:docPr id="260" name="正方形/長方形 260"/>
                <wp:cNvGraphicFramePr/>
                <a:graphic xmlns:a="http://schemas.openxmlformats.org/drawingml/2006/main">
                  <a:graphicData uri="http://schemas.microsoft.com/office/word/2010/wordprocessingShape">
                    <wps:wsp>
                      <wps:cNvSpPr/>
                      <wps:spPr>
                        <a:xfrm>
                          <a:off x="0" y="0"/>
                          <a:ext cx="2486025" cy="596900"/>
                        </a:xfrm>
                        <a:prstGeom prst="rect">
                          <a:avLst/>
                        </a:prstGeom>
                        <a:noFill/>
                        <a:ln>
                          <a:noFill/>
                        </a:ln>
                      </wps:spPr>
                      <wps:txbx>
                        <w:txbxContent>
                          <w:p w14:paraId="66EC52B1" w14:textId="77777777" w:rsidR="008650DC"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132D4617" w14:textId="77777777" w:rsidR="008650DC"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anchor>
            </w:drawing>
          </mc:Choice>
          <mc:Fallback>
            <w:pict>
              <v:rect w14:anchorId="2CEF62A3" id="正方形/長方形 260" o:spid="_x0000_s1026" style="position:absolute;left:0;text-align:left;margin-left:144.55pt;margin-top:.15pt;width:195.75pt;height:47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" filled="f" stroked="f">
                <v:textbox inset="2.53958mm,1.2694mm,2.53958mm,1.2694mm">
                  <w:txbxContent>
                    <w:p w14:paraId="66EC52B1" w14:textId="77777777" w:rsidR="008650DC"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132D4617" w14:textId="77777777" w:rsidR="008650DC"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259BAE19" wp14:editId="5C9CD642">
                <wp:simplePos x="0" y="0"/>
                <wp:positionH relativeFrom="margin">
                  <wp:align>left</wp:align>
                </wp:positionH>
                <wp:positionV relativeFrom="paragraph">
                  <wp:posOffset>1905</wp:posOffset>
                </wp:positionV>
                <wp:extent cx="1541145" cy="383540"/>
                <wp:effectExtent l="0" t="0" r="0" b="0"/>
                <wp:wrapNone/>
                <wp:docPr id="263" name="正方形/長方形 263"/>
                <wp:cNvGraphicFramePr/>
                <a:graphic xmlns:a="http://schemas.openxmlformats.org/drawingml/2006/main">
                  <a:graphicData uri="http://schemas.microsoft.com/office/word/2010/wordprocessingShape">
                    <wps:wsp>
                      <wps:cNvSpPr/>
                      <wps:spPr>
                        <a:xfrm>
                          <a:off x="0" y="0"/>
                          <a:ext cx="1541145" cy="383540"/>
                        </a:xfrm>
                        <a:prstGeom prst="rect">
                          <a:avLst/>
                        </a:prstGeom>
                        <a:noFill/>
                        <a:ln>
                          <a:noFill/>
                        </a:ln>
                      </wps:spPr>
                      <wps:txbx>
                        <w:txbxContent>
                          <w:p w14:paraId="4E60298D" w14:textId="77777777" w:rsidR="008650DC" w:rsidRDefault="00000000">
                            <w:pPr>
                              <w:spacing w:line="260" w:lineRule="auto"/>
                              <w:textDirection w:val="btLr"/>
                            </w:pPr>
                            <w:r>
                              <w:rPr>
                                <w:rFonts w:ascii="メイリオ" w:eastAsia="メイリオ" w:hAnsi="メイリオ" w:cs="メイリオ"/>
                                <w:color w:val="000000"/>
                              </w:rPr>
                              <w:t>報道関係各位</w:t>
                            </w:r>
                          </w:p>
                          <w:p w14:paraId="5A26EFA5" w14:textId="77777777" w:rsidR="008650DC" w:rsidRDefault="008650DC">
                            <w:pPr>
                              <w:textDirection w:val="btLr"/>
                            </w:pPr>
                          </w:p>
                        </w:txbxContent>
                      </wps:txbx>
                      <wps:bodyPr spcFirstLastPara="1" wrap="square" lIns="91425" tIns="45700" rIns="91425" bIns="45700" anchor="t" anchorCtr="0">
                        <a:noAutofit/>
                      </wps:bodyPr>
                    </wps:wsp>
                  </a:graphicData>
                </a:graphic>
              </wp:anchor>
            </w:drawing>
          </mc:Choice>
          <mc:Fallback>
            <w:pict>
              <v:rect w14:anchorId="259BAE19" id="正方形/長方形 263" o:spid="_x0000_s1027" style="position:absolute;left:0;text-align:left;margin-left:0;margin-top:.15pt;width:121.35pt;height:30.2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" filled="f" stroked="f">
                <v:textbox inset="2.53958mm,1.2694mm,2.53958mm,1.2694mm">
                  <w:txbxContent>
                    <w:p w14:paraId="4E60298D" w14:textId="77777777" w:rsidR="008650DC" w:rsidRDefault="00000000">
                      <w:pPr>
                        <w:spacing w:line="260" w:lineRule="auto"/>
                        <w:textDirection w:val="btLr"/>
                      </w:pPr>
                      <w:r>
                        <w:rPr>
                          <w:rFonts w:ascii="メイリオ" w:eastAsia="メイリオ" w:hAnsi="メイリオ" w:cs="メイリオ"/>
                          <w:color w:val="000000"/>
                        </w:rPr>
                        <w:t>報道関係各位</w:t>
                      </w:r>
                    </w:p>
                    <w:p w14:paraId="5A26EFA5" w14:textId="77777777" w:rsidR="008650DC" w:rsidRDefault="008650DC">
                      <w:pPr>
                        <w:textDirection w:val="btLr"/>
                      </w:pPr>
                    </w:p>
                  </w:txbxContent>
                </v:textbox>
                <w10:wrap anchorx="margin"/>
              </v:rect>
            </w:pict>
          </mc:Fallback>
        </mc:AlternateContent>
      </w:r>
    </w:p>
    <w:p w14:paraId="1F018AE6" w14:textId="1577D793" w:rsidR="008650DC" w:rsidRDefault="008650DC">
      <w:pPr>
        <w:spacing w:line="260" w:lineRule="auto"/>
        <w:jc w:val="left"/>
        <w:rPr>
          <w:rFonts w:ascii="メイリオ" w:eastAsia="メイリオ" w:hAnsi="メイリオ" w:cs="メイリオ"/>
        </w:rPr>
      </w:pPr>
      <w:bookmarkStart w:id="0" w:name="_heading=h.gjdgxs" w:colFirst="0" w:colLast="0"/>
      <w:bookmarkEnd w:id="0"/>
    </w:p>
    <w:p w14:paraId="15D706E5" w14:textId="32B48B68" w:rsidR="00E53487" w:rsidRDefault="00E53487">
      <w:pPr>
        <w:spacing w:line="260" w:lineRule="auto"/>
        <w:jc w:val="left"/>
        <w:rPr>
          <w:rFonts w:ascii="メイリオ" w:eastAsia="メイリオ" w:hAnsi="メイリオ" w:cs="メイリオ" w:hint="eastAsia"/>
        </w:rPr>
      </w:pPr>
      <w:r>
        <w:rPr>
          <w:rFonts w:ascii="Meiryo UI" w:eastAsia="Meiryo UI" w:hAnsi="Meiryo UI" w:cs="Meiryo UI" w:hint="eastAsia"/>
          <w:noProof/>
        </w:rPr>
        <mc:AlternateContent>
          <mc:Choice Requires="wps">
            <w:drawing>
              <wp:anchor distT="0" distB="0" distL="114300" distR="114300" simplePos="0" relativeHeight="251672576" behindDoc="0" locked="0" layoutInCell="1" allowOverlap="1" wp14:anchorId="6B7BA8BF" wp14:editId="5354DB10">
                <wp:simplePos x="0" y="0"/>
                <wp:positionH relativeFrom="margin">
                  <wp:align>left</wp:align>
                </wp:positionH>
                <wp:positionV relativeFrom="paragraph">
                  <wp:posOffset>238125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B29AE7" id="直線コネクタ 1" o:spid="_x0000_s1026" style="position:absolute;z-index:251672576;visibility:visible;mso-wrap-style:square;mso-wrap-distance-left:9pt;mso-wrap-distance-top:0;mso-wrap-distance-right:9pt;mso-wrap-distance-bottom:0;mso-position-horizontal:left;mso-position-horizontal-relative:margin;mso-position-vertical:absolute;mso-position-vertical-relative:text" from="0,18.75pt" to="523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" strokecolor="#4472c4 [3204]" strokeweight="3pt">
                <v:stroke joinstyle="miter"/>
                <w10:wrap anchorx="margin"/>
              </v:line>
            </w:pict>
          </mc:Fallback>
        </mc:AlternateContent>
      </w:r>
    </w:p>
    <w:p w14:paraId="193A6E27" w14:textId="1A510EE1" w:rsidR="008650DC" w:rsidRDefault="00000000">
      <w:pPr>
        <w:jc w:val="center"/>
        <w:rPr>
          <w:rFonts w:ascii="メイリオ" w:eastAsia="メイリオ" w:hAnsi="メイリオ" w:cs="メイリオ"/>
          <w:b/>
          <w:sz w:val="38"/>
          <w:szCs w:val="38"/>
        </w:rPr>
      </w:pPr>
      <w:r>
        <w:t xml:space="preserve">     </w:t>
      </w:r>
      <w:commentRangeStart w:id="1"/>
      <w:r>
        <w:rPr>
          <w:rFonts w:ascii="メイリオ" w:eastAsia="メイリオ" w:hAnsi="メイリオ" w:cs="メイリオ"/>
          <w:b/>
          <w:sz w:val="38"/>
          <w:szCs w:val="38"/>
        </w:rPr>
        <w:t>SEMIT RPと陽亜瑠商事、</w:t>
      </w:r>
    </w:p>
    <w:p w14:paraId="71A0846A" w14:textId="77777777" w:rsidR="008650DC" w:rsidRDefault="00000000">
      <w:pPr>
        <w:jc w:val="center"/>
        <w:rPr>
          <w:rFonts w:ascii="メイリオ" w:eastAsia="メイリオ" w:hAnsi="メイリオ" w:cs="メイリオ"/>
          <w:b/>
          <w:sz w:val="38"/>
          <w:szCs w:val="38"/>
        </w:rPr>
      </w:pPr>
      <w:r>
        <w:rPr>
          <w:rFonts w:ascii="メイリオ" w:eastAsia="メイリオ" w:hAnsi="メイリオ" w:cs="メイリオ"/>
          <w:b/>
          <w:sz w:val="38"/>
          <w:szCs w:val="38"/>
        </w:rPr>
        <w:t>インフルエンサーP2Cブランド事業における業務提携を締結</w:t>
      </w:r>
    </w:p>
    <w:p w14:paraId="3604C3D4" w14:textId="77777777" w:rsidR="008650DC" w:rsidRDefault="00000000">
      <w:pPr>
        <w:jc w:val="center"/>
        <w:rPr>
          <w:rFonts w:ascii="メイリオ" w:eastAsia="メイリオ" w:hAnsi="メイリオ" w:cs="メイリオ"/>
          <w:sz w:val="24"/>
          <w:szCs w:val="24"/>
        </w:rPr>
      </w:pPr>
      <w:r>
        <w:rPr>
          <w:rFonts w:ascii="メイリオ" w:eastAsia="メイリオ" w:hAnsi="メイリオ" w:cs="メイリオ"/>
          <w:sz w:val="24"/>
          <w:szCs w:val="24"/>
        </w:rPr>
        <w:t>陽亜瑠商事のブランド構築ノウハウ、サプライチェーンを活用し</w:t>
      </w:r>
      <w:r>
        <w:rPr>
          <w:rFonts w:ascii="メイリオ" w:eastAsia="メイリオ" w:hAnsi="メイリオ" w:cs="メイリオ"/>
          <w:sz w:val="24"/>
          <w:szCs w:val="24"/>
        </w:rPr>
        <w:br/>
        <w:t>SEMIT RP所属インフルエンサーを起用したアパレル、雑貨ブランドを開始</w:t>
      </w:r>
    </w:p>
    <w:p w14:paraId="6FD97674" w14:textId="367B8F1F" w:rsidR="008650DC" w:rsidRDefault="00E53487">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35F7F28D" wp14:editId="0AD2EE91">
            <wp:simplePos x="0" y="0"/>
            <wp:positionH relativeFrom="column">
              <wp:posOffset>766445</wp:posOffset>
            </wp:positionH>
            <wp:positionV relativeFrom="paragraph">
              <wp:posOffset>353695</wp:posOffset>
            </wp:positionV>
            <wp:extent cx="5391785" cy="2832735"/>
            <wp:effectExtent l="0" t="0" r="0" b="0"/>
            <wp:wrapTopAndBottom distT="0" distB="0"/>
            <wp:docPr id="27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832735"/>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4624" behindDoc="0" locked="0" layoutInCell="1" allowOverlap="1" wp14:anchorId="53851F12" wp14:editId="0A61475A">
                <wp:simplePos x="0" y="0"/>
                <wp:positionH relativeFrom="margin">
                  <wp:align>left</wp:align>
                </wp:positionH>
                <wp:positionV relativeFrom="paragraph">
                  <wp:posOffset>113665</wp:posOffset>
                </wp:positionV>
                <wp:extent cx="6642100" cy="0"/>
                <wp:effectExtent l="0" t="19050" r="25400" b="19050"/>
                <wp:wrapNone/>
                <wp:docPr id="1438332442" name="直線コネクタ 1438332442"/>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DDC0D9" id="直線コネクタ 1438332442" o:spid="_x0000_s1026" style="position:absolute;z-index:251674624;visibility:visible;mso-wrap-style:square;mso-wrap-distance-left:9pt;mso-wrap-distance-top:0;mso-wrap-distance-right:9pt;mso-wrap-distance-bottom:0;mso-position-horizontal:left;mso-position-horizontal-relative:margin;mso-position-vertical:absolute;mso-position-vertical-relative:text" from="0,8.95pt" to="52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" strokecolor="#4472c4 [3204]" strokeweight="3pt">
                <v:stroke joinstyle="miter"/>
                <w10:wrap anchorx="margin"/>
              </v:line>
            </w:pict>
          </mc:Fallback>
        </mc:AlternateContent>
      </w:r>
    </w:p>
    <w:p w14:paraId="38861082" w14:textId="77777777" w:rsidR="00E53487" w:rsidRDefault="00E53487">
      <w:pPr>
        <w:spacing w:line="260" w:lineRule="auto"/>
        <w:jc w:val="left"/>
        <w:rPr>
          <w:rFonts w:ascii="メイリオ" w:eastAsia="メイリオ" w:hAnsi="メイリオ" w:cs="メイリオ"/>
          <w:b/>
          <w:color w:val="000000"/>
          <w:highlight w:val="white"/>
        </w:rPr>
      </w:pPr>
    </w:p>
    <w:p w14:paraId="04A22333" w14:textId="3D2E692F" w:rsidR="008650DC" w:rsidRDefault="00000000">
      <w:pPr>
        <w:spacing w:line="260" w:lineRule="auto"/>
        <w:jc w:val="left"/>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t>インフルエンサーマーケティングを行う株式会社SEMIT RP（本社：東京都港区、代表：山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拓己）は、陽亜瑠商事株式会社（本社：東京都港区、代表：川口 拓己）と20</w:t>
      </w:r>
      <w:r>
        <w:rPr>
          <w:rFonts w:ascii="メイリオ" w:eastAsia="メイリオ" w:hAnsi="メイリオ" w:cs="メイリオ"/>
          <w:b/>
          <w:highlight w:val="white"/>
        </w:rPr>
        <w:t>××</w:t>
      </w:r>
      <w:r>
        <w:rPr>
          <w:rFonts w:ascii="メイリオ" w:eastAsia="メイリオ" w:hAnsi="メイリオ" w:cs="メイリオ"/>
          <w:b/>
          <w:color w:val="000000"/>
          <w:highlight w:val="white"/>
        </w:rPr>
        <w:t>年</w:t>
      </w:r>
      <w:r>
        <w:rPr>
          <w:rFonts w:ascii="メイリオ" w:eastAsia="メイリオ" w:hAnsi="メイリオ" w:cs="メイリオ"/>
          <w:b/>
          <w:highlight w:val="white"/>
        </w:rPr>
        <w:t>〇</w:t>
      </w:r>
      <w:r>
        <w:rPr>
          <w:rFonts w:ascii="メイリオ" w:eastAsia="メイリオ" w:hAnsi="メイリオ" w:cs="メイリオ"/>
          <w:b/>
          <w:color w:val="000000"/>
          <w:highlight w:val="white"/>
        </w:rPr>
        <w:t>月</w:t>
      </w:r>
      <w:r>
        <w:rPr>
          <w:rFonts w:ascii="メイリオ" w:eastAsia="メイリオ" w:hAnsi="メイリオ" w:cs="メイリオ"/>
          <w:b/>
          <w:highlight w:val="white"/>
        </w:rPr>
        <w:t>〇</w:t>
      </w:r>
      <w:r>
        <w:rPr>
          <w:rFonts w:ascii="メイリオ" w:eastAsia="メイリオ" w:hAnsi="メイリオ" w:cs="メイリオ"/>
          <w:b/>
          <w:color w:val="000000"/>
          <w:highlight w:val="white"/>
        </w:rPr>
        <w:t>日に業務提携を締結いたしました。陽亜瑠商事のブランド構築ノウハウ、生産ネットワークを活用し、SEMIT RPに所属するインフルエンサーを起用したアパレル、雑貨ブランドを20</w:t>
      </w:r>
      <w:r>
        <w:rPr>
          <w:rFonts w:ascii="メイリオ" w:eastAsia="メイリオ" w:hAnsi="メイリオ" w:cs="メイリオ"/>
          <w:b/>
          <w:highlight w:val="white"/>
        </w:rPr>
        <w:t>××</w:t>
      </w:r>
      <w:r>
        <w:rPr>
          <w:rFonts w:ascii="メイリオ" w:eastAsia="メイリオ" w:hAnsi="メイリオ" w:cs="メイリオ"/>
          <w:b/>
          <w:color w:val="000000"/>
          <w:highlight w:val="white"/>
        </w:rPr>
        <w:t>年夏より開始する予定です。</w:t>
      </w:r>
    </w:p>
    <w:p w14:paraId="5B2D1419" w14:textId="5E4E0B3E" w:rsidR="008650DC"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rPr>
        <w:t>【Webページ】https://</w:t>
      </w:r>
      <w:commentRangeEnd w:id="1"/>
      <w:r w:rsidR="001C2F21">
        <w:rPr>
          <w:rStyle w:val="a8"/>
        </w:rPr>
        <w:commentReference w:id="1"/>
      </w:r>
    </w:p>
    <w:p w14:paraId="6B68E23D" w14:textId="20173C93" w:rsidR="008650DC" w:rsidRDefault="008650DC">
      <w:pPr>
        <w:spacing w:line="260" w:lineRule="auto"/>
        <w:jc w:val="center"/>
        <w:rPr>
          <w:rFonts w:ascii="メイリオ" w:eastAsia="メイリオ" w:hAnsi="メイリオ" w:cs="メイリオ"/>
          <w:color w:val="A6A6A6"/>
        </w:rPr>
      </w:pPr>
    </w:p>
    <w:p w14:paraId="31BC323A" w14:textId="77777777" w:rsidR="008650DC"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業務提携の背景</w:t>
      </w:r>
    </w:p>
    <w:p w14:paraId="1BDF9C7C" w14:textId="77777777" w:rsidR="008650DC" w:rsidRDefault="00000000">
      <w:pPr>
        <w:jc w:val="left"/>
        <w:rPr>
          <w:rFonts w:ascii="メイリオ" w:eastAsia="メイリオ" w:hAnsi="メイリオ" w:cs="メイリオ"/>
        </w:rPr>
      </w:pPr>
      <w:commentRangeStart w:id="2"/>
      <w:r>
        <w:rPr>
          <w:rFonts w:ascii="メイリオ" w:eastAsia="メイリオ" w:hAnsi="メイリオ" w:cs="メイリオ"/>
        </w:rPr>
        <w:t>SEMIT RPは「Everyone Can Shine」をコーポレートメッセージに、これまでインフルエンサーマネジメントを中心としたインフルエンサーマーケティング事業、コラボレーション事業、ビューティサロン事業を展開し、「誰もが輝ける世の中」を実現するために事業を拡大してまいりました。</w:t>
      </w:r>
    </w:p>
    <w:p w14:paraId="6C830A79" w14:textId="77777777" w:rsidR="008650DC" w:rsidRDefault="00000000">
      <w:pPr>
        <w:jc w:val="left"/>
        <w:rPr>
          <w:rFonts w:ascii="メイリオ" w:eastAsia="メイリオ" w:hAnsi="メイリオ" w:cs="メイリオ"/>
        </w:rPr>
      </w:pPr>
      <w:r>
        <w:rPr>
          <w:rFonts w:ascii="メイリオ" w:eastAsia="メイリオ" w:hAnsi="メイリオ" w:cs="メイリオ"/>
        </w:rPr>
        <w:t>陽亜瑠商事株式会社は創業120周年を迎えた繊維商社（アパレル商社）で、テキスタイル、製品の仕入れ、OEM、ブランドライセンスビジネスなど幅広く事業を展開しています。2020年にD2C（Direct to Consumer）事業に参入し、補正下着ブランド「mind」を立ち上げ、若年層を中心に高い評価を得ています。</w:t>
      </w:r>
      <w:commentRangeEnd w:id="2"/>
      <w:r w:rsidR="001C2F21">
        <w:rPr>
          <w:rStyle w:val="a8"/>
        </w:rPr>
        <w:commentReference w:id="2"/>
      </w:r>
    </w:p>
    <w:p w14:paraId="7A35C475" w14:textId="77777777" w:rsidR="008650DC" w:rsidRDefault="00000000">
      <w:pPr>
        <w:jc w:val="left"/>
        <w:rPr>
          <w:rFonts w:ascii="メイリオ" w:eastAsia="メイリオ" w:hAnsi="メイリオ" w:cs="メイリオ"/>
        </w:rPr>
      </w:pPr>
      <w:commentRangeStart w:id="3"/>
      <w:r>
        <w:rPr>
          <w:rFonts w:ascii="メイリオ" w:eastAsia="メイリオ" w:hAnsi="メイリオ" w:cs="メイリオ"/>
        </w:rPr>
        <w:lastRenderedPageBreak/>
        <w:t>この度、SEMIT RPは個人の想いや実現したい世界観を表現するブランドを立ち上げることを目的にP2C（Person to Consumer）事業に参入いたします。新しいブランドを立ち上げるにあたり、陽亜瑠商事株式会社と業務提携を結ぶことで、より強固なサプライチェーン、ブランド構築を目指します。陽亜瑠商事株式会社とは「mind」のプロモーションにおいて当社がインフルエンサーマーケティング支援を行っており、ビジネスパートナーとして良好な関係を築いてきました。陽亜瑠商事株式会社の豊富なブランド構築ノウハウとサプライチェーンを活用し、当社所属インフルエンサーを起用したアパレルブランド、雑貨ブランドを2022年夏より順次発表予定です。さらに、SEMIT RPは他業種とのコラボレーションを加速し、インフルエンサー及びクリエイター発のブランドや事業を拡大してまいります。</w:t>
      </w:r>
      <w:commentRangeEnd w:id="3"/>
      <w:r w:rsidR="001C2F21">
        <w:rPr>
          <w:rStyle w:val="a8"/>
        </w:rPr>
        <w:commentReference w:id="3"/>
      </w:r>
    </w:p>
    <w:p w14:paraId="7BBEAA1F" w14:textId="77777777" w:rsidR="008650DC" w:rsidRDefault="00000000">
      <w:pPr>
        <w:jc w:val="left"/>
        <w:rPr>
          <w:rFonts w:ascii="メイリオ" w:eastAsia="メイリオ" w:hAnsi="メイリオ" w:cs="メイリオ"/>
        </w:rPr>
      </w:pPr>
      <w:commentRangeStart w:id="4"/>
      <w:r>
        <w:rPr>
          <w:rFonts w:ascii="メイリオ" w:eastAsia="メイリオ" w:hAnsi="メイリオ" w:cs="メイリオ"/>
        </w:rPr>
        <w:t>【</w:t>
      </w:r>
      <w:r>
        <w:rPr>
          <w:rFonts w:ascii="メイリオ" w:eastAsia="メイリオ" w:hAnsi="メイリオ" w:cs="メイリオ"/>
          <w:b/>
          <w:color w:val="000000"/>
          <w:highlight w:val="white"/>
        </w:rPr>
        <w:t>陽亜瑠商事 株式会社 ●●●●事業部 ●●●●</w:t>
      </w:r>
      <w:r>
        <w:rPr>
          <w:rFonts w:ascii="メイリオ" w:eastAsia="メイリオ" w:hAnsi="メイリオ" w:cs="メイリオ"/>
          <w:b/>
          <w:highlight w:val="white"/>
        </w:rPr>
        <w:t>さま</w:t>
      </w:r>
      <w:r>
        <w:rPr>
          <w:rFonts w:ascii="メイリオ" w:eastAsia="メイリオ" w:hAnsi="メイリオ" w:cs="メイリオ"/>
          <w:b/>
          <w:color w:val="000000"/>
          <w:highlight w:val="white"/>
        </w:rPr>
        <w:t>コメント</w:t>
      </w:r>
      <w:r>
        <w:rPr>
          <w:rFonts w:ascii="メイリオ" w:eastAsia="メイリオ" w:hAnsi="メイリオ" w:cs="メイリオ"/>
        </w:rPr>
        <w:t>】</w:t>
      </w:r>
      <w:r>
        <w:rPr>
          <w:noProof/>
        </w:rPr>
        <w:drawing>
          <wp:anchor distT="0" distB="0" distL="114300" distR="114300" simplePos="0" relativeHeight="251663360" behindDoc="0" locked="0" layoutInCell="1" hidden="0" allowOverlap="1" wp14:anchorId="7AEF8047" wp14:editId="51191A8E">
            <wp:simplePos x="0" y="0"/>
            <wp:positionH relativeFrom="column">
              <wp:posOffset>5051425</wp:posOffset>
            </wp:positionH>
            <wp:positionV relativeFrom="paragraph">
              <wp:posOffset>36195</wp:posOffset>
            </wp:positionV>
            <wp:extent cx="1565910" cy="1547495"/>
            <wp:effectExtent l="0" t="0" r="0" b="0"/>
            <wp:wrapSquare wrapText="bothSides" distT="0" distB="0" distL="114300" distR="114300"/>
            <wp:docPr id="26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565910" cy="1547495"/>
                    </a:xfrm>
                    <a:prstGeom prst="rect">
                      <a:avLst/>
                    </a:prstGeom>
                    <a:ln/>
                  </pic:spPr>
                </pic:pic>
              </a:graphicData>
            </a:graphic>
          </wp:anchor>
        </w:drawing>
      </w:r>
    </w:p>
    <w:p w14:paraId="5C915D92" w14:textId="77777777" w:rsidR="008650DC" w:rsidRDefault="00000000">
      <w:pPr>
        <w:jc w:val="left"/>
        <w:rPr>
          <w:rFonts w:ascii="メイリオ" w:eastAsia="メイリオ" w:hAnsi="メイリオ" w:cs="メイリオ"/>
        </w:rPr>
      </w:pPr>
      <w:r>
        <w:rPr>
          <w:rFonts w:ascii="メイリオ" w:eastAsia="メイリオ" w:hAnsi="メイリオ" w:cs="メイリオ"/>
        </w:rPr>
        <w:t>この度はSEMIT RPさまとともに事業を展開できることを光栄に思います。「mind」のプロモーションではSEMIT RPさまにご尽力いただきターゲットに広く認知拡大し予定を上回る売上を達成することができました。当社でも以前よりP2C事業への参入を検討しておりましたが、SEMIT RPさまからご提案いただきブランドを一緒に立ち上げていくことで、双方のシナジーを生むことができると確信し締結に至りました。2022年夏にローンチ予定のブランドをぜひ楽しみにお待ちください。</w:t>
      </w:r>
    </w:p>
    <w:p w14:paraId="4FBFA30C" w14:textId="77777777" w:rsidR="008650DC" w:rsidRDefault="008650DC">
      <w:pPr>
        <w:rPr>
          <w:rFonts w:ascii="メイリオ" w:eastAsia="メイリオ" w:hAnsi="メイリオ" w:cs="メイリオ"/>
        </w:rPr>
      </w:pPr>
    </w:p>
    <w:p w14:paraId="05DEEA9D" w14:textId="77777777" w:rsidR="008650DC" w:rsidRDefault="00000000">
      <w:pPr>
        <w:jc w:val="left"/>
        <w:rPr>
          <w:rFonts w:ascii="メイリオ" w:eastAsia="メイリオ" w:hAnsi="メイリオ" w:cs="メイリオ"/>
          <w:b/>
          <w:color w:val="000000"/>
          <w:highlight w:val="white"/>
        </w:rPr>
      </w:pPr>
      <w:r>
        <w:rPr>
          <w:rFonts w:ascii="メイリオ" w:eastAsia="メイリオ" w:hAnsi="メイリオ" w:cs="メイリオ"/>
        </w:rPr>
        <w:t>【</w:t>
      </w:r>
      <w:r>
        <w:rPr>
          <w:rFonts w:ascii="メイリオ" w:eastAsia="メイリオ" w:hAnsi="メイリオ" w:cs="メイリオ"/>
          <w:b/>
          <w:color w:val="000000"/>
          <w:highlight w:val="white"/>
        </w:rPr>
        <w:t>株式会社SEMIT RP●●●●事業部 ●●●●コメント</w:t>
      </w:r>
      <w:r>
        <w:rPr>
          <w:rFonts w:ascii="メイリオ" w:eastAsia="メイリオ" w:hAnsi="メイリオ" w:cs="メイリオ"/>
        </w:rPr>
        <w:t>】</w:t>
      </w:r>
      <w:r>
        <w:rPr>
          <w:noProof/>
        </w:rPr>
        <w:drawing>
          <wp:anchor distT="0" distB="0" distL="114300" distR="114300" simplePos="0" relativeHeight="251664384" behindDoc="0" locked="0" layoutInCell="1" hidden="0" allowOverlap="1" wp14:anchorId="4B1C8FAE" wp14:editId="21C0D4BD">
            <wp:simplePos x="0" y="0"/>
            <wp:positionH relativeFrom="column">
              <wp:posOffset>5057070</wp:posOffset>
            </wp:positionH>
            <wp:positionV relativeFrom="paragraph">
              <wp:posOffset>135890</wp:posOffset>
            </wp:positionV>
            <wp:extent cx="1565910" cy="1547495"/>
            <wp:effectExtent l="0" t="0" r="0" b="0"/>
            <wp:wrapSquare wrapText="bothSides" distT="0" distB="0" distL="114300" distR="114300"/>
            <wp:docPr id="26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565910" cy="1547495"/>
                    </a:xfrm>
                    <a:prstGeom prst="rect">
                      <a:avLst/>
                    </a:prstGeom>
                    <a:ln/>
                  </pic:spPr>
                </pic:pic>
              </a:graphicData>
            </a:graphic>
          </wp:anchor>
        </w:drawing>
      </w:r>
    </w:p>
    <w:p w14:paraId="53DB480D" w14:textId="77777777" w:rsidR="008650DC" w:rsidRDefault="00000000">
      <w:pPr>
        <w:jc w:val="left"/>
        <w:rPr>
          <w:rFonts w:ascii="メイリオ" w:eastAsia="メイリオ" w:hAnsi="メイリオ" w:cs="メイリオ"/>
          <w:color w:val="000000"/>
          <w:highlight w:val="white"/>
        </w:rPr>
      </w:pPr>
      <w:r>
        <w:rPr>
          <w:rFonts w:ascii="メイリオ" w:eastAsia="メイリオ" w:hAnsi="メイリオ" w:cs="メイリオ"/>
          <w:color w:val="000000"/>
          <w:highlight w:val="white"/>
        </w:rPr>
        <w:t>この度は陽亜瑠商事の皆</w:t>
      </w:r>
      <w:r>
        <w:rPr>
          <w:rFonts w:ascii="メイリオ" w:eastAsia="メイリオ" w:hAnsi="メイリオ" w:cs="メイリオ"/>
          <w:highlight w:val="white"/>
        </w:rPr>
        <w:t>さま</w:t>
      </w:r>
      <w:r>
        <w:rPr>
          <w:rFonts w:ascii="メイリオ" w:eastAsia="メイリオ" w:hAnsi="メイリオ" w:cs="メイリオ"/>
          <w:color w:val="000000"/>
          <w:highlight w:val="white"/>
        </w:rPr>
        <w:t>とご一緒できることを大変嬉しく思っております。当社ではこれまでにも他社メーカー</w:t>
      </w:r>
      <w:r>
        <w:rPr>
          <w:rFonts w:ascii="メイリオ" w:eastAsia="メイリオ" w:hAnsi="メイリオ" w:cs="メイリオ"/>
          <w:highlight w:val="white"/>
        </w:rPr>
        <w:t>さま</w:t>
      </w:r>
      <w:r>
        <w:rPr>
          <w:rFonts w:ascii="メイリオ" w:eastAsia="メイリオ" w:hAnsi="メイリオ" w:cs="メイリオ"/>
          <w:color w:val="000000"/>
          <w:highlight w:val="white"/>
        </w:rPr>
        <w:t>と当社所属インフルエンサーのコラボレーション商品の開発を行ってきましたが、インフルエンサーそれぞれの世界観や表現をブランドという形にしたいという想いからP2C事業への参入を決定しました。しかし、ものづくりにおけるノウハウや包括的なマーケティングにおける知見に乏しく、思うように事業展開を行えておりませんでした。</w:t>
      </w:r>
      <w:r>
        <w:rPr>
          <w:rFonts w:ascii="メイリオ" w:eastAsia="メイリオ" w:hAnsi="メイリオ" w:cs="メイリオ"/>
        </w:rPr>
        <w:t>「mind」でご一緒させていただいたご縁からこのような形で協業できることを有り難く思います。</w:t>
      </w:r>
      <w:r>
        <w:rPr>
          <w:rFonts w:ascii="メイリオ" w:eastAsia="メイリオ" w:hAnsi="メイリオ" w:cs="メイリオ"/>
          <w:color w:val="000000"/>
          <w:highlight w:val="white"/>
        </w:rPr>
        <w:t>陽亜瑠商事の皆</w:t>
      </w:r>
      <w:r>
        <w:rPr>
          <w:rFonts w:ascii="メイリオ" w:eastAsia="メイリオ" w:hAnsi="メイリオ" w:cs="メイリオ"/>
          <w:highlight w:val="white"/>
        </w:rPr>
        <w:t>さま</w:t>
      </w:r>
      <w:r>
        <w:rPr>
          <w:rFonts w:ascii="メイリオ" w:eastAsia="メイリオ" w:hAnsi="メイリオ" w:cs="メイリオ"/>
          <w:color w:val="000000"/>
          <w:highlight w:val="white"/>
        </w:rPr>
        <w:t>と素晴らしい製品、ブランドを作っていけることを確信しております。</w:t>
      </w:r>
      <w:commentRangeEnd w:id="4"/>
      <w:r w:rsidR="001C2F21">
        <w:rPr>
          <w:rStyle w:val="a8"/>
        </w:rPr>
        <w:commentReference w:id="4"/>
      </w:r>
    </w:p>
    <w:p w14:paraId="1E67EB59" w14:textId="77777777" w:rsidR="008650DC" w:rsidRDefault="008650DC">
      <w:pPr>
        <w:rPr>
          <w:rFonts w:ascii="メイリオ" w:eastAsia="メイリオ" w:hAnsi="メイリオ" w:cs="メイリオ"/>
          <w:b/>
          <w:u w:val="single"/>
        </w:rPr>
      </w:pPr>
    </w:p>
    <w:p w14:paraId="13BC79E5" w14:textId="77777777" w:rsidR="008650DC"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5"/>
      <w:r>
        <w:rPr>
          <w:rFonts w:ascii="メイリオ" w:eastAsia="メイリオ" w:hAnsi="メイリオ" w:cs="メイリオ"/>
          <w:b/>
          <w:color w:val="FFFFFF"/>
          <w:sz w:val="24"/>
          <w:szCs w:val="24"/>
        </w:rPr>
        <w:t>SEMIT RPのインフルエンサーマーケティングについて</w:t>
      </w:r>
      <w:commentRangeEnd w:id="5"/>
      <w:r w:rsidR="001C2F21">
        <w:rPr>
          <w:rStyle w:val="a8"/>
        </w:rPr>
        <w:commentReference w:id="5"/>
      </w:r>
    </w:p>
    <w:p w14:paraId="409D0163" w14:textId="77777777" w:rsidR="008650DC" w:rsidRDefault="00000000">
      <w:pPr>
        <w:jc w:val="left"/>
        <w:rPr>
          <w:rFonts w:ascii="メイリオ" w:eastAsia="メイリオ" w:hAnsi="メイリオ" w:cs="メイリオ"/>
        </w:rPr>
      </w:pPr>
      <w:r>
        <w:rPr>
          <w:rFonts w:ascii="メイリオ" w:eastAsia="メイリオ" w:hAnsi="メイリオ" w:cs="メイリオ"/>
        </w:rPr>
        <w:t>SEMIT RPは国内外●名のインフルエンサー、クリエイターと所属契約を結ぶインフルエンサーマネジメント会社です。独自のアナリティクスシステムと豊富な経験をもとにさまざまな企業、ブランドのインフルエンサーマーケティングを支援しています。</w:t>
      </w:r>
    </w:p>
    <w:p w14:paraId="624AF978" w14:textId="77777777" w:rsidR="008650DC" w:rsidRDefault="00000000">
      <w:pPr>
        <w:jc w:val="left"/>
        <w:rPr>
          <w:rFonts w:ascii="メイリオ" w:eastAsia="メイリオ" w:hAnsi="メイリオ" w:cs="メイリオ"/>
          <w:b/>
          <w:u w:val="single"/>
        </w:rPr>
      </w:pPr>
      <w:r>
        <w:rPr>
          <w:noProof/>
        </w:rPr>
        <w:lastRenderedPageBreak/>
        <w:drawing>
          <wp:anchor distT="0" distB="0" distL="114300" distR="114300" simplePos="0" relativeHeight="251665408" behindDoc="0" locked="0" layoutInCell="1" hidden="0" allowOverlap="1" wp14:anchorId="7DAE17EB" wp14:editId="1AD89A98">
            <wp:simplePos x="0" y="0"/>
            <wp:positionH relativeFrom="column">
              <wp:posOffset>4104004</wp:posOffset>
            </wp:positionH>
            <wp:positionV relativeFrom="paragraph">
              <wp:posOffset>163336</wp:posOffset>
            </wp:positionV>
            <wp:extent cx="2581910" cy="1547495"/>
            <wp:effectExtent l="0" t="0" r="0" b="0"/>
            <wp:wrapSquare wrapText="bothSides" distT="0" distB="0" distL="114300" distR="114300"/>
            <wp:docPr id="26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71516DDF" w14:textId="77777777" w:rsidR="008650DC" w:rsidRDefault="00000000">
      <w:pPr>
        <w:jc w:val="left"/>
        <w:rPr>
          <w:rFonts w:ascii="メイリオ" w:eastAsia="メイリオ" w:hAnsi="メイリオ" w:cs="メイリオ"/>
          <w:b/>
          <w:u w:val="single"/>
        </w:rPr>
      </w:pPr>
      <w:r>
        <w:rPr>
          <w:rFonts w:ascii="メイリオ" w:eastAsia="メイリオ" w:hAnsi="メイリオ" w:cs="メイリオ"/>
          <w:b/>
          <w:u w:val="single"/>
        </w:rPr>
        <w:t>インフルエンサーマーケティング事業</w:t>
      </w:r>
    </w:p>
    <w:p w14:paraId="5BF0F8D3" w14:textId="77777777" w:rsidR="008650DC" w:rsidRDefault="00000000">
      <w:pPr>
        <w:jc w:val="left"/>
        <w:rPr>
          <w:rFonts w:ascii="メイリオ" w:eastAsia="メイリオ" w:hAnsi="メイリオ" w:cs="メイリオ"/>
        </w:rPr>
      </w:pPr>
      <w:r>
        <w:rPr>
          <w:rFonts w:ascii="メイリオ" w:eastAsia="メイリオ" w:hAnsi="メイリオ" w:cs="メイリオ"/>
        </w:rPr>
        <w:t>日本・アジアを中心に●名のインフルエンサー、クリエイターを抱え、これまで●社との取引実績を有しています。インフルエンサーのマネジメントだけでなく、SEMIT RP独自のアナリティクスシステムによってプロモーション実施後の効果測定、改善策を提案しています。</w:t>
      </w:r>
    </w:p>
    <w:p w14:paraId="46869762" w14:textId="77777777" w:rsidR="008650DC" w:rsidRDefault="008650DC">
      <w:pPr>
        <w:jc w:val="left"/>
        <w:rPr>
          <w:rFonts w:ascii="メイリオ" w:eastAsia="メイリオ" w:hAnsi="メイリオ" w:cs="メイリオ"/>
        </w:rPr>
      </w:pPr>
    </w:p>
    <w:p w14:paraId="346A778C" w14:textId="77777777" w:rsidR="008650DC" w:rsidRDefault="00000000">
      <w:pPr>
        <w:jc w:val="left"/>
        <w:rPr>
          <w:rFonts w:ascii="メイリオ" w:eastAsia="メイリオ" w:hAnsi="メイリオ" w:cs="メイリオ"/>
          <w:b/>
          <w:u w:val="single"/>
        </w:rPr>
      </w:pPr>
      <w:r>
        <w:rPr>
          <w:rFonts w:ascii="メイリオ" w:eastAsia="メイリオ" w:hAnsi="メイリオ" w:cs="メイリオ"/>
          <w:b/>
          <w:u w:val="single"/>
        </w:rPr>
        <w:t>コラボレーション事業</w:t>
      </w:r>
    </w:p>
    <w:p w14:paraId="737913BE" w14:textId="77777777" w:rsidR="008650DC" w:rsidRDefault="00000000">
      <w:pPr>
        <w:jc w:val="left"/>
        <w:rPr>
          <w:rFonts w:ascii="メイリオ" w:eastAsia="メイリオ" w:hAnsi="メイリオ" w:cs="メイリオ"/>
        </w:rPr>
      </w:pPr>
      <w:r>
        <w:rPr>
          <w:rFonts w:ascii="メイリオ" w:eastAsia="メイリオ" w:hAnsi="メイリオ" w:cs="メイリオ"/>
        </w:rPr>
        <w:t>コスメ、アパレル、ゲーム、食品などさまざまなジャンルの企業とコラボレーション商品の開発、キャンペーンの実施を行っています。特にZ世代、ミレニアル世代のクリエイターが多く所属しているため、若年層向けのサービスや商品、キャンペーンの企画立案を得意としております。</w:t>
      </w:r>
    </w:p>
    <w:p w14:paraId="06F750B8" w14:textId="77777777" w:rsidR="008650DC" w:rsidRDefault="008650DC">
      <w:pPr>
        <w:jc w:val="left"/>
        <w:rPr>
          <w:rFonts w:ascii="メイリオ" w:eastAsia="メイリオ" w:hAnsi="メイリオ" w:cs="メイリオ"/>
          <w:b/>
          <w:u w:val="single"/>
        </w:rPr>
      </w:pPr>
    </w:p>
    <w:p w14:paraId="58E05D83" w14:textId="77777777" w:rsidR="008650DC" w:rsidRDefault="00000000">
      <w:pPr>
        <w:jc w:val="left"/>
        <w:rPr>
          <w:rFonts w:ascii="メイリオ" w:eastAsia="メイリオ" w:hAnsi="メイリオ" w:cs="メイリオ"/>
          <w:b/>
          <w:u w:val="single"/>
        </w:rPr>
      </w:pPr>
      <w:r>
        <w:rPr>
          <w:rFonts w:ascii="メイリオ" w:eastAsia="メイリオ" w:hAnsi="メイリオ" w:cs="メイリオ"/>
          <w:b/>
          <w:u w:val="single"/>
        </w:rPr>
        <w:t>取引実績</w:t>
      </w:r>
    </w:p>
    <w:p w14:paraId="32704D0C" w14:textId="77777777" w:rsidR="008650DC" w:rsidRDefault="00000000">
      <w:pPr>
        <w:jc w:val="left"/>
        <w:rPr>
          <w:rFonts w:ascii="メイリオ" w:eastAsia="メイリオ" w:hAnsi="メイリオ" w:cs="メイリオ"/>
        </w:rPr>
      </w:pPr>
      <w:r>
        <w:rPr>
          <w:rFonts w:ascii="メイリオ" w:eastAsia="メイリオ" w:hAnsi="メイリオ" w:cs="メイリオ"/>
        </w:rPr>
        <w:t>国内外の大手企業から省庁など幅広いクライアントからご支持いただいております。</w:t>
      </w:r>
    </w:p>
    <w:p w14:paraId="194892C3" w14:textId="77777777" w:rsidR="008650DC" w:rsidRDefault="00000000">
      <w:pPr>
        <w:jc w:val="left"/>
        <w:rPr>
          <w:rFonts w:ascii="メイリオ" w:eastAsia="メイリオ" w:hAnsi="メイリオ" w:cs="メイリオ"/>
          <w:b/>
          <w:u w:val="single"/>
        </w:rPr>
      </w:pPr>
      <w:r>
        <w:rPr>
          <w:noProof/>
        </w:rPr>
        <w:drawing>
          <wp:anchor distT="0" distB="0" distL="114300" distR="114300" simplePos="0" relativeHeight="251666432" behindDoc="0" locked="0" layoutInCell="1" hidden="0" allowOverlap="1" wp14:anchorId="02AF7564" wp14:editId="20372B56">
            <wp:simplePos x="0" y="0"/>
            <wp:positionH relativeFrom="column">
              <wp:posOffset>494347</wp:posOffset>
            </wp:positionH>
            <wp:positionV relativeFrom="paragraph">
              <wp:posOffset>219075</wp:posOffset>
            </wp:positionV>
            <wp:extent cx="5657215" cy="713105"/>
            <wp:effectExtent l="0" t="0" r="0" b="0"/>
            <wp:wrapSquare wrapText="bothSides" distT="0" distB="0" distL="114300" distR="114300"/>
            <wp:docPr id="26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657215" cy="713105"/>
                    </a:xfrm>
                    <a:prstGeom prst="rect">
                      <a:avLst/>
                    </a:prstGeom>
                    <a:ln/>
                  </pic:spPr>
                </pic:pic>
              </a:graphicData>
            </a:graphic>
          </wp:anchor>
        </w:drawing>
      </w:r>
    </w:p>
    <w:p w14:paraId="10330EAC" w14:textId="77777777" w:rsidR="008650DC" w:rsidRDefault="008650DC">
      <w:pPr>
        <w:jc w:val="left"/>
        <w:rPr>
          <w:rFonts w:ascii="メイリオ" w:eastAsia="メイリオ" w:hAnsi="メイリオ" w:cs="メイリオ"/>
          <w:b/>
          <w:u w:val="single"/>
        </w:rPr>
      </w:pPr>
    </w:p>
    <w:p w14:paraId="11C68912" w14:textId="77777777" w:rsidR="008650DC" w:rsidRDefault="008650DC">
      <w:pPr>
        <w:jc w:val="left"/>
        <w:rPr>
          <w:rFonts w:ascii="メイリオ" w:eastAsia="メイリオ" w:hAnsi="メイリオ" w:cs="メイリオ"/>
          <w:b/>
          <w:u w:val="single"/>
        </w:rPr>
      </w:pPr>
    </w:p>
    <w:p w14:paraId="08852DF1" w14:textId="77777777" w:rsidR="008650DC" w:rsidRDefault="008650DC">
      <w:pPr>
        <w:jc w:val="left"/>
        <w:rPr>
          <w:rFonts w:ascii="メイリオ" w:eastAsia="メイリオ" w:hAnsi="メイリオ" w:cs="メイリオ"/>
          <w:b/>
          <w:u w:val="single"/>
        </w:rPr>
      </w:pPr>
    </w:p>
    <w:p w14:paraId="78402514" w14:textId="77777777" w:rsidR="008650DC" w:rsidRDefault="008650DC">
      <w:pPr>
        <w:jc w:val="left"/>
        <w:rPr>
          <w:rFonts w:ascii="メイリオ" w:eastAsia="メイリオ" w:hAnsi="メイリオ" w:cs="メイリオ"/>
          <w:b/>
          <w:u w:val="single"/>
        </w:rPr>
      </w:pPr>
    </w:p>
    <w:p w14:paraId="4FDB68C0" w14:textId="77777777" w:rsidR="008650DC" w:rsidRDefault="00000000">
      <w:pPr>
        <w:jc w:val="left"/>
        <w:rPr>
          <w:rFonts w:ascii="メイリオ" w:eastAsia="メイリオ" w:hAnsi="メイリオ" w:cs="メイリオ"/>
          <w:b/>
          <w:u w:val="single"/>
        </w:rPr>
      </w:pPr>
      <w:commentRangeStart w:id="6"/>
      <w:r>
        <w:rPr>
          <w:rFonts w:ascii="メイリオ" w:eastAsia="メイリオ" w:hAnsi="メイリオ" w:cs="メイリオ"/>
          <w:b/>
          <w:u w:val="single"/>
        </w:rPr>
        <w:t>今後の展開について</w:t>
      </w:r>
    </w:p>
    <w:p w14:paraId="2F4E6A96" w14:textId="77777777" w:rsidR="008650DC" w:rsidRDefault="00000000">
      <w:pPr>
        <w:jc w:val="left"/>
        <w:rPr>
          <w:rFonts w:ascii="メイリオ" w:eastAsia="メイリオ" w:hAnsi="メイリオ" w:cs="メイリオ"/>
        </w:rPr>
      </w:pPr>
      <w:r>
        <w:rPr>
          <w:rFonts w:ascii="メイリオ" w:eastAsia="メイリオ" w:hAnsi="メイリオ" w:cs="メイリオ"/>
        </w:rPr>
        <w:t>SEMIT RPではこの度のP2C事業参入を皮切りに他業種との協業を加速し、インフルエンサー及びクリエイター発のブランド、事業を拡大してまいります。さまざまなジャンルのビジネスノウハウを蓄積していくことで、今後は当社所属インフルエンサーのみならず他事務所所属のタレント、インフルエンサー、クリエイターとの協業を目指していきます。</w:t>
      </w:r>
      <w:commentRangeEnd w:id="6"/>
      <w:r w:rsidR="001C2F21">
        <w:rPr>
          <w:rStyle w:val="a8"/>
        </w:rPr>
        <w:commentReference w:id="6"/>
      </w:r>
    </w:p>
    <w:p w14:paraId="6E5BD85A" w14:textId="77777777" w:rsidR="008650DC" w:rsidRDefault="00000000">
      <w:pPr>
        <w:rPr>
          <w:rFonts w:ascii="メイリオ" w:eastAsia="メイリオ" w:hAnsi="メイリオ" w:cs="メイリオ"/>
          <w:b/>
          <w:u w:val="single"/>
        </w:rPr>
      </w:pPr>
      <w:r>
        <w:rPr>
          <w:noProof/>
        </w:rPr>
        <w:drawing>
          <wp:anchor distT="0" distB="0" distL="114300" distR="114300" simplePos="0" relativeHeight="251667456" behindDoc="0" locked="0" layoutInCell="1" hidden="0" allowOverlap="1" wp14:anchorId="7F8649F3" wp14:editId="5DCFD999">
            <wp:simplePos x="0" y="0"/>
            <wp:positionH relativeFrom="column">
              <wp:posOffset>1104900</wp:posOffset>
            </wp:positionH>
            <wp:positionV relativeFrom="paragraph">
              <wp:posOffset>19050</wp:posOffset>
            </wp:positionV>
            <wp:extent cx="4438650" cy="1316673"/>
            <wp:effectExtent l="0" t="0" r="0" b="0"/>
            <wp:wrapSquare wrapText="bothSides" distT="0" distB="0" distL="114300" distR="114300"/>
            <wp:docPr id="27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4438650" cy="1316673"/>
                    </a:xfrm>
                    <a:prstGeom prst="rect">
                      <a:avLst/>
                    </a:prstGeom>
                    <a:ln/>
                  </pic:spPr>
                </pic:pic>
              </a:graphicData>
            </a:graphic>
          </wp:anchor>
        </w:drawing>
      </w:r>
    </w:p>
    <w:p w14:paraId="5487E90F" w14:textId="77777777" w:rsidR="008650DC" w:rsidRDefault="008650DC">
      <w:pPr>
        <w:rPr>
          <w:rFonts w:ascii="メイリオ" w:eastAsia="メイリオ" w:hAnsi="メイリオ" w:cs="メイリオ"/>
          <w:b/>
          <w:u w:val="single"/>
        </w:rPr>
      </w:pPr>
    </w:p>
    <w:p w14:paraId="7D04C1BB" w14:textId="77777777" w:rsidR="008650DC" w:rsidRDefault="008650DC">
      <w:pPr>
        <w:rPr>
          <w:rFonts w:ascii="メイリオ" w:eastAsia="メイリオ" w:hAnsi="メイリオ" w:cs="メイリオ"/>
          <w:b/>
          <w:u w:val="single"/>
        </w:rPr>
      </w:pPr>
    </w:p>
    <w:p w14:paraId="3A89289B" w14:textId="77777777" w:rsidR="008650DC" w:rsidRDefault="008650DC">
      <w:pPr>
        <w:rPr>
          <w:rFonts w:ascii="メイリオ" w:eastAsia="メイリオ" w:hAnsi="メイリオ" w:cs="メイリオ"/>
          <w:b/>
          <w:u w:val="single"/>
        </w:rPr>
      </w:pPr>
    </w:p>
    <w:p w14:paraId="3AE79DF2" w14:textId="77777777" w:rsidR="008650DC" w:rsidRDefault="008650DC">
      <w:pPr>
        <w:rPr>
          <w:rFonts w:ascii="メイリオ" w:eastAsia="メイリオ" w:hAnsi="メイリオ" w:cs="メイリオ"/>
          <w:b/>
          <w:u w:val="single"/>
        </w:rPr>
      </w:pPr>
    </w:p>
    <w:p w14:paraId="62A32C5F" w14:textId="77777777" w:rsidR="008650DC" w:rsidRDefault="008650DC">
      <w:pPr>
        <w:rPr>
          <w:rFonts w:ascii="メイリオ" w:eastAsia="メイリオ" w:hAnsi="メイリオ" w:cs="メイリオ"/>
          <w:b/>
          <w:u w:val="single"/>
        </w:rPr>
      </w:pPr>
    </w:p>
    <w:p w14:paraId="28EA2216" w14:textId="77777777" w:rsidR="008650DC" w:rsidRDefault="008650DC">
      <w:pPr>
        <w:rPr>
          <w:rFonts w:ascii="メイリオ" w:eastAsia="メイリオ" w:hAnsi="メイリオ" w:cs="メイリオ"/>
          <w:b/>
          <w:u w:val="single"/>
        </w:rPr>
      </w:pPr>
    </w:p>
    <w:p w14:paraId="392A7D36" w14:textId="77777777" w:rsidR="008650DC" w:rsidRDefault="00000000">
      <w:pPr>
        <w:pBdr>
          <w:top w:val="single" w:sz="4" w:space="3" w:color="FFFFFF"/>
          <w:left w:val="single" w:sz="4" w:space="4" w:color="FFFFFF"/>
          <w:bottom w:val="single" w:sz="4" w:space="0" w:color="FFFFFF"/>
          <w:right w:val="single" w:sz="4" w:space="4" w:color="FFFFFF"/>
        </w:pBdr>
        <w:shd w:val="clear" w:color="auto" w:fill="4472C4"/>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陽亜瑠商事 株式会社について</w:t>
      </w:r>
    </w:p>
    <w:p w14:paraId="2E124494" w14:textId="77777777" w:rsidR="008650DC" w:rsidRDefault="00000000">
      <w:pPr>
        <w:jc w:val="left"/>
        <w:rPr>
          <w:rFonts w:ascii="メイリオ" w:eastAsia="メイリオ" w:hAnsi="メイリオ" w:cs="メイリオ"/>
        </w:rPr>
      </w:pPr>
      <w:r>
        <w:rPr>
          <w:rFonts w:ascii="メイリオ" w:eastAsia="メイリオ" w:hAnsi="メイリオ" w:cs="メイリオ"/>
        </w:rPr>
        <w:t>陽亜瑠商事は20××年に創業120周年を迎えた繊維商社です。原材料、テキスタイル、製品の仕入れ、OEM、ブランドライセンスビジネスなど幅広く事業を展開しています。20××年にD2C事業に参入し、補正下着ブランド「mind」を開始し累計●セット（2021年実績）を販売。2022年よりサステナブルとダイバーシティを</w:t>
      </w:r>
      <w:r>
        <w:rPr>
          <w:rFonts w:ascii="メイリオ" w:eastAsia="メイリオ" w:hAnsi="メイリオ" w:cs="メイリオ"/>
        </w:rPr>
        <w:lastRenderedPageBreak/>
        <w:t>テーマにアパレルを主軸とした新ビジネスを展開する予定です。</w:t>
      </w:r>
      <w:r>
        <w:rPr>
          <w:noProof/>
        </w:rPr>
        <w:drawing>
          <wp:anchor distT="0" distB="0" distL="114300" distR="114300" simplePos="0" relativeHeight="251668480" behindDoc="0" locked="0" layoutInCell="1" hidden="0" allowOverlap="1" wp14:anchorId="09DBB932" wp14:editId="4D5C7B3F">
            <wp:simplePos x="0" y="0"/>
            <wp:positionH relativeFrom="column">
              <wp:posOffset>4107815</wp:posOffset>
            </wp:positionH>
            <wp:positionV relativeFrom="paragraph">
              <wp:posOffset>114017</wp:posOffset>
            </wp:positionV>
            <wp:extent cx="2581910" cy="1547495"/>
            <wp:effectExtent l="0" t="0" r="0" b="0"/>
            <wp:wrapSquare wrapText="bothSides" distT="0" distB="0" distL="114300" distR="114300"/>
            <wp:docPr id="27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0DDDB1F1" w14:textId="77777777" w:rsidR="008650DC" w:rsidRDefault="008650DC">
      <w:pPr>
        <w:jc w:val="left"/>
        <w:rPr>
          <w:rFonts w:ascii="メイリオ" w:eastAsia="メイリオ" w:hAnsi="メイリオ" w:cs="メイリオ"/>
        </w:rPr>
      </w:pPr>
    </w:p>
    <w:p w14:paraId="0D002BAB" w14:textId="77777777" w:rsidR="008650DC" w:rsidRDefault="00000000">
      <w:pPr>
        <w:jc w:val="left"/>
        <w:rPr>
          <w:rFonts w:ascii="メイリオ" w:eastAsia="メイリオ" w:hAnsi="メイリオ" w:cs="メイリオ"/>
        </w:rPr>
      </w:pPr>
      <w:r>
        <w:rPr>
          <w:rFonts w:ascii="メイリオ" w:eastAsia="メイリオ" w:hAnsi="メイリオ" w:cs="メイリオ"/>
        </w:rPr>
        <w:t>陽亜瑠商事120周年ブランドサイト：http://</w:t>
      </w:r>
    </w:p>
    <w:p w14:paraId="5A97ECAD" w14:textId="77777777" w:rsidR="008650DC" w:rsidRDefault="00000000">
      <w:pPr>
        <w:jc w:val="left"/>
        <w:rPr>
          <w:rFonts w:ascii="メイリオ" w:eastAsia="メイリオ" w:hAnsi="メイリオ" w:cs="メイリオ"/>
        </w:rPr>
      </w:pPr>
      <w:r>
        <w:rPr>
          <w:rFonts w:ascii="メイリオ" w:eastAsia="メイリオ" w:hAnsi="メイリオ" w:cs="メイリオ"/>
        </w:rPr>
        <w:t>補正下着ブランド「mind」：http://</w:t>
      </w:r>
    </w:p>
    <w:p w14:paraId="115F9379" w14:textId="77777777" w:rsidR="008650DC" w:rsidRDefault="008650DC">
      <w:pPr>
        <w:jc w:val="left"/>
        <w:rPr>
          <w:rFonts w:ascii="メイリオ" w:eastAsia="メイリオ" w:hAnsi="メイリオ" w:cs="メイリオ"/>
        </w:rPr>
      </w:pPr>
    </w:p>
    <w:p w14:paraId="1AA94EA5" w14:textId="77777777" w:rsidR="008650DC" w:rsidRDefault="00000000">
      <w:pPr>
        <w:jc w:val="left"/>
        <w:rPr>
          <w:rFonts w:ascii="メイリオ" w:eastAsia="メイリオ" w:hAnsi="メイリオ" w:cs="メイリオ"/>
          <w:b/>
        </w:rPr>
      </w:pPr>
      <w:r>
        <w:rPr>
          <w:rFonts w:ascii="メイリオ" w:eastAsia="メイリオ" w:hAnsi="メイリオ" w:cs="メイリオ"/>
          <w:b/>
        </w:rPr>
        <w:t>【会社概要】</w:t>
      </w:r>
      <w:r>
        <w:rPr>
          <w:noProof/>
        </w:rPr>
        <w:drawing>
          <wp:anchor distT="0" distB="0" distL="114300" distR="114300" simplePos="0" relativeHeight="251669504" behindDoc="0" locked="0" layoutInCell="1" hidden="0" allowOverlap="1" wp14:anchorId="6FF0EFAF" wp14:editId="0927F793">
            <wp:simplePos x="0" y="0"/>
            <wp:positionH relativeFrom="column">
              <wp:posOffset>4494889</wp:posOffset>
            </wp:positionH>
            <wp:positionV relativeFrom="paragraph">
              <wp:posOffset>118745</wp:posOffset>
            </wp:positionV>
            <wp:extent cx="2193925" cy="1152525"/>
            <wp:effectExtent l="0" t="0" r="0" b="0"/>
            <wp:wrapSquare wrapText="bothSides" distT="0" distB="0" distL="114300" distR="114300"/>
            <wp:docPr id="27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6C3AC091" w14:textId="77777777" w:rsidR="008650DC" w:rsidRDefault="00000000">
      <w:pPr>
        <w:jc w:val="left"/>
        <w:rPr>
          <w:rFonts w:ascii="メイリオ" w:eastAsia="メイリオ" w:hAnsi="メイリオ" w:cs="メイリオ"/>
        </w:rPr>
      </w:pPr>
      <w:r>
        <w:rPr>
          <w:rFonts w:ascii="メイリオ" w:eastAsia="メイリオ" w:hAnsi="メイリオ" w:cs="メイリオ"/>
        </w:rPr>
        <w:t>社名：</w:t>
      </w:r>
    </w:p>
    <w:p w14:paraId="24FA7676" w14:textId="77777777" w:rsidR="008650DC" w:rsidRDefault="00000000">
      <w:pPr>
        <w:jc w:val="left"/>
        <w:rPr>
          <w:rFonts w:ascii="メイリオ" w:eastAsia="メイリオ" w:hAnsi="メイリオ" w:cs="メイリオ"/>
        </w:rPr>
      </w:pPr>
      <w:r>
        <w:rPr>
          <w:rFonts w:ascii="メイリオ" w:eastAsia="メイリオ" w:hAnsi="メイリオ" w:cs="メイリオ"/>
        </w:rPr>
        <w:t>本社所在地：</w:t>
      </w:r>
    </w:p>
    <w:p w14:paraId="379F430B" w14:textId="77777777" w:rsidR="008650DC" w:rsidRDefault="00000000">
      <w:pPr>
        <w:jc w:val="left"/>
        <w:rPr>
          <w:rFonts w:ascii="メイリオ" w:eastAsia="メイリオ" w:hAnsi="メイリオ" w:cs="メイリオ"/>
        </w:rPr>
      </w:pPr>
      <w:r>
        <w:rPr>
          <w:rFonts w:ascii="メイリオ" w:eastAsia="メイリオ" w:hAnsi="メイリオ" w:cs="メイリオ"/>
        </w:rPr>
        <w:t>代表取締役：</w:t>
      </w:r>
    </w:p>
    <w:p w14:paraId="73DBBCFB" w14:textId="77777777" w:rsidR="008650DC" w:rsidRDefault="00000000">
      <w:pPr>
        <w:jc w:val="left"/>
        <w:rPr>
          <w:rFonts w:ascii="メイリオ" w:eastAsia="メイリオ" w:hAnsi="メイリオ" w:cs="メイリオ"/>
        </w:rPr>
      </w:pPr>
      <w:r>
        <w:rPr>
          <w:rFonts w:ascii="メイリオ" w:eastAsia="メイリオ" w:hAnsi="メイリオ" w:cs="メイリオ"/>
        </w:rPr>
        <w:t xml:space="preserve">事業内容： </w:t>
      </w:r>
    </w:p>
    <w:p w14:paraId="4FEDEE08" w14:textId="77777777" w:rsidR="008650DC" w:rsidRDefault="00000000">
      <w:pPr>
        <w:jc w:val="left"/>
        <w:rPr>
          <w:rFonts w:ascii="メイリオ" w:eastAsia="メイリオ" w:hAnsi="メイリオ" w:cs="メイリオ"/>
        </w:rPr>
      </w:pPr>
      <w:r>
        <w:rPr>
          <w:rFonts w:ascii="メイリオ" w:eastAsia="メイリオ" w:hAnsi="メイリオ" w:cs="メイリオ"/>
        </w:rPr>
        <w:t xml:space="preserve">設立： </w:t>
      </w:r>
    </w:p>
    <w:p w14:paraId="75D184B1" w14:textId="77777777" w:rsidR="008650DC" w:rsidRDefault="00000000">
      <w:pPr>
        <w:jc w:val="left"/>
        <w:rPr>
          <w:rFonts w:ascii="メイリオ" w:eastAsia="メイリオ" w:hAnsi="メイリオ" w:cs="メイリオ"/>
        </w:rPr>
      </w:pPr>
      <w:r>
        <w:rPr>
          <w:rFonts w:ascii="メイリオ" w:eastAsia="メイリオ" w:hAnsi="メイリオ" w:cs="メイリオ"/>
        </w:rPr>
        <w:t>HP：</w:t>
      </w:r>
    </w:p>
    <w:p w14:paraId="01DC67B3" w14:textId="77777777" w:rsidR="008650DC" w:rsidRDefault="008650DC">
      <w:pPr>
        <w:rPr>
          <w:rFonts w:ascii="メイリオ" w:eastAsia="メイリオ" w:hAnsi="メイリオ" w:cs="メイリオ"/>
          <w:b/>
          <w:u w:val="single"/>
        </w:rPr>
      </w:pPr>
    </w:p>
    <w:p w14:paraId="7F82F8FE" w14:textId="77777777" w:rsidR="008650DC"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5E97269A" w14:textId="77777777" w:rsidR="008650DC" w:rsidRDefault="00000000">
      <w:pPr>
        <w:jc w:val="left"/>
        <w:rPr>
          <w:rFonts w:ascii="メイリオ" w:eastAsia="メイリオ" w:hAnsi="メイリオ" w:cs="メイリオ"/>
        </w:rPr>
      </w:pPr>
      <w:r>
        <w:rPr>
          <w:rFonts w:ascii="メイリオ" w:eastAsia="メイリオ" w:hAnsi="メイリオ" w:cs="メイリオ"/>
        </w:rPr>
        <w:t>SEMIT RPは「Everyone Can Shine」をコーポレートメッセージにインフルエンサーマネジメントを中心としたインフルエンサーマーケティング事業、コラボレーション事業、ビューティサロン事業を展開するベンチャー企業です。</w:t>
      </w:r>
      <w:r>
        <w:rPr>
          <w:noProof/>
        </w:rPr>
        <w:drawing>
          <wp:anchor distT="0" distB="0" distL="114300" distR="114300" simplePos="0" relativeHeight="251670528" behindDoc="0" locked="0" layoutInCell="1" hidden="0" allowOverlap="1" wp14:anchorId="5D518490" wp14:editId="1B577111">
            <wp:simplePos x="0" y="0"/>
            <wp:positionH relativeFrom="column">
              <wp:posOffset>4492892</wp:posOffset>
            </wp:positionH>
            <wp:positionV relativeFrom="paragraph">
              <wp:posOffset>146953</wp:posOffset>
            </wp:positionV>
            <wp:extent cx="2193925" cy="1152525"/>
            <wp:effectExtent l="0" t="0" r="0" b="0"/>
            <wp:wrapSquare wrapText="bothSides" distT="0" distB="0" distL="114300" distR="114300"/>
            <wp:docPr id="26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67B0DC4D" w14:textId="77777777" w:rsidR="008650DC" w:rsidRDefault="00000000">
      <w:pPr>
        <w:jc w:val="left"/>
        <w:rPr>
          <w:rFonts w:ascii="メイリオ" w:eastAsia="メイリオ" w:hAnsi="メイリオ" w:cs="メイリオ"/>
        </w:rPr>
      </w:pPr>
      <w:r>
        <w:rPr>
          <w:rFonts w:ascii="メイリオ" w:eastAsia="メイリオ" w:hAnsi="メイリオ" w:cs="メイリオ"/>
        </w:rPr>
        <w:t>国内外に●名のインフルエンサー、クリエイターを抱え、インフルエンサーマーケティング支援を行っているほか、他社とのコラボレーション事業、ビューティサロン「Shine」の経営を行っています。</w:t>
      </w:r>
    </w:p>
    <w:p w14:paraId="07006791" w14:textId="77777777" w:rsidR="008650DC" w:rsidRDefault="008650DC">
      <w:pPr>
        <w:jc w:val="left"/>
        <w:rPr>
          <w:rFonts w:ascii="メイリオ" w:eastAsia="メイリオ" w:hAnsi="メイリオ" w:cs="メイリオ"/>
        </w:rPr>
      </w:pPr>
    </w:p>
    <w:p w14:paraId="3591E73D" w14:textId="77777777" w:rsidR="008650DC" w:rsidRDefault="00000000">
      <w:pPr>
        <w:jc w:val="left"/>
        <w:rPr>
          <w:rFonts w:ascii="メイリオ" w:eastAsia="メイリオ" w:hAnsi="メイリオ" w:cs="メイリオ"/>
        </w:rPr>
      </w:pPr>
      <w:r>
        <w:rPr>
          <w:rFonts w:ascii="メイリオ" w:eastAsia="メイリオ" w:hAnsi="メイリオ" w:cs="メイリオ"/>
        </w:rPr>
        <w:t>ビューティサロン「Shine」：http://</w:t>
      </w:r>
    </w:p>
    <w:p w14:paraId="3960E687" w14:textId="77777777" w:rsidR="008650DC" w:rsidRDefault="008650DC">
      <w:pPr>
        <w:jc w:val="left"/>
        <w:rPr>
          <w:rFonts w:ascii="メイリオ" w:eastAsia="メイリオ" w:hAnsi="メイリオ" w:cs="メイリオ"/>
        </w:rPr>
      </w:pPr>
    </w:p>
    <w:p w14:paraId="55789AF0" w14:textId="77777777" w:rsidR="008650DC" w:rsidRDefault="00000000">
      <w:pPr>
        <w:jc w:val="left"/>
        <w:rPr>
          <w:rFonts w:ascii="メイリオ" w:eastAsia="メイリオ" w:hAnsi="メイリオ" w:cs="メイリオ"/>
          <w:b/>
        </w:rPr>
      </w:pPr>
      <w:r>
        <w:rPr>
          <w:rFonts w:ascii="メイリオ" w:eastAsia="メイリオ" w:hAnsi="メイリオ" w:cs="メイリオ"/>
          <w:b/>
        </w:rPr>
        <w:t>【会社概要】</w:t>
      </w:r>
    </w:p>
    <w:p w14:paraId="0EDCD77C" w14:textId="77777777" w:rsidR="008650DC" w:rsidRDefault="00000000">
      <w:pPr>
        <w:jc w:val="left"/>
        <w:rPr>
          <w:rFonts w:ascii="メイリオ" w:eastAsia="メイリオ" w:hAnsi="メイリオ" w:cs="メイリオ"/>
        </w:rPr>
      </w:pPr>
      <w:r>
        <w:rPr>
          <w:rFonts w:ascii="メイリオ" w:eastAsia="メイリオ" w:hAnsi="メイリオ" w:cs="メイリオ"/>
        </w:rPr>
        <w:t>社名：</w:t>
      </w:r>
    </w:p>
    <w:p w14:paraId="494371E9" w14:textId="77777777" w:rsidR="008650DC" w:rsidRDefault="00000000">
      <w:pPr>
        <w:jc w:val="left"/>
        <w:rPr>
          <w:rFonts w:ascii="メイリオ" w:eastAsia="メイリオ" w:hAnsi="メイリオ" w:cs="メイリオ"/>
        </w:rPr>
      </w:pPr>
      <w:r>
        <w:rPr>
          <w:rFonts w:ascii="メイリオ" w:eastAsia="メイリオ" w:hAnsi="メイリオ" w:cs="メイリオ"/>
        </w:rPr>
        <w:t>本社所在地：</w:t>
      </w:r>
    </w:p>
    <w:p w14:paraId="3B75C486" w14:textId="77777777" w:rsidR="008650DC" w:rsidRDefault="00000000">
      <w:pPr>
        <w:jc w:val="left"/>
        <w:rPr>
          <w:rFonts w:ascii="メイリオ" w:eastAsia="メイリオ" w:hAnsi="メイリオ" w:cs="メイリオ"/>
        </w:rPr>
      </w:pPr>
      <w:r>
        <w:rPr>
          <w:rFonts w:ascii="メイリオ" w:eastAsia="メイリオ" w:hAnsi="メイリオ" w:cs="メイリオ"/>
        </w:rPr>
        <w:t>代表取締役：</w:t>
      </w:r>
    </w:p>
    <w:p w14:paraId="30010A18" w14:textId="77777777" w:rsidR="008650DC" w:rsidRDefault="00000000">
      <w:pPr>
        <w:jc w:val="left"/>
        <w:rPr>
          <w:rFonts w:ascii="メイリオ" w:eastAsia="メイリオ" w:hAnsi="メイリオ" w:cs="メイリオ"/>
        </w:rPr>
      </w:pPr>
      <w:r>
        <w:rPr>
          <w:rFonts w:ascii="メイリオ" w:eastAsia="メイリオ" w:hAnsi="メイリオ" w:cs="メイリオ"/>
        </w:rPr>
        <w:t xml:space="preserve">事業内容： </w:t>
      </w:r>
    </w:p>
    <w:p w14:paraId="32ED0426" w14:textId="77777777" w:rsidR="008650DC" w:rsidRDefault="00000000">
      <w:pPr>
        <w:jc w:val="left"/>
        <w:rPr>
          <w:rFonts w:ascii="メイリオ" w:eastAsia="メイリオ" w:hAnsi="メイリオ" w:cs="メイリオ"/>
        </w:rPr>
      </w:pPr>
      <w:r>
        <w:rPr>
          <w:rFonts w:ascii="メイリオ" w:eastAsia="メイリオ" w:hAnsi="メイリオ" w:cs="メイリオ"/>
        </w:rPr>
        <w:t xml:space="preserve">設立： </w:t>
      </w:r>
    </w:p>
    <w:p w14:paraId="49C4FFF1" w14:textId="77777777" w:rsidR="008650DC" w:rsidRDefault="00000000">
      <w:pPr>
        <w:jc w:val="left"/>
        <w:rPr>
          <w:rFonts w:ascii="メイリオ" w:eastAsia="メイリオ" w:hAnsi="メイリオ" w:cs="メイリオ"/>
        </w:rPr>
      </w:pPr>
      <w:r>
        <w:rPr>
          <w:rFonts w:ascii="メイリオ" w:eastAsia="メイリオ" w:hAnsi="メイリオ" w:cs="メイリオ"/>
        </w:rPr>
        <w:t>HP：</w:t>
      </w:r>
    </w:p>
    <w:sectPr w:rsidR="008650DC">
      <w:footerReference w:type="default" r:id="rId12"/>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11:37:00Z" w:initials="PT">
    <w:p w14:paraId="784A3135" w14:textId="77777777" w:rsidR="001C2F21" w:rsidRDefault="001C2F21" w:rsidP="001C2F21">
      <w:pPr>
        <w:pStyle w:val="a9"/>
      </w:pPr>
      <w:r>
        <w:rPr>
          <w:rStyle w:val="a8"/>
        </w:rPr>
        <w:annotationRef/>
      </w:r>
      <w:r>
        <w:rPr>
          <w:b/>
          <w:bCs/>
          <w:color w:val="000000"/>
        </w:rPr>
        <w:t>【起承転</w:t>
      </w:r>
      <w:r>
        <w:rPr>
          <w:b/>
          <w:bCs/>
          <w:color w:val="EB157A"/>
        </w:rPr>
        <w:t>結</w:t>
      </w:r>
      <w:r>
        <w:rPr>
          <w:b/>
          <w:bCs/>
          <w:color w:val="000000"/>
        </w:rPr>
        <w:t>・展】</w:t>
      </w:r>
    </w:p>
    <w:p w14:paraId="514EA940" w14:textId="77777777" w:rsidR="001C2F21" w:rsidRDefault="001C2F21" w:rsidP="001C2F21">
      <w:pPr>
        <w:pStyle w:val="a9"/>
      </w:pPr>
      <w:r>
        <w:rPr>
          <w:color w:val="404040"/>
        </w:rPr>
        <w:t>タイトル・サブタイトル・リード文を用いて要点を伝えます。</w:t>
      </w:r>
    </w:p>
    <w:p w14:paraId="4811D252" w14:textId="77777777" w:rsidR="001C2F21" w:rsidRDefault="001C2F21" w:rsidP="001C2F21">
      <w:pPr>
        <w:pStyle w:val="a9"/>
      </w:pPr>
      <w:r>
        <w:rPr>
          <w:color w:val="404040"/>
        </w:rPr>
        <w:t>タイトルには今回の主旨となる行動を、サブタイトルにはその補足情報（今回の例では業務提携によって開始する事業内容）を記載します。</w:t>
      </w:r>
    </w:p>
  </w:comment>
  <w:comment w:id="2" w:author="PR TIMES MAGAZINE" w:date="2024-11-14T11:37:00Z" w:initials="PT">
    <w:p w14:paraId="37F9121D" w14:textId="77777777" w:rsidR="001C2F21" w:rsidRDefault="001C2F21" w:rsidP="001C2F21">
      <w:pPr>
        <w:pStyle w:val="a9"/>
      </w:pPr>
      <w:r>
        <w:rPr>
          <w:rStyle w:val="a8"/>
        </w:rPr>
        <w:annotationRef/>
      </w:r>
      <w:r>
        <w:rPr>
          <w:b/>
          <w:bCs/>
          <w:color w:val="000000"/>
        </w:rPr>
        <w:t>【</w:t>
      </w:r>
      <w:r>
        <w:rPr>
          <w:b/>
          <w:bCs/>
          <w:color w:val="EB157A"/>
        </w:rPr>
        <w:t>起承</w:t>
      </w:r>
      <w:r>
        <w:rPr>
          <w:b/>
          <w:bCs/>
          <w:color w:val="000000"/>
        </w:rPr>
        <w:t>転結・展】</w:t>
      </w:r>
    </w:p>
    <w:p w14:paraId="169A3CCD" w14:textId="77777777" w:rsidR="001C2F21" w:rsidRDefault="001C2F21" w:rsidP="001C2F21">
      <w:pPr>
        <w:pStyle w:val="a9"/>
      </w:pPr>
      <w:r>
        <w:rPr>
          <w:color w:val="404040"/>
        </w:rPr>
        <w:t>自社と提携先、それぞれの事業内容と強み・特徴について記載します。</w:t>
      </w:r>
    </w:p>
  </w:comment>
  <w:comment w:id="3" w:author="PR TIMES MAGAZINE" w:date="2024-11-14T11:38:00Z" w:initials="PT">
    <w:p w14:paraId="07A9AF94" w14:textId="77777777" w:rsidR="001C2F21" w:rsidRDefault="001C2F21" w:rsidP="001C2F21">
      <w:pPr>
        <w:pStyle w:val="a9"/>
      </w:pPr>
      <w:r>
        <w:rPr>
          <w:rStyle w:val="a8"/>
        </w:rPr>
        <w:annotationRef/>
      </w:r>
      <w:r>
        <w:rPr>
          <w:b/>
          <w:bCs/>
          <w:color w:val="000000"/>
        </w:rPr>
        <w:t>【起承</w:t>
      </w:r>
      <w:r>
        <w:rPr>
          <w:b/>
          <w:bCs/>
          <w:color w:val="EB157A"/>
        </w:rPr>
        <w:t>転</w:t>
      </w:r>
      <w:r>
        <w:rPr>
          <w:b/>
          <w:bCs/>
          <w:color w:val="000000"/>
        </w:rPr>
        <w:t>結・展】</w:t>
      </w:r>
    </w:p>
    <w:p w14:paraId="52838AF9" w14:textId="77777777" w:rsidR="001C2F21" w:rsidRDefault="001C2F21" w:rsidP="001C2F21">
      <w:pPr>
        <w:pStyle w:val="a9"/>
      </w:pPr>
      <w:r>
        <w:rPr>
          <w:color w:val="404040"/>
        </w:rPr>
        <w:t>なぜこの2社が業務提携に至ったのか、その理由を解説します。補足する形で双方の担当者コメントを記載しましょう。</w:t>
      </w:r>
    </w:p>
  </w:comment>
  <w:comment w:id="4" w:author="PR TIMES MAGAZINE" w:date="2024-11-14T11:39:00Z" w:initials="PT">
    <w:p w14:paraId="0EAAC9A0" w14:textId="77777777" w:rsidR="001C2F21" w:rsidRDefault="001C2F21" w:rsidP="001C2F21">
      <w:pPr>
        <w:pStyle w:val="a9"/>
      </w:pPr>
      <w:r>
        <w:rPr>
          <w:rStyle w:val="a8"/>
        </w:rPr>
        <w:annotationRef/>
      </w:r>
      <w:r>
        <w:rPr>
          <w:color w:val="404040"/>
        </w:rPr>
        <w:t xml:space="preserve">代表のコメントを記載するケースもありますが、実際に締結に向けて行動した事業部の担当者が自ら語ることで読み読み手の共感につなげられます。 </w:t>
      </w:r>
    </w:p>
  </w:comment>
  <w:comment w:id="5" w:author="PR TIMES MAGAZINE" w:date="2024-11-14T11:39:00Z" w:initials="PT">
    <w:p w14:paraId="003EF0B9" w14:textId="77777777" w:rsidR="001C2F21" w:rsidRDefault="001C2F21" w:rsidP="001C2F21">
      <w:pPr>
        <w:pStyle w:val="a9"/>
      </w:pPr>
      <w:r>
        <w:rPr>
          <w:rStyle w:val="a8"/>
        </w:rPr>
        <w:annotationRef/>
      </w:r>
      <w:r>
        <w:rPr>
          <w:color w:val="404040"/>
        </w:rPr>
        <w:t>今回のように、実際に事業を開始するまで期間が空いているケースでは、今後の展開について伝えられる内容が限られていることもあるでしょう。</w:t>
      </w:r>
    </w:p>
    <w:p w14:paraId="25FD0B3D" w14:textId="77777777" w:rsidR="001C2F21" w:rsidRDefault="001C2F21" w:rsidP="001C2F21">
      <w:pPr>
        <w:pStyle w:val="a9"/>
      </w:pPr>
      <w:r>
        <w:rPr>
          <w:color w:val="404040"/>
        </w:rPr>
        <w:t>その場合は、これまでの取り組みについて丁寧に記載することで、今後の展開に期待やイメージを持たせることができます。</w:t>
      </w:r>
    </w:p>
  </w:comment>
  <w:comment w:id="6" w:author="PR TIMES MAGAZINE" w:date="2024-11-14T11:39:00Z" w:initials="PT">
    <w:p w14:paraId="6C085F53" w14:textId="77777777" w:rsidR="001C2F21" w:rsidRDefault="001C2F21" w:rsidP="001C2F21">
      <w:pPr>
        <w:pStyle w:val="a9"/>
      </w:pPr>
      <w:r>
        <w:rPr>
          <w:rStyle w:val="a8"/>
        </w:rPr>
        <w:annotationRef/>
      </w:r>
      <w:r>
        <w:rPr>
          <w:b/>
          <w:bCs/>
          <w:color w:val="000000"/>
        </w:rPr>
        <w:t>【起承転結・</w:t>
      </w:r>
      <w:r>
        <w:rPr>
          <w:b/>
          <w:bCs/>
          <w:color w:val="EB157A"/>
        </w:rPr>
        <w:t>展</w:t>
      </w:r>
      <w:r>
        <w:rPr>
          <w:b/>
          <w:bCs/>
          <w:color w:val="000000"/>
        </w:rPr>
        <w:t>】</w:t>
      </w:r>
    </w:p>
    <w:p w14:paraId="183DEF9C" w14:textId="77777777" w:rsidR="001C2F21" w:rsidRDefault="001C2F21" w:rsidP="001C2F21">
      <w:pPr>
        <w:pStyle w:val="a9"/>
      </w:pPr>
      <w:r>
        <w:rPr>
          <w:color w:val="404040"/>
        </w:rPr>
        <w:t>業務提携によって実現される今後の展開について記載します。</w:t>
      </w:r>
    </w:p>
    <w:p w14:paraId="3F739EB9" w14:textId="77777777" w:rsidR="001C2F21" w:rsidRDefault="001C2F21" w:rsidP="001C2F21">
      <w:pPr>
        <w:pStyle w:val="a9"/>
      </w:pPr>
      <w:r>
        <w:rPr>
          <w:color w:val="404040"/>
        </w:rPr>
        <w:t>広報PR活動においては、自社が社会にどのような影響をもたらすのかを明確に示すことが重要です。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811D252" w15:done="0"/>
  <w15:commentEx w15:paraId="169A3CCD" w15:done="0"/>
  <w15:commentEx w15:paraId="52838AF9" w15:done="0"/>
  <w15:commentEx w15:paraId="0EAAC9A0" w15:done="0"/>
  <w15:commentEx w15:paraId="25FD0B3D" w15:done="0"/>
  <w15:commentEx w15:paraId="3F739E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1A75459" w16cex:dateUtc="2024-11-14T02:37:00Z"/>
  <w16cex:commentExtensible w16cex:durableId="03807C77" w16cex:dateUtc="2024-11-14T02:37:00Z"/>
  <w16cex:commentExtensible w16cex:durableId="5BD8747E" w16cex:dateUtc="2024-11-14T02:38:00Z"/>
  <w16cex:commentExtensible w16cex:durableId="7522A60A" w16cex:dateUtc="2024-11-14T02:39:00Z"/>
  <w16cex:commentExtensible w16cex:durableId="2FD3F14F" w16cex:dateUtc="2024-11-14T02:39:00Z"/>
  <w16cex:commentExtensible w16cex:durableId="5B382707" w16cex:dateUtc="2024-11-14T0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811D252" w16cid:durableId="01A75459"/>
  <w16cid:commentId w16cid:paraId="169A3CCD" w16cid:durableId="03807C77"/>
  <w16cid:commentId w16cid:paraId="52838AF9" w16cid:durableId="5BD8747E"/>
  <w16cid:commentId w16cid:paraId="0EAAC9A0" w16cid:durableId="7522A60A"/>
  <w16cid:commentId w16cid:paraId="25FD0B3D" w16cid:durableId="2FD3F14F"/>
  <w16cid:commentId w16cid:paraId="3F739EB9" w16cid:durableId="5B3827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F0EA4" w14:textId="77777777" w:rsidR="00285E76" w:rsidRDefault="00285E76">
      <w:r>
        <w:separator/>
      </w:r>
    </w:p>
  </w:endnote>
  <w:endnote w:type="continuationSeparator" w:id="0">
    <w:p w14:paraId="45822A0B" w14:textId="77777777" w:rsidR="00285E76" w:rsidRDefault="00285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447DE" w14:textId="77777777" w:rsidR="008650DC"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2828206D" wp14:editId="2670BF1B">
              <wp:simplePos x="0" y="0"/>
              <wp:positionH relativeFrom="column">
                <wp:posOffset>1</wp:posOffset>
              </wp:positionH>
              <wp:positionV relativeFrom="paragraph">
                <wp:posOffset>-25399</wp:posOffset>
              </wp:positionV>
              <wp:extent cx="6645275" cy="41275"/>
              <wp:effectExtent l="0" t="0" r="0" b="0"/>
              <wp:wrapNone/>
              <wp:docPr id="261" name="直線矢印コネクタ 261"/>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45275" cy="41275"/>
              <wp:effectExtent b="0" l="0" r="0" t="0"/>
              <wp:wrapNone/>
              <wp:docPr id="26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645275" cy="41275"/>
                      </a:xfrm>
                      <a:prstGeom prst="rect"/>
                      <a:ln/>
                    </pic:spPr>
                  </pic:pic>
                </a:graphicData>
              </a:graphic>
            </wp:anchor>
          </w:drawing>
        </mc:Fallback>
      </mc:AlternateContent>
    </w:r>
  </w:p>
  <w:p w14:paraId="68C5EE6E" w14:textId="77777777" w:rsidR="008650DC"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8112A" w14:textId="77777777" w:rsidR="00285E76" w:rsidRDefault="00285E76">
      <w:r>
        <w:separator/>
      </w:r>
    </w:p>
  </w:footnote>
  <w:footnote w:type="continuationSeparator" w:id="0">
    <w:p w14:paraId="64D4B904" w14:textId="77777777" w:rsidR="00285E76" w:rsidRDefault="00285E7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0DC"/>
    <w:rsid w:val="001C2F21"/>
    <w:rsid w:val="00285E76"/>
    <w:rsid w:val="008650DC"/>
    <w:rsid w:val="008A3902"/>
    <w:rsid w:val="00E43CC7"/>
    <w:rsid w:val="00E53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01FEB9"/>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Revision"/>
    <w:hidden/>
    <w:uiPriority w:val="99"/>
    <w:semiHidden/>
    <w:rsid w:val="00B630D6"/>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jnDxOWT1Uw4o40GGwcihDgSOiA==">CgMxLjAyCGguZ2pkZ3hzMgloLjMwajB6bGw4AHIhMXllLVcxczNweGZaejQ0a3JYamdCZy03LWlORklRbXhm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2</cp:revision>
  <dcterms:created xsi:type="dcterms:W3CDTF">2024-11-14T02:40:00Z</dcterms:created>
  <dcterms:modified xsi:type="dcterms:W3CDTF">2024-11-14T02:40:00Z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