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3D19D56" w:rsidR="00DA3AAC" w:rsidRDefault="000D5D76">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640D64D7" wp14:editId="17A31ADB">
                <wp:simplePos x="0" y="0"/>
                <wp:positionH relativeFrom="margin">
                  <wp:align>right</wp:align>
                </wp:positionH>
                <wp:positionV relativeFrom="paragraph">
                  <wp:posOffset>-13335</wp:posOffset>
                </wp:positionV>
                <wp:extent cx="2457450" cy="615950"/>
                <wp:effectExtent l="0" t="0" r="0" b="0"/>
                <wp:wrapNone/>
                <wp:docPr id="220" name="正方形/長方形 220"/>
                <wp:cNvGraphicFramePr/>
                <a:graphic xmlns:a="http://schemas.openxmlformats.org/drawingml/2006/main">
                  <a:graphicData uri="http://schemas.microsoft.com/office/word/2010/wordprocessingShape">
                    <wps:wsp>
                      <wps:cNvSpPr/>
                      <wps:spPr>
                        <a:xfrm>
                          <a:off x="0" y="0"/>
                          <a:ext cx="2457450" cy="615950"/>
                        </a:xfrm>
                        <a:prstGeom prst="rect">
                          <a:avLst/>
                        </a:prstGeom>
                        <a:noFill/>
                        <a:ln>
                          <a:noFill/>
                        </a:ln>
                      </wps:spPr>
                      <wps:txbx>
                        <w:txbxContent>
                          <w:p w14:paraId="270C1625" w14:textId="77777777" w:rsidR="00DA3AAC"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15BA45C3" w14:textId="77777777" w:rsidR="00DA3AAC" w:rsidRDefault="00000000">
                            <w:pPr>
                              <w:jc w:val="right"/>
                              <w:textDirection w:val="btLr"/>
                            </w:pPr>
                            <w:r>
                              <w:rPr>
                                <w:rFonts w:ascii="Meiryo UI" w:eastAsia="Meiryo UI" w:hAnsi="Meiryo UI" w:cs="Meiryo UI"/>
                                <w:color w:val="000000"/>
                              </w:rPr>
                              <w:t>株式会 SEMIT RP</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40D64D7" id="正方形/長方形 220" o:spid="_x0000_s1026" style="position:absolute;left:0;text-align:left;margin-left:142.3pt;margin-top:-1.05pt;width:193.5pt;height:48.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" filled="f" stroked="f">
                <v:textbox inset="2.53958mm,1.2694mm,2.53958mm,1.2694mm">
                  <w:txbxContent>
                    <w:p w14:paraId="270C1625" w14:textId="77777777" w:rsidR="00DA3AAC" w:rsidRDefault="00000000">
                      <w:pPr>
                        <w:jc w:val="right"/>
                        <w:textDirection w:val="btLr"/>
                      </w:pPr>
                      <w:r>
                        <w:rPr>
                          <w:rFonts w:ascii="Meiryo UI" w:eastAsia="Meiryo UI" w:hAnsi="Meiryo UI" w:cs="Meiryo UI"/>
                          <w:color w:val="000000"/>
                        </w:rPr>
                        <w:t>yyyy年mm月dd日</w:t>
                      </w:r>
                    </w:p>
                    <w:p w14:paraId="15BA45C3" w14:textId="77777777" w:rsidR="00DA3AAC" w:rsidRDefault="00000000">
                      <w:pPr>
                        <w:jc w:val="right"/>
                        <w:textDirection w:val="btLr"/>
                      </w:pPr>
                      <w:r>
                        <w:rPr>
                          <w:rFonts w:ascii="Meiryo UI" w:eastAsia="Meiryo UI" w:hAnsi="Meiryo UI" w:cs="Meiryo UI"/>
                          <w:color w:val="000000"/>
                        </w:rPr>
                        <w:t>株式会 SEMIT RP</w:t>
                      </w:r>
                    </w:p>
                  </w:txbxContent>
                </v:textbox>
                <w10:wrap anchorx="margin"/>
              </v:rect>
            </w:pict>
          </mc:Fallback>
        </mc:AlternateContent>
      </w:r>
      <w:r>
        <w:rPr>
          <w:noProof/>
        </w:rPr>
        <mc:AlternateContent>
          <mc:Choice Requires="wps">
            <w:drawing>
              <wp:anchor distT="45720" distB="45720" distL="114300" distR="114300" simplePos="0" relativeHeight="251658240" behindDoc="0" locked="0" layoutInCell="1" hidden="0" allowOverlap="1" wp14:anchorId="70E27D8B" wp14:editId="3FA1089F">
                <wp:simplePos x="0" y="0"/>
                <wp:positionH relativeFrom="margin">
                  <wp:align>left</wp:align>
                </wp:positionH>
                <wp:positionV relativeFrom="paragraph">
                  <wp:posOffset>20955</wp:posOffset>
                </wp:positionV>
                <wp:extent cx="1512570" cy="354965"/>
                <wp:effectExtent l="0" t="0" r="0" b="6985"/>
                <wp:wrapNone/>
                <wp:docPr id="221" name="正方形/長方形 221"/>
                <wp:cNvGraphicFramePr/>
                <a:graphic xmlns:a="http://schemas.openxmlformats.org/drawingml/2006/main">
                  <a:graphicData uri="http://schemas.microsoft.com/office/word/2010/wordprocessingShape">
                    <wps:wsp>
                      <wps:cNvSpPr/>
                      <wps:spPr>
                        <a:xfrm>
                          <a:off x="0" y="0"/>
                          <a:ext cx="1512570" cy="354965"/>
                        </a:xfrm>
                        <a:prstGeom prst="rect">
                          <a:avLst/>
                        </a:prstGeom>
                        <a:noFill/>
                        <a:ln>
                          <a:noFill/>
                        </a:ln>
                      </wps:spPr>
                      <wps:txbx>
                        <w:txbxContent>
                          <w:p w14:paraId="73E3AA7A" w14:textId="77777777" w:rsidR="00DA3AAC" w:rsidRDefault="00000000">
                            <w:pPr>
                              <w:spacing w:line="260" w:lineRule="auto"/>
                              <w:textDirection w:val="btLr"/>
                            </w:pPr>
                            <w:r>
                              <w:rPr>
                                <w:rFonts w:ascii="メイリオ" w:eastAsia="メイリオ" w:hAnsi="メイリオ" w:cs="メイリオ"/>
                                <w:color w:val="000000"/>
                              </w:rPr>
                              <w:t>報道関係各位</w:t>
                            </w:r>
                          </w:p>
                          <w:p w14:paraId="001009ED" w14:textId="77777777" w:rsidR="00DA3AAC" w:rsidRDefault="00DA3AAC">
                            <w:pPr>
                              <w:textDirection w:val="btLr"/>
                            </w:pPr>
                          </w:p>
                        </w:txbxContent>
                      </wps:txbx>
                      <wps:bodyPr spcFirstLastPara="1" wrap="square" lIns="91425" tIns="45700" rIns="91425" bIns="45700" anchor="t" anchorCtr="0">
                        <a:noAutofit/>
                      </wps:bodyPr>
                    </wps:wsp>
                  </a:graphicData>
                </a:graphic>
              </wp:anchor>
            </w:drawing>
          </mc:Choice>
          <mc:Fallback>
            <w:pict>
              <v:rect w14:anchorId="70E27D8B" id="正方形/長方形 221" o:spid="_x0000_s1027" style="position:absolute;left:0;text-align:left;margin-left:0;margin-top:1.65pt;width:119.1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" filled="f" stroked="f">
                <v:textbox inset="2.53958mm,1.2694mm,2.53958mm,1.2694mm">
                  <w:txbxContent>
                    <w:p w14:paraId="73E3AA7A" w14:textId="77777777" w:rsidR="00DA3AAC" w:rsidRDefault="00000000">
                      <w:pPr>
                        <w:spacing w:line="260" w:lineRule="auto"/>
                        <w:textDirection w:val="btLr"/>
                      </w:pPr>
                      <w:r>
                        <w:rPr>
                          <w:rFonts w:ascii="メイリオ" w:eastAsia="メイリオ" w:hAnsi="メイリオ" w:cs="メイリオ"/>
                          <w:color w:val="000000"/>
                        </w:rPr>
                        <w:t>報道関係各位</w:t>
                      </w:r>
                    </w:p>
                    <w:p w14:paraId="001009ED" w14:textId="77777777" w:rsidR="00DA3AAC" w:rsidRDefault="00DA3AAC">
                      <w:pPr>
                        <w:textDirection w:val="btLr"/>
                      </w:pPr>
                    </w:p>
                  </w:txbxContent>
                </v:textbox>
                <w10:wrap anchorx="margin"/>
              </v:rect>
            </w:pict>
          </mc:Fallback>
        </mc:AlternateContent>
      </w:r>
    </w:p>
    <w:p w14:paraId="00000002" w14:textId="557FE8FF" w:rsidR="00DA3AAC" w:rsidRDefault="00DA3AAC">
      <w:pPr>
        <w:spacing w:line="260" w:lineRule="auto"/>
        <w:jc w:val="left"/>
        <w:rPr>
          <w:rFonts w:ascii="メイリオ" w:eastAsia="メイリオ" w:hAnsi="メイリオ" w:cs="メイリオ"/>
        </w:rPr>
      </w:pPr>
      <w:bookmarkStart w:id="0" w:name="_heading=h.gjdgxs" w:colFirst="0" w:colLast="0"/>
      <w:bookmarkEnd w:id="0"/>
    </w:p>
    <w:p w14:paraId="00000004" w14:textId="50753B80" w:rsidR="00DA3AAC" w:rsidRPr="00412912" w:rsidRDefault="000D5D76" w:rsidP="00247A5D">
      <w:pPr>
        <w:spacing w:before="240"/>
        <w:jc w:val="center"/>
        <w:rPr>
          <w:rFonts w:ascii="Meiryo UI" w:eastAsia="Meiryo UI" w:hAnsi="Meiryo UI" w:cs="メイリオ"/>
          <w:b/>
          <w:sz w:val="40"/>
          <w:szCs w:val="40"/>
        </w:rPr>
      </w:pPr>
      <w:r w:rsidRPr="00412912">
        <w:rPr>
          <w:rFonts w:ascii="Meiryo UI" w:eastAsia="Meiryo UI" w:hAnsi="Meiryo UI" w:cs="Meiryo UI" w:hint="eastAsia"/>
          <w:noProof/>
        </w:rPr>
        <mc:AlternateContent>
          <mc:Choice Requires="wps">
            <w:drawing>
              <wp:anchor distT="0" distB="0" distL="114300" distR="114300" simplePos="0" relativeHeight="251677696" behindDoc="0" locked="0" layoutInCell="1" allowOverlap="1" wp14:anchorId="54395880" wp14:editId="7BDB59A9">
                <wp:simplePos x="0" y="0"/>
                <wp:positionH relativeFrom="margin">
                  <wp:align>left</wp:align>
                </wp:positionH>
                <wp:positionV relativeFrom="paragraph">
                  <wp:posOffset>60325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3456E4" id="直線コネクタ 1" o:spid="_x0000_s1026" style="position:absolute;z-index:251677696;visibility:visible;mso-wrap-style:square;mso-wrap-distance-left:9pt;mso-wrap-distance-top:0;mso-wrap-distance-right:9pt;mso-wrap-distance-bottom:0;mso-position-horizontal:left;mso-position-horizontal-relative:margin;mso-position-vertical:absolute;mso-position-vertical-relative:text" from="0,4.75pt" to="523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IOtbntoAAAAFAQAADwAAAAAAAAAAAAAAAAD9AwAAZHJzL2Rvd25yZXYueG1sUEsFBgAAAAAEAAQA&#10;8wAAAAQFAAAAAA==&#10;" strokecolor="#4472c4 [3204]" strokeweight="3pt">
                <v:stroke joinstyle="miter"/>
                <w10:wrap anchorx="margin"/>
              </v:line>
            </w:pict>
          </mc:Fallback>
        </mc:AlternateContent>
      </w:r>
      <w:r w:rsidRPr="00412912">
        <w:rPr>
          <w:rFonts w:ascii="Meiryo UI" w:eastAsia="Meiryo UI" w:hAnsi="Meiryo UI" w:cs="メイリオ"/>
          <w:b/>
          <w:sz w:val="36"/>
          <w:szCs w:val="36"/>
        </w:rPr>
        <w:t>レアなクラフトビールも”宅飲み”できる！</w:t>
      </w:r>
      <w:r w:rsidRPr="00412912">
        <w:rPr>
          <w:rFonts w:ascii="Meiryo UI" w:eastAsia="Meiryo UI" w:hAnsi="Meiryo UI" w:cs="メイリオ"/>
          <w:b/>
          <w:sz w:val="36"/>
          <w:szCs w:val="36"/>
        </w:rPr>
        <w:br/>
      </w:r>
      <w:commentRangeStart w:id="1"/>
      <w:r w:rsidRPr="00412912">
        <w:rPr>
          <w:rFonts w:ascii="Meiryo UI" w:eastAsia="Meiryo UI" w:hAnsi="Meiryo UI" w:cs="メイリオ"/>
          <w:b/>
          <w:sz w:val="36"/>
          <w:szCs w:val="36"/>
        </w:rPr>
        <w:t>赤坂・ビアバー「SEMIT RP」</w:t>
      </w:r>
      <w:r w:rsidR="008925CC" w:rsidRPr="00412912">
        <w:rPr>
          <w:rFonts w:ascii="Meiryo UI" w:eastAsia="Meiryo UI" w:hAnsi="Meiryo UI" w:cs="メイリオ" w:hint="eastAsia"/>
          <w:b/>
          <w:sz w:val="36"/>
          <w:szCs w:val="36"/>
        </w:rPr>
        <w:t>、</w:t>
      </w:r>
      <w:r w:rsidRPr="00412912">
        <w:rPr>
          <w:rFonts w:ascii="Meiryo UI" w:eastAsia="Meiryo UI" w:hAnsi="Meiryo UI" w:cs="メイリオ"/>
          <w:b/>
          <w:sz w:val="36"/>
          <w:szCs w:val="36"/>
        </w:rPr>
        <w:t>20種のビール</w:t>
      </w:r>
      <w:sdt>
        <w:sdtPr>
          <w:rPr>
            <w:rFonts w:ascii="Meiryo UI" w:eastAsia="Meiryo UI" w:hAnsi="Meiryo UI"/>
            <w:sz w:val="36"/>
            <w:szCs w:val="36"/>
          </w:rPr>
          <w:tag w:val="goog_rdk_1"/>
          <w:id w:val="-372612417"/>
        </w:sdtPr>
        <w:sdtContent/>
      </w:sdt>
      <w:r w:rsidRPr="00412912">
        <w:rPr>
          <w:rFonts w:ascii="Meiryo UI" w:eastAsia="Meiryo UI" w:hAnsi="Meiryo UI" w:cs="メイリオ"/>
          <w:b/>
          <w:sz w:val="36"/>
          <w:szCs w:val="36"/>
        </w:rPr>
        <w:t>量り売りを開始</w:t>
      </w:r>
      <w:commentRangeEnd w:id="1"/>
      <w:r w:rsidR="008925CC" w:rsidRPr="00412912">
        <w:rPr>
          <w:rStyle w:val="a8"/>
          <w:rFonts w:ascii="Meiryo UI" w:eastAsia="Meiryo UI" w:hAnsi="Meiryo UI"/>
        </w:rPr>
        <w:commentReference w:id="1"/>
      </w:r>
    </w:p>
    <w:p w14:paraId="00000005" w14:textId="63D23700" w:rsidR="00DA3AAC" w:rsidRDefault="000D5D76">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宅飲み需要に応えテイクアウト限定の提供、コロナ禍の酒類在庫リスクを削減</w:t>
      </w:r>
    </w:p>
    <w:p w14:paraId="3155713C" w14:textId="68A0E55A" w:rsidR="00A840C5" w:rsidRDefault="00A840C5">
      <w:pPr>
        <w:spacing w:line="260" w:lineRule="auto"/>
        <w:jc w:val="left"/>
        <w:rPr>
          <w:rFonts w:ascii="メイリオ" w:eastAsia="メイリオ" w:hAnsi="メイリオ" w:cs="メイリオ"/>
        </w:rPr>
      </w:pPr>
      <w:r>
        <w:rPr>
          <w:rFonts w:ascii="Meiryo UI" w:eastAsia="Meiryo UI" w:hAnsi="Meiryo UI" w:cs="Meiryo UI" w:hint="eastAsia"/>
          <w:noProof/>
        </w:rPr>
        <mc:AlternateContent>
          <mc:Choice Requires="wps">
            <w:drawing>
              <wp:anchor distT="0" distB="0" distL="114300" distR="114300" simplePos="0" relativeHeight="251679744" behindDoc="0" locked="0" layoutInCell="1" allowOverlap="1" wp14:anchorId="237CA432" wp14:editId="7F8BA61A">
                <wp:simplePos x="0" y="0"/>
                <wp:positionH relativeFrom="margin">
                  <wp:align>center</wp:align>
                </wp:positionH>
                <wp:positionV relativeFrom="paragraph">
                  <wp:posOffset>57150</wp:posOffset>
                </wp:positionV>
                <wp:extent cx="6642100" cy="0"/>
                <wp:effectExtent l="0" t="19050" r="25400" b="19050"/>
                <wp:wrapNone/>
                <wp:docPr id="18102198" name="直線コネクタ 18102198"/>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DB9976" id="直線コネクタ 18102198" o:spid="_x0000_s1026" style="position:absolute;z-index:251679744;visibility:visible;mso-wrap-style:square;mso-wrap-distance-left:9pt;mso-wrap-distance-top:0;mso-wrap-distance-right:9pt;mso-wrap-distance-bottom:0;mso-position-horizontal:center;mso-position-horizontal-relative:margin;mso-position-vertical:absolute;mso-position-vertical-relative:text" from="0,4.5pt" to="52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mOrxDdoAAAAFAQAADwAAAAAAAAAAAAAAAAD9AwAAZHJzL2Rvd25yZXYueG1sUEsFBgAAAAAEAAQA&#10;8wAAAAQFAAAAAA==&#10;" strokecolor="#4472c4 [3204]" strokeweight="3pt">
                <v:stroke joinstyle="miter"/>
                <w10:wrap anchorx="margin"/>
              </v:line>
            </w:pict>
          </mc:Fallback>
        </mc:AlternateContent>
      </w:r>
    </w:p>
    <w:p w14:paraId="00000006" w14:textId="2775ADFF" w:rsidR="00DA3AAC" w:rsidRDefault="00352BD9">
      <w:pPr>
        <w:spacing w:line="260" w:lineRule="auto"/>
        <w:jc w:val="left"/>
        <w:rPr>
          <w:rFonts w:ascii="メイリオ" w:eastAsia="メイリオ" w:hAnsi="メイリオ" w:cs="メイリオ"/>
        </w:rPr>
      </w:pPr>
      <w:commentRangeStart w:id="2"/>
      <w:r>
        <w:rPr>
          <w:noProof/>
        </w:rPr>
        <w:drawing>
          <wp:anchor distT="0" distB="0" distL="114300" distR="114300" simplePos="0" relativeHeight="251662336" behindDoc="0" locked="0" layoutInCell="1" hidden="0" allowOverlap="1" wp14:anchorId="3BF73DD9" wp14:editId="41654D65">
            <wp:simplePos x="0" y="0"/>
            <wp:positionH relativeFrom="column">
              <wp:posOffset>706120</wp:posOffset>
            </wp:positionH>
            <wp:positionV relativeFrom="paragraph">
              <wp:posOffset>412750</wp:posOffset>
            </wp:positionV>
            <wp:extent cx="5391785" cy="2832735"/>
            <wp:effectExtent l="0" t="0" r="0" b="0"/>
            <wp:wrapTopAndBottom distT="0" distB="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5391785" cy="2832735"/>
                    </a:xfrm>
                    <a:prstGeom prst="rect">
                      <a:avLst/>
                    </a:prstGeom>
                    <a:ln/>
                  </pic:spPr>
                </pic:pic>
              </a:graphicData>
            </a:graphic>
          </wp:anchor>
        </w:drawing>
      </w:r>
    </w:p>
    <w:p w14:paraId="1F64A54A" w14:textId="77777777" w:rsidR="00352BD9" w:rsidRDefault="00352BD9" w:rsidP="00352BD9">
      <w:pPr>
        <w:spacing w:line="260" w:lineRule="auto"/>
        <w:jc w:val="center"/>
        <w:rPr>
          <w:rFonts w:ascii="メイリオ" w:eastAsia="メイリオ" w:hAnsi="メイリオ" w:cs="メイリオ"/>
          <w:color w:val="000000"/>
        </w:rPr>
      </w:pPr>
      <w:r>
        <w:rPr>
          <w:rFonts w:ascii="メイリオ" w:eastAsia="メイリオ" w:hAnsi="メイリオ" w:cs="メイリオ"/>
          <w:color w:val="000000"/>
        </w:rPr>
        <w:t>【「SEMIT RP」ウェブページ】http://</w:t>
      </w:r>
      <w:commentRangeEnd w:id="2"/>
      <w:r w:rsidR="00A840C5">
        <w:rPr>
          <w:rStyle w:val="a8"/>
        </w:rPr>
        <w:commentReference w:id="2"/>
      </w:r>
    </w:p>
    <w:p w14:paraId="61CA0D14" w14:textId="77777777" w:rsidR="00352BD9" w:rsidRDefault="00352BD9">
      <w:pPr>
        <w:spacing w:line="260" w:lineRule="auto"/>
        <w:jc w:val="left"/>
        <w:rPr>
          <w:rFonts w:ascii="メイリオ" w:eastAsia="メイリオ" w:hAnsi="メイリオ" w:cs="メイリオ"/>
          <w:b/>
          <w:color w:val="000000"/>
          <w:highlight w:val="white"/>
        </w:rPr>
      </w:pPr>
    </w:p>
    <w:p w14:paraId="00000007" w14:textId="78396E46" w:rsidR="00DA3AAC" w:rsidRDefault="00000000">
      <w:pPr>
        <w:spacing w:line="260" w:lineRule="auto"/>
        <w:jc w:val="left"/>
        <w:rPr>
          <w:rFonts w:ascii="メイリオ" w:eastAsia="メイリオ" w:hAnsi="メイリオ" w:cs="メイリオ"/>
          <w:b/>
          <w:color w:val="000000"/>
        </w:rPr>
      </w:pPr>
      <w:commentRangeStart w:id="3"/>
      <w:r>
        <w:rPr>
          <w:rFonts w:ascii="メイリオ" w:eastAsia="メイリオ" w:hAnsi="メイリオ" w:cs="メイリオ"/>
          <w:b/>
          <w:color w:val="000000"/>
          <w:highlight w:val="white"/>
        </w:rPr>
        <w:t>世界のクラフトビールで日本を元気にする</w:t>
      </w:r>
      <w:commentRangeEnd w:id="3"/>
      <w:r w:rsidR="00352BD9">
        <w:rPr>
          <w:rStyle w:val="a8"/>
        </w:rPr>
        <w:commentReference w:id="3"/>
      </w:r>
      <w:r>
        <w:rPr>
          <w:rFonts w:ascii="メイリオ" w:eastAsia="メイリオ" w:hAnsi="メイリオ" w:cs="メイリオ"/>
          <w:b/>
          <w:color w:val="000000"/>
          <w:highlight w:val="white"/>
        </w:rPr>
        <w:t>株式会社</w:t>
      </w:r>
      <w:r>
        <w:rPr>
          <w:rFonts w:ascii="メイリオ" w:eastAsia="メイリオ" w:hAnsi="メイリオ" w:cs="メイリオ"/>
          <w:b/>
          <w:highlight w:val="white"/>
        </w:rPr>
        <w:t>SEMIT RP</w:t>
      </w:r>
      <w:r>
        <w:rPr>
          <w:rFonts w:ascii="メイリオ" w:eastAsia="メイリオ" w:hAnsi="メイリオ" w:cs="メイリオ"/>
          <w:b/>
          <w:color w:val="000000"/>
          <w:highlight w:val="white"/>
        </w:rPr>
        <w:t>（本社：東京都港区、代表：山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w:t>
      </w:r>
      <w:r>
        <w:rPr>
          <w:rFonts w:ascii="メイリオ" w:eastAsia="メイリオ" w:hAnsi="メイリオ" w:cs="メイリオ"/>
          <w:b/>
          <w:color w:val="000000"/>
        </w:rPr>
        <w:t>が東京・赤坂で運営するビアバー「SEMIT RP」は、2021年●月●日（●）より店内で提供している●●種クラフトビールの量り売りを開始いたします。</w:t>
      </w:r>
      <w:sdt>
        <w:sdtPr>
          <w:tag w:val="goog_rdk_3"/>
          <w:id w:val="-1986308518"/>
        </w:sdtPr>
        <w:sdtContent/>
      </w:sdt>
      <w:sdt>
        <w:sdtPr>
          <w:tag w:val="goog_rdk_4"/>
          <w:id w:val="213008871"/>
        </w:sdtPr>
        <w:sdtContent/>
      </w:sdt>
      <w:r>
        <w:rPr>
          <w:noProof/>
        </w:rPr>
        <mc:AlternateContent>
          <mc:Choice Requires="wpg">
            <w:drawing>
              <wp:anchor distT="45720" distB="45720" distL="114300" distR="114300" simplePos="0" relativeHeight="251663360" behindDoc="0" locked="0" layoutInCell="1" hidden="0" allowOverlap="1" wp14:anchorId="170C8D85" wp14:editId="579DD911">
                <wp:simplePos x="0" y="0"/>
                <wp:positionH relativeFrom="column">
                  <wp:posOffset>1993900</wp:posOffset>
                </wp:positionH>
                <wp:positionV relativeFrom="paragraph">
                  <wp:posOffset>3271520</wp:posOffset>
                </wp:positionV>
                <wp:extent cx="2370455" cy="1414145"/>
                <wp:effectExtent l="0" t="0" r="0" b="0"/>
                <wp:wrapNone/>
                <wp:docPr id="222" name="正方形/長方形 222"/>
                <wp:cNvGraphicFramePr/>
                <a:graphic xmlns:a="http://schemas.openxmlformats.org/drawingml/2006/main">
                  <a:graphicData uri="http://schemas.microsoft.com/office/word/2010/wordprocessingShape">
                    <wps:wsp>
                      <wps:cNvSpPr/>
                      <wps:spPr>
                        <a:xfrm>
                          <a:off x="4165535" y="3077690"/>
                          <a:ext cx="2360930" cy="1404620"/>
                        </a:xfrm>
                        <a:prstGeom prst="rect">
                          <a:avLst/>
                        </a:prstGeom>
                        <a:noFill/>
                        <a:ln>
                          <a:noFill/>
                        </a:ln>
                      </wps:spPr>
                      <wps:txbx>
                        <w:txbxContent>
                          <w:p w14:paraId="61FD6CC0" w14:textId="77777777" w:rsidR="00DA3AAC" w:rsidRDefault="00000000">
                            <w:pPr>
                              <w:jc w:val="center"/>
                              <w:textDirection w:val="btLr"/>
                            </w:pPr>
                            <w:r>
                              <w:rPr>
                                <w:rFonts w:ascii="メイリオ" w:eastAsia="メイリオ" w:hAnsi="メイリオ" w:cs="メイリオ"/>
                                <w:color w:val="A6A6A6"/>
                                <w:sz w:val="20"/>
                              </w:rPr>
                              <w:t>画像の説明</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1993900</wp:posOffset>
                </wp:positionH>
                <wp:positionV relativeFrom="paragraph">
                  <wp:posOffset>3271520</wp:posOffset>
                </wp:positionV>
                <wp:extent cx="2370455" cy="1414145"/>
                <wp:effectExtent b="0" l="0" r="0" t="0"/>
                <wp:wrapNone/>
                <wp:docPr id="222"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2370455" cy="1414145"/>
                        </a:xfrm>
                        <a:prstGeom prst="rect"/>
                        <a:ln/>
                      </pic:spPr>
                    </pic:pic>
                  </a:graphicData>
                </a:graphic>
              </wp:anchor>
            </w:drawing>
          </mc:Fallback>
        </mc:AlternateContent>
      </w:r>
    </w:p>
    <w:p w14:paraId="0000000A" w14:textId="77777777" w:rsidR="00DA3AAC" w:rsidRDefault="00DA3AAC" w:rsidP="00352BD9">
      <w:pPr>
        <w:spacing w:line="260" w:lineRule="auto"/>
        <w:rPr>
          <w:rFonts w:ascii="メイリオ" w:eastAsia="メイリオ" w:hAnsi="メイリオ" w:cs="メイリオ"/>
          <w:color w:val="000000"/>
        </w:rPr>
      </w:pPr>
    </w:p>
    <w:p w14:paraId="0000000B" w14:textId="77777777" w:rsidR="00DA3AAC"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お店の味を”宅飲み”でも！ビールの量り売りを開始</w:t>
      </w:r>
    </w:p>
    <w:p w14:paraId="0000000C" w14:textId="7E836E7E" w:rsidR="00DA3AAC" w:rsidRDefault="00000000">
      <w:pPr>
        <w:rPr>
          <w:rFonts w:ascii="メイリオ" w:eastAsia="メイリオ" w:hAnsi="メイリオ" w:cs="メイリオ"/>
        </w:rPr>
      </w:pPr>
      <w:commentRangeStart w:id="4"/>
      <w:r>
        <w:rPr>
          <w:rFonts w:ascii="メイリオ" w:eastAsia="メイリオ" w:hAnsi="メイリオ" w:cs="メイリオ"/>
        </w:rPr>
        <w:t>「SEMIT RP」は常時20種類以上のクラフトビールを揃えるビアバーです。新型コロナウイルス感染症拡大に伴う飲食店への営業自粛要請により、度々営業時間の短縮や休業を余儀なくされてきました。</w:t>
      </w:r>
      <w:commentRangeEnd w:id="4"/>
      <w:r w:rsidR="00247A5D">
        <w:rPr>
          <w:rStyle w:val="a8"/>
        </w:rPr>
        <w:commentReference w:id="4"/>
      </w:r>
      <w:r>
        <w:rPr>
          <w:noProof/>
        </w:rPr>
        <w:drawing>
          <wp:anchor distT="0" distB="0" distL="114300" distR="114300" simplePos="0" relativeHeight="251664384" behindDoc="0" locked="0" layoutInCell="1" hidden="0" allowOverlap="1" wp14:anchorId="5D9D5264" wp14:editId="776EB1C6">
            <wp:simplePos x="0" y="0"/>
            <wp:positionH relativeFrom="column">
              <wp:posOffset>4122420</wp:posOffset>
            </wp:positionH>
            <wp:positionV relativeFrom="paragraph">
              <wp:posOffset>111760</wp:posOffset>
            </wp:positionV>
            <wp:extent cx="2572385" cy="1640840"/>
            <wp:effectExtent l="0" t="0" r="0" b="0"/>
            <wp:wrapSquare wrapText="bothSides" distT="0" distB="0" distL="114300" distR="11430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572385" cy="1640840"/>
                    </a:xfrm>
                    <a:prstGeom prst="rect">
                      <a:avLst/>
                    </a:prstGeom>
                    <a:ln/>
                  </pic:spPr>
                </pic:pic>
              </a:graphicData>
            </a:graphic>
          </wp:anchor>
        </w:drawing>
      </w:r>
    </w:p>
    <w:p w14:paraId="0000000D" w14:textId="77777777" w:rsidR="00DA3AAC" w:rsidRDefault="00DA3AAC">
      <w:pPr>
        <w:rPr>
          <w:rFonts w:ascii="メイリオ" w:eastAsia="メイリオ" w:hAnsi="メイリオ" w:cs="メイリオ"/>
        </w:rPr>
      </w:pPr>
    </w:p>
    <w:p w14:paraId="0000000E" w14:textId="5D068DDD" w:rsidR="00DA3AAC" w:rsidRDefault="00000000">
      <w:pPr>
        <w:rPr>
          <w:rFonts w:ascii="メイリオ" w:eastAsia="メイリオ" w:hAnsi="メイリオ" w:cs="メイリオ"/>
        </w:rPr>
      </w:pPr>
      <w:commentRangeStart w:id="5"/>
      <w:r>
        <w:rPr>
          <w:rFonts w:ascii="メイリオ" w:eastAsia="メイリオ" w:hAnsi="メイリオ" w:cs="メイリオ"/>
        </w:rPr>
        <w:t>ビールは鮮度が落ちると味が変化してしまうため、休業により大量のビールを廃棄する必要がありました。また、営業自粛によりご自宅で飲酒する”宅飲み”の需要が増えたことから、</w:t>
      </w:r>
      <w:commentRangeEnd w:id="5"/>
      <w:r w:rsidR="00247A5D">
        <w:rPr>
          <w:rStyle w:val="a8"/>
        </w:rPr>
        <w:commentReference w:id="5"/>
      </w:r>
      <w:commentRangeStart w:id="6"/>
      <w:r>
        <w:rPr>
          <w:rFonts w:ascii="メイリオ" w:eastAsia="メイリオ" w:hAnsi="メイリオ" w:cs="メイリオ"/>
        </w:rPr>
        <w:t>在庫リスクを軽減し、需要に応える目的でビールを量り売り</w:t>
      </w:r>
      <w:r>
        <w:rPr>
          <w:rFonts w:ascii="メイリオ" w:eastAsia="メイリオ" w:hAnsi="メイリオ" w:cs="メイリオ"/>
        </w:rPr>
        <w:lastRenderedPageBreak/>
        <w:t>することにいたしました。</w:t>
      </w:r>
      <w:commentRangeEnd w:id="6"/>
      <w:r w:rsidR="00574719">
        <w:rPr>
          <w:rStyle w:val="a8"/>
        </w:rPr>
        <w:commentReference w:id="6"/>
      </w:r>
    </w:p>
    <w:p w14:paraId="0000000F" w14:textId="4FD82A75" w:rsidR="00DA3AAC" w:rsidRDefault="00000000">
      <w:pPr>
        <w:rPr>
          <w:rFonts w:ascii="メイリオ" w:eastAsia="メイリオ" w:hAnsi="メイリオ" w:cs="メイリオ"/>
        </w:rPr>
      </w:pPr>
      <w:commentRangeStart w:id="7"/>
      <w:r>
        <w:rPr>
          <w:rFonts w:ascii="メイリオ" w:eastAsia="メイリオ" w:hAnsi="メイリオ" w:cs="メイリオ"/>
        </w:rPr>
        <w:t>スーパーやコンビニなどで市販されていない世界のクラフトビールを届けることで、元気になる人をお店でも自宅でも増やしていけるような取り組みを今後も行います。</w:t>
      </w:r>
      <w:commentRangeEnd w:id="7"/>
      <w:r w:rsidR="00E76BC6">
        <w:rPr>
          <w:rStyle w:val="a8"/>
        </w:rPr>
        <w:commentReference w:id="7"/>
      </w:r>
      <w:r>
        <w:rPr>
          <w:noProof/>
        </w:rPr>
        <w:drawing>
          <wp:anchor distT="0" distB="0" distL="114300" distR="114300" simplePos="0" relativeHeight="251665408" behindDoc="0" locked="0" layoutInCell="1" hidden="0" allowOverlap="1" wp14:anchorId="6CA6E4E6" wp14:editId="59A84204">
            <wp:simplePos x="0" y="0"/>
            <wp:positionH relativeFrom="column">
              <wp:posOffset>4124325</wp:posOffset>
            </wp:positionH>
            <wp:positionV relativeFrom="paragraph">
              <wp:posOffset>40640</wp:posOffset>
            </wp:positionV>
            <wp:extent cx="2572385" cy="1640840"/>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572385" cy="1640840"/>
                    </a:xfrm>
                    <a:prstGeom prst="rect">
                      <a:avLst/>
                    </a:prstGeom>
                    <a:ln/>
                  </pic:spPr>
                </pic:pic>
              </a:graphicData>
            </a:graphic>
          </wp:anchor>
        </w:drawing>
      </w:r>
    </w:p>
    <w:p w14:paraId="00000010" w14:textId="77777777" w:rsidR="00DA3AAC" w:rsidRDefault="00DA3AAC">
      <w:pPr>
        <w:rPr>
          <w:rFonts w:ascii="メイリオ" w:eastAsia="メイリオ" w:hAnsi="メイリオ" w:cs="メイリオ"/>
        </w:rPr>
      </w:pPr>
    </w:p>
    <w:p w14:paraId="00000011" w14:textId="3693AB9A" w:rsidR="00DA3AAC" w:rsidRDefault="00000000">
      <w:pPr>
        <w:spacing w:line="260" w:lineRule="auto"/>
        <w:rPr>
          <w:rFonts w:ascii="メイリオ" w:eastAsia="メイリオ" w:hAnsi="メイリオ" w:cs="メイリオ"/>
          <w:color w:val="000000"/>
        </w:rPr>
      </w:pPr>
      <w:commentRangeStart w:id="8"/>
      <w:r>
        <w:rPr>
          <w:rFonts w:ascii="メイリオ" w:eastAsia="メイリオ" w:hAnsi="メイリオ" w:cs="メイリオ"/>
          <w:color w:val="000000"/>
        </w:rPr>
        <w:t>※酒類販売業免許（一般酒類小売業免許）を取得して販売いたします。</w:t>
      </w:r>
      <w:commentRangeEnd w:id="8"/>
      <w:r w:rsidR="00646DC6">
        <w:rPr>
          <w:rStyle w:val="a8"/>
        </w:rPr>
        <w:commentReference w:id="8"/>
      </w:r>
    </w:p>
    <w:p w14:paraId="00000012" w14:textId="77777777" w:rsidR="00DA3AAC" w:rsidRDefault="00DA3AAC">
      <w:pPr>
        <w:rPr>
          <w:rFonts w:ascii="メイリオ" w:eastAsia="メイリオ" w:hAnsi="メイリオ" w:cs="メイリオ"/>
          <w:b/>
          <w:u w:val="single"/>
        </w:rPr>
      </w:pPr>
    </w:p>
    <w:p w14:paraId="00000013" w14:textId="77777777" w:rsidR="00DA3AAC" w:rsidRDefault="00DA3AAC">
      <w:pPr>
        <w:rPr>
          <w:rFonts w:ascii="メイリオ" w:eastAsia="メイリオ" w:hAnsi="メイリオ" w:cs="メイリオ"/>
          <w:b/>
          <w:u w:val="single"/>
        </w:rPr>
      </w:pPr>
    </w:p>
    <w:p w14:paraId="00000014" w14:textId="77777777" w:rsidR="00DA3AAC" w:rsidRDefault="00DA3AAC">
      <w:pPr>
        <w:rPr>
          <w:rFonts w:ascii="メイリオ" w:eastAsia="メイリオ" w:hAnsi="メイリオ" w:cs="メイリオ"/>
          <w:b/>
          <w:u w:val="single"/>
        </w:rPr>
      </w:pPr>
    </w:p>
    <w:p w14:paraId="00000015" w14:textId="77777777" w:rsidR="00DA3AAC" w:rsidRDefault="00000000">
      <w:pPr>
        <w:rPr>
          <w:rFonts w:ascii="メイリオ" w:eastAsia="メイリオ" w:hAnsi="メイリオ" w:cs="メイリオ"/>
          <w:b/>
          <w:u w:val="single"/>
        </w:rPr>
      </w:pPr>
      <w:r>
        <w:rPr>
          <w:rFonts w:ascii="メイリオ" w:eastAsia="メイリオ" w:hAnsi="メイリオ" w:cs="メイリオ"/>
          <w:b/>
          <w:u w:val="single"/>
        </w:rPr>
        <w:t>【ご利用方法】</w:t>
      </w:r>
    </w:p>
    <w:p w14:paraId="00000016" w14:textId="2378E19B" w:rsidR="00DA3AAC" w:rsidRDefault="00000000">
      <w:pPr>
        <w:rPr>
          <w:rFonts w:ascii="メイリオ" w:eastAsia="メイリオ" w:hAnsi="メイリオ" w:cs="メイリオ"/>
        </w:rPr>
      </w:pPr>
      <w:commentRangeStart w:id="9"/>
      <w:r>
        <w:rPr>
          <w:rFonts w:ascii="メイリオ" w:eastAsia="メイリオ" w:hAnsi="メイリオ" w:cs="メイリオ"/>
        </w:rPr>
        <w:t>❶お好きな容器をお店までご持参ください。（マイ容器ご持参の場合は●</w:t>
      </w:r>
      <w:r w:rsidR="002E5642">
        <w:rPr>
          <w:rFonts w:ascii="メイリオ" w:eastAsia="メイリオ" w:hAnsi="メイリオ" w:cs="メイリオ" w:hint="eastAsia"/>
        </w:rPr>
        <w:t>○○</w:t>
      </w:r>
      <w:r>
        <w:rPr>
          <w:rFonts w:ascii="メイリオ" w:eastAsia="メイリオ" w:hAnsi="メイリオ" w:cs="メイリオ"/>
        </w:rPr>
        <w:t>円引き）</w:t>
      </w:r>
      <w:r>
        <w:rPr>
          <w:noProof/>
        </w:rPr>
        <w:drawing>
          <wp:anchor distT="0" distB="0" distL="114300" distR="114300" simplePos="0" relativeHeight="251666432" behindDoc="0" locked="0" layoutInCell="1" hidden="0" allowOverlap="1" wp14:anchorId="26F9740A" wp14:editId="4AE55C47">
            <wp:simplePos x="0" y="0"/>
            <wp:positionH relativeFrom="column">
              <wp:posOffset>4639945</wp:posOffset>
            </wp:positionH>
            <wp:positionV relativeFrom="paragraph">
              <wp:posOffset>115570</wp:posOffset>
            </wp:positionV>
            <wp:extent cx="1976755" cy="1049020"/>
            <wp:effectExtent l="0" t="0" r="0" b="0"/>
            <wp:wrapSquare wrapText="bothSides" distT="0" distB="0" distL="114300" distR="11430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976755" cy="1049020"/>
                    </a:xfrm>
                    <a:prstGeom prst="rect">
                      <a:avLst/>
                    </a:prstGeom>
                    <a:ln/>
                  </pic:spPr>
                </pic:pic>
              </a:graphicData>
            </a:graphic>
          </wp:anchor>
        </w:drawing>
      </w:r>
      <w:commentRangeEnd w:id="9"/>
      <w:r w:rsidR="002E5642">
        <w:rPr>
          <w:rStyle w:val="a8"/>
        </w:rPr>
        <w:commentReference w:id="9"/>
      </w:r>
    </w:p>
    <w:p w14:paraId="00000017" w14:textId="77777777" w:rsidR="00DA3AAC" w:rsidRDefault="00000000">
      <w:pPr>
        <w:rPr>
          <w:rFonts w:ascii="メイリオ" w:eastAsia="メイリオ" w:hAnsi="メイリオ" w:cs="メイリオ"/>
        </w:rPr>
      </w:pPr>
      <w:r>
        <w:rPr>
          <w:rFonts w:ascii="メイリオ" w:eastAsia="メイリオ" w:hAnsi="メイリオ" w:cs="メイリオ"/>
        </w:rPr>
        <w:t xml:space="preserve">　　※当店で無料の量り売り用容器は提供いたしません。</w:t>
      </w:r>
    </w:p>
    <w:p w14:paraId="00000018" w14:textId="72D52108" w:rsidR="00DA3AAC" w:rsidRDefault="00000000">
      <w:pPr>
        <w:rPr>
          <w:rFonts w:ascii="メイリオ" w:eastAsia="メイリオ" w:hAnsi="メイリオ" w:cs="メイリオ"/>
        </w:rPr>
      </w:pPr>
      <w:r>
        <w:rPr>
          <w:rFonts w:ascii="メイリオ" w:eastAsia="メイリオ" w:hAnsi="メイリオ" w:cs="メイリオ"/>
        </w:rPr>
        <w:t xml:space="preserve">　　※有料で、オリジナル専用瓶（税込</w:t>
      </w:r>
      <w:r w:rsidR="002E5642">
        <w:rPr>
          <w:rFonts w:ascii="メイリオ" w:eastAsia="メイリオ" w:hAnsi="メイリオ" w:cs="メイリオ" w:hint="eastAsia"/>
        </w:rPr>
        <w:t>○○○○</w:t>
      </w:r>
      <w:r>
        <w:rPr>
          <w:rFonts w:ascii="メイリオ" w:eastAsia="メイリオ" w:hAnsi="メイリオ" w:cs="メイリオ"/>
        </w:rPr>
        <w:t>円）、樽型タンク（税込</w:t>
      </w:r>
      <w:r w:rsidR="002E5642">
        <w:rPr>
          <w:rFonts w:ascii="メイリオ" w:eastAsia="メイリオ" w:hAnsi="メイリオ" w:cs="メイリオ" w:hint="eastAsia"/>
        </w:rPr>
        <w:t>○○○○</w:t>
      </w:r>
      <w:r>
        <w:rPr>
          <w:rFonts w:ascii="メイリオ" w:eastAsia="メイリオ" w:hAnsi="メイリオ" w:cs="メイリオ"/>
        </w:rPr>
        <w:t>円）の提供を行っています。どちらもリユース可能な容器です。</w:t>
      </w:r>
    </w:p>
    <w:p w14:paraId="00000019" w14:textId="77777777" w:rsidR="00DA3AAC" w:rsidRDefault="00000000">
      <w:pPr>
        <w:rPr>
          <w:rFonts w:ascii="メイリオ" w:eastAsia="メイリオ" w:hAnsi="メイリオ" w:cs="メイリオ"/>
        </w:rPr>
      </w:pPr>
      <w:r>
        <w:rPr>
          <w:rFonts w:ascii="メイリオ" w:eastAsia="メイリオ" w:hAnsi="メイリオ" w:cs="メイリオ"/>
        </w:rPr>
        <w:t>❷お好みのビールを選択し、容器に移した後計量・販売します。</w:t>
      </w:r>
    </w:p>
    <w:p w14:paraId="0000001A" w14:textId="77777777" w:rsidR="00DA3AAC" w:rsidRDefault="00DA3AAC">
      <w:pPr>
        <w:spacing w:line="260" w:lineRule="auto"/>
        <w:rPr>
          <w:rFonts w:ascii="メイリオ" w:eastAsia="メイリオ" w:hAnsi="メイリオ" w:cs="メイリオ"/>
          <w:color w:val="000000"/>
        </w:rPr>
      </w:pPr>
    </w:p>
    <w:p w14:paraId="0000001B" w14:textId="77777777" w:rsidR="00DA3AAC" w:rsidRDefault="00DA3AAC">
      <w:pPr>
        <w:spacing w:line="260" w:lineRule="auto"/>
        <w:rPr>
          <w:rFonts w:ascii="メイリオ" w:eastAsia="メイリオ" w:hAnsi="メイリオ" w:cs="メイリオ"/>
          <w:color w:val="000000"/>
        </w:rPr>
      </w:pPr>
    </w:p>
    <w:p w14:paraId="0000001C" w14:textId="331F2BF0" w:rsidR="00DA3AAC" w:rsidRDefault="00000000">
      <w:pPr>
        <w:spacing w:line="260" w:lineRule="auto"/>
        <w:rPr>
          <w:rFonts w:ascii="メイリオ" w:eastAsia="メイリオ" w:hAnsi="メイリオ" w:cs="メイリオ"/>
          <w:color w:val="000000"/>
        </w:rPr>
      </w:pPr>
      <w:commentRangeStart w:id="10"/>
      <w:r>
        <w:rPr>
          <w:rFonts w:ascii="メイリオ" w:eastAsia="メイリオ" w:hAnsi="メイリオ" w:cs="メイリオ"/>
          <w:b/>
          <w:u w:val="single"/>
        </w:rPr>
        <w:t>【販売商品（一部）】</w:t>
      </w:r>
      <w:sdt>
        <w:sdtPr>
          <w:tag w:val="goog_rdk_12"/>
          <w:id w:val="222960086"/>
          <w:showingPlcHdr/>
        </w:sdtPr>
        <w:sdtContent>
          <w:r w:rsidR="002E5642">
            <w:t xml:space="preserve">     </w:t>
          </w:r>
        </w:sdtContent>
      </w:sdt>
      <w:commentRangeEnd w:id="10"/>
      <w:r w:rsidR="002E5642">
        <w:rPr>
          <w:rStyle w:val="a8"/>
        </w:rPr>
        <w:commentReference w:id="10"/>
      </w:r>
    </w:p>
    <w:p w14:paraId="0000001D" w14:textId="77777777" w:rsidR="00DA3AAC" w:rsidRDefault="00DA3AAC">
      <w:pPr>
        <w:spacing w:line="260" w:lineRule="auto"/>
        <w:rPr>
          <w:rFonts w:ascii="メイリオ" w:eastAsia="メイリオ" w:hAnsi="メイリオ" w:cs="メイリオ"/>
          <w:b/>
        </w:rPr>
      </w:pPr>
    </w:p>
    <w:p w14:paraId="0000001E" w14:textId="72155845" w:rsidR="00DA3AAC" w:rsidRDefault="00000000">
      <w:pPr>
        <w:rPr>
          <w:rFonts w:ascii="メイリオ" w:eastAsia="メイリオ" w:hAnsi="メイリオ" w:cs="メイリオ"/>
          <w:b/>
        </w:rPr>
      </w:pPr>
      <w:r>
        <w:rPr>
          <w:rFonts w:ascii="メイリオ" w:eastAsia="メイリオ" w:hAnsi="メイリオ" w:cs="メイリオ"/>
          <w:b/>
        </w:rPr>
        <w:t>・ドイツ　「</w:t>
      </w:r>
      <w:r w:rsidR="009417E5">
        <w:rPr>
          <w:rFonts w:ascii="メイリオ" w:eastAsia="メイリオ" w:hAnsi="メイリオ" w:cs="メイリオ" w:hint="eastAsia"/>
          <w:b/>
        </w:rPr>
        <w:t>○○○○○○○○○</w:t>
      </w:r>
      <w:r>
        <w:rPr>
          <w:rFonts w:ascii="メイリオ" w:eastAsia="メイリオ" w:hAnsi="メイリオ" w:cs="メイリオ"/>
          <w:b/>
        </w:rPr>
        <w:t>」</w:t>
      </w:r>
      <w:r>
        <w:rPr>
          <w:noProof/>
        </w:rPr>
        <w:drawing>
          <wp:anchor distT="0" distB="0" distL="114300" distR="114300" simplePos="0" relativeHeight="251667456" behindDoc="0" locked="0" layoutInCell="1" hidden="0" allowOverlap="1" wp14:anchorId="5C11F5EB" wp14:editId="38142851">
            <wp:simplePos x="0" y="0"/>
            <wp:positionH relativeFrom="column">
              <wp:posOffset>4643120</wp:posOffset>
            </wp:positionH>
            <wp:positionV relativeFrom="paragraph">
              <wp:posOffset>55244</wp:posOffset>
            </wp:positionV>
            <wp:extent cx="1976755" cy="1049020"/>
            <wp:effectExtent l="0" t="0" r="0" b="0"/>
            <wp:wrapSquare wrapText="bothSides" distT="0" distB="0" distL="114300" distR="11430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976755" cy="1049020"/>
                    </a:xfrm>
                    <a:prstGeom prst="rect">
                      <a:avLst/>
                    </a:prstGeom>
                    <a:ln/>
                  </pic:spPr>
                </pic:pic>
              </a:graphicData>
            </a:graphic>
          </wp:anchor>
        </w:drawing>
      </w:r>
    </w:p>
    <w:p w14:paraId="0000001F" w14:textId="41BF340D" w:rsidR="00DA3AAC" w:rsidRDefault="00000000">
      <w:pPr>
        <w:spacing w:line="260" w:lineRule="auto"/>
        <w:rPr>
          <w:rFonts w:ascii="メイリオ" w:eastAsia="メイリオ" w:hAnsi="メイリオ" w:cs="メイリオ"/>
          <w:color w:val="000000"/>
        </w:rPr>
      </w:pPr>
      <w:sdt>
        <w:sdtPr>
          <w:tag w:val="goog_rdk_13"/>
          <w:id w:val="15598257"/>
        </w:sdtPr>
        <w:sdtContent/>
      </w:sdt>
      <w:r>
        <w:rPr>
          <w:rFonts w:ascii="メイリオ" w:eastAsia="メイリオ" w:hAnsi="メイリオ" w:cs="メイリオ"/>
          <w:color w:val="000000"/>
        </w:rPr>
        <w:t>チョコレートのような風味としっかりとした苦味を感じられる黒ビール。</w:t>
      </w:r>
      <w:r w:rsidR="009417E5">
        <w:rPr>
          <w:rFonts w:ascii="メイリオ" w:eastAsia="メイリオ" w:hAnsi="メイリオ" w:cs="メイリオ" w:hint="eastAsia"/>
          <w:color w:val="000000"/>
        </w:rPr>
        <w:t>○○</w:t>
      </w:r>
      <w:r>
        <w:rPr>
          <w:rFonts w:ascii="メイリオ" w:eastAsia="メイリオ" w:hAnsi="メイリオ" w:cs="メイリオ"/>
          <w:color w:val="000000"/>
        </w:rPr>
        <w:t>や</w:t>
      </w:r>
      <w:r w:rsidR="009417E5">
        <w:rPr>
          <w:rFonts w:ascii="メイリオ" w:eastAsia="メイリオ" w:hAnsi="メイリオ" w:cs="メイリオ" w:hint="eastAsia"/>
          <w:color w:val="000000"/>
        </w:rPr>
        <w:t>○○</w:t>
      </w:r>
      <w:r>
        <w:rPr>
          <w:rFonts w:ascii="メイリオ" w:eastAsia="メイリオ" w:hAnsi="メイリオ" w:cs="メイリオ"/>
          <w:color w:val="000000"/>
        </w:rPr>
        <w:t>によくある、</w:t>
      </w:r>
      <w:r w:rsidR="009417E5">
        <w:rPr>
          <w:rFonts w:ascii="メイリオ" w:eastAsia="メイリオ" w:hAnsi="メイリオ" w:cs="メイリオ" w:hint="eastAsia"/>
          <w:color w:val="000000"/>
        </w:rPr>
        <w:t>○○</w:t>
      </w:r>
      <w:r>
        <w:rPr>
          <w:rFonts w:ascii="メイリオ" w:eastAsia="メイリオ" w:hAnsi="メイリオ" w:cs="メイリオ"/>
          <w:color w:val="000000"/>
        </w:rPr>
        <w:t>好きにおすすめしたいビールです。</w:t>
      </w:r>
    </w:p>
    <w:p w14:paraId="00000020" w14:textId="1202DFA2"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価格：</w:t>
      </w:r>
      <w:r w:rsidR="009417E5">
        <w:rPr>
          <w:rFonts w:ascii="メイリオ" w:eastAsia="メイリオ" w:hAnsi="メイリオ" w:cs="メイリオ" w:hint="eastAsia"/>
        </w:rPr>
        <w:t>○○○</w:t>
      </w:r>
      <w:r>
        <w:rPr>
          <w:rFonts w:ascii="メイリオ" w:eastAsia="メイリオ" w:hAnsi="メイリオ" w:cs="メイリオ"/>
        </w:rPr>
        <w:t>円/ml （税込）</w:t>
      </w:r>
    </w:p>
    <w:p w14:paraId="00000023" w14:textId="77777777" w:rsidR="00DA3AAC" w:rsidRDefault="00000000">
      <w:pPr>
        <w:spacing w:line="260" w:lineRule="auto"/>
        <w:rPr>
          <w:rFonts w:ascii="メイリオ" w:eastAsia="メイリオ" w:hAnsi="メイリオ" w:cs="メイリオ" w:hint="eastAsia"/>
        </w:rPr>
      </w:pPr>
      <w:r>
        <w:rPr>
          <w:noProof/>
        </w:rPr>
        <w:drawing>
          <wp:anchor distT="0" distB="0" distL="114300" distR="114300" simplePos="0" relativeHeight="251668480" behindDoc="0" locked="0" layoutInCell="1" hidden="0" allowOverlap="1" wp14:anchorId="785B6D23" wp14:editId="6676BD04">
            <wp:simplePos x="0" y="0"/>
            <wp:positionH relativeFrom="column">
              <wp:posOffset>4643120</wp:posOffset>
            </wp:positionH>
            <wp:positionV relativeFrom="paragraph">
              <wp:posOffset>172720</wp:posOffset>
            </wp:positionV>
            <wp:extent cx="1976755" cy="1049020"/>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976755" cy="1049020"/>
                    </a:xfrm>
                    <a:prstGeom prst="rect">
                      <a:avLst/>
                    </a:prstGeom>
                    <a:ln/>
                  </pic:spPr>
                </pic:pic>
              </a:graphicData>
            </a:graphic>
          </wp:anchor>
        </w:drawing>
      </w:r>
    </w:p>
    <w:p w14:paraId="00000024" w14:textId="611FB85C" w:rsidR="00DA3AAC" w:rsidRDefault="00000000">
      <w:pPr>
        <w:spacing w:line="260" w:lineRule="auto"/>
        <w:rPr>
          <w:rFonts w:ascii="メイリオ" w:eastAsia="メイリオ" w:hAnsi="メイリオ" w:cs="メイリオ"/>
          <w:b/>
        </w:rPr>
      </w:pPr>
      <w:r>
        <w:rPr>
          <w:rFonts w:ascii="メイリオ" w:eastAsia="メイリオ" w:hAnsi="メイリオ" w:cs="メイリオ"/>
          <w:b/>
        </w:rPr>
        <w:t>・ベルギー　「</w:t>
      </w:r>
      <w:r w:rsidR="009417E5">
        <w:rPr>
          <w:rFonts w:ascii="メイリオ" w:eastAsia="メイリオ" w:hAnsi="メイリオ" w:cs="メイリオ" w:hint="eastAsia"/>
          <w:b/>
        </w:rPr>
        <w:t>○○○○○○○○○</w:t>
      </w:r>
      <w:r>
        <w:rPr>
          <w:rFonts w:ascii="メイリオ" w:eastAsia="メイリオ" w:hAnsi="メイリオ" w:cs="メイリオ"/>
          <w:b/>
        </w:rPr>
        <w:t>」</w:t>
      </w:r>
    </w:p>
    <w:p w14:paraId="00000025" w14:textId="77777777" w:rsidR="00DA3AAC" w:rsidRDefault="00000000">
      <w:pPr>
        <w:spacing w:line="260" w:lineRule="auto"/>
        <w:rPr>
          <w:rFonts w:ascii="メイリオ" w:eastAsia="メイリオ" w:hAnsi="メイリオ" w:cs="メイリオ"/>
        </w:rPr>
      </w:pPr>
      <w:r>
        <w:rPr>
          <w:rFonts w:ascii="メイリオ" w:eastAsia="メイリオ" w:hAnsi="メイリオ" w:cs="メイリオ"/>
        </w:rPr>
        <w:t>麦の爽やかな香りとフルーツのような芳醇な香りが魅力のペールエール。・・・</w:t>
      </w:r>
    </w:p>
    <w:p w14:paraId="00000026" w14:textId="5269D57B"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価格：</w:t>
      </w:r>
      <w:r w:rsidR="009417E5">
        <w:rPr>
          <w:rFonts w:ascii="メイリオ" w:eastAsia="メイリオ" w:hAnsi="メイリオ" w:cs="メイリオ" w:hint="eastAsia"/>
        </w:rPr>
        <w:t>○○○</w:t>
      </w:r>
      <w:r>
        <w:rPr>
          <w:rFonts w:ascii="メイリオ" w:eastAsia="メイリオ" w:hAnsi="メイリオ" w:cs="メイリオ"/>
        </w:rPr>
        <w:t>円/ml （税込）</w:t>
      </w:r>
    </w:p>
    <w:p w14:paraId="5FC8E5D8" w14:textId="77777777" w:rsidR="009417E5" w:rsidRPr="009417E5" w:rsidRDefault="009417E5">
      <w:pPr>
        <w:spacing w:line="260" w:lineRule="auto"/>
        <w:rPr>
          <w:rFonts w:ascii="メイリオ" w:eastAsia="メイリオ" w:hAnsi="メイリオ" w:cs="メイリオ" w:hint="eastAsia"/>
          <w:b/>
          <w:u w:val="single"/>
        </w:rPr>
      </w:pPr>
    </w:p>
    <w:p w14:paraId="0000002B" w14:textId="16711606" w:rsidR="00DA3AAC" w:rsidRDefault="00000000">
      <w:pPr>
        <w:spacing w:line="260" w:lineRule="auto"/>
        <w:rPr>
          <w:rFonts w:ascii="メイリオ" w:eastAsia="メイリオ" w:hAnsi="メイリオ" w:cs="メイリオ"/>
          <w:b/>
        </w:rPr>
      </w:pPr>
      <w:r>
        <w:rPr>
          <w:rFonts w:ascii="メイリオ" w:eastAsia="メイリオ" w:hAnsi="メイリオ" w:cs="メイリオ"/>
          <w:b/>
        </w:rPr>
        <w:t>・</w:t>
      </w:r>
      <w:sdt>
        <w:sdtPr>
          <w:tag w:val="goog_rdk_14"/>
          <w:id w:val="1737975453"/>
        </w:sdtPr>
        <w:sdtContent/>
      </w:sdt>
      <w:r>
        <w:rPr>
          <w:rFonts w:ascii="メイリオ" w:eastAsia="メイリオ" w:hAnsi="メイリオ" w:cs="メイリオ"/>
          <w:b/>
        </w:rPr>
        <w:t>福島県　「</w:t>
      </w:r>
      <w:r w:rsidR="009417E5">
        <w:rPr>
          <w:rFonts w:ascii="メイリオ" w:eastAsia="メイリオ" w:hAnsi="メイリオ" w:cs="メイリオ" w:hint="eastAsia"/>
          <w:b/>
        </w:rPr>
        <w:t>○○○○○○○○○</w:t>
      </w:r>
      <w:r>
        <w:rPr>
          <w:rFonts w:ascii="メイリオ" w:eastAsia="メイリオ" w:hAnsi="メイリオ" w:cs="メイリオ"/>
          <w:b/>
        </w:rPr>
        <w:t>」</w:t>
      </w:r>
      <w:r>
        <w:rPr>
          <w:noProof/>
        </w:rPr>
        <w:drawing>
          <wp:anchor distT="0" distB="0" distL="114300" distR="114300" simplePos="0" relativeHeight="251669504" behindDoc="0" locked="0" layoutInCell="1" hidden="0" allowOverlap="1" wp14:anchorId="743E3278" wp14:editId="112314A4">
            <wp:simplePos x="0" y="0"/>
            <wp:positionH relativeFrom="column">
              <wp:posOffset>4642485</wp:posOffset>
            </wp:positionH>
            <wp:positionV relativeFrom="paragraph">
              <wp:posOffset>27305</wp:posOffset>
            </wp:positionV>
            <wp:extent cx="1976755" cy="1049020"/>
            <wp:effectExtent l="0" t="0" r="0" b="0"/>
            <wp:wrapSquare wrapText="bothSides" distT="0" distB="0" distL="114300" distR="114300"/>
            <wp:docPr id="22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976755" cy="1049020"/>
                    </a:xfrm>
                    <a:prstGeom prst="rect">
                      <a:avLst/>
                    </a:prstGeom>
                    <a:ln/>
                  </pic:spPr>
                </pic:pic>
              </a:graphicData>
            </a:graphic>
          </wp:anchor>
        </w:drawing>
      </w:r>
    </w:p>
    <w:p w14:paraId="0000002C" w14:textId="77777777" w:rsidR="00DA3AAC" w:rsidRDefault="00000000">
      <w:pPr>
        <w:spacing w:line="260" w:lineRule="auto"/>
        <w:rPr>
          <w:rFonts w:ascii="メイリオ" w:eastAsia="メイリオ" w:hAnsi="メイリオ" w:cs="メイリオ"/>
        </w:rPr>
      </w:pPr>
      <w:r>
        <w:rPr>
          <w:rFonts w:ascii="メイリオ" w:eastAsia="メイリオ" w:hAnsi="メイリオ" w:cs="メイリオ"/>
        </w:rPr>
        <w:t>福島県産の米を使用したほのかに甘みを感じるアンバーエール。・・・</w:t>
      </w:r>
    </w:p>
    <w:p w14:paraId="0000002D" w14:textId="72A9345C"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価格：</w:t>
      </w:r>
      <w:r w:rsidR="009417E5">
        <w:rPr>
          <w:rFonts w:ascii="メイリオ" w:eastAsia="メイリオ" w:hAnsi="メイリオ" w:cs="メイリオ" w:hint="eastAsia"/>
        </w:rPr>
        <w:t>○○○</w:t>
      </w:r>
      <w:r>
        <w:rPr>
          <w:rFonts w:ascii="メイリオ" w:eastAsia="メイリオ" w:hAnsi="メイリオ" w:cs="メイリオ"/>
        </w:rPr>
        <w:t>円/ml （税込）</w:t>
      </w:r>
    </w:p>
    <w:p w14:paraId="00000030" w14:textId="77777777" w:rsidR="00DA3AAC" w:rsidRPr="009417E5" w:rsidRDefault="00DA3AAC">
      <w:pPr>
        <w:spacing w:line="260" w:lineRule="auto"/>
        <w:rPr>
          <w:rFonts w:ascii="メイリオ" w:eastAsia="メイリオ" w:hAnsi="メイリオ" w:cs="メイリオ" w:hint="eastAsia"/>
          <w:color w:val="000000"/>
        </w:rPr>
      </w:pPr>
    </w:p>
    <w:p w14:paraId="00000031" w14:textId="77777777" w:rsidR="00DA3AAC" w:rsidRDefault="00DA3AAC">
      <w:pPr>
        <w:spacing w:line="260" w:lineRule="auto"/>
        <w:rPr>
          <w:rFonts w:ascii="メイリオ" w:eastAsia="メイリオ" w:hAnsi="メイリオ" w:cs="メイリオ"/>
          <w:color w:val="000000"/>
        </w:rPr>
      </w:pPr>
    </w:p>
    <w:p w14:paraId="00000032" w14:textId="77777777" w:rsidR="00DA3AAC" w:rsidRDefault="00000000">
      <w:pPr>
        <w:spacing w:line="260" w:lineRule="auto"/>
        <w:rPr>
          <w:rFonts w:ascii="メイリオ" w:eastAsia="メイリオ" w:hAnsi="メイリオ" w:cs="メイリオ"/>
          <w:color w:val="000000"/>
        </w:rPr>
      </w:pPr>
      <w:commentRangeStart w:id="11"/>
      <w:r>
        <w:rPr>
          <w:rFonts w:ascii="メイリオ" w:eastAsia="メイリオ" w:hAnsi="メイリオ" w:cs="メイリオ"/>
          <w:color w:val="000000"/>
        </w:rPr>
        <w:t>・</w:t>
      </w:r>
      <w:sdt>
        <w:sdtPr>
          <w:tag w:val="goog_rdk_15"/>
          <w:id w:val="-1422484847"/>
        </w:sdtPr>
        <w:sdtContent/>
      </w:sdt>
      <w:r>
        <w:rPr>
          <w:rFonts w:ascii="メイリオ" w:eastAsia="メイリオ" w:hAnsi="メイリオ" w:cs="メイリオ"/>
          <w:color w:val="000000"/>
        </w:rPr>
        <w:t>シークレット「？？？？」</w:t>
      </w:r>
      <w:commentRangeEnd w:id="11"/>
      <w:r w:rsidR="002E5642">
        <w:rPr>
          <w:rStyle w:val="a8"/>
        </w:rPr>
        <w:commentReference w:id="11"/>
      </w:r>
      <w:r>
        <w:rPr>
          <w:noProof/>
        </w:rPr>
        <w:drawing>
          <wp:anchor distT="0" distB="0" distL="114300" distR="114300" simplePos="0" relativeHeight="251670528" behindDoc="0" locked="0" layoutInCell="1" hidden="0" allowOverlap="1" wp14:anchorId="09DB928D" wp14:editId="4791DCD3">
            <wp:simplePos x="0" y="0"/>
            <wp:positionH relativeFrom="column">
              <wp:posOffset>4638675</wp:posOffset>
            </wp:positionH>
            <wp:positionV relativeFrom="paragraph">
              <wp:posOffset>40640</wp:posOffset>
            </wp:positionV>
            <wp:extent cx="1976755" cy="1049020"/>
            <wp:effectExtent l="0" t="0" r="0" b="0"/>
            <wp:wrapSquare wrapText="bothSides" distT="0" distB="0" distL="114300" distR="11430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976755" cy="1049020"/>
                    </a:xfrm>
                    <a:prstGeom prst="rect">
                      <a:avLst/>
                    </a:prstGeom>
                    <a:ln/>
                  </pic:spPr>
                </pic:pic>
              </a:graphicData>
            </a:graphic>
          </wp:anchor>
        </w:drawing>
      </w:r>
    </w:p>
    <w:p w14:paraId="00000033" w14:textId="77777777"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毎月中身が変わるシークレットビール。銘柄は記載せず店長の飲んだ感想だけを頼りにお選びいただきます。</w:t>
      </w:r>
    </w:p>
    <w:p w14:paraId="00000035" w14:textId="45B7F21D" w:rsidR="00DA3AAC" w:rsidRDefault="00000000">
      <w:pPr>
        <w:spacing w:line="260" w:lineRule="auto"/>
        <w:rPr>
          <w:rFonts w:ascii="メイリオ" w:eastAsia="メイリオ" w:hAnsi="メイリオ" w:cs="メイリオ" w:hint="eastAsia"/>
          <w:color w:val="000000"/>
        </w:rPr>
      </w:pPr>
      <w:r>
        <w:rPr>
          <w:rFonts w:ascii="メイリオ" w:eastAsia="メイリオ" w:hAnsi="メイリオ" w:cs="メイリオ"/>
          <w:color w:val="000000"/>
        </w:rPr>
        <w:t>価格：</w:t>
      </w:r>
      <w:r w:rsidR="009417E5">
        <w:rPr>
          <w:rFonts w:ascii="メイリオ" w:eastAsia="メイリオ" w:hAnsi="メイリオ" w:cs="メイリオ" w:hint="eastAsia"/>
          <w:color w:val="000000"/>
        </w:rPr>
        <w:t>○○○</w:t>
      </w:r>
      <w:r>
        <w:rPr>
          <w:rFonts w:ascii="メイリオ" w:eastAsia="メイリオ" w:hAnsi="メイリオ" w:cs="メイリオ"/>
          <w:color w:val="000000"/>
        </w:rPr>
        <w:t>円/ml（税込）</w:t>
      </w:r>
    </w:p>
    <w:p w14:paraId="00000036" w14:textId="77777777" w:rsidR="00DA3AAC" w:rsidRDefault="00DA3AAC">
      <w:pPr>
        <w:spacing w:line="260" w:lineRule="auto"/>
        <w:rPr>
          <w:rFonts w:ascii="メイリオ" w:eastAsia="メイリオ" w:hAnsi="メイリオ" w:cs="メイリオ"/>
          <w:color w:val="000000"/>
        </w:rPr>
      </w:pPr>
    </w:p>
    <w:p w14:paraId="00000037" w14:textId="77777777"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◆お酒を飲まない方ノンアルコール・ソフトドリンクも</w:t>
      </w:r>
    </w:p>
    <w:p w14:paraId="00000038" w14:textId="77777777"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・コーラ / ウーロン茶 / ・・・・・・・・といったノンアルコール飲料の量り売りもご用意。</w:t>
      </w:r>
    </w:p>
    <w:p w14:paraId="00000039" w14:textId="77777777"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お子さまやお酒が苦手な方用に最適です。</w:t>
      </w:r>
    </w:p>
    <w:p w14:paraId="0000003A" w14:textId="267731A3"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価格：</w:t>
      </w:r>
      <w:r w:rsidR="009417E5">
        <w:rPr>
          <w:rFonts w:ascii="メイリオ" w:eastAsia="メイリオ" w:hAnsi="メイリオ" w:cs="メイリオ" w:hint="eastAsia"/>
          <w:color w:val="000000"/>
        </w:rPr>
        <w:t>○○○</w:t>
      </w:r>
      <w:r>
        <w:rPr>
          <w:rFonts w:ascii="メイリオ" w:eastAsia="メイリオ" w:hAnsi="メイリオ" w:cs="メイリオ"/>
          <w:color w:val="000000"/>
        </w:rPr>
        <w:t>円/ml（税込）</w:t>
      </w:r>
    </w:p>
    <w:p w14:paraId="0000003B" w14:textId="77777777" w:rsidR="00DA3AAC" w:rsidRDefault="00DA3AAC">
      <w:pPr>
        <w:spacing w:line="260" w:lineRule="auto"/>
        <w:rPr>
          <w:rFonts w:ascii="メイリオ" w:eastAsia="メイリオ" w:hAnsi="メイリオ" w:cs="メイリオ"/>
          <w:color w:val="000000"/>
        </w:rPr>
      </w:pPr>
    </w:p>
    <w:p w14:paraId="0000003C" w14:textId="77777777" w:rsidR="00DA3AAC" w:rsidRDefault="00DA3AAC">
      <w:pPr>
        <w:spacing w:line="260" w:lineRule="auto"/>
        <w:rPr>
          <w:rFonts w:ascii="メイリオ" w:eastAsia="メイリオ" w:hAnsi="メイリオ" w:cs="メイリオ"/>
          <w:color w:val="000000"/>
        </w:rPr>
      </w:pPr>
    </w:p>
    <w:p w14:paraId="0000003D" w14:textId="77777777" w:rsidR="00DA3AAC" w:rsidRDefault="00000000">
      <w:pPr>
        <w:spacing w:line="260" w:lineRule="auto"/>
        <w:rPr>
          <w:rFonts w:ascii="メイリオ" w:eastAsia="メイリオ" w:hAnsi="メイリオ" w:cs="メイリオ"/>
          <w:color w:val="000000"/>
        </w:rPr>
      </w:pPr>
      <w:r>
        <w:rPr>
          <w:rFonts w:ascii="メイリオ" w:eastAsia="メイリオ" w:hAnsi="メイリオ" w:cs="メイリオ"/>
          <w:b/>
          <w:u w:val="single"/>
        </w:rPr>
        <w:t>【ビールにぴったりなフードメニューのテイクアウトも！】</w:t>
      </w:r>
    </w:p>
    <w:p w14:paraId="0000003E" w14:textId="722A9463" w:rsidR="00DA3AAC" w:rsidRDefault="00000000">
      <w:pPr>
        <w:spacing w:line="260" w:lineRule="auto"/>
        <w:rPr>
          <w:rFonts w:ascii="メイリオ" w:eastAsia="メイリオ" w:hAnsi="メイリオ" w:cs="メイリオ"/>
        </w:rPr>
      </w:pPr>
      <w:r>
        <w:rPr>
          <w:rFonts w:ascii="メイリオ" w:eastAsia="メイリオ" w:hAnsi="メイリオ" w:cs="メイリオ"/>
        </w:rPr>
        <w:t>店内で提供しているソーセージやサラダなどのフードメニュー（一部）をテイクアウトすることが可能です。</w:t>
      </w:r>
    </w:p>
    <w:p w14:paraId="0000003F" w14:textId="0DAEC9B7" w:rsidR="00DA3AAC" w:rsidRDefault="009417E5">
      <w:pPr>
        <w:spacing w:line="260" w:lineRule="auto"/>
        <w:rPr>
          <w:rFonts w:ascii="メイリオ" w:eastAsia="メイリオ" w:hAnsi="メイリオ" w:cs="メイリオ"/>
          <w:color w:val="000000"/>
        </w:rPr>
      </w:pPr>
      <w:r>
        <w:rPr>
          <w:noProof/>
        </w:rPr>
        <w:drawing>
          <wp:anchor distT="0" distB="0" distL="114300" distR="114300" simplePos="0" relativeHeight="251672576" behindDoc="0" locked="0" layoutInCell="1" hidden="0" allowOverlap="1" wp14:anchorId="51179807" wp14:editId="5656171F">
            <wp:simplePos x="0" y="0"/>
            <wp:positionH relativeFrom="column">
              <wp:posOffset>473075</wp:posOffset>
            </wp:positionH>
            <wp:positionV relativeFrom="paragraph">
              <wp:posOffset>344170</wp:posOffset>
            </wp:positionV>
            <wp:extent cx="2698750" cy="1517015"/>
            <wp:effectExtent l="0" t="0" r="0" b="0"/>
            <wp:wrapTopAndBottom distT="0" distB="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698750" cy="1517015"/>
                    </a:xfrm>
                    <a:prstGeom prst="rect">
                      <a:avLst/>
                    </a:prstGeom>
                    <a:ln/>
                  </pic:spPr>
                </pic:pic>
              </a:graphicData>
            </a:graphic>
          </wp:anchor>
        </w:drawing>
      </w:r>
      <w:r>
        <w:rPr>
          <w:noProof/>
        </w:rPr>
        <w:drawing>
          <wp:anchor distT="0" distB="0" distL="114300" distR="114300" simplePos="0" relativeHeight="251671552" behindDoc="0" locked="0" layoutInCell="1" hidden="0" allowOverlap="1" wp14:anchorId="41D16DEF" wp14:editId="5C5C2721">
            <wp:simplePos x="0" y="0"/>
            <wp:positionH relativeFrom="column">
              <wp:posOffset>3463925</wp:posOffset>
            </wp:positionH>
            <wp:positionV relativeFrom="paragraph">
              <wp:posOffset>330835</wp:posOffset>
            </wp:positionV>
            <wp:extent cx="2698750" cy="1517015"/>
            <wp:effectExtent l="0" t="0" r="0" b="0"/>
            <wp:wrapTopAndBottom distT="0" distB="0"/>
            <wp:docPr id="23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698750" cy="1517015"/>
                    </a:xfrm>
                    <a:prstGeom prst="rect">
                      <a:avLst/>
                    </a:prstGeom>
                    <a:ln/>
                  </pic:spPr>
                </pic:pic>
              </a:graphicData>
            </a:graphic>
          </wp:anchor>
        </w:drawing>
      </w:r>
      <w:r w:rsidR="00000000">
        <w:rPr>
          <w:rFonts w:ascii="メイリオ" w:eastAsia="メイリオ" w:hAnsi="メイリオ" w:cs="メイリオ"/>
          <w:color w:val="000000"/>
        </w:rPr>
        <w:t>ビールのお供にぜひお召し上がりください。</w:t>
      </w:r>
    </w:p>
    <w:p w14:paraId="0B462435" w14:textId="77777777" w:rsidR="009417E5" w:rsidRDefault="009417E5">
      <w:pPr>
        <w:spacing w:line="260" w:lineRule="auto"/>
        <w:rPr>
          <w:rFonts w:ascii="メイリオ" w:eastAsia="メイリオ" w:hAnsi="メイリオ" w:cs="メイリオ" w:hint="eastAsia"/>
          <w:color w:val="000000"/>
        </w:rPr>
      </w:pPr>
    </w:p>
    <w:p w14:paraId="00000040" w14:textId="77777777" w:rsidR="00DA3AAC"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12"/>
      <w:r>
        <w:rPr>
          <w:rFonts w:ascii="メイリオ" w:eastAsia="メイリオ" w:hAnsi="メイリオ" w:cs="メイリオ"/>
          <w:b/>
          <w:color w:val="FFFFFF"/>
          <w:sz w:val="24"/>
          <w:szCs w:val="24"/>
        </w:rPr>
        <w:t>ビアバー「SEMIT RP」店長　●●●●コメント</w:t>
      </w:r>
      <w:sdt>
        <w:sdtPr>
          <w:tag w:val="goog_rdk_16"/>
          <w:id w:val="39174635"/>
        </w:sdtPr>
        <w:sdtContent/>
      </w:sdt>
      <w:r>
        <w:rPr>
          <w:rFonts w:ascii="メイリオ" w:eastAsia="メイリオ" w:hAnsi="メイリオ" w:cs="メイリオ"/>
          <w:b/>
          <w:color w:val="FFFFFF"/>
          <w:sz w:val="24"/>
          <w:szCs w:val="24"/>
        </w:rPr>
        <w:t xml:space="preserve">　「クラフトビール好きな人が自宅で元気になれるように」</w:t>
      </w:r>
      <w:commentRangeEnd w:id="12"/>
      <w:r w:rsidR="002E5642">
        <w:rPr>
          <w:rStyle w:val="a8"/>
        </w:rPr>
        <w:commentReference w:id="12"/>
      </w:r>
    </w:p>
    <w:p w14:paraId="00000041" w14:textId="77777777" w:rsidR="00DA3AAC" w:rsidRDefault="00DA3AAC">
      <w:pPr>
        <w:rPr>
          <w:rFonts w:ascii="メイリオ" w:eastAsia="メイリオ" w:hAnsi="メイリオ" w:cs="メイリオ"/>
          <w:b/>
          <w:u w:val="single"/>
        </w:rPr>
      </w:pPr>
    </w:p>
    <w:p w14:paraId="00000042" w14:textId="77777777" w:rsidR="00DA3AAC" w:rsidRDefault="00000000">
      <w:pPr>
        <w:rPr>
          <w:rFonts w:ascii="メイリオ" w:eastAsia="メイリオ" w:hAnsi="メイリオ" w:cs="メイリオ"/>
        </w:rPr>
      </w:pPr>
      <w:sdt>
        <w:sdtPr>
          <w:tag w:val="goog_rdk_17"/>
          <w:id w:val="170228905"/>
        </w:sdtPr>
        <w:sdtContent/>
      </w:sdt>
      <w:r>
        <w:rPr>
          <w:rFonts w:ascii="メイリオ" w:eastAsia="メイリオ" w:hAnsi="メイリオ" w:cs="メイリオ"/>
        </w:rPr>
        <w:t>私はクラフトビールが大好きで、自分の好きなクラフトビールを追求していたら会社員を辞めて「SEMIT RP」を開店していました。定期的に世界を回り、自分が好きなクラフトビールを提供し続けています。おかげさまで2017年のオープン後、地元の方やクラフトビール好きな方々が徐々にお越しいただくようになりました。しかし、2020年コロナ禍で状況は一変しました。お店は休業状態で、仕入れたビールもどんどん廃棄になっていく中で、一時はこのままお店を畳む選択肢も考えました。</w:t>
      </w:r>
      <w:r>
        <w:rPr>
          <w:noProof/>
        </w:rPr>
        <w:drawing>
          <wp:anchor distT="0" distB="0" distL="114300" distR="114300" simplePos="0" relativeHeight="251673600" behindDoc="0" locked="0" layoutInCell="1" hidden="0" allowOverlap="1" wp14:anchorId="7DA00C0E" wp14:editId="7FFB73DC">
            <wp:simplePos x="0" y="0"/>
            <wp:positionH relativeFrom="column">
              <wp:posOffset>5334000</wp:posOffset>
            </wp:positionH>
            <wp:positionV relativeFrom="paragraph">
              <wp:posOffset>65405</wp:posOffset>
            </wp:positionV>
            <wp:extent cx="1321435" cy="1605280"/>
            <wp:effectExtent l="0" t="0" r="0" b="0"/>
            <wp:wrapSquare wrapText="bothSides" distT="0" distB="0" distL="114300" distR="11430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321435" cy="1605280"/>
                    </a:xfrm>
                    <a:prstGeom prst="rect">
                      <a:avLst/>
                    </a:prstGeom>
                    <a:ln/>
                  </pic:spPr>
                </pic:pic>
              </a:graphicData>
            </a:graphic>
          </wp:anchor>
        </w:drawing>
      </w:r>
    </w:p>
    <w:p w14:paraId="00000043" w14:textId="77777777" w:rsidR="00DA3AAC" w:rsidRDefault="00000000">
      <w:pPr>
        <w:rPr>
          <w:rFonts w:ascii="メイリオ" w:eastAsia="メイリオ" w:hAnsi="メイリオ" w:cs="メイリオ"/>
        </w:rPr>
      </w:pPr>
      <w:r>
        <w:rPr>
          <w:rFonts w:ascii="メイリオ" w:eastAsia="メイリオ" w:hAnsi="メイリオ" w:cs="メイリオ"/>
        </w:rPr>
        <w:t>しかし、SNSを通して常連客の方々から、応援や再開を心待ちにするメッセージをいただく中で、今この状態でも、クラフトビールが好きな人たちが元気になる方法を考えなければいけないと思うようになりました。そしてこの度、クラフトビールの量り売りによるテイクアウトサービスの開始を決めました。外で飲みづらくても、自宅で思い切りクラフトビールを飲んで元気になってほしいと願っています。</w:t>
      </w:r>
    </w:p>
    <w:p w14:paraId="00000044" w14:textId="77777777" w:rsidR="00DA3AAC" w:rsidRDefault="00DA3AAC">
      <w:pPr>
        <w:spacing w:line="260" w:lineRule="auto"/>
        <w:rPr>
          <w:rFonts w:ascii="メイリオ" w:eastAsia="メイリオ" w:hAnsi="メイリオ" w:cs="メイリオ"/>
          <w:color w:val="000000"/>
        </w:rPr>
      </w:pPr>
    </w:p>
    <w:p w14:paraId="00000045" w14:textId="77777777" w:rsidR="00DA3AAC"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ビアバー「SEMIT RP」について</w:t>
      </w:r>
    </w:p>
    <w:p w14:paraId="00000046" w14:textId="77777777" w:rsidR="00DA3AAC" w:rsidRDefault="00000000">
      <w:pPr>
        <w:rPr>
          <w:rFonts w:ascii="メイリオ" w:eastAsia="メイリオ" w:hAnsi="メイリオ" w:cs="メイリオ"/>
        </w:rPr>
      </w:pPr>
      <w:r>
        <w:rPr>
          <w:rFonts w:ascii="メイリオ" w:eastAsia="メイリオ" w:hAnsi="メイリオ" w:cs="メイリオ"/>
        </w:rPr>
        <w:t>「SEMIT RP」は2017年に赤坂にオープンしたビアバーです。常時20種類以上のビールを揃え、ビール好きの方、お仕事帰りの方を中心にご利用いただいております。</w:t>
      </w:r>
    </w:p>
    <w:p w14:paraId="00000047" w14:textId="77777777" w:rsidR="00DA3AAC" w:rsidRDefault="00DA3AAC">
      <w:pPr>
        <w:rPr>
          <w:rFonts w:ascii="メイリオ" w:eastAsia="メイリオ" w:hAnsi="メイリオ" w:cs="メイリオ"/>
          <w:b/>
          <w:u w:val="single"/>
        </w:rPr>
      </w:pPr>
    </w:p>
    <w:p w14:paraId="00000048" w14:textId="77777777" w:rsidR="00DA3AAC" w:rsidRDefault="00000000">
      <w:pPr>
        <w:rPr>
          <w:rFonts w:ascii="メイリオ" w:eastAsia="メイリオ" w:hAnsi="メイリオ" w:cs="メイリオ"/>
        </w:rPr>
      </w:pPr>
      <w:r>
        <w:rPr>
          <w:rFonts w:ascii="メイリオ" w:eastAsia="メイリオ" w:hAnsi="メイリオ" w:cs="メイリオ"/>
        </w:rPr>
        <w:t>ビールの他に、サラダ、肉料理、おつまみなどビールにぴったりなフードメニューも多数ご用意しております。</w:t>
      </w:r>
    </w:p>
    <w:p w14:paraId="00000049" w14:textId="77777777" w:rsidR="00DA3AAC" w:rsidRDefault="00000000">
      <w:pPr>
        <w:rPr>
          <w:rFonts w:ascii="メイリオ" w:eastAsia="メイリオ" w:hAnsi="メイリオ" w:cs="メイリオ"/>
        </w:rPr>
      </w:pPr>
      <w:r>
        <w:rPr>
          <w:rFonts w:ascii="メイリオ" w:eastAsia="メイリオ" w:hAnsi="メイリオ" w:cs="メイリオ"/>
        </w:rPr>
        <w:t>自慢のビールと共にぜひお召し上がりください。</w:t>
      </w:r>
    </w:p>
    <w:p w14:paraId="0000004A" w14:textId="77777777" w:rsidR="00DA3AAC" w:rsidRDefault="00DA3AAC">
      <w:pPr>
        <w:rPr>
          <w:rFonts w:ascii="メイリオ" w:eastAsia="メイリオ" w:hAnsi="メイリオ" w:cs="メイリオ"/>
          <w:b/>
          <w:u w:val="single"/>
        </w:rPr>
      </w:pPr>
    </w:p>
    <w:p w14:paraId="0000004B" w14:textId="77777777" w:rsidR="00DA3AAC" w:rsidRDefault="00000000">
      <w:pPr>
        <w:rPr>
          <w:rFonts w:ascii="メイリオ" w:eastAsia="メイリオ" w:hAnsi="メイリオ" w:cs="メイリオ"/>
          <w:b/>
          <w:u w:val="single"/>
        </w:rPr>
      </w:pPr>
      <w:commentRangeStart w:id="13"/>
      <w:r>
        <w:rPr>
          <w:rFonts w:ascii="メイリオ" w:eastAsia="メイリオ" w:hAnsi="メイリオ" w:cs="メイリオ"/>
          <w:b/>
          <w:u w:val="single"/>
        </w:rPr>
        <w:t>【「SEMIT RP」」店舗概要】</w:t>
      </w:r>
      <w:sdt>
        <w:sdtPr>
          <w:tag w:val="goog_rdk_18"/>
          <w:id w:val="517820075"/>
        </w:sdtPr>
        <w:sdtContent/>
      </w:sdt>
    </w:p>
    <w:p w14:paraId="0000004C" w14:textId="77777777" w:rsidR="00DA3AAC" w:rsidRDefault="00000000">
      <w:pPr>
        <w:rPr>
          <w:rFonts w:ascii="メイリオ" w:eastAsia="メイリオ" w:hAnsi="メイリオ" w:cs="メイリオ"/>
        </w:rPr>
      </w:pPr>
      <w:r>
        <w:rPr>
          <w:rFonts w:ascii="メイリオ" w:eastAsia="メイリオ" w:hAnsi="メイリオ" w:cs="メイリオ"/>
        </w:rPr>
        <w:t>店名：「SEMIT RP」</w:t>
      </w:r>
      <w:r>
        <w:rPr>
          <w:noProof/>
        </w:rPr>
        <w:drawing>
          <wp:anchor distT="0" distB="0" distL="114300" distR="114300" simplePos="0" relativeHeight="251674624" behindDoc="0" locked="0" layoutInCell="1" hidden="0" allowOverlap="1" wp14:anchorId="6C98CC02" wp14:editId="3CD76A21">
            <wp:simplePos x="0" y="0"/>
            <wp:positionH relativeFrom="column">
              <wp:posOffset>4482465</wp:posOffset>
            </wp:positionH>
            <wp:positionV relativeFrom="paragraph">
              <wp:posOffset>111760</wp:posOffset>
            </wp:positionV>
            <wp:extent cx="2172970" cy="1141730"/>
            <wp:effectExtent l="0" t="0" r="0" b="0"/>
            <wp:wrapSquare wrapText="bothSides" distT="0" distB="0" distL="114300" distR="114300"/>
            <wp:docPr id="22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72970" cy="1141730"/>
                    </a:xfrm>
                    <a:prstGeom prst="rect">
                      <a:avLst/>
                    </a:prstGeom>
                    <a:ln/>
                  </pic:spPr>
                </pic:pic>
              </a:graphicData>
            </a:graphic>
          </wp:anchor>
        </w:drawing>
      </w:r>
    </w:p>
    <w:p w14:paraId="0000004D" w14:textId="77777777" w:rsidR="00DA3AAC" w:rsidRDefault="00000000">
      <w:pPr>
        <w:rPr>
          <w:rFonts w:ascii="メイリオ" w:eastAsia="メイリオ" w:hAnsi="メイリオ" w:cs="メイリオ"/>
        </w:rPr>
      </w:pPr>
      <w:r>
        <w:rPr>
          <w:rFonts w:ascii="メイリオ" w:eastAsia="メイリオ" w:hAnsi="メイリオ" w:cs="メイリオ"/>
        </w:rPr>
        <w:t>電話：03-xxxx-xxxx</w:t>
      </w:r>
    </w:p>
    <w:p w14:paraId="0000004E" w14:textId="77777777" w:rsidR="00DA3AAC" w:rsidRDefault="00000000">
      <w:pPr>
        <w:rPr>
          <w:rFonts w:ascii="メイリオ" w:eastAsia="メイリオ" w:hAnsi="メイリオ" w:cs="メイリオ"/>
        </w:rPr>
      </w:pPr>
      <w:r>
        <w:rPr>
          <w:rFonts w:ascii="メイリオ" w:eastAsia="メイリオ" w:hAnsi="メイリオ" w:cs="メイリオ"/>
        </w:rPr>
        <w:t>住所：〒107-0062 東京都港区南青山2-27-25 ヒューリック南青山ビル3F</w:t>
      </w:r>
    </w:p>
    <w:p w14:paraId="0000004F" w14:textId="77777777" w:rsidR="00DA3AAC" w:rsidRDefault="00000000">
      <w:pPr>
        <w:rPr>
          <w:rFonts w:ascii="メイリオ" w:eastAsia="メイリオ" w:hAnsi="メイリオ" w:cs="メイリオ"/>
        </w:rPr>
      </w:pPr>
      <w:r>
        <w:rPr>
          <w:rFonts w:ascii="メイリオ" w:eastAsia="メイリオ" w:hAnsi="メイリオ" w:cs="メイリオ"/>
        </w:rPr>
        <w:t>アクセス：東京メトロ銀座線 外苑前駅より徒歩3分</w:t>
      </w:r>
    </w:p>
    <w:p w14:paraId="00000050" w14:textId="77777777" w:rsidR="00DA3AAC" w:rsidRDefault="00000000">
      <w:pPr>
        <w:rPr>
          <w:rFonts w:ascii="メイリオ" w:eastAsia="メイリオ" w:hAnsi="メイリオ" w:cs="メイリオ"/>
        </w:rPr>
      </w:pPr>
      <w:r>
        <w:rPr>
          <w:rFonts w:ascii="メイリオ" w:eastAsia="メイリオ" w:hAnsi="メイリオ" w:cs="メイリオ"/>
        </w:rPr>
        <w:t>営業時間：10:00～18:00 ※営業時間は変動する場合がございます。</w:t>
      </w:r>
    </w:p>
    <w:p w14:paraId="00000051" w14:textId="77777777" w:rsidR="00DA3AAC" w:rsidRDefault="00000000">
      <w:pPr>
        <w:rPr>
          <w:rFonts w:ascii="メイリオ" w:eastAsia="メイリオ" w:hAnsi="メイリオ" w:cs="メイリオ"/>
        </w:rPr>
      </w:pPr>
      <w:r>
        <w:rPr>
          <w:rFonts w:ascii="メイリオ" w:eastAsia="メイリオ" w:hAnsi="メイリオ" w:cs="メイリオ"/>
        </w:rPr>
        <w:t>定休日：無し</w:t>
      </w:r>
    </w:p>
    <w:p w14:paraId="00000052" w14:textId="77777777" w:rsidR="00DA3AAC" w:rsidRDefault="00000000">
      <w:pPr>
        <w:rPr>
          <w:rFonts w:ascii="メイリオ" w:eastAsia="メイリオ" w:hAnsi="メイリオ" w:cs="メイリオ"/>
        </w:rPr>
      </w:pPr>
      <w:r>
        <w:rPr>
          <w:rFonts w:ascii="メイリオ" w:eastAsia="メイリオ" w:hAnsi="メイリオ" w:cs="メイリオ"/>
        </w:rPr>
        <w:t>座席数：80席</w:t>
      </w:r>
    </w:p>
    <w:p w14:paraId="00000053" w14:textId="5E024AF5" w:rsidR="00DA3AAC" w:rsidRDefault="00000000">
      <w:pPr>
        <w:rPr>
          <w:rFonts w:ascii="メイリオ" w:eastAsia="メイリオ" w:hAnsi="メイリオ" w:cs="メイリオ" w:hint="eastAsia"/>
        </w:rPr>
      </w:pPr>
      <w:r>
        <w:rPr>
          <w:rFonts w:ascii="メイリオ" w:eastAsia="メイリオ" w:hAnsi="メイリオ" w:cs="メイリオ"/>
        </w:rPr>
        <w:t>URL：</w:t>
      </w:r>
      <w:hyperlink r:id="rId15">
        <w:r w:rsidR="00DA3AAC">
          <w:rPr>
            <w:rFonts w:ascii="メイリオ" w:eastAsia="メイリオ" w:hAnsi="メイリオ" w:cs="メイリオ"/>
            <w:color w:val="1155CC"/>
            <w:u w:val="single"/>
          </w:rPr>
          <w:t>https://~~~</w:t>
        </w:r>
      </w:hyperlink>
      <w:commentRangeEnd w:id="13"/>
      <w:r w:rsidR="002E5642">
        <w:rPr>
          <w:rStyle w:val="a8"/>
        </w:rPr>
        <w:commentReference w:id="13"/>
      </w:r>
    </w:p>
    <w:p w14:paraId="00000054" w14:textId="77777777" w:rsidR="00DA3AAC" w:rsidRDefault="00DA3AAC">
      <w:pPr>
        <w:rPr>
          <w:rFonts w:ascii="メイリオ" w:eastAsia="メイリオ" w:hAnsi="メイリオ" w:cs="メイリオ"/>
        </w:rPr>
      </w:pPr>
    </w:p>
    <w:p w14:paraId="00000055" w14:textId="77777777" w:rsidR="00DA3AAC" w:rsidRDefault="00000000">
      <w:pPr>
        <w:rPr>
          <w:rFonts w:ascii="メイリオ" w:eastAsia="メイリオ" w:hAnsi="メイリオ" w:cs="メイリオ"/>
        </w:rPr>
      </w:pPr>
      <w:r>
        <w:rPr>
          <w:rFonts w:ascii="メイリオ" w:eastAsia="メイリオ" w:hAnsi="メイリオ" w:cs="メイリオ"/>
        </w:rPr>
        <w:t xml:space="preserve">予約サイト： </w:t>
      </w:r>
    </w:p>
    <w:p w14:paraId="00000056" w14:textId="77777777" w:rsidR="00DA3AAC" w:rsidRDefault="00000000">
      <w:pPr>
        <w:rPr>
          <w:rFonts w:ascii="メイリオ" w:eastAsia="メイリオ" w:hAnsi="メイリオ" w:cs="メイリオ"/>
        </w:rPr>
      </w:pPr>
      <w:r>
        <w:rPr>
          <w:rFonts w:ascii="メイリオ" w:eastAsia="メイリオ" w:hAnsi="メイリオ" w:cs="メイリオ"/>
        </w:rPr>
        <w:t>SNS：</w:t>
      </w:r>
    </w:p>
    <w:p w14:paraId="00000057" w14:textId="77777777" w:rsidR="00DA3AAC" w:rsidRDefault="00DA3AAC">
      <w:pPr>
        <w:rPr>
          <w:rFonts w:ascii="メイリオ" w:eastAsia="メイリオ" w:hAnsi="メイリオ" w:cs="メイリオ"/>
          <w:b/>
          <w:u w:val="single"/>
        </w:rPr>
      </w:pPr>
    </w:p>
    <w:p w14:paraId="00000058" w14:textId="77777777" w:rsidR="00DA3AAC"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株式会社PR TIMESについて</w:t>
      </w:r>
    </w:p>
    <w:p w14:paraId="00000059" w14:textId="77777777" w:rsidR="00DA3AAC" w:rsidRDefault="00000000">
      <w:pPr>
        <w:rPr>
          <w:rFonts w:ascii="メイリオ" w:eastAsia="メイリオ" w:hAnsi="メイリオ" w:cs="メイリオ"/>
        </w:rPr>
      </w:pPr>
      <w:r>
        <w:rPr>
          <w:rFonts w:ascii="メイリオ" w:eastAsia="メイリオ" w:hAnsi="メイリオ" w:cs="メイリオ"/>
        </w:rPr>
        <w:t>会社説明文</w:t>
      </w:r>
    </w:p>
    <w:p w14:paraId="0000005A" w14:textId="77777777" w:rsidR="00DA3AAC" w:rsidRDefault="00DA3AAC">
      <w:pPr>
        <w:rPr>
          <w:rFonts w:ascii="メイリオ" w:eastAsia="メイリオ" w:hAnsi="メイリオ" w:cs="メイリオ"/>
        </w:rPr>
      </w:pPr>
    </w:p>
    <w:p w14:paraId="0000005B" w14:textId="77777777" w:rsidR="00DA3AAC" w:rsidRDefault="00000000">
      <w:pPr>
        <w:rPr>
          <w:rFonts w:ascii="メイリオ" w:eastAsia="メイリオ" w:hAnsi="メイリオ" w:cs="メイリオ"/>
          <w:b/>
        </w:rPr>
      </w:pPr>
      <w:r>
        <w:rPr>
          <w:rFonts w:ascii="メイリオ" w:eastAsia="メイリオ" w:hAnsi="メイリオ" w:cs="メイリオ"/>
          <w:b/>
        </w:rPr>
        <w:t>【会社概要】</w:t>
      </w:r>
    </w:p>
    <w:p w14:paraId="0000005C" w14:textId="77777777" w:rsidR="00DA3AAC" w:rsidRDefault="00000000">
      <w:pPr>
        <w:rPr>
          <w:rFonts w:ascii="メイリオ" w:eastAsia="メイリオ" w:hAnsi="メイリオ" w:cs="メイリオ"/>
        </w:rPr>
      </w:pPr>
      <w:r>
        <w:rPr>
          <w:rFonts w:ascii="メイリオ" w:eastAsia="メイリオ" w:hAnsi="メイリオ" w:cs="メイリオ"/>
        </w:rPr>
        <w:t>社名：</w:t>
      </w:r>
      <w:r>
        <w:rPr>
          <w:noProof/>
        </w:rPr>
        <w:drawing>
          <wp:anchor distT="0" distB="0" distL="114300" distR="114300" simplePos="0" relativeHeight="251675648" behindDoc="0" locked="0" layoutInCell="1" hidden="0" allowOverlap="1" wp14:anchorId="2F0F4224" wp14:editId="776923DC">
            <wp:simplePos x="0" y="0"/>
            <wp:positionH relativeFrom="column">
              <wp:posOffset>4436745</wp:posOffset>
            </wp:positionH>
            <wp:positionV relativeFrom="paragraph">
              <wp:posOffset>14888</wp:posOffset>
            </wp:positionV>
            <wp:extent cx="2193925" cy="1152525"/>
            <wp:effectExtent l="0" t="0" r="0" b="0"/>
            <wp:wrapSquare wrapText="bothSides" distT="0" distB="0" distL="114300" distR="114300"/>
            <wp:docPr id="23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0000005D" w14:textId="77777777" w:rsidR="00DA3AAC" w:rsidRDefault="00000000">
      <w:pPr>
        <w:rPr>
          <w:rFonts w:ascii="メイリオ" w:eastAsia="メイリオ" w:hAnsi="メイリオ" w:cs="メイリオ"/>
        </w:rPr>
      </w:pPr>
      <w:r>
        <w:rPr>
          <w:rFonts w:ascii="メイリオ" w:eastAsia="メイリオ" w:hAnsi="メイリオ" w:cs="メイリオ"/>
        </w:rPr>
        <w:t>本社所在地：</w:t>
      </w:r>
    </w:p>
    <w:p w14:paraId="0000005E" w14:textId="77777777" w:rsidR="00DA3AAC" w:rsidRDefault="00000000">
      <w:pPr>
        <w:rPr>
          <w:rFonts w:ascii="メイリオ" w:eastAsia="メイリオ" w:hAnsi="メイリオ" w:cs="メイリオ"/>
        </w:rPr>
      </w:pPr>
      <w:r>
        <w:rPr>
          <w:rFonts w:ascii="メイリオ" w:eastAsia="メイリオ" w:hAnsi="メイリオ" w:cs="メイリオ"/>
        </w:rPr>
        <w:t>代表取締役：</w:t>
      </w:r>
    </w:p>
    <w:p w14:paraId="0000005F" w14:textId="77777777" w:rsidR="00DA3AAC" w:rsidRDefault="00000000">
      <w:pPr>
        <w:rPr>
          <w:rFonts w:ascii="メイリオ" w:eastAsia="メイリオ" w:hAnsi="メイリオ" w:cs="メイリオ"/>
        </w:rPr>
      </w:pPr>
      <w:r>
        <w:rPr>
          <w:rFonts w:ascii="メイリオ" w:eastAsia="メイリオ" w:hAnsi="メイリオ" w:cs="メイリオ"/>
        </w:rPr>
        <w:t xml:space="preserve">事業内容： </w:t>
      </w:r>
    </w:p>
    <w:p w14:paraId="00000060" w14:textId="77777777" w:rsidR="00DA3AAC" w:rsidRDefault="00000000">
      <w:pPr>
        <w:rPr>
          <w:rFonts w:ascii="メイリオ" w:eastAsia="メイリオ" w:hAnsi="メイリオ" w:cs="メイリオ"/>
        </w:rPr>
      </w:pPr>
      <w:r>
        <w:rPr>
          <w:rFonts w:ascii="メイリオ" w:eastAsia="メイリオ" w:hAnsi="メイリオ" w:cs="メイリオ"/>
        </w:rPr>
        <w:t xml:space="preserve">設立： </w:t>
      </w:r>
    </w:p>
    <w:p w14:paraId="00000061" w14:textId="77777777" w:rsidR="00DA3AAC" w:rsidRDefault="00000000">
      <w:pPr>
        <w:rPr>
          <w:rFonts w:ascii="メイリオ" w:eastAsia="メイリオ" w:hAnsi="メイリオ" w:cs="メイリオ"/>
        </w:rPr>
      </w:pPr>
      <w:r>
        <w:rPr>
          <w:rFonts w:ascii="メイリオ" w:eastAsia="メイリオ" w:hAnsi="メイリオ" w:cs="メイリオ"/>
        </w:rPr>
        <w:t xml:space="preserve">事業内容： </w:t>
      </w:r>
    </w:p>
    <w:p w14:paraId="00000062" w14:textId="77777777" w:rsidR="00DA3AAC" w:rsidRDefault="00000000">
      <w:pPr>
        <w:rPr>
          <w:rFonts w:ascii="メイリオ" w:eastAsia="メイリオ" w:hAnsi="メイリオ" w:cs="メイリオ"/>
        </w:rPr>
      </w:pPr>
      <w:r>
        <w:rPr>
          <w:rFonts w:ascii="メイリオ" w:eastAsia="メイリオ" w:hAnsi="メイリオ" w:cs="メイリオ"/>
        </w:rPr>
        <w:t>HP：</w:t>
      </w:r>
    </w:p>
    <w:sectPr w:rsidR="00DA3AAC">
      <w:footerReference w:type="default" r:id="rId16"/>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4:04:00Z" w:initials="PT">
    <w:p w14:paraId="44CD3819" w14:textId="77777777" w:rsidR="008925CC" w:rsidRDefault="008925CC" w:rsidP="008925CC">
      <w:pPr>
        <w:pStyle w:val="a9"/>
      </w:pPr>
      <w:r>
        <w:rPr>
          <w:rStyle w:val="a8"/>
        </w:rPr>
        <w:annotationRef/>
      </w:r>
      <w:r>
        <w:rPr>
          <w:color w:val="404040"/>
        </w:rPr>
        <w:t>サービス優位性になる具体的な数値を入れましょう。</w:t>
      </w:r>
    </w:p>
  </w:comment>
  <w:comment w:id="2" w:author="PR TIMES MAGAZINE" w:date="2024-11-12T14:13:00Z" w:initials="PT">
    <w:p w14:paraId="3940D88A" w14:textId="77777777" w:rsidR="00A840C5" w:rsidRDefault="00A840C5" w:rsidP="00A840C5">
      <w:pPr>
        <w:pStyle w:val="a9"/>
      </w:pPr>
      <w:r>
        <w:rPr>
          <w:rStyle w:val="a8"/>
        </w:rPr>
        <w:annotationRef/>
      </w:r>
      <w:r>
        <w:rPr>
          <w:color w:val="404040"/>
        </w:rPr>
        <w:t>店舗イメージまたはサービスイメージがおすすめです。</w:t>
      </w:r>
    </w:p>
    <w:p w14:paraId="2B702FAE" w14:textId="77777777" w:rsidR="00A840C5" w:rsidRDefault="00A840C5" w:rsidP="00A840C5">
      <w:pPr>
        <w:pStyle w:val="a9"/>
      </w:pPr>
      <w:r>
        <w:rPr>
          <w:color w:val="404040"/>
        </w:rPr>
        <w:t>注がれたビールの集合写真、サーバーから注ぐ様子の写真など</w:t>
      </w:r>
    </w:p>
  </w:comment>
  <w:comment w:id="3" w:author="PR TIMES MAGAZINE" w:date="2024-11-12T14:05:00Z" w:initials="PT">
    <w:p w14:paraId="1BC1B9F2" w14:textId="6D109683" w:rsidR="00352BD9" w:rsidRDefault="00352BD9" w:rsidP="00352BD9">
      <w:pPr>
        <w:pStyle w:val="a9"/>
      </w:pPr>
      <w:r>
        <w:rPr>
          <w:rStyle w:val="a8"/>
        </w:rPr>
        <w:annotationRef/>
      </w:r>
      <w:r>
        <w:rPr>
          <w:color w:val="404040"/>
        </w:rPr>
        <w:t>“酒類提供再開“だけでなく、時流・季節感ある内容はニュース性が高くなります。企業の目指す世界を枕詞としてつけると、プレスリリース全体の理解が深まり、共感や連帯感を生みやすくなります。</w:t>
      </w:r>
    </w:p>
  </w:comment>
  <w:comment w:id="4" w:author="PR TIMES MAGAZINE" w:date="2024-11-12T14:14:00Z" w:initials="PT">
    <w:p w14:paraId="699E514C" w14:textId="77777777" w:rsidR="00247A5D" w:rsidRDefault="00247A5D" w:rsidP="00247A5D">
      <w:pPr>
        <w:pStyle w:val="a9"/>
      </w:pPr>
      <w:r>
        <w:rPr>
          <w:rStyle w:val="a8"/>
        </w:rPr>
        <w:annotationRef/>
      </w:r>
      <w:r>
        <w:rPr>
          <w:color w:val="404040"/>
        </w:rPr>
        <w:t>【</w:t>
      </w:r>
      <w:r>
        <w:rPr>
          <w:color w:val="EB157A"/>
        </w:rPr>
        <w:t>起</w:t>
      </w:r>
      <w:r>
        <w:rPr>
          <w:color w:val="404040"/>
        </w:rPr>
        <w:t>承転</w:t>
      </w:r>
      <w:r>
        <w:rPr>
          <w:color w:val="000000"/>
        </w:rPr>
        <w:t>結</w:t>
      </w:r>
      <w:r>
        <w:rPr>
          <w:color w:val="404040"/>
        </w:rPr>
        <w:t>・展】</w:t>
      </w:r>
    </w:p>
    <w:p w14:paraId="1332C70C" w14:textId="77777777" w:rsidR="00247A5D" w:rsidRDefault="00247A5D" w:rsidP="00247A5D">
      <w:pPr>
        <w:pStyle w:val="a9"/>
      </w:pPr>
      <w:r>
        <w:rPr>
          <w:color w:val="404040"/>
        </w:rPr>
        <w:t>ここでは、外的要因が販売に踏み切った「起」です。冗</w:t>
      </w:r>
      <w:r>
        <w:rPr>
          <w:rFonts w:hint="eastAsia"/>
          <w:color w:val="404040"/>
        </w:rPr>
        <w:t>⾧になりすぎなければお店の看板商品の</w:t>
      </w:r>
      <w:r>
        <w:rPr>
          <w:color w:val="404040"/>
        </w:rPr>
        <w:t>TOPICも加えるのもよいでしょう。</w:t>
      </w:r>
    </w:p>
  </w:comment>
  <w:comment w:id="5" w:author="PR TIMES MAGAZINE" w:date="2024-11-12T14:15:00Z" w:initials="PT">
    <w:p w14:paraId="21F98631" w14:textId="77777777" w:rsidR="00247A5D" w:rsidRDefault="00247A5D" w:rsidP="00247A5D">
      <w:pPr>
        <w:pStyle w:val="a9"/>
      </w:pPr>
      <w:r>
        <w:rPr>
          <w:rStyle w:val="a8"/>
        </w:rPr>
        <w:annotationRef/>
      </w:r>
      <w:r>
        <w:rPr>
          <w:color w:val="404040"/>
        </w:rPr>
        <w:t>【</w:t>
      </w:r>
      <w:r>
        <w:rPr>
          <w:color w:val="000000"/>
        </w:rPr>
        <w:t>起</w:t>
      </w:r>
      <w:r>
        <w:rPr>
          <w:color w:val="EB157A"/>
        </w:rPr>
        <w:t>承転</w:t>
      </w:r>
      <w:r>
        <w:rPr>
          <w:color w:val="000000"/>
        </w:rPr>
        <w:t>結</w:t>
      </w:r>
      <w:r>
        <w:rPr>
          <w:color w:val="404040"/>
        </w:rPr>
        <w:t>・展】</w:t>
      </w:r>
    </w:p>
    <w:p w14:paraId="6AD6C2B9" w14:textId="77777777" w:rsidR="00247A5D" w:rsidRDefault="00247A5D" w:rsidP="00247A5D">
      <w:pPr>
        <w:pStyle w:val="a9"/>
      </w:pPr>
      <w:r>
        <w:rPr>
          <w:color w:val="404040"/>
        </w:rPr>
        <w:t>企画、活動の「Why」で「承」を表しています。また、営業自粛という外的要因がここではプラス作用となり、「転」になっています。</w:t>
      </w:r>
    </w:p>
  </w:comment>
  <w:comment w:id="6" w:author="PR TIMES MAGAZINE" w:date="2024-11-12T14:16:00Z" w:initials="PT">
    <w:p w14:paraId="4DA6D51C" w14:textId="77777777" w:rsidR="00574719" w:rsidRDefault="00574719" w:rsidP="00574719">
      <w:pPr>
        <w:pStyle w:val="a9"/>
      </w:pPr>
      <w:r>
        <w:rPr>
          <w:rStyle w:val="a8"/>
        </w:rPr>
        <w:annotationRef/>
      </w:r>
      <w:r>
        <w:rPr>
          <w:color w:val="000000"/>
        </w:rPr>
        <w:t>【起承転</w:t>
      </w:r>
      <w:r>
        <w:rPr>
          <w:color w:val="EB157A"/>
        </w:rPr>
        <w:t>結</w:t>
      </w:r>
      <w:r>
        <w:rPr>
          <w:color w:val="404040"/>
        </w:rPr>
        <w:t>・展】</w:t>
      </w:r>
    </w:p>
    <w:p w14:paraId="6D3C5516" w14:textId="77777777" w:rsidR="00574719" w:rsidRDefault="00574719" w:rsidP="00574719">
      <w:pPr>
        <w:pStyle w:val="a9"/>
      </w:pPr>
      <w:r>
        <w:rPr>
          <w:color w:val="404040"/>
        </w:rPr>
        <w:t>簡潔な結論に、「起」「承」にも通づる“在庫リスク軽減”という補完を加えることで全体の一体感が生まれます。</w:t>
      </w:r>
    </w:p>
  </w:comment>
  <w:comment w:id="7" w:author="PR TIMES MAGAZINE" w:date="2024-11-12T14:16:00Z" w:initials="PT">
    <w:p w14:paraId="375EDB99" w14:textId="77777777" w:rsidR="00E76BC6" w:rsidRDefault="00E76BC6" w:rsidP="00E76BC6">
      <w:pPr>
        <w:pStyle w:val="a9"/>
      </w:pPr>
      <w:r>
        <w:rPr>
          <w:rStyle w:val="a8"/>
        </w:rPr>
        <w:annotationRef/>
      </w:r>
      <w:r>
        <w:rPr>
          <w:color w:val="000000"/>
        </w:rPr>
        <w:t>【起承転結</w:t>
      </w:r>
      <w:r>
        <w:rPr>
          <w:color w:val="404040"/>
        </w:rPr>
        <w:t>・</w:t>
      </w:r>
      <w:r>
        <w:rPr>
          <w:color w:val="EB157A"/>
        </w:rPr>
        <w:t>展</w:t>
      </w:r>
      <w:r>
        <w:rPr>
          <w:color w:val="404040"/>
        </w:rPr>
        <w:t>】</w:t>
      </w:r>
    </w:p>
    <w:p w14:paraId="6F6F59F0" w14:textId="77777777" w:rsidR="00E76BC6" w:rsidRDefault="00E76BC6" w:rsidP="00E76BC6">
      <w:pPr>
        <w:pStyle w:val="a9"/>
      </w:pPr>
      <w:r>
        <w:rPr>
          <w:color w:val="404040"/>
        </w:rPr>
        <w:t>今回のプレスリリースの「結:ビールの量り売りを開始」によって、どうしたいかという展望を書いています。社名の枕詞におく“企業の目指す世界”と同じ、もしくはつながっているようにしましょう。</w:t>
      </w:r>
    </w:p>
  </w:comment>
  <w:comment w:id="8" w:author="PR TIMES MAGAZINE" w:date="2024-11-12T14:16:00Z" w:initials="PT">
    <w:p w14:paraId="22CA9CF3" w14:textId="77777777" w:rsidR="00646DC6" w:rsidRDefault="00646DC6" w:rsidP="00646DC6">
      <w:pPr>
        <w:pStyle w:val="a9"/>
      </w:pPr>
      <w:r>
        <w:rPr>
          <w:rStyle w:val="a8"/>
        </w:rPr>
        <w:annotationRef/>
      </w:r>
      <w:r>
        <w:rPr>
          <w:color w:val="404040"/>
        </w:rPr>
        <w:t>法律上、倫理上問題があるようなことは必ず注釈を入れましょう。</w:t>
      </w:r>
    </w:p>
  </w:comment>
  <w:comment w:id="9" w:author="PR TIMES MAGAZINE" w:date="2024-11-12T14:17:00Z" w:initials="PT">
    <w:p w14:paraId="669B170C" w14:textId="77777777" w:rsidR="002E5642" w:rsidRDefault="002E5642" w:rsidP="002E5642">
      <w:pPr>
        <w:pStyle w:val="a9"/>
      </w:pPr>
      <w:r>
        <w:rPr>
          <w:rStyle w:val="a8"/>
        </w:rPr>
        <w:annotationRef/>
      </w:r>
      <w:r>
        <w:rPr>
          <w:color w:val="404040"/>
        </w:rPr>
        <w:t>ビールを入れている所など動きが伝わる写真、もしくは持参容器のなどイメージしづらいものを伝えることが有効です。</w:t>
      </w:r>
    </w:p>
  </w:comment>
  <w:comment w:id="10" w:author="PR TIMES MAGAZINE" w:date="2024-11-12T14:17:00Z" w:initials="PT">
    <w:p w14:paraId="4DE55C78" w14:textId="77777777" w:rsidR="002E5642" w:rsidRDefault="002E5642" w:rsidP="002E5642">
      <w:pPr>
        <w:pStyle w:val="a9"/>
      </w:pPr>
      <w:r>
        <w:rPr>
          <w:rStyle w:val="a8"/>
        </w:rPr>
        <w:annotationRef/>
      </w:r>
      <w:r>
        <w:rPr>
          <w:color w:val="404040"/>
        </w:rPr>
        <w:t>メニューごとに、と特徴をそれぞれ記載します。お店のことを知らない人が見ることを前提に丁寧に記載しましょう。また、それぞれの写真の設定も必要です。</w:t>
      </w:r>
    </w:p>
  </w:comment>
  <w:comment w:id="11" w:author="PR TIMES MAGAZINE" w:date="2024-11-12T14:17:00Z" w:initials="PT">
    <w:p w14:paraId="4C691EF1" w14:textId="77777777" w:rsidR="002E5642" w:rsidRDefault="002E5642" w:rsidP="002E5642">
      <w:pPr>
        <w:pStyle w:val="a9"/>
      </w:pPr>
      <w:r>
        <w:rPr>
          <w:rStyle w:val="a8"/>
        </w:rPr>
        <w:annotationRef/>
      </w:r>
      <w:r>
        <w:rPr>
          <w:color w:val="404040"/>
        </w:rPr>
        <w:t>何回きても同じではなく、来るたびに変わる部分があると、継続的な楽しみになることがあります。</w:t>
      </w:r>
    </w:p>
  </w:comment>
  <w:comment w:id="12" w:author="PR TIMES MAGAZINE" w:date="2024-11-12T14:18:00Z" w:initials="PT">
    <w:p w14:paraId="59FC3260" w14:textId="77777777" w:rsidR="002E5642" w:rsidRDefault="002E5642" w:rsidP="002E5642">
      <w:pPr>
        <w:pStyle w:val="a9"/>
      </w:pPr>
      <w:r>
        <w:rPr>
          <w:rStyle w:val="a8"/>
        </w:rPr>
        <w:annotationRef/>
      </w:r>
      <w:r>
        <w:rPr>
          <w:color w:val="404040"/>
        </w:rPr>
        <w:t>自分の言葉で、自身にとって大切な人たちに話すように、経緯・背景から、「起承転結・展」まとめるように表現することも有効です。</w:t>
      </w:r>
    </w:p>
    <w:p w14:paraId="75EDEFC0" w14:textId="77777777" w:rsidR="002E5642" w:rsidRDefault="002E5642" w:rsidP="002E5642">
      <w:pPr>
        <w:pStyle w:val="a9"/>
      </w:pPr>
      <w:r>
        <w:rPr>
          <w:color w:val="404040"/>
        </w:rPr>
        <w:t>受け手が、これまで読んだ内容を整理し、より理解を深めることができます。</w:t>
      </w:r>
    </w:p>
  </w:comment>
  <w:comment w:id="13" w:author="PR TIMES MAGAZINE" w:date="2024-11-12T14:19:00Z" w:initials="PT">
    <w:p w14:paraId="190271F2" w14:textId="77777777" w:rsidR="002E5642" w:rsidRDefault="002E5642" w:rsidP="002E5642">
      <w:pPr>
        <w:pStyle w:val="a9"/>
      </w:pPr>
      <w:r>
        <w:rPr>
          <w:rStyle w:val="a8"/>
        </w:rPr>
        <w:annotationRef/>
      </w:r>
      <w:r>
        <w:rPr>
          <w:color w:val="404040"/>
        </w:rPr>
        <w:t>画像は、店舗外観または地図がおすすめです。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4CD3819" w15:done="0"/>
  <w15:commentEx w15:paraId="2B702FAE" w15:done="0"/>
  <w15:commentEx w15:paraId="1BC1B9F2" w15:done="0"/>
  <w15:commentEx w15:paraId="1332C70C" w15:done="0"/>
  <w15:commentEx w15:paraId="6AD6C2B9" w15:done="0"/>
  <w15:commentEx w15:paraId="6D3C5516" w15:done="0"/>
  <w15:commentEx w15:paraId="6F6F59F0" w15:done="0"/>
  <w15:commentEx w15:paraId="22CA9CF3" w15:done="0"/>
  <w15:commentEx w15:paraId="669B170C" w15:done="0"/>
  <w15:commentEx w15:paraId="4DE55C78" w15:done="0"/>
  <w15:commentEx w15:paraId="4C691EF1" w15:done="0"/>
  <w15:commentEx w15:paraId="75EDEFC0" w15:done="0"/>
  <w15:commentEx w15:paraId="190271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50CD639" w16cex:dateUtc="2024-11-12T05:04:00Z"/>
  <w16cex:commentExtensible w16cex:durableId="3A3F6483" w16cex:dateUtc="2024-11-12T05:13:00Z"/>
  <w16cex:commentExtensible w16cex:durableId="01BC604E" w16cex:dateUtc="2024-11-12T05:05:00Z"/>
  <w16cex:commentExtensible w16cex:durableId="0BE59902" w16cex:dateUtc="2024-11-12T05:14:00Z"/>
  <w16cex:commentExtensible w16cex:durableId="6BA98EEB" w16cex:dateUtc="2024-11-12T05:15:00Z"/>
  <w16cex:commentExtensible w16cex:durableId="498DE327" w16cex:dateUtc="2024-11-12T05:16:00Z"/>
  <w16cex:commentExtensible w16cex:durableId="175C4FD2" w16cex:dateUtc="2024-11-12T05:16:00Z"/>
  <w16cex:commentExtensible w16cex:durableId="0FE94739" w16cex:dateUtc="2024-11-12T05:16:00Z"/>
  <w16cex:commentExtensible w16cex:durableId="5B7AE149" w16cex:dateUtc="2024-11-12T05:17:00Z"/>
  <w16cex:commentExtensible w16cex:durableId="581186E5" w16cex:dateUtc="2024-11-12T05:17:00Z"/>
  <w16cex:commentExtensible w16cex:durableId="620340A8" w16cex:dateUtc="2024-11-12T05:17:00Z"/>
  <w16cex:commentExtensible w16cex:durableId="2B13E8C5" w16cex:dateUtc="2024-11-12T05:18:00Z"/>
  <w16cex:commentExtensible w16cex:durableId="74744795" w16cex:dateUtc="2024-11-12T0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4CD3819" w16cid:durableId="450CD639"/>
  <w16cid:commentId w16cid:paraId="2B702FAE" w16cid:durableId="3A3F6483"/>
  <w16cid:commentId w16cid:paraId="1BC1B9F2" w16cid:durableId="01BC604E"/>
  <w16cid:commentId w16cid:paraId="1332C70C" w16cid:durableId="0BE59902"/>
  <w16cid:commentId w16cid:paraId="6AD6C2B9" w16cid:durableId="6BA98EEB"/>
  <w16cid:commentId w16cid:paraId="6D3C5516" w16cid:durableId="498DE327"/>
  <w16cid:commentId w16cid:paraId="6F6F59F0" w16cid:durableId="175C4FD2"/>
  <w16cid:commentId w16cid:paraId="22CA9CF3" w16cid:durableId="0FE94739"/>
  <w16cid:commentId w16cid:paraId="669B170C" w16cid:durableId="5B7AE149"/>
  <w16cid:commentId w16cid:paraId="4DE55C78" w16cid:durableId="581186E5"/>
  <w16cid:commentId w16cid:paraId="4C691EF1" w16cid:durableId="620340A8"/>
  <w16cid:commentId w16cid:paraId="75EDEFC0" w16cid:durableId="2B13E8C5"/>
  <w16cid:commentId w16cid:paraId="190271F2" w16cid:durableId="747447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8D659" w14:textId="77777777" w:rsidR="00DC13B7" w:rsidRDefault="00DC13B7">
      <w:r>
        <w:separator/>
      </w:r>
    </w:p>
  </w:endnote>
  <w:endnote w:type="continuationSeparator" w:id="0">
    <w:p w14:paraId="4B10610A" w14:textId="77777777" w:rsidR="00DC13B7" w:rsidRDefault="00DC1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3" w14:textId="77777777" w:rsidR="00DA3AAC" w:rsidRDefault="00000000">
    <w:pPr>
      <w:jc w:val="center"/>
      <w:rPr>
        <w:rFonts w:ascii="メイリオ" w:eastAsia="メイリオ" w:hAnsi="メイリオ" w:cs="メイリオ"/>
        <w:sz w:val="18"/>
        <w:szCs w:val="18"/>
      </w:rPr>
    </w:pPr>
    <w:bookmarkStart w:id="14" w:name="_heading=h.30j0zll" w:colFirst="0" w:colLast="0"/>
    <w:bookmarkEnd w:id="14"/>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15591A0F" wp14:editId="1649732A">
              <wp:simplePos x="0" y="0"/>
              <wp:positionH relativeFrom="column">
                <wp:posOffset>1</wp:posOffset>
              </wp:positionH>
              <wp:positionV relativeFrom="paragraph">
                <wp:posOffset>-25399</wp:posOffset>
              </wp:positionV>
              <wp:extent cx="0" cy="12700"/>
              <wp:effectExtent l="0" t="0" r="0" b="0"/>
              <wp:wrapNone/>
              <wp:docPr id="218" name="直線矢印コネクタ 218"/>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1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000064" w14:textId="77777777" w:rsidR="00DA3AAC"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広報担当●●　TEL：XX-XXXX-XXXX　MAIL：▲▲@</w:t>
    </w:r>
    <w:r>
      <w:rPr>
        <w:rFonts w:ascii="Meiryo UI" w:eastAsia="Meiryo UI" w:hAnsi="Meiryo UI" w:cs="Meiryo UI"/>
        <w:sz w:val="18"/>
        <w:szCs w:val="18"/>
      </w:rPr>
      <w:t>semitrp</w:t>
    </w:r>
    <w:r>
      <w:rPr>
        <w:rFonts w:ascii="メイリオ" w:eastAsia="メイリオ" w:hAnsi="メイリオ" w:cs="メイリオ"/>
        <w:sz w:val="18"/>
        <w:szCs w:val="18"/>
      </w:rPr>
      <w:t>.co.jp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1DDC4" w14:textId="77777777" w:rsidR="00DC13B7" w:rsidRDefault="00DC13B7">
      <w:r>
        <w:separator/>
      </w:r>
    </w:p>
  </w:footnote>
  <w:footnote w:type="continuationSeparator" w:id="0">
    <w:p w14:paraId="730FD3FF" w14:textId="77777777" w:rsidR="00DC13B7" w:rsidRDefault="00DC13B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AAC"/>
    <w:rsid w:val="000D5D76"/>
    <w:rsid w:val="00247A5D"/>
    <w:rsid w:val="002E5642"/>
    <w:rsid w:val="00352BD9"/>
    <w:rsid w:val="003827F6"/>
    <w:rsid w:val="00412912"/>
    <w:rsid w:val="00495DA2"/>
    <w:rsid w:val="00574719"/>
    <w:rsid w:val="00646DC6"/>
    <w:rsid w:val="00671F85"/>
    <w:rsid w:val="008925CC"/>
    <w:rsid w:val="008A3902"/>
    <w:rsid w:val="009417E5"/>
    <w:rsid w:val="00A840C5"/>
    <w:rsid w:val="00DA3AAC"/>
    <w:rsid w:val="00DC13B7"/>
    <w:rsid w:val="00E76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AA4DFE"/>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f2">
    <w:name w:val="Revision"/>
    <w:hidden/>
    <w:uiPriority w:val="99"/>
    <w:semiHidden/>
    <w:rsid w:val="000D5D76"/>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about:blank" TargetMode="Externa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SKU1/4nM2DE1rOcH3T4Oaj7eNg==">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12</cp:revision>
  <dcterms:created xsi:type="dcterms:W3CDTF">2021-12-14T12:40:00Z</dcterms:created>
  <dcterms:modified xsi:type="dcterms:W3CDTF">2024-11-12T05:22:00Z</dcterms:modified>
</cp:coreProperties>
</file>