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7237"/>
        <w:gridCol w:w="1672"/>
      </w:tblGrid>
      <w:tr w:rsidR="001C2AF3" w:rsidRPr="001C2AF3" w14:paraId="2C45BC3D" w14:textId="77777777" w:rsidTr="00AE7A1E">
        <w:tc>
          <w:tcPr>
            <w:tcW w:w="1547" w:type="dxa"/>
          </w:tcPr>
          <w:p w14:paraId="57929587" w14:textId="784A047D" w:rsidR="001C2AF3" w:rsidRPr="001C2AF3" w:rsidRDefault="001C2AF3" w:rsidP="00E072EC">
            <w:pPr>
              <w:rPr>
                <w:rFonts w:ascii="Bookman Old Style" w:hAnsi="Bookman Old Style"/>
                <w:color w:val="000000" w:themeColor="text1"/>
                <w:sz w:val="40"/>
                <w:szCs w:val="40"/>
              </w:rPr>
            </w:pPr>
            <w:r w:rsidRPr="001C2AF3">
              <w:rPr>
                <w:rFonts w:ascii="Bookman Old Style" w:hAnsi="Bookman Old Style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4A9B1DEE" wp14:editId="15180B58">
                  <wp:extent cx="685800" cy="773973"/>
                  <wp:effectExtent l="0" t="0" r="0" b="7620"/>
                  <wp:docPr id="19" name="Picture 18" descr="Logo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39BAA7-FB88-4157-8AF8-6CDB06AA97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Logo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C639BAA7-FB88-4157-8AF8-6CDB06AA97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3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4D302545" w14:textId="62AB0363" w:rsidR="008601C0" w:rsidRPr="00933D13" w:rsidRDefault="001C2AF3" w:rsidP="00B4092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100741676"/>
            <w:r w:rsidRPr="00933D13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Naval Dockyards Societ</w:t>
            </w:r>
            <w:r w:rsidR="008601C0" w:rsidRPr="00933D13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y</w:t>
            </w:r>
            <w:r w:rsidR="00A04DE1" w:rsidRPr="00933D1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Conference</w:t>
            </w:r>
          </w:p>
          <w:p w14:paraId="2D7F49D0" w14:textId="47B634B6" w:rsidR="001C2AF3" w:rsidRPr="0006354F" w:rsidRDefault="001C2AF3" w:rsidP="0006354F">
            <w:pPr>
              <w:spacing w:before="120"/>
              <w:jc w:val="center"/>
              <w:rPr>
                <w:rFonts w:ascii="Bookman Old Style" w:eastAsia="Times New Roman" w:hAnsi="Bookman Old Style" w:cstheme="minorHAnsi"/>
                <w:b/>
                <w:bCs/>
                <w:sz w:val="28"/>
                <w:szCs w:val="28"/>
                <w:lang w:eastAsia="en-GB"/>
              </w:rPr>
            </w:pPr>
            <w:r w:rsidRPr="00051E21">
              <w:rPr>
                <w:rFonts w:ascii="Bookman Old Style" w:eastAsia="Times New Roman" w:hAnsi="Bookman Old Style" w:cstheme="minorHAnsi"/>
                <w:b/>
                <w:bCs/>
                <w:sz w:val="24"/>
                <w:szCs w:val="24"/>
                <w:lang w:eastAsia="en-GB"/>
              </w:rPr>
              <w:t>Dockyards as nodes of naval architecture, maritime traditions and cultural heritage</w:t>
            </w:r>
            <w:bookmarkEnd w:id="0"/>
          </w:p>
        </w:tc>
        <w:tc>
          <w:tcPr>
            <w:tcW w:w="1672" w:type="dxa"/>
          </w:tcPr>
          <w:p w14:paraId="073F8E60" w14:textId="1797B20F" w:rsidR="001C2AF3" w:rsidRPr="001C2AF3" w:rsidRDefault="001C2AF3" w:rsidP="00E072EC">
            <w:pPr>
              <w:rPr>
                <w:rFonts w:ascii="Bookman Old Style" w:hAnsi="Bookman Old Style"/>
                <w:color w:val="000000" w:themeColor="text1"/>
                <w:sz w:val="40"/>
                <w:szCs w:val="40"/>
              </w:rPr>
            </w:pPr>
            <w:r w:rsidRPr="001C2AF3">
              <w:rPr>
                <w:rFonts w:ascii="Bookman Old Style" w:hAnsi="Bookman Old Style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3196AB8A" wp14:editId="4981AB8F">
                  <wp:extent cx="834669" cy="773430"/>
                  <wp:effectExtent l="0" t="0" r="3810" b="7620"/>
                  <wp:docPr id="21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BC95D4-C77D-437B-BC6C-2AFD969AC5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id="{E1BC95D4-C77D-437B-BC6C-2AFD969AC5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42" cy="77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33E17E" w14:textId="584FCF47" w:rsidR="006548A2" w:rsidRPr="007E4A12" w:rsidRDefault="00E85A85" w:rsidP="007E4A12">
      <w:pPr>
        <w:spacing w:before="120"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051E21">
        <w:rPr>
          <w:rFonts w:ascii="Bookman Old Style" w:hAnsi="Bookman Old Style"/>
          <w:b/>
          <w:color w:val="000000" w:themeColor="text1"/>
          <w:sz w:val="20"/>
          <w:szCs w:val="20"/>
        </w:rPr>
        <w:t>National Museum of the Royal Navy Portsmouth</w:t>
      </w:r>
      <w:r w:rsidR="00F50AB4" w:rsidRPr="00051E21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</w:t>
      </w:r>
      <w:r w:rsidR="00F50AB4" w:rsidRPr="00051E21">
        <w:rPr>
          <w:rFonts w:ascii="Bookman Old Style" w:hAnsi="Bookman Old Style"/>
          <w:b/>
          <w:sz w:val="20"/>
          <w:szCs w:val="20"/>
        </w:rPr>
        <w:t>9-11</w:t>
      </w:r>
      <w:r w:rsidR="00F50AB4" w:rsidRPr="00051E21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June 2022</w:t>
      </w:r>
      <w:r w:rsidR="007E4A12" w:rsidRPr="007E4A12">
        <w:rPr>
          <w:rFonts w:ascii="Bookman Old Style" w:hAnsi="Bookman Old Style"/>
          <w:sz w:val="20"/>
          <w:szCs w:val="20"/>
        </w:rPr>
        <w:t xml:space="preserve"> </w:t>
      </w:r>
      <w:r w:rsidR="007E4A12" w:rsidRPr="00051E21">
        <w:rPr>
          <w:rFonts w:ascii="Bookman Old Style" w:hAnsi="Bookman Old Style"/>
          <w:sz w:val="20"/>
          <w:szCs w:val="20"/>
        </w:rPr>
        <w:t>Action Stations, Boathouse No.6, Portsmouth Historic Dockyard, Portsmouth, PO1 3LJ</w:t>
      </w:r>
    </w:p>
    <w:p w14:paraId="0EEBC818" w14:textId="0D3CF6F4" w:rsidR="006548A2" w:rsidRPr="00B4092D" w:rsidRDefault="007E4A12" w:rsidP="00933D13">
      <w:pPr>
        <w:spacing w:after="0" w:line="240" w:lineRule="auto"/>
        <w:jc w:val="center"/>
        <w:rPr>
          <w:rFonts w:ascii="Bookman Old Style" w:hAnsi="Bookman Old Style"/>
          <w:color w:val="000000" w:themeColor="text1"/>
          <w:w w:val="90"/>
          <w:sz w:val="20"/>
          <w:szCs w:val="20"/>
        </w:rPr>
      </w:pPr>
      <w:bookmarkStart w:id="1" w:name="_Hlk100741918"/>
      <w:r w:rsidRPr="00933D13">
        <w:rPr>
          <w:rFonts w:ascii="Bookman Old Style" w:hAnsi="Bookman Old Style"/>
          <w:sz w:val="20"/>
          <w:szCs w:val="20"/>
        </w:rPr>
        <w:t>This</w:t>
      </w:r>
      <w:r w:rsidRPr="00933D13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B4092D" w:rsidRPr="00933D13">
        <w:rPr>
          <w:rFonts w:ascii="Bookman Old Style" w:hAnsi="Bookman Old Style"/>
          <w:b/>
          <w:bCs/>
          <w:sz w:val="20"/>
          <w:szCs w:val="20"/>
        </w:rPr>
        <w:t>3-day</w:t>
      </w:r>
      <w:r w:rsidR="00B4092D" w:rsidRPr="00933D13">
        <w:rPr>
          <w:rFonts w:ascii="Bookman Old Style" w:hAnsi="Bookman Old Style"/>
          <w:sz w:val="20"/>
          <w:szCs w:val="20"/>
        </w:rPr>
        <w:t xml:space="preserve"> </w:t>
      </w:r>
      <w:r w:rsidR="00B4092D" w:rsidRPr="00933D13">
        <w:rPr>
          <w:rFonts w:ascii="Bookman Old Style" w:hAnsi="Bookman Old Style"/>
          <w:b/>
          <w:bCs/>
          <w:sz w:val="20"/>
          <w:szCs w:val="20"/>
        </w:rPr>
        <w:t xml:space="preserve">hybrid </w:t>
      </w:r>
      <w:r w:rsidR="00B4092D" w:rsidRPr="00933D13">
        <w:rPr>
          <w:rFonts w:ascii="Bookman Old Style" w:eastAsia="Times New Roman" w:hAnsi="Bookman Old Style" w:cstheme="minorHAnsi"/>
          <w:b/>
          <w:bCs/>
          <w:color w:val="000000"/>
          <w:sz w:val="20"/>
          <w:szCs w:val="20"/>
          <w:lang w:eastAsia="en-GB"/>
        </w:rPr>
        <w:t xml:space="preserve">international </w:t>
      </w:r>
      <w:r w:rsidR="00B4092D" w:rsidRPr="00933D13">
        <w:rPr>
          <w:rFonts w:ascii="Bookman Old Style" w:hAnsi="Bookman Old Style"/>
          <w:b/>
          <w:bCs/>
          <w:sz w:val="20"/>
          <w:szCs w:val="20"/>
        </w:rPr>
        <w:t>conference</w:t>
      </w:r>
      <w:r w:rsidR="00B4092D" w:rsidRPr="00933D13">
        <w:rPr>
          <w:rFonts w:ascii="Bookman Old Style" w:hAnsi="Bookman Old Style"/>
          <w:sz w:val="20"/>
          <w:szCs w:val="20"/>
        </w:rPr>
        <w:t xml:space="preserve"> </w:t>
      </w:r>
      <w:r w:rsidR="00BB2454" w:rsidRPr="00933D13">
        <w:rPr>
          <w:rFonts w:ascii="Bookman Old Style" w:hAnsi="Bookman Old Style"/>
          <w:sz w:val="20"/>
          <w:szCs w:val="20"/>
        </w:rPr>
        <w:t xml:space="preserve">is </w:t>
      </w:r>
      <w:r w:rsidRPr="00933D13">
        <w:rPr>
          <w:rFonts w:ascii="Bookman Old Style" w:eastAsia="Times New Roman" w:hAnsi="Bookman Old Style" w:cstheme="minorHAnsi"/>
          <w:b/>
          <w:bCs/>
          <w:color w:val="000000"/>
          <w:sz w:val="20"/>
          <w:szCs w:val="20"/>
          <w:lang w:eastAsia="en-GB"/>
        </w:rPr>
        <w:t>s</w:t>
      </w:r>
      <w:r w:rsidR="006548A2" w:rsidRPr="00933D13">
        <w:rPr>
          <w:rFonts w:ascii="Bookman Old Style" w:eastAsia="Times New Roman" w:hAnsi="Bookman Old Style" w:cstheme="minorHAnsi"/>
          <w:b/>
          <w:bCs/>
          <w:color w:val="000000"/>
          <w:sz w:val="20"/>
          <w:szCs w:val="20"/>
          <w:lang w:eastAsia="en-GB"/>
        </w:rPr>
        <w:t>ponsored</w:t>
      </w:r>
      <w:r w:rsidR="006548A2" w:rsidRPr="00051E21">
        <w:rPr>
          <w:rFonts w:ascii="Bookman Old Style" w:eastAsia="Times New Roman" w:hAnsi="Bookman Old Style" w:cstheme="minorHAnsi"/>
          <w:b/>
          <w:bCs/>
          <w:color w:val="000000"/>
          <w:sz w:val="20"/>
          <w:szCs w:val="20"/>
          <w:lang w:eastAsia="en-GB"/>
        </w:rPr>
        <w:t xml:space="preserve"> by the Society for Nautical Research</w:t>
      </w:r>
    </w:p>
    <w:p w14:paraId="4B0BA666" w14:textId="71C9BF19" w:rsidR="003A2DE2" w:rsidRPr="00BB2454" w:rsidRDefault="003A2DE2" w:rsidP="00675A0D">
      <w:pPr>
        <w:pStyle w:val="Heading1"/>
        <w:keepNext w:val="0"/>
        <w:keepLines w:val="0"/>
        <w:tabs>
          <w:tab w:val="left" w:pos="1662"/>
        </w:tabs>
        <w:spacing w:before="120" w:line="240" w:lineRule="auto"/>
        <w:ind w:firstLine="720"/>
        <w:rPr>
          <w:rFonts w:ascii="Bookman Old Style" w:hAnsi="Bookman Old Style"/>
          <w:sz w:val="22"/>
          <w:szCs w:val="22"/>
        </w:rPr>
      </w:pPr>
      <w:r w:rsidRPr="00BB2454">
        <w:rPr>
          <w:rFonts w:ascii="Bookman Old Style" w:hAnsi="Bookman Old Style"/>
          <w:color w:val="2E5395"/>
          <w:sz w:val="22"/>
          <w:szCs w:val="22"/>
        </w:rPr>
        <w:t>Day</w:t>
      </w:r>
      <w:r w:rsidRPr="00BB2454">
        <w:rPr>
          <w:rFonts w:ascii="Bookman Old Style" w:hAnsi="Bookman Old Style"/>
          <w:color w:val="2E5395"/>
          <w:spacing w:val="-3"/>
          <w:sz w:val="22"/>
          <w:szCs w:val="22"/>
        </w:rPr>
        <w:t xml:space="preserve"> </w:t>
      </w:r>
      <w:r w:rsidRPr="00BB2454">
        <w:rPr>
          <w:rFonts w:ascii="Bookman Old Style" w:hAnsi="Bookman Old Style"/>
          <w:color w:val="2E5395"/>
          <w:spacing w:val="-5"/>
          <w:sz w:val="22"/>
          <w:szCs w:val="22"/>
        </w:rPr>
        <w:t>1.</w:t>
      </w:r>
      <w:r w:rsidR="00BB2454" w:rsidRPr="00BB2454">
        <w:rPr>
          <w:rFonts w:ascii="Bookman Old Style" w:hAnsi="Bookman Old Style"/>
          <w:color w:val="2E5395"/>
          <w:sz w:val="22"/>
          <w:szCs w:val="22"/>
        </w:rPr>
        <w:t xml:space="preserve"> </w:t>
      </w:r>
      <w:r w:rsidRPr="00BB2454">
        <w:rPr>
          <w:rFonts w:ascii="Bookman Old Style" w:hAnsi="Bookman Old Style"/>
          <w:color w:val="2E5395"/>
          <w:sz w:val="22"/>
          <w:szCs w:val="22"/>
        </w:rPr>
        <w:t>Building</w:t>
      </w:r>
      <w:r w:rsidRPr="00BB2454">
        <w:rPr>
          <w:rFonts w:ascii="Bookman Old Style" w:hAnsi="Bookman Old Style"/>
          <w:color w:val="2E5395"/>
          <w:spacing w:val="-2"/>
          <w:sz w:val="22"/>
          <w:szCs w:val="22"/>
        </w:rPr>
        <w:t xml:space="preserve"> </w:t>
      </w:r>
      <w:r w:rsidRPr="00BB2454">
        <w:rPr>
          <w:rFonts w:ascii="Bookman Old Style" w:hAnsi="Bookman Old Style"/>
          <w:color w:val="2E5395"/>
          <w:sz w:val="22"/>
          <w:szCs w:val="22"/>
        </w:rPr>
        <w:t>a</w:t>
      </w:r>
      <w:r w:rsidRPr="00BB2454">
        <w:rPr>
          <w:rFonts w:ascii="Bookman Old Style" w:hAnsi="Bookman Old Style"/>
          <w:color w:val="2E5395"/>
          <w:spacing w:val="-5"/>
          <w:sz w:val="22"/>
          <w:szCs w:val="22"/>
        </w:rPr>
        <w:t xml:space="preserve"> </w:t>
      </w:r>
      <w:r w:rsidRPr="00BB2454">
        <w:rPr>
          <w:rFonts w:ascii="Bookman Old Style" w:hAnsi="Bookman Old Style"/>
          <w:color w:val="2E5395"/>
          <w:sz w:val="22"/>
          <w:szCs w:val="22"/>
        </w:rPr>
        <w:t>warship</w:t>
      </w:r>
      <w:r w:rsidRPr="00BB2454">
        <w:rPr>
          <w:rFonts w:ascii="Bookman Old Style" w:hAnsi="Bookman Old Style"/>
          <w:color w:val="2E5395"/>
          <w:spacing w:val="-3"/>
          <w:sz w:val="22"/>
          <w:szCs w:val="22"/>
        </w:rPr>
        <w:t xml:space="preserve"> </w:t>
      </w:r>
      <w:r w:rsidRPr="00BB2454">
        <w:rPr>
          <w:rFonts w:ascii="Bookman Old Style" w:hAnsi="Bookman Old Style"/>
          <w:color w:val="2E5395"/>
          <w:sz w:val="22"/>
          <w:szCs w:val="22"/>
        </w:rPr>
        <w:t>9</w:t>
      </w:r>
      <w:r w:rsidRPr="00BB2454">
        <w:rPr>
          <w:rFonts w:ascii="Bookman Old Style" w:hAnsi="Bookman Old Style"/>
          <w:color w:val="2E5395"/>
          <w:spacing w:val="-1"/>
          <w:sz w:val="22"/>
          <w:szCs w:val="22"/>
        </w:rPr>
        <w:t xml:space="preserve"> </w:t>
      </w:r>
      <w:r w:rsidRPr="00BB2454">
        <w:rPr>
          <w:rFonts w:ascii="Bookman Old Style" w:hAnsi="Bookman Old Style"/>
          <w:color w:val="2E5395"/>
          <w:sz w:val="22"/>
          <w:szCs w:val="22"/>
        </w:rPr>
        <w:t xml:space="preserve">June </w:t>
      </w:r>
      <w:r w:rsidRPr="00BB2454">
        <w:rPr>
          <w:rFonts w:ascii="Bookman Old Style" w:hAnsi="Bookman Old Style"/>
          <w:color w:val="2E5395"/>
          <w:spacing w:val="-4"/>
          <w:sz w:val="22"/>
          <w:szCs w:val="22"/>
        </w:rPr>
        <w:t>2022</w:t>
      </w:r>
    </w:p>
    <w:p w14:paraId="18FB8461" w14:textId="77777777" w:rsidR="003A2DE2" w:rsidRPr="00BB2454" w:rsidRDefault="003A2DE2" w:rsidP="00BB2454">
      <w:pPr>
        <w:spacing w:before="120" w:after="0" w:line="240" w:lineRule="auto"/>
        <w:rPr>
          <w:rFonts w:ascii="Bookman Old Style" w:hAnsi="Bookman Old Style"/>
          <w:bCs/>
        </w:rPr>
      </w:pPr>
      <w:r w:rsidRPr="00BB2454">
        <w:rPr>
          <w:rFonts w:ascii="Bookman Old Style" w:hAnsi="Bookman Old Style"/>
          <w:bCs/>
        </w:rPr>
        <w:t>Clare</w:t>
      </w:r>
      <w:r w:rsidRPr="00BB2454">
        <w:rPr>
          <w:rFonts w:ascii="Bookman Old Style" w:hAnsi="Bookman Old Style"/>
          <w:bCs/>
          <w:spacing w:val="-7"/>
        </w:rPr>
        <w:t xml:space="preserve"> </w:t>
      </w:r>
      <w:r w:rsidRPr="00BB2454">
        <w:rPr>
          <w:rFonts w:ascii="Bookman Old Style" w:hAnsi="Bookman Old Style"/>
          <w:bCs/>
        </w:rPr>
        <w:t>Hunt:</w:t>
      </w:r>
      <w:r w:rsidRPr="00BB2454">
        <w:rPr>
          <w:rFonts w:ascii="Bookman Old Style" w:hAnsi="Bookman Old Style"/>
          <w:bCs/>
          <w:spacing w:val="-3"/>
        </w:rPr>
        <w:t xml:space="preserve"> </w:t>
      </w:r>
      <w:r w:rsidRPr="00BB2454">
        <w:rPr>
          <w:rFonts w:ascii="Bookman Old Style" w:hAnsi="Bookman Old Style"/>
          <w:bCs/>
        </w:rPr>
        <w:t>HMS</w:t>
      </w:r>
      <w:r w:rsidRPr="00BB2454">
        <w:rPr>
          <w:rFonts w:ascii="Bookman Old Style" w:hAnsi="Bookman Old Style"/>
          <w:bCs/>
          <w:spacing w:val="-5"/>
        </w:rPr>
        <w:t xml:space="preserve"> </w:t>
      </w:r>
      <w:r w:rsidRPr="00BB2454">
        <w:rPr>
          <w:rFonts w:ascii="Bookman Old Style" w:hAnsi="Bookman Old Style"/>
          <w:bCs/>
          <w:i/>
        </w:rPr>
        <w:t>Trincomalee</w:t>
      </w:r>
      <w:r w:rsidRPr="00BB2454">
        <w:rPr>
          <w:rFonts w:ascii="Bookman Old Style" w:hAnsi="Bookman Old Style"/>
          <w:bCs/>
        </w:rPr>
        <w:t>:</w:t>
      </w:r>
      <w:r w:rsidRPr="00BB2454">
        <w:rPr>
          <w:rFonts w:ascii="Bookman Old Style" w:hAnsi="Bookman Old Style"/>
          <w:bCs/>
          <w:spacing w:val="-3"/>
        </w:rPr>
        <w:t xml:space="preserve"> </w:t>
      </w:r>
      <w:r w:rsidRPr="00BB2454">
        <w:rPr>
          <w:rFonts w:ascii="Bookman Old Style" w:hAnsi="Bookman Old Style"/>
          <w:bCs/>
        </w:rPr>
        <w:t>Design,</w:t>
      </w:r>
      <w:r w:rsidRPr="00BB2454">
        <w:rPr>
          <w:rFonts w:ascii="Bookman Old Style" w:hAnsi="Bookman Old Style"/>
          <w:bCs/>
          <w:spacing w:val="-4"/>
        </w:rPr>
        <w:t xml:space="preserve"> </w:t>
      </w:r>
      <w:r w:rsidRPr="00BB2454">
        <w:rPr>
          <w:rFonts w:ascii="Bookman Old Style" w:hAnsi="Bookman Old Style"/>
          <w:bCs/>
        </w:rPr>
        <w:t>Construction</w:t>
      </w:r>
      <w:r w:rsidRPr="00BB2454">
        <w:rPr>
          <w:rFonts w:ascii="Bookman Old Style" w:hAnsi="Bookman Old Style"/>
          <w:bCs/>
          <w:spacing w:val="-1"/>
        </w:rPr>
        <w:t xml:space="preserve"> </w:t>
      </w:r>
      <w:r w:rsidRPr="00BB2454">
        <w:rPr>
          <w:rFonts w:ascii="Bookman Old Style" w:hAnsi="Bookman Old Style"/>
          <w:bCs/>
        </w:rPr>
        <w:t>and</w:t>
      </w:r>
      <w:r w:rsidRPr="00BB2454">
        <w:rPr>
          <w:rFonts w:ascii="Bookman Old Style" w:hAnsi="Bookman Old Style"/>
          <w:bCs/>
          <w:spacing w:val="-5"/>
        </w:rPr>
        <w:t xml:space="preserve"> </w:t>
      </w:r>
      <w:r w:rsidRPr="00BB2454">
        <w:rPr>
          <w:rFonts w:ascii="Bookman Old Style" w:hAnsi="Bookman Old Style"/>
          <w:bCs/>
        </w:rPr>
        <w:t>Modification,</w:t>
      </w:r>
      <w:r w:rsidRPr="00BB2454">
        <w:rPr>
          <w:rFonts w:ascii="Bookman Old Style" w:hAnsi="Bookman Old Style"/>
          <w:bCs/>
          <w:spacing w:val="-5"/>
        </w:rPr>
        <w:t xml:space="preserve"> </w:t>
      </w:r>
      <w:r w:rsidRPr="00BB2454">
        <w:rPr>
          <w:rFonts w:ascii="Bookman Old Style" w:hAnsi="Bookman Old Style"/>
          <w:bCs/>
          <w:spacing w:val="-2"/>
        </w:rPr>
        <w:t>1812–1900</w:t>
      </w:r>
    </w:p>
    <w:p w14:paraId="0412313E" w14:textId="77777777" w:rsidR="003A2DE2" w:rsidRPr="00BB2454" w:rsidRDefault="003A2DE2" w:rsidP="00BB2454">
      <w:pPr>
        <w:spacing w:before="120" w:after="0" w:line="240" w:lineRule="auto"/>
        <w:rPr>
          <w:rFonts w:ascii="Bookman Old Style" w:hAnsi="Bookman Old Style"/>
          <w:bCs/>
        </w:rPr>
      </w:pPr>
      <w:r w:rsidRPr="00BB2454">
        <w:rPr>
          <w:rFonts w:ascii="Bookman Old Style" w:hAnsi="Bookman Old Style"/>
          <w:bCs/>
        </w:rPr>
        <w:t>Prof.</w:t>
      </w:r>
      <w:r w:rsidRPr="00BB2454">
        <w:rPr>
          <w:rFonts w:ascii="Bookman Old Style" w:hAnsi="Bookman Old Style"/>
          <w:bCs/>
          <w:spacing w:val="-5"/>
        </w:rPr>
        <w:t xml:space="preserve"> </w:t>
      </w:r>
      <w:r w:rsidRPr="00BB2454">
        <w:rPr>
          <w:rFonts w:ascii="Bookman Old Style" w:hAnsi="Bookman Old Style"/>
          <w:bCs/>
        </w:rPr>
        <w:t>Emeritus</w:t>
      </w:r>
      <w:r w:rsidRPr="00BB2454">
        <w:rPr>
          <w:rFonts w:ascii="Bookman Old Style" w:hAnsi="Bookman Old Style"/>
          <w:bCs/>
          <w:spacing w:val="-4"/>
        </w:rPr>
        <w:t xml:space="preserve"> </w:t>
      </w:r>
      <w:r w:rsidRPr="00BB2454">
        <w:rPr>
          <w:rFonts w:ascii="Bookman Old Style" w:hAnsi="Bookman Old Style"/>
          <w:bCs/>
        </w:rPr>
        <w:t>David</w:t>
      </w:r>
      <w:r w:rsidRPr="00BB2454">
        <w:rPr>
          <w:rFonts w:ascii="Bookman Old Style" w:hAnsi="Bookman Old Style"/>
          <w:bCs/>
          <w:spacing w:val="-3"/>
        </w:rPr>
        <w:t xml:space="preserve"> </w:t>
      </w:r>
      <w:r w:rsidRPr="00BB2454">
        <w:rPr>
          <w:rFonts w:ascii="Bookman Old Style" w:hAnsi="Bookman Old Style"/>
          <w:bCs/>
        </w:rPr>
        <w:t>Bradley:</w:t>
      </w:r>
      <w:r w:rsidRPr="00BB2454">
        <w:rPr>
          <w:rFonts w:ascii="Bookman Old Style" w:hAnsi="Bookman Old Style"/>
          <w:bCs/>
          <w:spacing w:val="-3"/>
        </w:rPr>
        <w:t xml:space="preserve"> </w:t>
      </w:r>
      <w:r w:rsidRPr="00BB2454">
        <w:rPr>
          <w:rFonts w:ascii="Bookman Old Style" w:hAnsi="Bookman Old Style"/>
          <w:bCs/>
          <w:color w:val="212121"/>
        </w:rPr>
        <w:t>HMS</w:t>
      </w:r>
      <w:r w:rsidRPr="00BB2454">
        <w:rPr>
          <w:rFonts w:ascii="Bookman Old Style" w:hAnsi="Bookman Old Style"/>
          <w:bCs/>
          <w:color w:val="212121"/>
          <w:spacing w:val="-3"/>
        </w:rPr>
        <w:t xml:space="preserve"> </w:t>
      </w:r>
      <w:r w:rsidRPr="00BB2454">
        <w:rPr>
          <w:rFonts w:ascii="Bookman Old Style" w:hAnsi="Bookman Old Style"/>
          <w:bCs/>
          <w:i/>
          <w:color w:val="212121"/>
        </w:rPr>
        <w:t>Unicorn</w:t>
      </w:r>
      <w:r w:rsidRPr="00BB2454">
        <w:rPr>
          <w:rFonts w:ascii="Bookman Old Style" w:hAnsi="Bookman Old Style"/>
          <w:bCs/>
          <w:color w:val="212121"/>
        </w:rPr>
        <w:t>:</w:t>
      </w:r>
      <w:r w:rsidRPr="00BB2454">
        <w:rPr>
          <w:rFonts w:ascii="Bookman Old Style" w:hAnsi="Bookman Old Style"/>
          <w:bCs/>
          <w:color w:val="212121"/>
          <w:spacing w:val="-3"/>
        </w:rPr>
        <w:t xml:space="preserve"> </w:t>
      </w:r>
      <w:r w:rsidRPr="00BB2454">
        <w:rPr>
          <w:rFonts w:ascii="Bookman Old Style" w:hAnsi="Bookman Old Style"/>
          <w:bCs/>
        </w:rPr>
        <w:t>Sir</w:t>
      </w:r>
      <w:r w:rsidRPr="00BB2454">
        <w:rPr>
          <w:rFonts w:ascii="Bookman Old Style" w:hAnsi="Bookman Old Style"/>
          <w:bCs/>
          <w:spacing w:val="-4"/>
        </w:rPr>
        <w:t xml:space="preserve"> </w:t>
      </w:r>
      <w:r w:rsidRPr="00BB2454">
        <w:rPr>
          <w:rFonts w:ascii="Bookman Old Style" w:hAnsi="Bookman Old Style"/>
          <w:bCs/>
        </w:rPr>
        <w:t>Robert</w:t>
      </w:r>
      <w:r w:rsidRPr="00BB2454">
        <w:rPr>
          <w:rFonts w:ascii="Bookman Old Style" w:hAnsi="Bookman Old Style"/>
          <w:bCs/>
          <w:spacing w:val="-3"/>
        </w:rPr>
        <w:t xml:space="preserve"> </w:t>
      </w:r>
      <w:r w:rsidRPr="00BB2454">
        <w:rPr>
          <w:rFonts w:ascii="Bookman Old Style" w:hAnsi="Bookman Old Style"/>
          <w:bCs/>
        </w:rPr>
        <w:t>Seppings,</w:t>
      </w:r>
      <w:r w:rsidRPr="00BB2454">
        <w:rPr>
          <w:rFonts w:ascii="Bookman Old Style" w:hAnsi="Bookman Old Style"/>
          <w:bCs/>
          <w:spacing w:val="-4"/>
        </w:rPr>
        <w:t xml:space="preserve"> </w:t>
      </w:r>
      <w:r w:rsidRPr="00BB2454">
        <w:rPr>
          <w:rFonts w:ascii="Bookman Old Style" w:hAnsi="Bookman Old Style"/>
          <w:bCs/>
        </w:rPr>
        <w:t>the</w:t>
      </w:r>
      <w:r w:rsidRPr="00BB2454">
        <w:rPr>
          <w:rFonts w:ascii="Bookman Old Style" w:hAnsi="Bookman Old Style"/>
          <w:bCs/>
          <w:spacing w:val="-5"/>
        </w:rPr>
        <w:t xml:space="preserve"> </w:t>
      </w:r>
      <w:r w:rsidRPr="00BB2454">
        <w:rPr>
          <w:rFonts w:ascii="Bookman Old Style" w:hAnsi="Bookman Old Style"/>
          <w:bCs/>
        </w:rPr>
        <w:t>Industrial</w:t>
      </w:r>
      <w:r w:rsidRPr="00BB2454">
        <w:rPr>
          <w:rFonts w:ascii="Bookman Old Style" w:hAnsi="Bookman Old Style"/>
          <w:bCs/>
          <w:spacing w:val="-3"/>
        </w:rPr>
        <w:t xml:space="preserve"> </w:t>
      </w:r>
      <w:r w:rsidRPr="00BB2454">
        <w:rPr>
          <w:rFonts w:ascii="Bookman Old Style" w:hAnsi="Bookman Old Style"/>
          <w:bCs/>
        </w:rPr>
        <w:t>Revolution</w:t>
      </w:r>
      <w:r w:rsidRPr="00BB2454">
        <w:rPr>
          <w:rFonts w:ascii="Bookman Old Style" w:hAnsi="Bookman Old Style"/>
          <w:bCs/>
          <w:spacing w:val="-3"/>
        </w:rPr>
        <w:t xml:space="preserve"> </w:t>
      </w:r>
      <w:r w:rsidRPr="00BB2454">
        <w:rPr>
          <w:rFonts w:ascii="Bookman Old Style" w:hAnsi="Bookman Old Style"/>
          <w:bCs/>
        </w:rPr>
        <w:t>and Developments in Warship Design</w:t>
      </w:r>
    </w:p>
    <w:p w14:paraId="48F7CD3F" w14:textId="5672E331" w:rsidR="003A2DE2" w:rsidRPr="00BB2454" w:rsidRDefault="003A2DE2" w:rsidP="00BB2454">
      <w:pPr>
        <w:pStyle w:val="BodyText"/>
        <w:spacing w:before="120" w:after="0" w:line="240" w:lineRule="auto"/>
        <w:rPr>
          <w:rFonts w:ascii="Bookman Old Style" w:hAnsi="Bookman Old Style"/>
          <w:bCs/>
        </w:rPr>
      </w:pPr>
      <w:r w:rsidRPr="00BB2454">
        <w:rPr>
          <w:rFonts w:ascii="Bookman Old Style" w:hAnsi="Bookman Old Style"/>
          <w:bCs/>
        </w:rPr>
        <w:t>Dr</w:t>
      </w:r>
      <w:r w:rsidRPr="00BB2454">
        <w:rPr>
          <w:rFonts w:ascii="Bookman Old Style" w:hAnsi="Bookman Old Style"/>
          <w:bCs/>
          <w:spacing w:val="-4"/>
        </w:rPr>
        <w:t xml:space="preserve"> </w:t>
      </w:r>
      <w:r w:rsidRPr="00BB2454">
        <w:rPr>
          <w:rFonts w:ascii="Bookman Old Style" w:hAnsi="Bookman Old Style"/>
          <w:bCs/>
        </w:rPr>
        <w:t>Ian</w:t>
      </w:r>
      <w:r w:rsidRPr="00BB2454">
        <w:rPr>
          <w:rFonts w:ascii="Bookman Old Style" w:hAnsi="Bookman Old Style"/>
          <w:bCs/>
          <w:spacing w:val="-4"/>
        </w:rPr>
        <w:t xml:space="preserve"> </w:t>
      </w:r>
      <w:r w:rsidRPr="00BB2454">
        <w:rPr>
          <w:rFonts w:ascii="Bookman Old Style" w:hAnsi="Bookman Old Style"/>
          <w:bCs/>
        </w:rPr>
        <w:t>Buxton</w:t>
      </w:r>
      <w:r w:rsidRPr="00BB2454">
        <w:rPr>
          <w:rFonts w:ascii="Bookman Old Style" w:hAnsi="Bookman Old Style"/>
          <w:bCs/>
          <w:spacing w:val="-1"/>
        </w:rPr>
        <w:t xml:space="preserve"> </w:t>
      </w:r>
      <w:r w:rsidRPr="00BB2454">
        <w:rPr>
          <w:rFonts w:ascii="Bookman Old Style" w:hAnsi="Bookman Old Style"/>
          <w:bCs/>
        </w:rPr>
        <w:t>MBE:</w:t>
      </w:r>
      <w:r w:rsidRPr="00BB2454">
        <w:rPr>
          <w:rFonts w:ascii="Bookman Old Style" w:hAnsi="Bookman Old Style"/>
          <w:bCs/>
          <w:spacing w:val="-5"/>
        </w:rPr>
        <w:t xml:space="preserve"> </w:t>
      </w:r>
      <w:r w:rsidRPr="00BB2454">
        <w:rPr>
          <w:rFonts w:ascii="Bookman Old Style" w:hAnsi="Bookman Old Style"/>
          <w:bCs/>
        </w:rPr>
        <w:t>Supplying</w:t>
      </w:r>
      <w:r w:rsidRPr="00BB2454">
        <w:rPr>
          <w:rFonts w:ascii="Bookman Old Style" w:hAnsi="Bookman Old Style"/>
          <w:bCs/>
          <w:spacing w:val="-6"/>
        </w:rPr>
        <w:t xml:space="preserve"> </w:t>
      </w:r>
      <w:r w:rsidRPr="00BB2454">
        <w:rPr>
          <w:rFonts w:ascii="Bookman Old Style" w:hAnsi="Bookman Old Style"/>
          <w:bCs/>
        </w:rPr>
        <w:t>Machinery</w:t>
      </w:r>
      <w:r w:rsidRPr="00BB2454">
        <w:rPr>
          <w:rFonts w:ascii="Bookman Old Style" w:hAnsi="Bookman Old Style"/>
          <w:bCs/>
          <w:spacing w:val="-5"/>
        </w:rPr>
        <w:t xml:space="preserve"> </w:t>
      </w:r>
      <w:r w:rsidRPr="00BB2454">
        <w:rPr>
          <w:rFonts w:ascii="Bookman Old Style" w:hAnsi="Bookman Old Style"/>
          <w:bCs/>
        </w:rPr>
        <w:t>for</w:t>
      </w:r>
      <w:r w:rsidRPr="00BB2454">
        <w:rPr>
          <w:rFonts w:ascii="Bookman Old Style" w:hAnsi="Bookman Old Style"/>
          <w:bCs/>
          <w:spacing w:val="-5"/>
        </w:rPr>
        <w:t xml:space="preserve"> </w:t>
      </w:r>
      <w:r w:rsidRPr="00BB2454">
        <w:rPr>
          <w:rFonts w:ascii="Bookman Old Style" w:hAnsi="Bookman Old Style"/>
          <w:bCs/>
        </w:rPr>
        <w:t>Dockyard-built</w:t>
      </w:r>
      <w:r w:rsidR="00BB2454" w:rsidRPr="00BB2454">
        <w:rPr>
          <w:rFonts w:ascii="Bookman Old Style" w:hAnsi="Bookman Old Style"/>
          <w:bCs/>
          <w:spacing w:val="-4"/>
        </w:rPr>
        <w:t xml:space="preserve"> </w:t>
      </w:r>
      <w:r w:rsidRPr="00BB2454">
        <w:rPr>
          <w:rFonts w:ascii="Bookman Old Style" w:hAnsi="Bookman Old Style"/>
          <w:bCs/>
        </w:rPr>
        <w:t xml:space="preserve">Warships </w:t>
      </w:r>
    </w:p>
    <w:p w14:paraId="18BF60D0" w14:textId="77777777" w:rsidR="00BB2454" w:rsidRDefault="003A2DE2" w:rsidP="00BB2454">
      <w:pPr>
        <w:spacing w:before="120" w:after="0" w:line="240" w:lineRule="auto"/>
        <w:rPr>
          <w:rFonts w:ascii="Bookman Old Style" w:hAnsi="Bookman Old Style"/>
          <w:bCs/>
        </w:rPr>
      </w:pPr>
      <w:r w:rsidRPr="00BB2454">
        <w:rPr>
          <w:rFonts w:ascii="Bookman Old Style" w:hAnsi="Bookman Old Style"/>
          <w:bCs/>
        </w:rPr>
        <w:t>Brian Lavery: Shipbuilding in Shoreham in the 1690s: Benjamin Furzer - a One-Man Naval Base</w:t>
      </w:r>
    </w:p>
    <w:p w14:paraId="6589CCCA" w14:textId="50885205" w:rsidR="003A2DE2" w:rsidRPr="00BB2454" w:rsidRDefault="003A2DE2" w:rsidP="00BB2454">
      <w:pPr>
        <w:spacing w:before="120" w:after="0" w:line="240" w:lineRule="auto"/>
        <w:rPr>
          <w:rFonts w:ascii="Bookman Old Style" w:hAnsi="Bookman Old Style"/>
          <w:bCs/>
        </w:rPr>
      </w:pPr>
      <w:r w:rsidRPr="00BB2454">
        <w:rPr>
          <w:rFonts w:ascii="Bookman Old Style" w:hAnsi="Bookman Old Style"/>
          <w:bCs/>
        </w:rPr>
        <w:t>Commander</w:t>
      </w:r>
      <w:r w:rsidRPr="00BB2454">
        <w:rPr>
          <w:rFonts w:ascii="Bookman Old Style" w:hAnsi="Bookman Old Style"/>
          <w:bCs/>
          <w:spacing w:val="-1"/>
        </w:rPr>
        <w:t xml:space="preserve"> </w:t>
      </w:r>
      <w:r w:rsidRPr="00BB2454">
        <w:rPr>
          <w:rFonts w:ascii="Bookman Old Style" w:hAnsi="Bookman Old Style"/>
          <w:bCs/>
        </w:rPr>
        <w:t>Martin</w:t>
      </w:r>
      <w:r w:rsidRPr="00BB2454">
        <w:rPr>
          <w:rFonts w:ascii="Bookman Old Style" w:hAnsi="Bookman Old Style"/>
          <w:bCs/>
          <w:spacing w:val="-3"/>
        </w:rPr>
        <w:t xml:space="preserve"> </w:t>
      </w:r>
      <w:r w:rsidRPr="00BB2454">
        <w:rPr>
          <w:rFonts w:ascii="Bookman Old Style" w:hAnsi="Bookman Old Style"/>
          <w:bCs/>
        </w:rPr>
        <w:t>R.</w:t>
      </w:r>
      <w:r w:rsidRPr="00BB2454">
        <w:rPr>
          <w:rFonts w:ascii="Bookman Old Style" w:hAnsi="Bookman Old Style"/>
          <w:bCs/>
          <w:spacing w:val="-3"/>
        </w:rPr>
        <w:t xml:space="preserve"> </w:t>
      </w:r>
      <w:r w:rsidRPr="00BB2454">
        <w:rPr>
          <w:rFonts w:ascii="Bookman Old Style" w:hAnsi="Bookman Old Style"/>
          <w:bCs/>
        </w:rPr>
        <w:t>Marks OBE,</w:t>
      </w:r>
      <w:r w:rsidRPr="00BB2454">
        <w:rPr>
          <w:rFonts w:ascii="Bookman Old Style" w:hAnsi="Bookman Old Style"/>
          <w:bCs/>
          <w:spacing w:val="-1"/>
        </w:rPr>
        <w:t xml:space="preserve"> </w:t>
      </w:r>
      <w:r w:rsidRPr="00BB2454">
        <w:rPr>
          <w:rFonts w:ascii="Bookman Old Style" w:hAnsi="Bookman Old Style"/>
          <w:bCs/>
        </w:rPr>
        <w:t>BSc</w:t>
      </w:r>
      <w:r w:rsidRPr="00BB2454">
        <w:rPr>
          <w:rFonts w:ascii="Bookman Old Style" w:hAnsi="Bookman Old Style"/>
          <w:bCs/>
          <w:spacing w:val="-4"/>
        </w:rPr>
        <w:t xml:space="preserve"> </w:t>
      </w:r>
      <w:r w:rsidRPr="00BB2454">
        <w:rPr>
          <w:rFonts w:ascii="Bookman Old Style" w:hAnsi="Bookman Old Style"/>
          <w:bCs/>
        </w:rPr>
        <w:t>(Eng)</w:t>
      </w:r>
      <w:r w:rsidRPr="00BB2454">
        <w:rPr>
          <w:rFonts w:ascii="Bookman Old Style" w:hAnsi="Bookman Old Style"/>
          <w:bCs/>
          <w:spacing w:val="-2"/>
        </w:rPr>
        <w:t xml:space="preserve"> </w:t>
      </w:r>
      <w:r w:rsidRPr="00BB2454">
        <w:rPr>
          <w:rFonts w:ascii="Bookman Old Style" w:hAnsi="Bookman Old Style"/>
          <w:bCs/>
        </w:rPr>
        <w:t>Design,</w:t>
      </w:r>
      <w:r w:rsidRPr="00BB2454">
        <w:rPr>
          <w:rFonts w:ascii="Bookman Old Style" w:hAnsi="Bookman Old Style"/>
          <w:bCs/>
          <w:spacing w:val="-2"/>
        </w:rPr>
        <w:t xml:space="preserve"> </w:t>
      </w:r>
      <w:r w:rsidRPr="00BB2454">
        <w:rPr>
          <w:rFonts w:ascii="Bookman Old Style" w:hAnsi="Bookman Old Style"/>
          <w:bCs/>
        </w:rPr>
        <w:t>Deploy,</w:t>
      </w:r>
      <w:r w:rsidRPr="00BB2454">
        <w:rPr>
          <w:rFonts w:ascii="Bookman Old Style" w:hAnsi="Bookman Old Style"/>
          <w:bCs/>
          <w:spacing w:val="-4"/>
        </w:rPr>
        <w:t xml:space="preserve"> </w:t>
      </w:r>
      <w:r w:rsidRPr="00BB2454">
        <w:rPr>
          <w:rFonts w:ascii="Bookman Old Style" w:hAnsi="Bookman Old Style"/>
          <w:bCs/>
        </w:rPr>
        <w:t>Decline</w:t>
      </w:r>
      <w:r w:rsidRPr="00BB2454">
        <w:rPr>
          <w:rFonts w:ascii="Bookman Old Style" w:hAnsi="Bookman Old Style"/>
          <w:bCs/>
          <w:spacing w:val="-1"/>
        </w:rPr>
        <w:t xml:space="preserve"> </w:t>
      </w:r>
      <w:r w:rsidRPr="00BB2454">
        <w:rPr>
          <w:rFonts w:ascii="Bookman Old Style" w:hAnsi="Bookman Old Style"/>
          <w:bCs/>
        </w:rPr>
        <w:t>and</w:t>
      </w:r>
      <w:r w:rsidRPr="00BB2454">
        <w:rPr>
          <w:rFonts w:ascii="Bookman Old Style" w:hAnsi="Bookman Old Style"/>
          <w:bCs/>
          <w:spacing w:val="-3"/>
        </w:rPr>
        <w:t xml:space="preserve"> </w:t>
      </w:r>
      <w:r w:rsidRPr="00BB2454">
        <w:rPr>
          <w:rFonts w:ascii="Bookman Old Style" w:hAnsi="Bookman Old Style"/>
          <w:bCs/>
        </w:rPr>
        <w:t>Dwindling –</w:t>
      </w:r>
      <w:r w:rsidRPr="00BB2454">
        <w:rPr>
          <w:rFonts w:ascii="Bookman Old Style" w:hAnsi="Bookman Old Style"/>
          <w:bCs/>
          <w:spacing w:val="-3"/>
        </w:rPr>
        <w:t xml:space="preserve"> </w:t>
      </w:r>
      <w:r w:rsidRPr="00BB2454">
        <w:rPr>
          <w:rFonts w:ascii="Bookman Old Style" w:hAnsi="Bookman Old Style"/>
          <w:bCs/>
        </w:rPr>
        <w:t>the</w:t>
      </w:r>
      <w:r w:rsidRPr="00BB2454">
        <w:rPr>
          <w:rFonts w:ascii="Bookman Old Style" w:hAnsi="Bookman Old Style"/>
          <w:bCs/>
          <w:spacing w:val="-1"/>
        </w:rPr>
        <w:t xml:space="preserve"> </w:t>
      </w:r>
      <w:r w:rsidRPr="00BB2454">
        <w:rPr>
          <w:rFonts w:ascii="Bookman Old Style" w:hAnsi="Bookman Old Style"/>
          <w:bCs/>
        </w:rPr>
        <w:t>story</w:t>
      </w:r>
      <w:r w:rsidRPr="00BB2454">
        <w:rPr>
          <w:rFonts w:ascii="Bookman Old Style" w:hAnsi="Bookman Old Style"/>
          <w:bCs/>
          <w:spacing w:val="-4"/>
        </w:rPr>
        <w:t xml:space="preserve"> </w:t>
      </w:r>
      <w:r w:rsidRPr="00BB2454">
        <w:rPr>
          <w:rFonts w:ascii="Bookman Old Style" w:hAnsi="Bookman Old Style"/>
          <w:bCs/>
        </w:rPr>
        <w:t>of</w:t>
      </w:r>
      <w:r w:rsidRPr="00BB2454">
        <w:rPr>
          <w:rFonts w:ascii="Bookman Old Style" w:hAnsi="Bookman Old Style"/>
          <w:bCs/>
          <w:spacing w:val="-2"/>
        </w:rPr>
        <w:t xml:space="preserve"> </w:t>
      </w:r>
      <w:r w:rsidRPr="00BB2454">
        <w:rPr>
          <w:rFonts w:ascii="Bookman Old Style" w:hAnsi="Bookman Old Style"/>
          <w:bCs/>
        </w:rPr>
        <w:t>the</w:t>
      </w:r>
      <w:r w:rsidRPr="00BB2454">
        <w:rPr>
          <w:rFonts w:ascii="Bookman Old Style" w:hAnsi="Bookman Old Style"/>
          <w:bCs/>
          <w:spacing w:val="-4"/>
        </w:rPr>
        <w:t xml:space="preserve"> </w:t>
      </w:r>
      <w:r w:rsidRPr="00BB2454">
        <w:rPr>
          <w:rFonts w:ascii="Bookman Old Style" w:hAnsi="Bookman Old Style"/>
          <w:bCs/>
        </w:rPr>
        <w:t>VIC (WW2 Victualling Inshore Craft)</w:t>
      </w:r>
    </w:p>
    <w:p w14:paraId="72825897" w14:textId="77777777" w:rsidR="003A2DE2" w:rsidRPr="00BB2454" w:rsidRDefault="003A2DE2" w:rsidP="00BB2454">
      <w:pPr>
        <w:spacing w:before="120" w:after="0" w:line="240" w:lineRule="auto"/>
        <w:rPr>
          <w:rFonts w:ascii="Bookman Old Style" w:hAnsi="Bookman Old Style"/>
        </w:rPr>
      </w:pPr>
      <w:r w:rsidRPr="00BB2454">
        <w:rPr>
          <w:rFonts w:ascii="Bookman Old Style" w:hAnsi="Bookman Old Style"/>
          <w:bCs/>
        </w:rPr>
        <w:t>David</w:t>
      </w:r>
      <w:r w:rsidRPr="00BB2454">
        <w:rPr>
          <w:rFonts w:ascii="Bookman Old Style" w:hAnsi="Bookman Old Style"/>
          <w:bCs/>
          <w:spacing w:val="-2"/>
        </w:rPr>
        <w:t xml:space="preserve"> </w:t>
      </w:r>
      <w:r w:rsidRPr="00BB2454">
        <w:rPr>
          <w:rFonts w:ascii="Bookman Old Style" w:hAnsi="Bookman Old Style"/>
          <w:bCs/>
        </w:rPr>
        <w:t>Griffiths:</w:t>
      </w:r>
      <w:r w:rsidRPr="00BB2454">
        <w:rPr>
          <w:rFonts w:ascii="Bookman Old Style" w:hAnsi="Bookman Old Style"/>
          <w:spacing w:val="-1"/>
        </w:rPr>
        <w:t xml:space="preserve"> </w:t>
      </w:r>
      <w:r w:rsidRPr="00BB2454">
        <w:rPr>
          <w:rFonts w:ascii="Bookman Old Style" w:hAnsi="Bookman Old Style"/>
        </w:rPr>
        <w:t>Building</w:t>
      </w:r>
      <w:r w:rsidRPr="00BB2454">
        <w:rPr>
          <w:rFonts w:ascii="Bookman Old Style" w:hAnsi="Bookman Old Style"/>
          <w:spacing w:val="-7"/>
        </w:rPr>
        <w:t xml:space="preserve"> </w:t>
      </w:r>
      <w:r w:rsidRPr="00BB2454">
        <w:rPr>
          <w:rFonts w:ascii="Bookman Old Style" w:hAnsi="Bookman Old Style"/>
        </w:rPr>
        <w:t>a</w:t>
      </w:r>
      <w:r w:rsidRPr="00BB2454">
        <w:rPr>
          <w:rFonts w:ascii="Bookman Old Style" w:hAnsi="Bookman Old Style"/>
          <w:spacing w:val="-2"/>
        </w:rPr>
        <w:t xml:space="preserve"> </w:t>
      </w:r>
      <w:r w:rsidRPr="00BB2454">
        <w:rPr>
          <w:rFonts w:ascii="Bookman Old Style" w:hAnsi="Bookman Old Style"/>
        </w:rPr>
        <w:t>Coastal</w:t>
      </w:r>
      <w:r w:rsidRPr="00BB2454">
        <w:rPr>
          <w:rFonts w:ascii="Bookman Old Style" w:hAnsi="Bookman Old Style"/>
          <w:spacing w:val="-4"/>
        </w:rPr>
        <w:t xml:space="preserve"> </w:t>
      </w:r>
      <w:r w:rsidRPr="00BB2454">
        <w:rPr>
          <w:rFonts w:ascii="Bookman Old Style" w:hAnsi="Bookman Old Style"/>
        </w:rPr>
        <w:t>Motor</w:t>
      </w:r>
      <w:r w:rsidRPr="00BB2454">
        <w:rPr>
          <w:rFonts w:ascii="Bookman Old Style" w:hAnsi="Bookman Old Style"/>
          <w:spacing w:val="-1"/>
        </w:rPr>
        <w:t xml:space="preserve"> </w:t>
      </w:r>
      <w:r w:rsidRPr="00BB2454">
        <w:rPr>
          <w:rFonts w:ascii="Bookman Old Style" w:hAnsi="Bookman Old Style"/>
        </w:rPr>
        <w:t>Boat</w:t>
      </w:r>
      <w:r w:rsidRPr="00BB2454">
        <w:rPr>
          <w:rFonts w:ascii="Bookman Old Style" w:hAnsi="Bookman Old Style"/>
          <w:spacing w:val="-3"/>
        </w:rPr>
        <w:t xml:space="preserve"> </w:t>
      </w:r>
      <w:r w:rsidRPr="00BB2454">
        <w:rPr>
          <w:rFonts w:ascii="Bookman Old Style" w:hAnsi="Bookman Old Style"/>
        </w:rPr>
        <w:t>for</w:t>
      </w:r>
      <w:r w:rsidRPr="00BB2454">
        <w:rPr>
          <w:rFonts w:ascii="Bookman Old Style" w:hAnsi="Bookman Old Style"/>
          <w:spacing w:val="-3"/>
        </w:rPr>
        <w:t xml:space="preserve"> </w:t>
      </w:r>
      <w:r w:rsidRPr="00BB2454">
        <w:rPr>
          <w:rFonts w:ascii="Bookman Old Style" w:hAnsi="Bookman Old Style"/>
        </w:rPr>
        <w:t>the</w:t>
      </w:r>
      <w:r w:rsidRPr="00BB2454">
        <w:rPr>
          <w:rFonts w:ascii="Bookman Old Style" w:hAnsi="Bookman Old Style"/>
          <w:spacing w:val="-1"/>
        </w:rPr>
        <w:t xml:space="preserve"> </w:t>
      </w:r>
      <w:r w:rsidRPr="00BB2454">
        <w:rPr>
          <w:rFonts w:ascii="Bookman Old Style" w:hAnsi="Bookman Old Style"/>
        </w:rPr>
        <w:t>21</w:t>
      </w:r>
      <w:r w:rsidRPr="00BB2454">
        <w:rPr>
          <w:rFonts w:ascii="Bookman Old Style" w:hAnsi="Bookman Old Style"/>
          <w:vertAlign w:val="superscript"/>
        </w:rPr>
        <w:t>st</w:t>
      </w:r>
      <w:r w:rsidRPr="00BB2454">
        <w:rPr>
          <w:rFonts w:ascii="Bookman Old Style" w:hAnsi="Bookman Old Style"/>
          <w:spacing w:val="-2"/>
        </w:rPr>
        <w:t xml:space="preserve"> Century</w:t>
      </w:r>
    </w:p>
    <w:p w14:paraId="60F133A9" w14:textId="307FA6FB" w:rsidR="003A2DE2" w:rsidRPr="00933D13" w:rsidRDefault="00933D13" w:rsidP="00933D13">
      <w:pPr>
        <w:pStyle w:val="Heading1"/>
        <w:spacing w:before="120" w:line="240" w:lineRule="auto"/>
        <w:rPr>
          <w:rFonts w:ascii="Bookman Old Style" w:hAnsi="Bookman Old Style"/>
          <w:sz w:val="22"/>
          <w:szCs w:val="22"/>
        </w:rPr>
      </w:pPr>
      <w:r w:rsidRPr="00933D13">
        <w:rPr>
          <w:rFonts w:ascii="Bookman Old Style" w:hAnsi="Bookman Old Style"/>
          <w:i/>
          <w:sz w:val="22"/>
          <w:szCs w:val="22"/>
        </w:rPr>
        <w:t>KEYNOTE Speaker</w:t>
      </w:r>
      <w:r w:rsidRPr="00933D13">
        <w:rPr>
          <w:rFonts w:ascii="Bookman Old Style" w:hAnsi="Bookman Old Style"/>
          <w:bCs/>
          <w:sz w:val="22"/>
          <w:szCs w:val="22"/>
        </w:rPr>
        <w:t xml:space="preserve"> </w:t>
      </w:r>
      <w:r w:rsidR="003A2DE2" w:rsidRPr="00933D13">
        <w:rPr>
          <w:rFonts w:ascii="Bookman Old Style" w:hAnsi="Bookman Old Style"/>
          <w:bCs/>
          <w:sz w:val="22"/>
          <w:szCs w:val="22"/>
        </w:rPr>
        <w:t>Dr</w:t>
      </w:r>
      <w:r w:rsidR="003A2DE2" w:rsidRPr="00933D13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r w:rsidR="003A2DE2" w:rsidRPr="00933D13">
        <w:rPr>
          <w:rFonts w:ascii="Bookman Old Style" w:hAnsi="Bookman Old Style"/>
          <w:bCs/>
          <w:sz w:val="22"/>
          <w:szCs w:val="22"/>
        </w:rPr>
        <w:t>Antony</w:t>
      </w:r>
      <w:r w:rsidR="003A2DE2" w:rsidRPr="00933D13">
        <w:rPr>
          <w:rFonts w:ascii="Bookman Old Style" w:hAnsi="Bookman Old Style"/>
          <w:bCs/>
          <w:spacing w:val="-6"/>
          <w:sz w:val="22"/>
          <w:szCs w:val="22"/>
        </w:rPr>
        <w:t xml:space="preserve"> </w:t>
      </w:r>
      <w:r w:rsidR="003A2DE2" w:rsidRPr="00933D13">
        <w:rPr>
          <w:rFonts w:ascii="Bookman Old Style" w:hAnsi="Bookman Old Style"/>
          <w:bCs/>
          <w:sz w:val="22"/>
          <w:szCs w:val="22"/>
        </w:rPr>
        <w:t>Firth</w:t>
      </w:r>
      <w:r w:rsidR="003A2DE2" w:rsidRPr="00933D13">
        <w:rPr>
          <w:rFonts w:ascii="Bookman Old Style" w:hAnsi="Bookman Old Style"/>
          <w:bCs/>
          <w:spacing w:val="-1"/>
          <w:sz w:val="22"/>
          <w:szCs w:val="22"/>
        </w:rPr>
        <w:t xml:space="preserve"> </w:t>
      </w:r>
      <w:r w:rsidR="003A2DE2" w:rsidRPr="00933D13">
        <w:rPr>
          <w:rFonts w:ascii="Bookman Old Style" w:eastAsia="Times New Roman" w:hAnsi="Bookman Old Style" w:cstheme="minorHAnsi"/>
          <w:bCs/>
          <w:sz w:val="22"/>
          <w:szCs w:val="22"/>
          <w:lang w:eastAsia="en-GB"/>
        </w:rPr>
        <w:t>MCIfA</w:t>
      </w:r>
      <w:r w:rsidR="003A2DE2" w:rsidRPr="00933D13">
        <w:rPr>
          <w:rFonts w:ascii="Bookman Old Style" w:hAnsi="Bookman Old Style"/>
          <w:sz w:val="22"/>
          <w:szCs w:val="22"/>
        </w:rPr>
        <w:t>:</w:t>
      </w:r>
      <w:r w:rsidR="003A2DE2" w:rsidRPr="00933D13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3A2DE2" w:rsidRPr="00933D13">
        <w:rPr>
          <w:rFonts w:ascii="Bookman Old Style" w:hAnsi="Bookman Old Style"/>
          <w:sz w:val="22"/>
          <w:szCs w:val="22"/>
        </w:rPr>
        <w:t>Placing</w:t>
      </w:r>
      <w:r w:rsidR="003A2DE2" w:rsidRPr="00933D1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3A2DE2" w:rsidRPr="00933D13">
        <w:rPr>
          <w:rFonts w:ascii="Bookman Old Style" w:hAnsi="Bookman Old Style"/>
          <w:sz w:val="22"/>
          <w:szCs w:val="22"/>
        </w:rPr>
        <w:t>Warships:</w:t>
      </w:r>
      <w:r w:rsidR="003A2DE2" w:rsidRPr="00933D13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3A2DE2" w:rsidRPr="00933D13">
        <w:rPr>
          <w:rFonts w:ascii="Bookman Old Style" w:hAnsi="Bookman Old Style"/>
          <w:sz w:val="22"/>
          <w:szCs w:val="22"/>
        </w:rPr>
        <w:t>Reconnecting</w:t>
      </w:r>
      <w:r w:rsidR="003A2DE2" w:rsidRPr="00933D1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3A2DE2" w:rsidRPr="00933D13">
        <w:rPr>
          <w:rFonts w:ascii="Bookman Old Style" w:hAnsi="Bookman Old Style"/>
          <w:sz w:val="22"/>
          <w:szCs w:val="22"/>
        </w:rPr>
        <w:t>vessels</w:t>
      </w:r>
      <w:r w:rsidR="003A2DE2" w:rsidRPr="00933D13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="003A2DE2" w:rsidRPr="00933D13">
        <w:rPr>
          <w:rFonts w:ascii="Bookman Old Style" w:hAnsi="Bookman Old Style"/>
          <w:sz w:val="22"/>
          <w:szCs w:val="22"/>
        </w:rPr>
        <w:t>and</w:t>
      </w:r>
      <w:r w:rsidR="003A2DE2" w:rsidRPr="00933D1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3A2DE2" w:rsidRPr="00933D13">
        <w:rPr>
          <w:rFonts w:ascii="Bookman Old Style" w:hAnsi="Bookman Old Style"/>
          <w:spacing w:val="-2"/>
          <w:sz w:val="22"/>
          <w:szCs w:val="22"/>
        </w:rPr>
        <w:t>dockyards</w:t>
      </w:r>
    </w:p>
    <w:p w14:paraId="2057B882" w14:textId="63B52761" w:rsidR="003A2DE2" w:rsidRPr="00BB2454" w:rsidRDefault="003A2DE2" w:rsidP="00675A0D">
      <w:pPr>
        <w:pStyle w:val="Heading1"/>
        <w:keepNext w:val="0"/>
        <w:keepLines w:val="0"/>
        <w:tabs>
          <w:tab w:val="left" w:pos="1662"/>
        </w:tabs>
        <w:spacing w:before="120" w:line="240" w:lineRule="auto"/>
        <w:ind w:firstLine="720"/>
        <w:rPr>
          <w:rFonts w:ascii="Bookman Old Style" w:hAnsi="Bookman Old Style"/>
          <w:sz w:val="22"/>
          <w:szCs w:val="22"/>
        </w:rPr>
      </w:pPr>
      <w:r w:rsidRPr="00BB2454">
        <w:rPr>
          <w:rFonts w:ascii="Bookman Old Style" w:hAnsi="Bookman Old Style"/>
          <w:color w:val="2E5395"/>
          <w:sz w:val="22"/>
          <w:szCs w:val="22"/>
        </w:rPr>
        <w:t>Day</w:t>
      </w:r>
      <w:r w:rsidRPr="00BB2454">
        <w:rPr>
          <w:rFonts w:ascii="Bookman Old Style" w:hAnsi="Bookman Old Style"/>
          <w:color w:val="2E5395"/>
          <w:spacing w:val="-3"/>
          <w:sz w:val="22"/>
          <w:szCs w:val="22"/>
        </w:rPr>
        <w:t xml:space="preserve"> </w:t>
      </w:r>
      <w:r w:rsidRPr="00BB2454">
        <w:rPr>
          <w:rFonts w:ascii="Bookman Old Style" w:hAnsi="Bookman Old Style"/>
          <w:color w:val="2E5395"/>
          <w:spacing w:val="-5"/>
          <w:sz w:val="22"/>
          <w:szCs w:val="22"/>
        </w:rPr>
        <w:t>2.</w:t>
      </w:r>
      <w:r w:rsidR="00BB2454" w:rsidRPr="00BB2454">
        <w:rPr>
          <w:rFonts w:ascii="Bookman Old Style" w:hAnsi="Bookman Old Style"/>
          <w:color w:val="2E5395"/>
          <w:sz w:val="22"/>
          <w:szCs w:val="22"/>
        </w:rPr>
        <w:t xml:space="preserve"> </w:t>
      </w:r>
      <w:r w:rsidRPr="00BB2454">
        <w:rPr>
          <w:rFonts w:ascii="Bookman Old Style" w:hAnsi="Bookman Old Style"/>
          <w:color w:val="2E5395"/>
          <w:sz w:val="22"/>
          <w:szCs w:val="22"/>
        </w:rPr>
        <w:t>Dockyards</w:t>
      </w:r>
      <w:r w:rsidRPr="00BB2454">
        <w:rPr>
          <w:rFonts w:ascii="Bookman Old Style" w:hAnsi="Bookman Old Style"/>
          <w:color w:val="2E5395"/>
          <w:spacing w:val="-5"/>
          <w:sz w:val="22"/>
          <w:szCs w:val="22"/>
        </w:rPr>
        <w:t xml:space="preserve"> </w:t>
      </w:r>
      <w:r w:rsidRPr="00BB2454">
        <w:rPr>
          <w:rFonts w:ascii="Bookman Old Style" w:hAnsi="Bookman Old Style"/>
          <w:color w:val="2E5395"/>
          <w:sz w:val="22"/>
          <w:szCs w:val="22"/>
        </w:rPr>
        <w:t>as</w:t>
      </w:r>
      <w:r w:rsidRPr="00BB2454">
        <w:rPr>
          <w:rFonts w:ascii="Bookman Old Style" w:hAnsi="Bookman Old Style"/>
          <w:color w:val="2E5395"/>
          <w:spacing w:val="-3"/>
          <w:sz w:val="22"/>
          <w:szCs w:val="22"/>
        </w:rPr>
        <w:t xml:space="preserve"> </w:t>
      </w:r>
      <w:r w:rsidRPr="00BB2454">
        <w:rPr>
          <w:rFonts w:ascii="Bookman Old Style" w:hAnsi="Bookman Old Style"/>
          <w:color w:val="2E5395"/>
          <w:sz w:val="22"/>
          <w:szCs w:val="22"/>
        </w:rPr>
        <w:t>heritage</w:t>
      </w:r>
      <w:r w:rsidRPr="00BB2454">
        <w:rPr>
          <w:rFonts w:ascii="Bookman Old Style" w:hAnsi="Bookman Old Style"/>
          <w:color w:val="2E5395"/>
          <w:spacing w:val="-4"/>
          <w:sz w:val="22"/>
          <w:szCs w:val="22"/>
        </w:rPr>
        <w:t xml:space="preserve"> </w:t>
      </w:r>
      <w:r w:rsidRPr="00BB2454">
        <w:rPr>
          <w:rFonts w:ascii="Bookman Old Style" w:hAnsi="Bookman Old Style"/>
          <w:color w:val="2E5395"/>
          <w:sz w:val="22"/>
          <w:szCs w:val="22"/>
        </w:rPr>
        <w:t>10</w:t>
      </w:r>
      <w:r w:rsidRPr="00BB2454">
        <w:rPr>
          <w:rFonts w:ascii="Bookman Old Style" w:hAnsi="Bookman Old Style"/>
          <w:color w:val="2E5395"/>
          <w:spacing w:val="-2"/>
          <w:sz w:val="22"/>
          <w:szCs w:val="22"/>
        </w:rPr>
        <w:t xml:space="preserve"> </w:t>
      </w:r>
      <w:r w:rsidRPr="00BB2454">
        <w:rPr>
          <w:rFonts w:ascii="Bookman Old Style" w:hAnsi="Bookman Old Style"/>
          <w:color w:val="2E5395"/>
          <w:sz w:val="22"/>
          <w:szCs w:val="22"/>
        </w:rPr>
        <w:t>June</w:t>
      </w:r>
      <w:r w:rsidRPr="00BB2454">
        <w:rPr>
          <w:rFonts w:ascii="Bookman Old Style" w:hAnsi="Bookman Old Style"/>
          <w:color w:val="2E5395"/>
          <w:spacing w:val="1"/>
          <w:sz w:val="22"/>
          <w:szCs w:val="22"/>
        </w:rPr>
        <w:t xml:space="preserve"> </w:t>
      </w:r>
      <w:r w:rsidRPr="00BB2454">
        <w:rPr>
          <w:rFonts w:ascii="Bookman Old Style" w:hAnsi="Bookman Old Style"/>
          <w:color w:val="2E5395"/>
          <w:spacing w:val="-4"/>
          <w:sz w:val="22"/>
          <w:szCs w:val="22"/>
        </w:rPr>
        <w:t>2022</w:t>
      </w:r>
    </w:p>
    <w:p w14:paraId="604E0C18" w14:textId="77777777" w:rsidR="003A2DE2" w:rsidRPr="00933D13" w:rsidRDefault="003A2DE2" w:rsidP="00BB2454">
      <w:pPr>
        <w:pStyle w:val="BodyText"/>
        <w:spacing w:before="120" w:after="0" w:line="240" w:lineRule="auto"/>
        <w:rPr>
          <w:rFonts w:ascii="Bookman Old Style" w:hAnsi="Bookman Old Style"/>
          <w:bCs/>
        </w:rPr>
      </w:pPr>
      <w:r w:rsidRPr="00933D13">
        <w:rPr>
          <w:rFonts w:ascii="Bookman Old Style" w:hAnsi="Bookman Old Style"/>
          <w:bCs/>
        </w:rPr>
        <w:t>Nick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Ball:</w:t>
      </w:r>
      <w:r w:rsidRPr="00933D13">
        <w:rPr>
          <w:rFonts w:ascii="Bookman Old Style" w:hAnsi="Bookman Old Style"/>
          <w:bCs/>
          <w:spacing w:val="-1"/>
        </w:rPr>
        <w:t xml:space="preserve"> </w:t>
      </w:r>
      <w:r w:rsidRPr="00933D13">
        <w:rPr>
          <w:rFonts w:ascii="Bookman Old Style" w:hAnsi="Bookman Old Style"/>
          <w:bCs/>
        </w:rPr>
        <w:t>Chatham</w:t>
      </w:r>
      <w:r w:rsidRPr="00933D13">
        <w:rPr>
          <w:rFonts w:ascii="Bookman Old Style" w:hAnsi="Bookman Old Style"/>
          <w:bCs/>
          <w:spacing w:val="-1"/>
        </w:rPr>
        <w:t xml:space="preserve"> </w:t>
      </w:r>
      <w:r w:rsidRPr="00933D13">
        <w:rPr>
          <w:rFonts w:ascii="Bookman Old Style" w:hAnsi="Bookman Old Style"/>
          <w:bCs/>
        </w:rPr>
        <w:t>Ropery</w:t>
      </w:r>
      <w:r w:rsidRPr="00933D13">
        <w:rPr>
          <w:rFonts w:ascii="Bookman Old Style" w:hAnsi="Bookman Old Style"/>
          <w:bCs/>
          <w:spacing w:val="-1"/>
        </w:rPr>
        <w:t xml:space="preserve"> </w:t>
      </w:r>
      <w:r w:rsidRPr="00933D13">
        <w:rPr>
          <w:rFonts w:ascii="Bookman Old Style" w:hAnsi="Bookman Old Style"/>
          <w:bCs/>
        </w:rPr>
        <w:t>–</w:t>
      </w:r>
      <w:r w:rsidRPr="00933D13">
        <w:rPr>
          <w:rFonts w:ascii="Bookman Old Style" w:hAnsi="Bookman Old Style"/>
          <w:bCs/>
          <w:spacing w:val="-1"/>
        </w:rPr>
        <w:t xml:space="preserve"> </w:t>
      </w:r>
      <w:r w:rsidRPr="00933D13">
        <w:rPr>
          <w:rFonts w:ascii="Bookman Old Style" w:hAnsi="Bookman Old Style"/>
          <w:bCs/>
        </w:rPr>
        <w:t>the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decline</w:t>
      </w:r>
      <w:r w:rsidRPr="00933D13">
        <w:rPr>
          <w:rFonts w:ascii="Bookman Old Style" w:hAnsi="Bookman Old Style"/>
          <w:bCs/>
          <w:spacing w:val="-1"/>
        </w:rPr>
        <w:t xml:space="preserve"> </w:t>
      </w:r>
      <w:r w:rsidRPr="00933D13">
        <w:rPr>
          <w:rFonts w:ascii="Bookman Old Style" w:hAnsi="Bookman Old Style"/>
          <w:bCs/>
        </w:rPr>
        <w:t>of</w:t>
      </w:r>
      <w:r w:rsidRPr="00933D13">
        <w:rPr>
          <w:rFonts w:ascii="Bookman Old Style" w:hAnsi="Bookman Old Style"/>
          <w:bCs/>
          <w:spacing w:val="-1"/>
        </w:rPr>
        <w:t xml:space="preserve"> </w:t>
      </w:r>
      <w:r w:rsidRPr="00933D13">
        <w:rPr>
          <w:rFonts w:ascii="Bookman Old Style" w:hAnsi="Bookman Old Style"/>
          <w:bCs/>
        </w:rPr>
        <w:t>400</w:t>
      </w:r>
      <w:r w:rsidRPr="00933D13">
        <w:rPr>
          <w:rFonts w:ascii="Bookman Old Style" w:hAnsi="Bookman Old Style"/>
          <w:bCs/>
          <w:spacing w:val="-1"/>
        </w:rPr>
        <w:t xml:space="preserve"> </w:t>
      </w:r>
      <w:r w:rsidRPr="00933D13">
        <w:rPr>
          <w:rFonts w:ascii="Bookman Old Style" w:hAnsi="Bookman Old Style"/>
          <w:bCs/>
        </w:rPr>
        <w:t>years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of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ropemaking?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Or,</w:t>
      </w:r>
      <w:r w:rsidRPr="00933D13">
        <w:rPr>
          <w:rFonts w:ascii="Bookman Old Style" w:hAnsi="Bookman Old Style"/>
          <w:bCs/>
          <w:spacing w:val="-6"/>
        </w:rPr>
        <w:t xml:space="preserve"> </w:t>
      </w:r>
      <w:r w:rsidRPr="00933D13">
        <w:rPr>
          <w:rFonts w:ascii="Bookman Old Style" w:hAnsi="Bookman Old Style"/>
          <w:bCs/>
        </w:rPr>
        <w:t>the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reinterpretation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of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the</w:t>
      </w:r>
      <w:r w:rsidRPr="00933D13">
        <w:rPr>
          <w:rFonts w:ascii="Bookman Old Style" w:hAnsi="Bookman Old Style"/>
          <w:bCs/>
          <w:spacing w:val="-1"/>
        </w:rPr>
        <w:t xml:space="preserve"> </w:t>
      </w:r>
      <w:r w:rsidRPr="00933D13">
        <w:rPr>
          <w:rFonts w:ascii="Bookman Old Style" w:hAnsi="Bookman Old Style"/>
          <w:bCs/>
        </w:rPr>
        <w:t>last</w:t>
      </w:r>
      <w:r w:rsidRPr="00933D13">
        <w:rPr>
          <w:rFonts w:ascii="Bookman Old Style" w:hAnsi="Bookman Old Style"/>
          <w:bCs/>
          <w:spacing w:val="-1"/>
        </w:rPr>
        <w:t xml:space="preserve"> </w:t>
      </w:r>
      <w:r w:rsidRPr="00933D13">
        <w:rPr>
          <w:rFonts w:ascii="Bookman Old Style" w:hAnsi="Bookman Old Style"/>
          <w:bCs/>
        </w:rPr>
        <w:t>of the great naval roperies?</w:t>
      </w:r>
    </w:p>
    <w:p w14:paraId="2D32EFC1" w14:textId="77777777" w:rsidR="003A2DE2" w:rsidRPr="00933D13" w:rsidRDefault="003A2DE2" w:rsidP="00BB2454">
      <w:pPr>
        <w:pStyle w:val="BodyText"/>
        <w:spacing w:before="120" w:after="0" w:line="240" w:lineRule="auto"/>
        <w:rPr>
          <w:rFonts w:ascii="Bookman Old Style" w:hAnsi="Bookman Old Style"/>
          <w:bCs/>
        </w:rPr>
      </w:pPr>
      <w:r w:rsidRPr="00933D13">
        <w:rPr>
          <w:rFonts w:ascii="Bookman Old Style" w:hAnsi="Bookman Old Style"/>
          <w:bCs/>
        </w:rPr>
        <w:t>Karoline-Sofie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Hennum:</w:t>
      </w:r>
      <w:r w:rsidRPr="00933D13">
        <w:rPr>
          <w:rFonts w:ascii="Bookman Old Style" w:hAnsi="Bookman Old Style"/>
          <w:bCs/>
          <w:spacing w:val="-7"/>
        </w:rPr>
        <w:t xml:space="preserve"> </w:t>
      </w:r>
      <w:r w:rsidRPr="00933D13">
        <w:rPr>
          <w:rFonts w:ascii="Bookman Old Style" w:hAnsi="Bookman Old Style"/>
          <w:bCs/>
        </w:rPr>
        <w:t>Museum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Collection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Storage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Conditions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in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Historical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Dockyard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Buildings –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A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Threat to The Long-Term Preservation of Maritime Collections?</w:t>
      </w:r>
    </w:p>
    <w:p w14:paraId="10C28BB8" w14:textId="77777777" w:rsidR="003A2DE2" w:rsidRPr="00933D13" w:rsidRDefault="003A2DE2" w:rsidP="00BB2454">
      <w:pPr>
        <w:spacing w:before="120" w:after="0" w:line="240" w:lineRule="auto"/>
        <w:rPr>
          <w:rFonts w:ascii="Bookman Old Style" w:hAnsi="Bookman Old Style"/>
          <w:bCs/>
        </w:rPr>
      </w:pPr>
      <w:r w:rsidRPr="00933D13">
        <w:rPr>
          <w:rFonts w:ascii="Bookman Old Style" w:hAnsi="Bookman Old Style"/>
          <w:bCs/>
        </w:rPr>
        <w:t>Dr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Katarzyna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Jarosz: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Abandoned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ships.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Exploring</w:t>
      </w:r>
      <w:r w:rsidRPr="00933D13">
        <w:rPr>
          <w:rFonts w:ascii="Bookman Old Style" w:hAnsi="Bookman Old Style"/>
          <w:bCs/>
          <w:spacing w:val="-5"/>
        </w:rPr>
        <w:t xml:space="preserve"> </w:t>
      </w:r>
      <w:r w:rsidRPr="00933D13">
        <w:rPr>
          <w:rFonts w:ascii="Bookman Old Style" w:hAnsi="Bookman Old Style"/>
          <w:bCs/>
        </w:rPr>
        <w:t>aging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dockyards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in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the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post-Soviet</w:t>
      </w:r>
      <w:r w:rsidRPr="00933D13">
        <w:rPr>
          <w:rFonts w:ascii="Bookman Old Style" w:hAnsi="Bookman Old Style"/>
          <w:bCs/>
          <w:spacing w:val="-1"/>
        </w:rPr>
        <w:t xml:space="preserve"> </w:t>
      </w:r>
      <w:r w:rsidRPr="00933D13">
        <w:rPr>
          <w:rFonts w:ascii="Bookman Old Style" w:hAnsi="Bookman Old Style"/>
          <w:bCs/>
          <w:spacing w:val="-2"/>
        </w:rPr>
        <w:t>space.</w:t>
      </w:r>
    </w:p>
    <w:p w14:paraId="719F2AE8" w14:textId="7DF09994" w:rsidR="003A2DE2" w:rsidRPr="00933D13" w:rsidRDefault="003A2DE2" w:rsidP="00BB2454">
      <w:pPr>
        <w:spacing w:before="120" w:after="0" w:line="240" w:lineRule="auto"/>
        <w:rPr>
          <w:rFonts w:ascii="Bookman Old Style" w:hAnsi="Bookman Old Style"/>
          <w:bCs/>
        </w:rPr>
      </w:pPr>
      <w:r w:rsidRPr="00933D13">
        <w:rPr>
          <w:rFonts w:ascii="Bookman Old Style" w:hAnsi="Bookman Old Style"/>
          <w:bCs/>
        </w:rPr>
        <w:t>Dr</w:t>
      </w:r>
      <w:r w:rsidRPr="00933D13">
        <w:rPr>
          <w:rFonts w:ascii="Bookman Old Style" w:hAnsi="Bookman Old Style"/>
          <w:bCs/>
          <w:spacing w:val="6"/>
        </w:rPr>
        <w:t xml:space="preserve"> </w:t>
      </w:r>
      <w:r w:rsidRPr="00933D13">
        <w:rPr>
          <w:rFonts w:ascii="Bookman Old Style" w:hAnsi="Bookman Old Style"/>
          <w:bCs/>
        </w:rPr>
        <w:t>Federico</w:t>
      </w:r>
      <w:r w:rsidRPr="00933D13">
        <w:rPr>
          <w:rFonts w:ascii="Bookman Old Style" w:hAnsi="Bookman Old Style"/>
          <w:bCs/>
          <w:spacing w:val="4"/>
        </w:rPr>
        <w:t xml:space="preserve"> </w:t>
      </w:r>
      <w:r w:rsidRPr="00933D13">
        <w:rPr>
          <w:rFonts w:ascii="Bookman Old Style" w:hAnsi="Bookman Old Style"/>
          <w:bCs/>
        </w:rPr>
        <w:t>Camerin:</w:t>
      </w:r>
      <w:r w:rsidRPr="00933D13">
        <w:rPr>
          <w:rFonts w:ascii="Bookman Old Style" w:hAnsi="Bookman Old Style"/>
          <w:bCs/>
          <w:spacing w:val="4"/>
        </w:rPr>
        <w:t xml:space="preserve"> </w:t>
      </w:r>
      <w:r w:rsidRPr="00933D13">
        <w:rPr>
          <w:rFonts w:ascii="Bookman Old Style" w:hAnsi="Bookman Old Style"/>
          <w:bCs/>
        </w:rPr>
        <w:t>The</w:t>
      </w:r>
      <w:r w:rsidRPr="00933D13">
        <w:rPr>
          <w:rFonts w:ascii="Bookman Old Style" w:hAnsi="Bookman Old Style"/>
          <w:bCs/>
          <w:spacing w:val="6"/>
        </w:rPr>
        <w:t xml:space="preserve"> </w:t>
      </w:r>
      <w:r w:rsidRPr="00933D13">
        <w:rPr>
          <w:rFonts w:ascii="Bookman Old Style" w:hAnsi="Bookman Old Style"/>
          <w:bCs/>
        </w:rPr>
        <w:t>2022</w:t>
      </w:r>
      <w:r w:rsidRPr="00933D13">
        <w:rPr>
          <w:rFonts w:ascii="Bookman Old Style" w:hAnsi="Bookman Old Style"/>
          <w:bCs/>
          <w:spacing w:val="4"/>
        </w:rPr>
        <w:t xml:space="preserve"> </w:t>
      </w:r>
      <w:r w:rsidRPr="00933D13">
        <w:rPr>
          <w:rFonts w:ascii="Bookman Old Style" w:hAnsi="Bookman Old Style"/>
          <w:bCs/>
        </w:rPr>
        <w:t>draft</w:t>
      </w:r>
      <w:r w:rsidRPr="00933D13">
        <w:rPr>
          <w:rFonts w:ascii="Bookman Old Style" w:hAnsi="Bookman Old Style"/>
          <w:bCs/>
          <w:spacing w:val="8"/>
        </w:rPr>
        <w:t xml:space="preserve"> </w:t>
      </w:r>
      <w:r w:rsidRPr="00933D13">
        <w:rPr>
          <w:rFonts w:ascii="Bookman Old Style" w:hAnsi="Bookman Old Style"/>
          <w:bCs/>
        </w:rPr>
        <w:t>agreement</w:t>
      </w:r>
      <w:r w:rsidRPr="00933D13">
        <w:rPr>
          <w:rFonts w:ascii="Bookman Old Style" w:hAnsi="Bookman Old Style"/>
          <w:bCs/>
          <w:spacing w:val="2"/>
        </w:rPr>
        <w:t xml:space="preserve"> </w:t>
      </w:r>
      <w:r w:rsidRPr="00933D13">
        <w:rPr>
          <w:rFonts w:ascii="Bookman Old Style" w:hAnsi="Bookman Old Style"/>
          <w:bCs/>
        </w:rPr>
        <w:t>for</w:t>
      </w:r>
      <w:r w:rsidRPr="00933D13">
        <w:rPr>
          <w:rFonts w:ascii="Bookman Old Style" w:hAnsi="Bookman Old Style"/>
          <w:bCs/>
          <w:spacing w:val="3"/>
        </w:rPr>
        <w:t xml:space="preserve"> </w:t>
      </w:r>
      <w:r w:rsidRPr="00933D13">
        <w:rPr>
          <w:rFonts w:ascii="Bookman Old Style" w:hAnsi="Bookman Old Style"/>
          <w:bCs/>
        </w:rPr>
        <w:t>the</w:t>
      </w:r>
      <w:r w:rsidRPr="00933D13">
        <w:rPr>
          <w:rFonts w:ascii="Bookman Old Style" w:hAnsi="Bookman Old Style"/>
          <w:bCs/>
          <w:spacing w:val="4"/>
        </w:rPr>
        <w:t xml:space="preserve"> </w:t>
      </w:r>
      <w:r w:rsidRPr="00933D13">
        <w:rPr>
          <w:rFonts w:ascii="Bookman Old Style" w:hAnsi="Bookman Old Style"/>
          <w:bCs/>
        </w:rPr>
        <w:t>regeneration</w:t>
      </w:r>
      <w:r w:rsidRPr="00933D13">
        <w:rPr>
          <w:rFonts w:ascii="Bookman Old Style" w:hAnsi="Bookman Old Style"/>
          <w:bCs/>
          <w:spacing w:val="5"/>
        </w:rPr>
        <w:t xml:space="preserve"> </w:t>
      </w:r>
      <w:r w:rsidRPr="00933D13">
        <w:rPr>
          <w:rFonts w:ascii="Bookman Old Style" w:hAnsi="Bookman Old Style"/>
          <w:bCs/>
        </w:rPr>
        <w:t>of</w:t>
      </w:r>
      <w:r w:rsidRPr="00933D13">
        <w:rPr>
          <w:rFonts w:ascii="Bookman Old Style" w:hAnsi="Bookman Old Style"/>
          <w:bCs/>
          <w:spacing w:val="4"/>
        </w:rPr>
        <w:t xml:space="preserve"> </w:t>
      </w:r>
      <w:r w:rsidRPr="00933D13">
        <w:rPr>
          <w:rFonts w:ascii="Bookman Old Style" w:hAnsi="Bookman Old Style"/>
          <w:bCs/>
        </w:rPr>
        <w:t>the</w:t>
      </w:r>
      <w:r w:rsidRPr="00933D13">
        <w:rPr>
          <w:rFonts w:ascii="Bookman Old Style" w:hAnsi="Bookman Old Style"/>
          <w:bCs/>
          <w:spacing w:val="4"/>
        </w:rPr>
        <w:t xml:space="preserve"> </w:t>
      </w:r>
      <w:r w:rsidRPr="00933D13">
        <w:rPr>
          <w:rFonts w:ascii="Bookman Old Style" w:hAnsi="Bookman Old Style"/>
          <w:bCs/>
        </w:rPr>
        <w:t>Venice’s</w:t>
      </w:r>
      <w:r w:rsidRPr="00933D13">
        <w:rPr>
          <w:rFonts w:ascii="Bookman Old Style" w:hAnsi="Bookman Old Style"/>
          <w:bCs/>
          <w:spacing w:val="7"/>
        </w:rPr>
        <w:t xml:space="preserve"> </w:t>
      </w:r>
      <w:r w:rsidRPr="00933D13">
        <w:rPr>
          <w:rFonts w:ascii="Bookman Old Style" w:hAnsi="Bookman Old Style"/>
          <w:bCs/>
          <w:i/>
        </w:rPr>
        <w:t>Arsenale</w:t>
      </w:r>
      <w:r w:rsidRPr="00933D13">
        <w:rPr>
          <w:rFonts w:ascii="Bookman Old Style" w:hAnsi="Bookman Old Style"/>
          <w:bCs/>
        </w:rPr>
        <w:t>.</w:t>
      </w:r>
      <w:r w:rsidRPr="00933D13">
        <w:rPr>
          <w:rFonts w:ascii="Bookman Old Style" w:hAnsi="Bookman Old Style"/>
          <w:bCs/>
          <w:spacing w:val="5"/>
        </w:rPr>
        <w:t xml:space="preserve"> </w:t>
      </w:r>
      <w:r w:rsidRPr="00933D13">
        <w:rPr>
          <w:rFonts w:ascii="Bookman Old Style" w:hAnsi="Bookman Old Style"/>
          <w:bCs/>
        </w:rPr>
        <w:t>What</w:t>
      </w:r>
      <w:r w:rsidRPr="00933D13">
        <w:rPr>
          <w:rFonts w:ascii="Bookman Old Style" w:hAnsi="Bookman Old Style"/>
          <w:bCs/>
          <w:spacing w:val="4"/>
        </w:rPr>
        <w:t xml:space="preserve"> </w:t>
      </w:r>
      <w:r w:rsidRPr="00933D13">
        <w:rPr>
          <w:rFonts w:ascii="Bookman Old Style" w:hAnsi="Bookman Old Style"/>
          <w:bCs/>
        </w:rPr>
        <w:t>if</w:t>
      </w:r>
      <w:r w:rsidRPr="00933D13">
        <w:rPr>
          <w:rFonts w:ascii="Bookman Old Style" w:hAnsi="Bookman Old Style"/>
          <w:bCs/>
          <w:spacing w:val="4"/>
        </w:rPr>
        <w:t xml:space="preserve"> </w:t>
      </w:r>
      <w:r w:rsidRPr="00933D13">
        <w:rPr>
          <w:rFonts w:ascii="Bookman Old Style" w:hAnsi="Bookman Old Style"/>
          <w:bCs/>
          <w:spacing w:val="-5"/>
        </w:rPr>
        <w:t>the</w:t>
      </w:r>
      <w:r w:rsidR="00BB2454" w:rsidRPr="00933D13">
        <w:rPr>
          <w:rFonts w:ascii="Bookman Old Style" w:hAnsi="Bookman Old Style"/>
          <w:bCs/>
        </w:rPr>
        <w:t xml:space="preserve"> </w:t>
      </w:r>
      <w:r w:rsidRPr="00933D13">
        <w:rPr>
          <w:rFonts w:ascii="Bookman Old Style" w:hAnsi="Bookman Old Style"/>
          <w:bCs/>
          <w:i/>
        </w:rPr>
        <w:t>Arsenale</w:t>
      </w:r>
      <w:r w:rsidRPr="00933D13">
        <w:rPr>
          <w:rFonts w:ascii="Bookman Old Style" w:hAnsi="Bookman Old Style"/>
          <w:bCs/>
          <w:i/>
          <w:spacing w:val="-3"/>
        </w:rPr>
        <w:t xml:space="preserve"> </w:t>
      </w:r>
      <w:r w:rsidRPr="00933D13">
        <w:rPr>
          <w:rFonts w:ascii="Bookman Old Style" w:hAnsi="Bookman Old Style"/>
          <w:bCs/>
          <w:spacing w:val="-2"/>
        </w:rPr>
        <w:t>dies?</w:t>
      </w:r>
    </w:p>
    <w:p w14:paraId="023DFAF3" w14:textId="77777777" w:rsidR="003A2DE2" w:rsidRPr="00933D13" w:rsidRDefault="003A2DE2" w:rsidP="00BB2454">
      <w:pPr>
        <w:pStyle w:val="BodyText"/>
        <w:spacing w:before="120" w:after="0" w:line="240" w:lineRule="auto"/>
        <w:rPr>
          <w:rFonts w:ascii="Bookman Old Style" w:hAnsi="Bookman Old Style"/>
          <w:bCs/>
        </w:rPr>
      </w:pPr>
      <w:r w:rsidRPr="00933D13">
        <w:rPr>
          <w:rFonts w:ascii="Bookman Old Style" w:hAnsi="Bookman Old Style"/>
          <w:bCs/>
        </w:rPr>
        <w:t>Dr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Donatella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Rita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Fiorino: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Research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tools</w:t>
      </w:r>
      <w:r w:rsidRPr="00933D13">
        <w:rPr>
          <w:rFonts w:ascii="Bookman Old Style" w:hAnsi="Bookman Old Style"/>
          <w:bCs/>
          <w:spacing w:val="-5"/>
        </w:rPr>
        <w:t xml:space="preserve"> </w:t>
      </w:r>
      <w:r w:rsidRPr="00933D13">
        <w:rPr>
          <w:rFonts w:ascii="Bookman Old Style" w:hAnsi="Bookman Old Style"/>
          <w:bCs/>
        </w:rPr>
        <w:t>and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inter-institutional</w:t>
      </w:r>
      <w:r w:rsidRPr="00933D13">
        <w:rPr>
          <w:rFonts w:ascii="Bookman Old Style" w:hAnsi="Bookman Old Style"/>
          <w:bCs/>
          <w:spacing w:val="-5"/>
        </w:rPr>
        <w:t xml:space="preserve"> </w:t>
      </w:r>
      <w:r w:rsidRPr="00933D13">
        <w:rPr>
          <w:rFonts w:ascii="Bookman Old Style" w:hAnsi="Bookman Old Style"/>
          <w:bCs/>
        </w:rPr>
        <w:t>synergies</w:t>
      </w:r>
      <w:r w:rsidRPr="00933D13">
        <w:rPr>
          <w:rFonts w:ascii="Bookman Old Style" w:hAnsi="Bookman Old Style"/>
          <w:bCs/>
          <w:spacing w:val="-5"/>
        </w:rPr>
        <w:t xml:space="preserve"> </w:t>
      </w:r>
      <w:r w:rsidRPr="00933D13">
        <w:rPr>
          <w:rFonts w:ascii="Bookman Old Style" w:hAnsi="Bookman Old Style"/>
          <w:bCs/>
        </w:rPr>
        <w:t>for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sustainable</w:t>
      </w:r>
      <w:r w:rsidRPr="00933D13">
        <w:rPr>
          <w:rFonts w:ascii="Bookman Old Style" w:hAnsi="Bookman Old Style"/>
          <w:bCs/>
          <w:spacing w:val="-5"/>
        </w:rPr>
        <w:t xml:space="preserve"> </w:t>
      </w:r>
      <w:r w:rsidRPr="00933D13">
        <w:rPr>
          <w:rFonts w:ascii="Bookman Old Style" w:hAnsi="Bookman Old Style"/>
          <w:bCs/>
        </w:rPr>
        <w:t>redevelopment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of former navy sites in La Maddalena Archipelago Sardinia (Italy).</w:t>
      </w:r>
    </w:p>
    <w:p w14:paraId="3549BB8B" w14:textId="77777777" w:rsidR="003A2DE2" w:rsidRPr="00933D13" w:rsidRDefault="003A2DE2" w:rsidP="00BB2454">
      <w:pPr>
        <w:pStyle w:val="BodyText"/>
        <w:spacing w:before="120" w:after="0" w:line="240" w:lineRule="auto"/>
        <w:rPr>
          <w:rFonts w:ascii="Bookman Old Style" w:hAnsi="Bookman Old Style"/>
          <w:bCs/>
        </w:rPr>
      </w:pPr>
      <w:r w:rsidRPr="00933D13">
        <w:rPr>
          <w:rFonts w:ascii="Bookman Old Style" w:hAnsi="Bookman Old Style"/>
          <w:bCs/>
        </w:rPr>
        <w:t>Dr Celia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Clark: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Doing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things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differently: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how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do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countries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dispose</w:t>
      </w:r>
      <w:r w:rsidRPr="00933D13">
        <w:rPr>
          <w:rFonts w:ascii="Bookman Old Style" w:hAnsi="Bookman Old Style"/>
          <w:bCs/>
          <w:spacing w:val="-1"/>
        </w:rPr>
        <w:t xml:space="preserve"> </w:t>
      </w:r>
      <w:r w:rsidRPr="00933D13">
        <w:rPr>
          <w:rFonts w:ascii="Bookman Old Style" w:hAnsi="Bookman Old Style"/>
          <w:bCs/>
        </w:rPr>
        <w:t>of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their surplus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defence</w:t>
      </w:r>
      <w:r w:rsidRPr="00933D13">
        <w:rPr>
          <w:rFonts w:ascii="Bookman Old Style" w:hAnsi="Bookman Old Style"/>
          <w:bCs/>
          <w:spacing w:val="-1"/>
        </w:rPr>
        <w:t xml:space="preserve"> </w:t>
      </w:r>
      <w:r w:rsidRPr="00933D13">
        <w:rPr>
          <w:rFonts w:ascii="Bookman Old Style" w:hAnsi="Bookman Old Style"/>
          <w:bCs/>
        </w:rPr>
        <w:t>land?</w:t>
      </w:r>
      <w:r w:rsidRPr="00933D13">
        <w:rPr>
          <w:rFonts w:ascii="Bookman Old Style" w:hAnsi="Bookman Old Style"/>
          <w:bCs/>
          <w:spacing w:val="-5"/>
        </w:rPr>
        <w:t xml:space="preserve"> </w:t>
      </w:r>
      <w:r w:rsidRPr="00933D13">
        <w:rPr>
          <w:rFonts w:ascii="Bookman Old Style" w:hAnsi="Bookman Old Style"/>
          <w:bCs/>
        </w:rPr>
        <w:t>Do</w:t>
      </w:r>
      <w:r w:rsidRPr="00933D13">
        <w:rPr>
          <w:rFonts w:ascii="Bookman Old Style" w:hAnsi="Bookman Old Style"/>
          <w:bCs/>
          <w:spacing w:val="-1"/>
        </w:rPr>
        <w:t xml:space="preserve"> </w:t>
      </w:r>
      <w:r w:rsidRPr="00933D13">
        <w:rPr>
          <w:rFonts w:ascii="Bookman Old Style" w:hAnsi="Bookman Old Style"/>
          <w:bCs/>
        </w:rPr>
        <w:t xml:space="preserve">these differences offer losses or gains to ex-defence communities and sustainable reuse of historic structures? </w:t>
      </w:r>
    </w:p>
    <w:p w14:paraId="1ED0E8B6" w14:textId="066A14B4" w:rsidR="003A2DE2" w:rsidRPr="00933D13" w:rsidRDefault="00933D13" w:rsidP="00933D13">
      <w:pPr>
        <w:pStyle w:val="Heading1"/>
        <w:spacing w:before="120" w:line="240" w:lineRule="auto"/>
        <w:rPr>
          <w:rFonts w:ascii="Bookman Old Style" w:hAnsi="Bookman Old Style"/>
          <w:sz w:val="22"/>
          <w:szCs w:val="22"/>
        </w:rPr>
      </w:pPr>
      <w:r w:rsidRPr="00933D13">
        <w:rPr>
          <w:rFonts w:ascii="Bookman Old Style" w:hAnsi="Bookman Old Style"/>
          <w:i/>
          <w:sz w:val="22"/>
          <w:szCs w:val="22"/>
        </w:rPr>
        <w:t xml:space="preserve">KEYNOTE Speaker </w:t>
      </w:r>
      <w:r w:rsidR="003A2DE2" w:rsidRPr="00933D13">
        <w:rPr>
          <w:rFonts w:ascii="Bookman Old Style" w:hAnsi="Bookman Old Style"/>
          <w:bCs/>
          <w:sz w:val="22"/>
          <w:szCs w:val="22"/>
        </w:rPr>
        <w:t>Sir Neil Cossons OBE FSA</w:t>
      </w:r>
      <w:r w:rsidR="00675A0D">
        <w:rPr>
          <w:rFonts w:ascii="Bookman Old Style" w:hAnsi="Bookman Old Style"/>
          <w:bCs/>
          <w:sz w:val="22"/>
          <w:szCs w:val="22"/>
        </w:rPr>
        <w:t>:</w:t>
      </w:r>
      <w:r w:rsidR="003A2DE2" w:rsidRPr="00933D13">
        <w:rPr>
          <w:rFonts w:ascii="Bookman Old Style" w:hAnsi="Bookman Old Style"/>
          <w:b/>
          <w:sz w:val="22"/>
          <w:szCs w:val="22"/>
        </w:rPr>
        <w:t xml:space="preserve"> </w:t>
      </w:r>
      <w:r w:rsidR="003A2DE2" w:rsidRPr="00933D13">
        <w:rPr>
          <w:rFonts w:ascii="Bookman Old Style" w:hAnsi="Bookman Old Style"/>
          <w:sz w:val="22"/>
          <w:szCs w:val="22"/>
        </w:rPr>
        <w:t>Conservation Planning: Creative framework or straightjacket?</w:t>
      </w:r>
    </w:p>
    <w:p w14:paraId="11B74F34" w14:textId="37B49379" w:rsidR="003A2DE2" w:rsidRPr="00933D13" w:rsidRDefault="003A2DE2" w:rsidP="00675A0D">
      <w:pPr>
        <w:tabs>
          <w:tab w:val="left" w:pos="1662"/>
        </w:tabs>
        <w:spacing w:before="120" w:after="0" w:line="240" w:lineRule="auto"/>
        <w:ind w:firstLine="720"/>
        <w:rPr>
          <w:rFonts w:ascii="Bookman Old Style" w:hAnsi="Bookman Old Style"/>
          <w:bCs/>
          <w:color w:val="2E5395"/>
        </w:rPr>
      </w:pPr>
      <w:r w:rsidRPr="00933D13">
        <w:rPr>
          <w:rFonts w:ascii="Bookman Old Style" w:hAnsi="Bookman Old Style"/>
          <w:bCs/>
          <w:color w:val="2E5395"/>
        </w:rPr>
        <w:t>Day 3.</w:t>
      </w:r>
      <w:r w:rsidR="00BB2454" w:rsidRPr="00933D13">
        <w:rPr>
          <w:rFonts w:ascii="Bookman Old Style" w:hAnsi="Bookman Old Style"/>
          <w:bCs/>
          <w:color w:val="2E5395"/>
        </w:rPr>
        <w:t xml:space="preserve"> </w:t>
      </w:r>
      <w:r w:rsidRPr="00933D13">
        <w:rPr>
          <w:rFonts w:ascii="Bookman Old Style" w:hAnsi="Bookman Old Style"/>
          <w:bCs/>
          <w:color w:val="2E5395"/>
        </w:rPr>
        <w:t>Dockyards</w:t>
      </w:r>
      <w:r w:rsidRPr="00933D13">
        <w:rPr>
          <w:rFonts w:ascii="Bookman Old Style" w:hAnsi="Bookman Old Style"/>
          <w:bCs/>
          <w:color w:val="2E5395"/>
          <w:spacing w:val="-5"/>
        </w:rPr>
        <w:t xml:space="preserve"> </w:t>
      </w:r>
      <w:r w:rsidRPr="00933D13">
        <w:rPr>
          <w:rFonts w:ascii="Bookman Old Style" w:hAnsi="Bookman Old Style"/>
          <w:bCs/>
          <w:color w:val="2E5395"/>
        </w:rPr>
        <w:t>as</w:t>
      </w:r>
      <w:r w:rsidRPr="00933D13">
        <w:rPr>
          <w:rFonts w:ascii="Bookman Old Style" w:hAnsi="Bookman Old Style"/>
          <w:bCs/>
          <w:color w:val="2E5395"/>
          <w:spacing w:val="-3"/>
        </w:rPr>
        <w:t xml:space="preserve"> </w:t>
      </w:r>
      <w:r w:rsidRPr="00933D13">
        <w:rPr>
          <w:rFonts w:ascii="Bookman Old Style" w:hAnsi="Bookman Old Style"/>
          <w:bCs/>
          <w:color w:val="2E5395"/>
        </w:rPr>
        <w:t>global</w:t>
      </w:r>
      <w:r w:rsidRPr="00933D13">
        <w:rPr>
          <w:rFonts w:ascii="Bookman Old Style" w:hAnsi="Bookman Old Style"/>
          <w:bCs/>
          <w:color w:val="2E5395"/>
          <w:spacing w:val="-2"/>
        </w:rPr>
        <w:t xml:space="preserve"> </w:t>
      </w:r>
      <w:r w:rsidRPr="00933D13">
        <w:rPr>
          <w:rFonts w:ascii="Bookman Old Style" w:hAnsi="Bookman Old Style"/>
          <w:bCs/>
          <w:color w:val="2E5395"/>
        </w:rPr>
        <w:t>hubs</w:t>
      </w:r>
      <w:r w:rsidRPr="00933D13">
        <w:rPr>
          <w:rFonts w:ascii="Bookman Old Style" w:hAnsi="Bookman Old Style"/>
          <w:bCs/>
          <w:color w:val="2E5395"/>
          <w:spacing w:val="-5"/>
        </w:rPr>
        <w:t xml:space="preserve"> </w:t>
      </w:r>
      <w:r w:rsidRPr="00933D13">
        <w:rPr>
          <w:rFonts w:ascii="Bookman Old Style" w:hAnsi="Bookman Old Style"/>
          <w:bCs/>
          <w:color w:val="2E5395"/>
        </w:rPr>
        <w:t>and</w:t>
      </w:r>
      <w:r w:rsidRPr="00933D13">
        <w:rPr>
          <w:rFonts w:ascii="Bookman Old Style" w:hAnsi="Bookman Old Style"/>
          <w:bCs/>
          <w:color w:val="2E5395"/>
          <w:spacing w:val="-4"/>
        </w:rPr>
        <w:t xml:space="preserve"> </w:t>
      </w:r>
      <w:r w:rsidRPr="00933D13">
        <w:rPr>
          <w:rFonts w:ascii="Bookman Old Style" w:hAnsi="Bookman Old Style"/>
          <w:bCs/>
          <w:color w:val="2E5395"/>
        </w:rPr>
        <w:t>regional</w:t>
      </w:r>
      <w:r w:rsidRPr="00933D13">
        <w:rPr>
          <w:rFonts w:ascii="Bookman Old Style" w:hAnsi="Bookman Old Style"/>
          <w:bCs/>
          <w:color w:val="2E5395"/>
          <w:spacing w:val="-4"/>
        </w:rPr>
        <w:t xml:space="preserve"> </w:t>
      </w:r>
      <w:r w:rsidRPr="00933D13">
        <w:rPr>
          <w:rFonts w:ascii="Bookman Old Style" w:hAnsi="Bookman Old Style"/>
          <w:bCs/>
          <w:color w:val="2E5395"/>
        </w:rPr>
        <w:t>centres</w:t>
      </w:r>
      <w:r w:rsidRPr="00933D13">
        <w:rPr>
          <w:rFonts w:ascii="Bookman Old Style" w:hAnsi="Bookman Old Style"/>
          <w:bCs/>
          <w:color w:val="2E5395"/>
          <w:spacing w:val="-3"/>
        </w:rPr>
        <w:t xml:space="preserve"> </w:t>
      </w:r>
      <w:r w:rsidRPr="00933D13">
        <w:rPr>
          <w:rFonts w:ascii="Bookman Old Style" w:hAnsi="Bookman Old Style"/>
          <w:bCs/>
          <w:color w:val="2E5395"/>
        </w:rPr>
        <w:t>of</w:t>
      </w:r>
      <w:r w:rsidRPr="00933D13">
        <w:rPr>
          <w:rFonts w:ascii="Bookman Old Style" w:hAnsi="Bookman Old Style"/>
          <w:bCs/>
          <w:color w:val="2E5395"/>
          <w:spacing w:val="-2"/>
        </w:rPr>
        <w:t xml:space="preserve"> </w:t>
      </w:r>
      <w:r w:rsidRPr="00933D13">
        <w:rPr>
          <w:rFonts w:ascii="Bookman Old Style" w:hAnsi="Bookman Old Style"/>
          <w:bCs/>
          <w:color w:val="2E5395"/>
        </w:rPr>
        <w:t>maritime</w:t>
      </w:r>
      <w:r w:rsidRPr="00933D13">
        <w:rPr>
          <w:rFonts w:ascii="Bookman Old Style" w:hAnsi="Bookman Old Style"/>
          <w:bCs/>
          <w:color w:val="2E5395"/>
          <w:spacing w:val="-4"/>
        </w:rPr>
        <w:t xml:space="preserve"> </w:t>
      </w:r>
      <w:r w:rsidRPr="00933D13">
        <w:rPr>
          <w:rFonts w:ascii="Bookman Old Style" w:hAnsi="Bookman Old Style"/>
          <w:bCs/>
          <w:color w:val="2E5395"/>
        </w:rPr>
        <w:t>culture</w:t>
      </w:r>
      <w:r w:rsidRPr="00933D13">
        <w:rPr>
          <w:rFonts w:ascii="Bookman Old Style" w:hAnsi="Bookman Old Style"/>
          <w:bCs/>
          <w:color w:val="2E5395"/>
          <w:spacing w:val="-4"/>
        </w:rPr>
        <w:t xml:space="preserve"> </w:t>
      </w:r>
      <w:r w:rsidRPr="00933D13">
        <w:rPr>
          <w:rFonts w:ascii="Bookman Old Style" w:hAnsi="Bookman Old Style"/>
          <w:bCs/>
          <w:color w:val="2E5395"/>
        </w:rPr>
        <w:t>11</w:t>
      </w:r>
      <w:r w:rsidRPr="00933D13">
        <w:rPr>
          <w:rFonts w:ascii="Bookman Old Style" w:hAnsi="Bookman Old Style"/>
          <w:bCs/>
          <w:color w:val="2E5395"/>
          <w:spacing w:val="-4"/>
        </w:rPr>
        <w:t xml:space="preserve"> </w:t>
      </w:r>
      <w:r w:rsidRPr="00933D13">
        <w:rPr>
          <w:rFonts w:ascii="Bookman Old Style" w:hAnsi="Bookman Old Style"/>
          <w:bCs/>
          <w:color w:val="2E5395"/>
        </w:rPr>
        <w:t xml:space="preserve">June 2022 </w:t>
      </w:r>
    </w:p>
    <w:p w14:paraId="19609A17" w14:textId="271953F9" w:rsidR="003A2DE2" w:rsidRPr="00933D13" w:rsidRDefault="003A2DE2" w:rsidP="00BB2454">
      <w:pPr>
        <w:tabs>
          <w:tab w:val="left" w:pos="1662"/>
        </w:tabs>
        <w:spacing w:before="120" w:after="0" w:line="240" w:lineRule="auto"/>
        <w:rPr>
          <w:rFonts w:ascii="Bookman Old Style" w:hAnsi="Bookman Old Style"/>
          <w:bCs/>
        </w:rPr>
      </w:pPr>
      <w:r w:rsidRPr="00933D13">
        <w:rPr>
          <w:rFonts w:ascii="Bookman Old Style" w:hAnsi="Bookman Old Style"/>
          <w:bCs/>
        </w:rPr>
        <w:t>Dr Philip MacDougall: A Russian Monopoly: Britain’s Naval Stores Import Trade</w:t>
      </w:r>
    </w:p>
    <w:p w14:paraId="7BD663BE" w14:textId="5B5900D6" w:rsidR="003A2DE2" w:rsidRPr="00933D13" w:rsidRDefault="003A2DE2" w:rsidP="00BB2454">
      <w:pPr>
        <w:pStyle w:val="BodyText"/>
        <w:spacing w:before="120" w:after="0" w:line="240" w:lineRule="auto"/>
        <w:rPr>
          <w:rFonts w:ascii="Bookman Old Style" w:hAnsi="Bookman Old Style"/>
          <w:bCs/>
        </w:rPr>
      </w:pPr>
      <w:r w:rsidRPr="00933D13">
        <w:rPr>
          <w:rFonts w:ascii="Bookman Old Style" w:hAnsi="Bookman Old Style"/>
          <w:bCs/>
        </w:rPr>
        <w:t>Dr Catherine Scheybeler: Draining Cartagena Dry Docks: Meeting the Challenge with Steam Technology Dr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Roger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Morriss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What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motivated</w:t>
      </w:r>
      <w:r w:rsidRPr="00933D13">
        <w:rPr>
          <w:rFonts w:ascii="Bookman Old Style" w:hAnsi="Bookman Old Style"/>
          <w:bCs/>
          <w:spacing w:val="-1"/>
        </w:rPr>
        <w:t xml:space="preserve"> </w:t>
      </w:r>
      <w:r w:rsidRPr="00933D13">
        <w:rPr>
          <w:rFonts w:ascii="Bookman Old Style" w:hAnsi="Bookman Old Style"/>
          <w:bCs/>
        </w:rPr>
        <w:t>Samuel</w:t>
      </w:r>
      <w:r w:rsidRPr="00933D13">
        <w:rPr>
          <w:rFonts w:ascii="Bookman Old Style" w:hAnsi="Bookman Old Style"/>
          <w:bCs/>
          <w:spacing w:val="-5"/>
        </w:rPr>
        <w:t xml:space="preserve"> </w:t>
      </w:r>
      <w:r w:rsidRPr="00933D13">
        <w:rPr>
          <w:rFonts w:ascii="Bookman Old Style" w:hAnsi="Bookman Old Style"/>
          <w:bCs/>
        </w:rPr>
        <w:t>Bentham,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Inspector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General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of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Naval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Works,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1796–1807?</w:t>
      </w:r>
    </w:p>
    <w:p w14:paraId="72EA25CE" w14:textId="77777777" w:rsidR="00675A0D" w:rsidRPr="00933D13" w:rsidRDefault="00675A0D" w:rsidP="00675A0D">
      <w:pPr>
        <w:spacing w:before="120" w:after="0" w:line="240" w:lineRule="auto"/>
        <w:rPr>
          <w:rFonts w:ascii="Bookman Old Style" w:hAnsi="Bookman Old Style"/>
          <w:bCs/>
        </w:rPr>
      </w:pPr>
      <w:r w:rsidRPr="00933D13">
        <w:rPr>
          <w:rFonts w:ascii="Bookman Old Style" w:hAnsi="Bookman Old Style"/>
          <w:bCs/>
        </w:rPr>
        <w:t>Dr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Mark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Ericson:</w:t>
      </w:r>
      <w:r w:rsidRPr="00933D13">
        <w:rPr>
          <w:rFonts w:ascii="Bookman Old Style" w:hAnsi="Bookman Old Style"/>
          <w:bCs/>
          <w:spacing w:val="-1"/>
        </w:rPr>
        <w:t xml:space="preserve"> </w:t>
      </w:r>
      <w:r w:rsidRPr="00933D13">
        <w:rPr>
          <w:rFonts w:ascii="Bookman Old Style" w:hAnsi="Bookman Old Style"/>
          <w:bCs/>
        </w:rPr>
        <w:t>Samurai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at</w:t>
      </w:r>
      <w:r w:rsidRPr="00933D13">
        <w:rPr>
          <w:rFonts w:ascii="Bookman Old Style" w:hAnsi="Bookman Old Style"/>
          <w:bCs/>
          <w:spacing w:val="-1"/>
        </w:rPr>
        <w:t xml:space="preserve"> </w:t>
      </w:r>
      <w:r w:rsidRPr="00933D13">
        <w:rPr>
          <w:rFonts w:ascii="Bookman Old Style" w:hAnsi="Bookman Old Style"/>
          <w:bCs/>
        </w:rPr>
        <w:t>Royal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  <w:spacing w:val="-2"/>
        </w:rPr>
        <w:t>Dockyards</w:t>
      </w:r>
    </w:p>
    <w:p w14:paraId="013C4AC0" w14:textId="48247326" w:rsidR="003A2DE2" w:rsidRPr="00933D13" w:rsidRDefault="003A2DE2" w:rsidP="00BB2454">
      <w:pPr>
        <w:pStyle w:val="BodyText"/>
        <w:spacing w:before="120" w:after="0" w:line="240" w:lineRule="auto"/>
        <w:rPr>
          <w:rFonts w:ascii="Bookman Old Style" w:hAnsi="Bookman Old Style"/>
          <w:bCs/>
        </w:rPr>
      </w:pPr>
      <w:r w:rsidRPr="00933D13">
        <w:rPr>
          <w:rFonts w:ascii="Bookman Old Style" w:hAnsi="Bookman Old Style"/>
          <w:bCs/>
        </w:rPr>
        <w:t>Dr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Jakob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Seerup: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Dockyards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as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Reflections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of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Societies</w:t>
      </w:r>
      <w:r w:rsidRPr="00933D13">
        <w:rPr>
          <w:rFonts w:ascii="Bookman Old Style" w:hAnsi="Bookman Old Style"/>
          <w:bCs/>
          <w:spacing w:val="2"/>
        </w:rPr>
        <w:t xml:space="preserve"> </w:t>
      </w:r>
      <w:r w:rsidRPr="00933D13">
        <w:rPr>
          <w:rFonts w:ascii="Bookman Old Style" w:hAnsi="Bookman Old Style"/>
          <w:bCs/>
        </w:rPr>
        <w:t>–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A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Franco-English</w:t>
      </w:r>
      <w:r w:rsidRPr="00933D13">
        <w:rPr>
          <w:rFonts w:ascii="Bookman Old Style" w:hAnsi="Bookman Old Style"/>
          <w:bCs/>
          <w:spacing w:val="-6"/>
        </w:rPr>
        <w:t xml:space="preserve"> </w:t>
      </w:r>
      <w:r w:rsidRPr="00933D13">
        <w:rPr>
          <w:rFonts w:ascii="Bookman Old Style" w:hAnsi="Bookman Old Style"/>
          <w:bCs/>
        </w:rPr>
        <w:t>diplomat’s</w:t>
      </w:r>
      <w:r w:rsidRPr="00933D13">
        <w:rPr>
          <w:rFonts w:ascii="Bookman Old Style" w:hAnsi="Bookman Old Style"/>
          <w:bCs/>
          <w:spacing w:val="-4"/>
        </w:rPr>
        <w:t xml:space="preserve"> </w:t>
      </w:r>
      <w:r w:rsidRPr="00933D13">
        <w:rPr>
          <w:rFonts w:ascii="Bookman Old Style" w:hAnsi="Bookman Old Style"/>
          <w:bCs/>
        </w:rPr>
        <w:t>perspective</w:t>
      </w:r>
      <w:r w:rsidRPr="00933D13">
        <w:rPr>
          <w:rFonts w:ascii="Bookman Old Style" w:hAnsi="Bookman Old Style"/>
          <w:bCs/>
          <w:spacing w:val="-5"/>
        </w:rPr>
        <w:t xml:space="preserve"> </w:t>
      </w:r>
      <w:r w:rsidRPr="00933D13">
        <w:rPr>
          <w:rFonts w:ascii="Bookman Old Style" w:hAnsi="Bookman Old Style"/>
          <w:bCs/>
        </w:rPr>
        <w:t>on</w:t>
      </w:r>
      <w:r w:rsidRPr="00933D13">
        <w:rPr>
          <w:rFonts w:ascii="Bookman Old Style" w:hAnsi="Bookman Old Style"/>
          <w:bCs/>
          <w:spacing w:val="-1"/>
        </w:rPr>
        <w:t xml:space="preserve"> </w:t>
      </w:r>
      <w:r w:rsidRPr="00933D13">
        <w:rPr>
          <w:rFonts w:ascii="Bookman Old Style" w:hAnsi="Bookman Old Style"/>
          <w:bCs/>
          <w:spacing w:val="-5"/>
        </w:rPr>
        <w:t>the</w:t>
      </w:r>
      <w:r w:rsidRPr="00933D13">
        <w:rPr>
          <w:rFonts w:ascii="Bookman Old Style" w:hAnsi="Bookman Old Style"/>
          <w:bCs/>
        </w:rPr>
        <w:t xml:space="preserve"> Copenhagen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Royal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</w:rPr>
        <w:t>Dockyards</w:t>
      </w:r>
      <w:r w:rsidRPr="00933D13">
        <w:rPr>
          <w:rFonts w:ascii="Bookman Old Style" w:hAnsi="Bookman Old Style"/>
          <w:bCs/>
          <w:spacing w:val="-3"/>
        </w:rPr>
        <w:t xml:space="preserve"> </w:t>
      </w:r>
      <w:r w:rsidRPr="00933D13">
        <w:rPr>
          <w:rFonts w:ascii="Bookman Old Style" w:hAnsi="Bookman Old Style"/>
          <w:bCs/>
        </w:rPr>
        <w:t>in</w:t>
      </w:r>
      <w:r w:rsidRPr="00933D13">
        <w:rPr>
          <w:rFonts w:ascii="Bookman Old Style" w:hAnsi="Bookman Old Style"/>
          <w:bCs/>
          <w:spacing w:val="-2"/>
        </w:rPr>
        <w:t xml:space="preserve"> </w:t>
      </w:r>
      <w:r w:rsidRPr="00933D13">
        <w:rPr>
          <w:rFonts w:ascii="Bookman Old Style" w:hAnsi="Bookman Old Style"/>
          <w:bCs/>
          <w:spacing w:val="-4"/>
        </w:rPr>
        <w:t>1702</w:t>
      </w:r>
    </w:p>
    <w:p w14:paraId="010C4B45" w14:textId="77777777" w:rsidR="003A2DE2" w:rsidRPr="00933D13" w:rsidRDefault="003A2DE2" w:rsidP="00BB2454">
      <w:pPr>
        <w:pStyle w:val="BodyText"/>
        <w:spacing w:before="120" w:after="0" w:line="240" w:lineRule="auto"/>
        <w:rPr>
          <w:rFonts w:ascii="Bookman Old Style" w:hAnsi="Bookman Old Style"/>
          <w:bCs/>
        </w:rPr>
      </w:pPr>
      <w:r w:rsidRPr="00933D13">
        <w:rPr>
          <w:rFonts w:ascii="Bookman Old Style" w:hAnsi="Bookman Old Style"/>
          <w:bCs/>
        </w:rPr>
        <w:t>Dr Ann Coats: Royal Dockyards translocated: Constructed communities and cultures – a Portsmouth and</w:t>
      </w:r>
      <w:r w:rsidRPr="00933D13">
        <w:rPr>
          <w:rFonts w:ascii="Bookman Old Style" w:hAnsi="Bookman Old Style"/>
          <w:bCs/>
          <w:spacing w:val="80"/>
        </w:rPr>
        <w:t xml:space="preserve"> </w:t>
      </w:r>
      <w:r w:rsidRPr="00933D13">
        <w:rPr>
          <w:rFonts w:ascii="Bookman Old Style" w:hAnsi="Bookman Old Style"/>
          <w:bCs/>
        </w:rPr>
        <w:t>overseas focus</w:t>
      </w:r>
    </w:p>
    <w:p w14:paraId="2EB8BDBA" w14:textId="1CBFD564" w:rsidR="003A2DE2" w:rsidRPr="00933D13" w:rsidRDefault="00933D13" w:rsidP="00933D13">
      <w:pPr>
        <w:pStyle w:val="Heading1"/>
        <w:spacing w:before="120" w:line="240" w:lineRule="auto"/>
        <w:rPr>
          <w:rFonts w:ascii="Bookman Old Style" w:hAnsi="Bookman Old Style"/>
          <w:sz w:val="22"/>
          <w:szCs w:val="22"/>
        </w:rPr>
      </w:pPr>
      <w:r w:rsidRPr="00933D13">
        <w:rPr>
          <w:rFonts w:ascii="Bookman Old Style" w:hAnsi="Bookman Old Style"/>
          <w:i/>
          <w:sz w:val="22"/>
          <w:szCs w:val="22"/>
        </w:rPr>
        <w:t>KEYNOTE Speaker</w:t>
      </w:r>
      <w:r w:rsidRPr="00933D13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="003A2DE2" w:rsidRPr="00933D13">
        <w:rPr>
          <w:rFonts w:ascii="Bookman Old Style" w:hAnsi="Bookman Old Style"/>
          <w:bCs/>
          <w:sz w:val="22"/>
          <w:szCs w:val="22"/>
        </w:rPr>
        <w:t>Professor</w:t>
      </w:r>
      <w:r w:rsidR="003A2DE2" w:rsidRPr="00933D13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r w:rsidR="003A2DE2" w:rsidRPr="00933D13">
        <w:rPr>
          <w:rFonts w:ascii="Bookman Old Style" w:hAnsi="Bookman Old Style"/>
          <w:bCs/>
          <w:sz w:val="22"/>
          <w:szCs w:val="22"/>
        </w:rPr>
        <w:t>Andrew</w:t>
      </w:r>
      <w:r w:rsidR="003A2DE2" w:rsidRPr="00933D13">
        <w:rPr>
          <w:rFonts w:ascii="Bookman Old Style" w:hAnsi="Bookman Old Style"/>
          <w:bCs/>
          <w:spacing w:val="-5"/>
          <w:sz w:val="22"/>
          <w:szCs w:val="22"/>
        </w:rPr>
        <w:t xml:space="preserve"> </w:t>
      </w:r>
      <w:r w:rsidR="003A2DE2" w:rsidRPr="00933D13">
        <w:rPr>
          <w:rFonts w:ascii="Bookman Old Style" w:hAnsi="Bookman Old Style"/>
          <w:bCs/>
          <w:sz w:val="22"/>
          <w:szCs w:val="22"/>
        </w:rPr>
        <w:t>Lambert</w:t>
      </w:r>
      <w:r w:rsidR="003A2DE2" w:rsidRPr="00933D13">
        <w:rPr>
          <w:rFonts w:ascii="Bookman Old Style" w:eastAsia="Times New Roman" w:hAnsi="Bookman Old Style" w:cstheme="minorHAnsi"/>
          <w:bCs/>
          <w:sz w:val="22"/>
          <w:szCs w:val="22"/>
          <w:lang w:eastAsia="en-GB"/>
        </w:rPr>
        <w:t xml:space="preserve"> FKC</w:t>
      </w:r>
      <w:r w:rsidR="00675A0D">
        <w:rPr>
          <w:rFonts w:ascii="Bookman Old Style" w:eastAsia="Times New Roman" w:hAnsi="Bookman Old Style" w:cstheme="minorHAnsi"/>
          <w:bCs/>
          <w:sz w:val="22"/>
          <w:szCs w:val="22"/>
          <w:lang w:eastAsia="en-GB"/>
        </w:rPr>
        <w:t>:</w:t>
      </w:r>
      <w:r w:rsidR="003A2DE2" w:rsidRPr="00933D13">
        <w:rPr>
          <w:rFonts w:ascii="Bookman Old Style" w:eastAsia="Times New Roman" w:hAnsi="Bookman Old Style" w:cstheme="minorHAnsi"/>
          <w:bCs/>
          <w:sz w:val="22"/>
          <w:szCs w:val="22"/>
          <w:lang w:eastAsia="en-GB"/>
        </w:rPr>
        <w:t xml:space="preserve"> </w:t>
      </w:r>
      <w:r w:rsidR="003A2DE2" w:rsidRPr="00933D13">
        <w:rPr>
          <w:rFonts w:ascii="Bookman Old Style" w:hAnsi="Bookman Old Style"/>
          <w:sz w:val="22"/>
          <w:szCs w:val="22"/>
        </w:rPr>
        <w:t>Dockyards,</w:t>
      </w:r>
      <w:r w:rsidR="003A2DE2" w:rsidRPr="00933D13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="003A2DE2" w:rsidRPr="00933D13">
        <w:rPr>
          <w:rFonts w:ascii="Bookman Old Style" w:hAnsi="Bookman Old Style"/>
          <w:sz w:val="22"/>
          <w:szCs w:val="22"/>
        </w:rPr>
        <w:t>Fleets</w:t>
      </w:r>
      <w:r w:rsidR="003A2DE2" w:rsidRPr="00933D13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="003A2DE2" w:rsidRPr="00933D13">
        <w:rPr>
          <w:rFonts w:ascii="Bookman Old Style" w:hAnsi="Bookman Old Style"/>
          <w:sz w:val="22"/>
          <w:szCs w:val="22"/>
        </w:rPr>
        <w:t>and</w:t>
      </w:r>
      <w:r w:rsidR="003A2DE2" w:rsidRPr="00933D1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3A2DE2" w:rsidRPr="00933D13">
        <w:rPr>
          <w:rFonts w:ascii="Bookman Old Style" w:hAnsi="Bookman Old Style"/>
          <w:sz w:val="22"/>
          <w:szCs w:val="22"/>
        </w:rPr>
        <w:t>Global</w:t>
      </w:r>
      <w:r w:rsidR="003A2DE2" w:rsidRPr="00933D1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3A2DE2" w:rsidRPr="00933D13">
        <w:rPr>
          <w:rFonts w:ascii="Bookman Old Style" w:hAnsi="Bookman Old Style"/>
          <w:sz w:val="22"/>
          <w:szCs w:val="22"/>
        </w:rPr>
        <w:t>Power:</w:t>
      </w:r>
      <w:r w:rsidR="003A2DE2" w:rsidRPr="00933D1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3A2DE2" w:rsidRPr="00933D13">
        <w:rPr>
          <w:rFonts w:ascii="Bookman Old Style" w:hAnsi="Bookman Old Style"/>
          <w:sz w:val="22"/>
          <w:szCs w:val="22"/>
        </w:rPr>
        <w:t xml:space="preserve">1815–56 </w:t>
      </w:r>
    </w:p>
    <w:p w14:paraId="6F0EFAC4" w14:textId="77777777" w:rsidR="007E4A12" w:rsidRDefault="007E4A12" w:rsidP="007E4A12">
      <w:pPr>
        <w:pStyle w:val="Heading1"/>
        <w:spacing w:before="0" w:line="240" w:lineRule="auto"/>
        <w:rPr>
          <w:rFonts w:ascii="Bookman Old Style" w:eastAsia="Times New Roman" w:hAnsi="Bookman Old Style"/>
          <w:b/>
          <w:bCs/>
          <w:sz w:val="20"/>
          <w:szCs w:val="20"/>
          <w:lang w:eastAsia="en-GB"/>
        </w:rPr>
      </w:pPr>
    </w:p>
    <w:p w14:paraId="698EB306" w14:textId="3580D673" w:rsidR="00DA0A88" w:rsidRPr="00051E21" w:rsidRDefault="00AB3794" w:rsidP="007E4A12">
      <w:pPr>
        <w:pStyle w:val="Heading1"/>
        <w:spacing w:before="0" w:line="240" w:lineRule="auto"/>
        <w:rPr>
          <w:rFonts w:ascii="Bookman Old Style" w:eastAsia="Times New Roman" w:hAnsi="Bookman Old Style"/>
          <w:sz w:val="20"/>
          <w:szCs w:val="20"/>
          <w:lang w:eastAsia="en-GB"/>
        </w:rPr>
      </w:pPr>
      <w:r w:rsidRPr="00051E21">
        <w:rPr>
          <w:rFonts w:ascii="Bookman Old Style" w:eastAsia="Times New Roman" w:hAnsi="Bookman Old Style"/>
          <w:b/>
          <w:bCs/>
          <w:sz w:val="20"/>
          <w:szCs w:val="20"/>
          <w:lang w:eastAsia="en-GB"/>
        </w:rPr>
        <w:t>Optional</w:t>
      </w:r>
      <w:r w:rsidR="00691FF1" w:rsidRPr="00051E21">
        <w:rPr>
          <w:rFonts w:ascii="Bookman Old Style" w:hAnsi="Bookman Old Style" w:cstheme="minorHAnsi"/>
          <w:sz w:val="20"/>
          <w:szCs w:val="20"/>
        </w:rPr>
        <w:t xml:space="preserve"> </w:t>
      </w:r>
      <w:r w:rsidR="00452BB5" w:rsidRPr="00051E21">
        <w:rPr>
          <w:rFonts w:ascii="Bookman Old Style" w:eastAsia="Times New Roman" w:hAnsi="Bookman Old Style" w:cstheme="minorHAnsi"/>
          <w:b/>
          <w:bCs/>
          <w:sz w:val="20"/>
          <w:szCs w:val="20"/>
          <w:lang w:eastAsia="en-GB"/>
        </w:rPr>
        <w:t>s</w:t>
      </w:r>
      <w:r w:rsidR="00691FF1" w:rsidRPr="00051E21">
        <w:rPr>
          <w:rFonts w:ascii="Bookman Old Style" w:eastAsia="Times New Roman" w:hAnsi="Bookman Old Style" w:cstheme="minorHAnsi"/>
          <w:b/>
          <w:bCs/>
          <w:sz w:val="20"/>
          <w:szCs w:val="20"/>
          <w:lang w:eastAsia="en-GB"/>
        </w:rPr>
        <w:t>pecialist behind-the-scenes archive</w:t>
      </w:r>
      <w:r w:rsidR="00452BB5" w:rsidRPr="00051E21">
        <w:rPr>
          <w:rFonts w:ascii="Bookman Old Style" w:eastAsia="Times New Roman" w:hAnsi="Bookman Old Style" w:cstheme="minorHAnsi"/>
          <w:b/>
          <w:bCs/>
          <w:sz w:val="20"/>
          <w:szCs w:val="20"/>
          <w:lang w:eastAsia="en-GB"/>
        </w:rPr>
        <w:t xml:space="preserve">, ship, </w:t>
      </w:r>
      <w:r w:rsidR="00691FF1" w:rsidRPr="00051E21">
        <w:rPr>
          <w:rFonts w:ascii="Bookman Old Style" w:eastAsia="Times New Roman" w:hAnsi="Bookman Old Style" w:cstheme="minorHAnsi"/>
          <w:b/>
          <w:bCs/>
          <w:sz w:val="20"/>
          <w:szCs w:val="20"/>
          <w:lang w:eastAsia="en-GB"/>
        </w:rPr>
        <w:t>dockyard and harbour tour</w:t>
      </w:r>
      <w:r w:rsidR="00452BB5" w:rsidRPr="00051E21">
        <w:rPr>
          <w:rFonts w:ascii="Bookman Old Style" w:eastAsia="Times New Roman" w:hAnsi="Bookman Old Style" w:cstheme="minorHAnsi"/>
          <w:b/>
          <w:bCs/>
          <w:sz w:val="20"/>
          <w:szCs w:val="20"/>
          <w:lang w:eastAsia="en-GB"/>
        </w:rPr>
        <w:t>s</w:t>
      </w:r>
      <w:r w:rsidR="00691FF1" w:rsidRPr="00051E21">
        <w:rPr>
          <w:rFonts w:ascii="Bookman Old Style" w:hAnsi="Bookman Old Style" w:cstheme="minorHAnsi"/>
          <w:sz w:val="20"/>
          <w:szCs w:val="20"/>
        </w:rPr>
        <w:t xml:space="preserve"> in the afternoons of 9 </w:t>
      </w:r>
      <w:r w:rsidR="002E3D54" w:rsidRPr="00051E21">
        <w:rPr>
          <w:rFonts w:ascii="Bookman Old Style" w:hAnsi="Bookman Old Style" w:cstheme="minorHAnsi"/>
          <w:sz w:val="20"/>
          <w:szCs w:val="20"/>
        </w:rPr>
        <w:t>&amp;</w:t>
      </w:r>
      <w:r w:rsidR="00691FF1" w:rsidRPr="00051E21">
        <w:rPr>
          <w:rFonts w:ascii="Bookman Old Style" w:hAnsi="Bookman Old Style" w:cstheme="minorHAnsi"/>
          <w:sz w:val="20"/>
          <w:szCs w:val="20"/>
        </w:rPr>
        <w:t xml:space="preserve"> 10 June </w:t>
      </w:r>
      <w:r w:rsidR="00811E6C">
        <w:rPr>
          <w:rFonts w:ascii="Bookman Old Style" w:eastAsia="Times New Roman" w:hAnsi="Bookman Old Style"/>
          <w:sz w:val="20"/>
          <w:szCs w:val="20"/>
          <w:lang w:eastAsia="en-GB"/>
        </w:rPr>
        <w:t>to</w:t>
      </w:r>
      <w:r w:rsidRPr="00051E21">
        <w:rPr>
          <w:rFonts w:ascii="Bookman Old Style" w:eastAsia="Times New Roman" w:hAnsi="Bookman Old Style"/>
          <w:sz w:val="20"/>
          <w:szCs w:val="20"/>
          <w:lang w:eastAsia="en-GB"/>
        </w:rPr>
        <w:t xml:space="preserve"> be </w:t>
      </w:r>
      <w:r w:rsidR="00811E6C">
        <w:rPr>
          <w:rFonts w:ascii="Bookman Old Style" w:eastAsia="Times New Roman" w:hAnsi="Bookman Old Style"/>
          <w:sz w:val="20"/>
          <w:szCs w:val="20"/>
          <w:lang w:eastAsia="en-GB"/>
        </w:rPr>
        <w:t>final</w:t>
      </w:r>
      <w:r w:rsidRPr="00051E21">
        <w:rPr>
          <w:rFonts w:ascii="Bookman Old Style" w:eastAsia="Times New Roman" w:hAnsi="Bookman Old Style"/>
          <w:sz w:val="20"/>
          <w:szCs w:val="20"/>
          <w:lang w:eastAsia="en-GB"/>
        </w:rPr>
        <w:t>ised</w:t>
      </w:r>
      <w:r w:rsidR="00811E6C">
        <w:rPr>
          <w:rFonts w:ascii="Bookman Old Style" w:eastAsia="Times New Roman" w:hAnsi="Bookman Old Style"/>
          <w:sz w:val="20"/>
          <w:szCs w:val="20"/>
          <w:lang w:eastAsia="en-GB"/>
        </w:rPr>
        <w:t>:</w:t>
      </w:r>
      <w:r w:rsidR="00452BB5" w:rsidRPr="00051E21">
        <w:rPr>
          <w:rFonts w:ascii="Bookman Old Style" w:eastAsia="Times New Roman" w:hAnsi="Bookman Old Style"/>
          <w:sz w:val="20"/>
          <w:szCs w:val="20"/>
          <w:lang w:eastAsia="en-GB"/>
        </w:rPr>
        <w:t xml:space="preserve"> </w:t>
      </w:r>
      <w:r w:rsidR="00691FF1" w:rsidRPr="00051E21">
        <w:rPr>
          <w:rFonts w:ascii="Bookman Old Style" w:hAnsi="Bookman Old Style"/>
          <w:sz w:val="20"/>
          <w:szCs w:val="20"/>
        </w:rPr>
        <w:t xml:space="preserve">Admiralty Library Naval Historical Branch </w:t>
      </w:r>
      <w:r w:rsidR="00452BB5" w:rsidRPr="00051E21">
        <w:rPr>
          <w:rFonts w:ascii="Bookman Old Style" w:hAnsi="Bookman Old Style"/>
          <w:sz w:val="20"/>
          <w:szCs w:val="20"/>
        </w:rPr>
        <w:t>R</w:t>
      </w:r>
      <w:r w:rsidR="00691FF1" w:rsidRPr="00051E21">
        <w:rPr>
          <w:rFonts w:ascii="Bookman Old Style" w:hAnsi="Bookman Old Style"/>
          <w:sz w:val="20"/>
          <w:szCs w:val="20"/>
        </w:rPr>
        <w:t xml:space="preserve">eading </w:t>
      </w:r>
      <w:r w:rsidR="00452BB5" w:rsidRPr="00051E21">
        <w:rPr>
          <w:rFonts w:ascii="Bookman Old Style" w:hAnsi="Bookman Old Style"/>
          <w:sz w:val="20"/>
          <w:szCs w:val="20"/>
        </w:rPr>
        <w:t>R</w:t>
      </w:r>
      <w:r w:rsidR="00691FF1" w:rsidRPr="00051E21">
        <w:rPr>
          <w:rFonts w:ascii="Bookman Old Style" w:hAnsi="Bookman Old Style"/>
          <w:sz w:val="20"/>
          <w:szCs w:val="20"/>
        </w:rPr>
        <w:t xml:space="preserve">oom </w:t>
      </w:r>
      <w:r w:rsidR="00452BB5" w:rsidRPr="00051E21">
        <w:rPr>
          <w:rFonts w:ascii="Bookman Old Style" w:hAnsi="Bookman Old Style"/>
          <w:sz w:val="20"/>
          <w:szCs w:val="20"/>
        </w:rPr>
        <w:t xml:space="preserve">- </w:t>
      </w:r>
      <w:r w:rsidR="00691FF1" w:rsidRPr="00051E21">
        <w:rPr>
          <w:rFonts w:ascii="Bookman Old Style" w:hAnsi="Bookman Old Style"/>
          <w:sz w:val="20"/>
          <w:szCs w:val="20"/>
        </w:rPr>
        <w:t>Georgian Dockyard</w:t>
      </w:r>
      <w:r w:rsidR="00452BB5" w:rsidRPr="00051E21">
        <w:rPr>
          <w:rFonts w:ascii="Bookman Old Style" w:hAnsi="Bookman Old Style"/>
          <w:sz w:val="20"/>
          <w:szCs w:val="20"/>
        </w:rPr>
        <w:t xml:space="preserve"> Walking </w:t>
      </w:r>
      <w:r w:rsidR="002E3D54" w:rsidRPr="00051E21">
        <w:rPr>
          <w:rFonts w:ascii="Bookman Old Style" w:hAnsi="Bookman Old Style"/>
          <w:sz w:val="20"/>
          <w:szCs w:val="20"/>
        </w:rPr>
        <w:t>T</w:t>
      </w:r>
      <w:r w:rsidR="00452BB5" w:rsidRPr="00051E21">
        <w:rPr>
          <w:rFonts w:ascii="Bookman Old Style" w:hAnsi="Bookman Old Style"/>
          <w:sz w:val="20"/>
          <w:szCs w:val="20"/>
        </w:rPr>
        <w:t xml:space="preserve">our - </w:t>
      </w:r>
      <w:r w:rsidR="00691FF1" w:rsidRPr="00051E21">
        <w:rPr>
          <w:rFonts w:ascii="Bookman Old Style" w:hAnsi="Bookman Old Style"/>
          <w:sz w:val="20"/>
          <w:szCs w:val="20"/>
        </w:rPr>
        <w:t>Boathouse 4</w:t>
      </w:r>
      <w:r w:rsidR="00452BB5" w:rsidRPr="00051E21">
        <w:rPr>
          <w:rFonts w:ascii="Bookman Old Style" w:hAnsi="Bookman Old Style"/>
          <w:sz w:val="20"/>
          <w:szCs w:val="20"/>
        </w:rPr>
        <w:t xml:space="preserve"> -</w:t>
      </w:r>
      <w:r w:rsidR="00691FF1" w:rsidRPr="00051E21">
        <w:rPr>
          <w:rFonts w:ascii="Bookman Old Style" w:hAnsi="Bookman Old Style"/>
          <w:sz w:val="20"/>
          <w:szCs w:val="20"/>
        </w:rPr>
        <w:t xml:space="preserve"> Harbour Tour</w:t>
      </w:r>
      <w:r w:rsidR="00452BB5" w:rsidRPr="00051E21">
        <w:rPr>
          <w:rFonts w:ascii="Bookman Old Style" w:hAnsi="Bookman Old Style"/>
          <w:sz w:val="20"/>
          <w:szCs w:val="20"/>
        </w:rPr>
        <w:t xml:space="preserve"> - </w:t>
      </w:r>
      <w:r w:rsidR="00691FF1" w:rsidRPr="00051E21">
        <w:rPr>
          <w:rFonts w:ascii="Bookman Old Style" w:hAnsi="Bookman Old Style"/>
          <w:sz w:val="20"/>
          <w:szCs w:val="20"/>
        </w:rPr>
        <w:t xml:space="preserve">HMS </w:t>
      </w:r>
      <w:r w:rsidR="00691FF1" w:rsidRPr="00051E21">
        <w:rPr>
          <w:rFonts w:ascii="Bookman Old Style" w:hAnsi="Bookman Old Style"/>
          <w:i/>
          <w:iCs/>
          <w:sz w:val="20"/>
          <w:szCs w:val="20"/>
        </w:rPr>
        <w:t>Warrior</w:t>
      </w:r>
      <w:r w:rsidR="00691FF1" w:rsidRPr="00051E21">
        <w:rPr>
          <w:rFonts w:ascii="Bookman Old Style" w:hAnsi="Bookman Old Style"/>
          <w:sz w:val="20"/>
          <w:szCs w:val="20"/>
        </w:rPr>
        <w:t xml:space="preserve"> </w:t>
      </w:r>
      <w:r w:rsidR="00452BB5" w:rsidRPr="00051E21">
        <w:rPr>
          <w:rFonts w:ascii="Bookman Old Style" w:hAnsi="Bookman Old Style"/>
          <w:sz w:val="20"/>
          <w:szCs w:val="20"/>
        </w:rPr>
        <w:t>-</w:t>
      </w:r>
      <w:r w:rsidR="00691FF1" w:rsidRPr="00051E21">
        <w:rPr>
          <w:rFonts w:ascii="Bookman Old Style" w:hAnsi="Bookman Old Style"/>
          <w:sz w:val="20"/>
          <w:szCs w:val="20"/>
        </w:rPr>
        <w:t xml:space="preserve"> HMS </w:t>
      </w:r>
      <w:r w:rsidR="00691FF1" w:rsidRPr="00051E21">
        <w:rPr>
          <w:rFonts w:ascii="Bookman Old Style" w:hAnsi="Bookman Old Style"/>
          <w:i/>
          <w:iCs/>
          <w:sz w:val="20"/>
          <w:szCs w:val="20"/>
        </w:rPr>
        <w:t>Victory</w:t>
      </w:r>
      <w:r w:rsidR="00452BB5" w:rsidRPr="00051E21">
        <w:rPr>
          <w:rFonts w:ascii="Bookman Old Style" w:hAnsi="Bookman Old Style"/>
          <w:sz w:val="20"/>
          <w:szCs w:val="20"/>
        </w:rPr>
        <w:t xml:space="preserve"> - some free, others chargeable.</w:t>
      </w:r>
    </w:p>
    <w:p w14:paraId="0DE2E3AB" w14:textId="77777777" w:rsidR="00DA0A88" w:rsidRPr="00051E21" w:rsidRDefault="00DA0A88" w:rsidP="007E4A12">
      <w:pPr>
        <w:spacing w:after="0" w:line="240" w:lineRule="auto"/>
        <w:rPr>
          <w:rFonts w:ascii="Bookman Old Style" w:hAnsi="Bookman Old Style"/>
          <w:sz w:val="20"/>
          <w:szCs w:val="20"/>
          <w:lang w:eastAsia="en-GB"/>
        </w:rPr>
      </w:pPr>
    </w:p>
    <w:p w14:paraId="33A7A830" w14:textId="41B90882" w:rsidR="00811E6C" w:rsidRPr="00811E6C" w:rsidRDefault="00811E6C" w:rsidP="00811E6C">
      <w:pPr>
        <w:pStyle w:val="Heading1"/>
        <w:spacing w:before="0" w:line="240" w:lineRule="auto"/>
        <w:rPr>
          <w:rFonts w:ascii="Bookman Old Style" w:eastAsia="Times New Roman" w:hAnsi="Bookman Old Style"/>
          <w:b/>
          <w:bCs/>
          <w:sz w:val="22"/>
          <w:szCs w:val="22"/>
          <w:lang w:eastAsia="en-GB"/>
        </w:rPr>
      </w:pPr>
      <w:r w:rsidRPr="00811E6C">
        <w:rPr>
          <w:rStyle w:val="Hyperlink"/>
          <w:rFonts w:ascii="Bookman Old Style" w:hAnsi="Bookman Old Style" w:cs="Tahoma"/>
          <w:b/>
          <w:bCs/>
          <w:color w:val="2F5496" w:themeColor="accent1" w:themeShade="BF"/>
          <w:sz w:val="22"/>
          <w:szCs w:val="22"/>
          <w:u w:val="none"/>
        </w:rPr>
        <w:t>CONFERENCE</w:t>
      </w:r>
      <w:r w:rsidRPr="00811E6C">
        <w:rPr>
          <w:rStyle w:val="Hyperlink"/>
          <w:rFonts w:ascii="Bookman Old Style" w:hAnsi="Bookman Old Style" w:cs="Tahoma"/>
          <w:b/>
          <w:bCs/>
          <w:color w:val="1F3864" w:themeColor="accent1" w:themeShade="80"/>
          <w:sz w:val="22"/>
          <w:szCs w:val="22"/>
          <w:u w:val="none"/>
        </w:rPr>
        <w:t xml:space="preserve"> </w:t>
      </w:r>
      <w:r w:rsidRPr="00811E6C">
        <w:rPr>
          <w:rFonts w:ascii="Bookman Old Style" w:hAnsi="Bookman Old Style" w:cstheme="minorHAnsi"/>
          <w:b/>
          <w:iCs/>
          <w:caps/>
          <w:sz w:val="22"/>
          <w:szCs w:val="22"/>
        </w:rPr>
        <w:t>Booking form overleaf</w:t>
      </w:r>
      <w:r w:rsidR="00D84CAC">
        <w:rPr>
          <w:rFonts w:ascii="Bookman Old Style" w:eastAsia="Times New Roman" w:hAnsi="Bookman Old Style"/>
          <w:b/>
          <w:bCs/>
          <w:caps/>
          <w:sz w:val="22"/>
          <w:szCs w:val="22"/>
          <w:lang w:eastAsia="en-GB"/>
        </w:rPr>
        <w:t>. N.B.</w:t>
      </w:r>
      <w:r>
        <w:rPr>
          <w:rFonts w:ascii="Bookman Old Style" w:eastAsia="Times New Roman" w:hAnsi="Bookman Old Style"/>
          <w:b/>
          <w:bCs/>
          <w:caps/>
          <w:sz w:val="22"/>
          <w:szCs w:val="22"/>
          <w:lang w:eastAsia="en-GB"/>
        </w:rPr>
        <w:t xml:space="preserve"> </w:t>
      </w:r>
      <w:r w:rsidRPr="00811E6C">
        <w:rPr>
          <w:rFonts w:ascii="Bookman Old Style" w:eastAsia="Times New Roman" w:hAnsi="Bookman Old Style"/>
          <w:b/>
          <w:bCs/>
          <w:caps/>
          <w:sz w:val="22"/>
          <w:szCs w:val="22"/>
          <w:lang w:eastAsia="en-GB"/>
        </w:rPr>
        <w:t xml:space="preserve">book </w:t>
      </w:r>
      <w:r w:rsidR="00D84CAC">
        <w:rPr>
          <w:rFonts w:ascii="Bookman Old Style" w:eastAsia="Times New Roman" w:hAnsi="Bookman Old Style"/>
          <w:b/>
          <w:bCs/>
          <w:caps/>
          <w:sz w:val="22"/>
          <w:szCs w:val="22"/>
          <w:lang w:eastAsia="en-GB"/>
        </w:rPr>
        <w:t xml:space="preserve">YOUR </w:t>
      </w:r>
      <w:r w:rsidRPr="00811E6C">
        <w:rPr>
          <w:rFonts w:ascii="Bookman Old Style" w:eastAsia="Times New Roman" w:hAnsi="Bookman Old Style"/>
          <w:b/>
          <w:bCs/>
          <w:caps/>
          <w:sz w:val="22"/>
          <w:szCs w:val="22"/>
          <w:lang w:eastAsia="en-GB"/>
        </w:rPr>
        <w:t>Accommodation yourself.</w:t>
      </w:r>
      <w:r w:rsidRPr="00811E6C">
        <w:rPr>
          <w:rFonts w:ascii="Bookman Old Style" w:eastAsia="Times New Roman" w:hAnsi="Bookman Old Style"/>
          <w:b/>
          <w:bCs/>
          <w:sz w:val="22"/>
          <w:szCs w:val="22"/>
          <w:lang w:eastAsia="en-GB"/>
        </w:rPr>
        <w:t xml:space="preserve"> EARLY BOOKING IS RECOMMENDED </w:t>
      </w:r>
      <w:r w:rsidRPr="00811E6C">
        <w:rPr>
          <w:rFonts w:ascii="Bookman Old Style" w:hAnsi="Bookman Old Style"/>
          <w:sz w:val="22"/>
          <w:szCs w:val="22"/>
          <w:lang w:eastAsia="en-GB"/>
        </w:rPr>
        <w:t xml:space="preserve">See </w:t>
      </w:r>
      <w:hyperlink r:id="rId7" w:history="1">
        <w:r w:rsidRPr="00811E6C">
          <w:rPr>
            <w:rStyle w:val="Hyperlink"/>
            <w:rFonts w:ascii="Bookman Old Style" w:hAnsi="Bookman Old Style" w:cs="Tahoma"/>
            <w:sz w:val="22"/>
            <w:szCs w:val="22"/>
          </w:rPr>
          <w:t>https://navaldockyards.org/conferences/</w:t>
        </w:r>
      </w:hyperlink>
    </w:p>
    <w:bookmarkEnd w:id="1"/>
    <w:p w14:paraId="41EC0E2E" w14:textId="77777777" w:rsidR="00811E6C" w:rsidRDefault="00811E6C" w:rsidP="00811E6C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1795"/>
        <w:gridCol w:w="1111"/>
        <w:gridCol w:w="1597"/>
        <w:gridCol w:w="1032"/>
        <w:gridCol w:w="1561"/>
        <w:gridCol w:w="1875"/>
      </w:tblGrid>
      <w:tr w:rsidR="00BA02C1" w14:paraId="517C634A" w14:textId="77777777" w:rsidTr="00686346">
        <w:tc>
          <w:tcPr>
            <w:tcW w:w="775" w:type="pct"/>
          </w:tcPr>
          <w:p w14:paraId="3ACCF4B8" w14:textId="77777777" w:rsidR="00BA02C1" w:rsidRDefault="00BA02C1" w:rsidP="00C5171B">
            <w:pPr>
              <w:rPr>
                <w:rFonts w:ascii="Calibri" w:hAnsi="Calibri" w:cs="Calibr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73C3AE1" wp14:editId="6CABA958">
                  <wp:extent cx="1146624" cy="7334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76" cy="73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</w:tcPr>
          <w:p w14:paraId="63D51660" w14:textId="77777777" w:rsidR="00BA02C1" w:rsidRDefault="00BA02C1" w:rsidP="00C5171B">
            <w:pPr>
              <w:rPr>
                <w:rFonts w:ascii="Calibri" w:hAnsi="Calibri" w:cs="Calibri"/>
              </w:rPr>
            </w:pPr>
            <w:r w:rsidRPr="00E55A87">
              <w:rPr>
                <w:rFonts w:ascii="Bookman Old Style" w:hAnsi="Bookman Old Style"/>
                <w:noProof/>
              </w:rPr>
              <w:drawing>
                <wp:inline distT="0" distB="0" distL="0" distR="0" wp14:anchorId="108C8C7C" wp14:editId="7AF619BB">
                  <wp:extent cx="1133601" cy="762000"/>
                  <wp:effectExtent l="0" t="0" r="9525" b="0"/>
                  <wp:docPr id="6" name="Picture 13" descr="A picture containing sky, outdoo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0DA929-9410-4416-85FE-22A7DF201E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A picture containing sky, outdoo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90DA929-9410-4416-85FE-22A7DF201E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6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pct"/>
          </w:tcPr>
          <w:p w14:paraId="00C8516C" w14:textId="77777777" w:rsidR="00BA02C1" w:rsidRDefault="00BA02C1" w:rsidP="00C5171B">
            <w:pPr>
              <w:rPr>
                <w:rFonts w:ascii="Calibri" w:hAnsi="Calibri" w:cs="Calibri"/>
              </w:rPr>
            </w:pPr>
            <w:r w:rsidRPr="00E55A87">
              <w:rPr>
                <w:rFonts w:ascii="Bookman Old Style" w:hAnsi="Bookman Old Style"/>
                <w:noProof/>
              </w:rPr>
              <w:drawing>
                <wp:inline distT="0" distB="0" distL="0" distR="0" wp14:anchorId="4E460CF9" wp14:editId="706C97FA">
                  <wp:extent cx="616025" cy="714375"/>
                  <wp:effectExtent l="19050" t="19050" r="12700" b="9525"/>
                  <wp:docPr id="7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FE4F3F-1B24-4827-9A4A-8FE913B6FF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4BFE4F3F-1B24-4827-9A4A-8FE913B6FF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62" cy="71592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</w:tcPr>
          <w:p w14:paraId="1FE848F8" w14:textId="77777777" w:rsidR="00BA02C1" w:rsidRDefault="00BA02C1" w:rsidP="00C5171B">
            <w:pPr>
              <w:rPr>
                <w:rFonts w:ascii="Calibri" w:hAnsi="Calibri" w:cs="Calibri"/>
              </w:rPr>
            </w:pPr>
            <w:r w:rsidRPr="00E55A87">
              <w:rPr>
                <w:rFonts w:ascii="Bookman Old Style" w:hAnsi="Bookman Old Style"/>
                <w:noProof/>
              </w:rPr>
              <w:drawing>
                <wp:inline distT="0" distB="0" distL="0" distR="0" wp14:anchorId="110F44C3" wp14:editId="11CDB8E5">
                  <wp:extent cx="999966" cy="756845"/>
                  <wp:effectExtent l="0" t="0" r="0" b="5715"/>
                  <wp:docPr id="8" name="Picture 11" descr="A picture containing text, outdoor, boa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4E6408-A24F-4EC3-8D3E-267F5654FA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A picture containing text, outdoor, boa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94E6408-A24F-4EC3-8D3E-267F5654FA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225" cy="757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pct"/>
          </w:tcPr>
          <w:p w14:paraId="2D44166E" w14:textId="77777777" w:rsidR="00BA02C1" w:rsidRDefault="00BA02C1" w:rsidP="00C5171B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C3AEAAE" wp14:editId="1B49E59D">
                  <wp:extent cx="585994" cy="756285"/>
                  <wp:effectExtent l="0" t="0" r="508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50" cy="76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</w:tcPr>
          <w:p w14:paraId="281D521E" w14:textId="77777777" w:rsidR="00BA02C1" w:rsidRDefault="00BA02C1" w:rsidP="00C5171B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CFA67B0" wp14:editId="2D68B8DC">
                  <wp:extent cx="973460" cy="742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23" cy="7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</w:tcPr>
          <w:p w14:paraId="07E4040F" w14:textId="77777777" w:rsidR="00BA02C1" w:rsidRDefault="00BA02C1" w:rsidP="00C5171B">
            <w:pPr>
              <w:spacing w:before="3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889562" wp14:editId="03D792B1">
                  <wp:extent cx="1200806" cy="533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63" cy="53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2C1" w14:paraId="47D1AED8" w14:textId="77777777" w:rsidTr="00686346">
        <w:tc>
          <w:tcPr>
            <w:tcW w:w="1646" w:type="pct"/>
            <w:gridSpan w:val="2"/>
          </w:tcPr>
          <w:p w14:paraId="2BF9FA0B" w14:textId="77777777" w:rsidR="00BA02C1" w:rsidRDefault="00BA02C1" w:rsidP="00C5171B">
            <w:pPr>
              <w:jc w:val="center"/>
              <w:rPr>
                <w:rFonts w:ascii="Calibri" w:hAnsi="Calibri" w:cs="Calibri"/>
              </w:rPr>
            </w:pPr>
            <w:r w:rsidRPr="00C90393">
              <w:rPr>
                <w:color w:val="000000" w:themeColor="text1"/>
              </w:rPr>
              <w:t xml:space="preserve">Web: </w:t>
            </w:r>
            <w:hyperlink r:id="rId15" w:history="1">
              <w:r w:rsidRPr="00C90393">
                <w:rPr>
                  <w:rStyle w:val="Hyperlink"/>
                  <w:color w:val="000000" w:themeColor="text1"/>
                </w:rPr>
                <w:t>https://navaldockyards.org/</w:t>
              </w:r>
            </w:hyperlink>
          </w:p>
        </w:tc>
        <w:tc>
          <w:tcPr>
            <w:tcW w:w="1266" w:type="pct"/>
            <w:gridSpan w:val="2"/>
          </w:tcPr>
          <w:p w14:paraId="2FFA4639" w14:textId="77777777" w:rsidR="00BA02C1" w:rsidRDefault="00BA02C1" w:rsidP="00C5171B">
            <w:pPr>
              <w:jc w:val="center"/>
              <w:rPr>
                <w:rFonts w:ascii="Calibri" w:hAnsi="Calibri" w:cs="Calibri"/>
              </w:rPr>
            </w:pPr>
            <w:r>
              <w:t xml:space="preserve">Twitter: </w:t>
            </w:r>
            <w:r w:rsidRPr="00F136FF">
              <w:rPr>
                <w:rFonts w:cstheme="minorHAnsi"/>
              </w:rPr>
              <w:t>@</w:t>
            </w:r>
            <w:r w:rsidRPr="00F136FF">
              <w:rPr>
                <w:rFonts w:eastAsia="Times New Roman" w:cstheme="minorHAnsi"/>
                <w:lang w:eastAsia="en-GB"/>
              </w:rPr>
              <w:t>DockyardSociety</w:t>
            </w:r>
          </w:p>
        </w:tc>
        <w:tc>
          <w:tcPr>
            <w:tcW w:w="2088" w:type="pct"/>
            <w:gridSpan w:val="3"/>
          </w:tcPr>
          <w:p w14:paraId="2F64C476" w14:textId="77777777" w:rsidR="00BA02C1" w:rsidRDefault="00BA02C1" w:rsidP="00C5171B">
            <w:pPr>
              <w:jc w:val="center"/>
            </w:pPr>
            <w:r>
              <w:t>Facebook: NavalDockyardsSociety</w:t>
            </w:r>
          </w:p>
        </w:tc>
      </w:tr>
    </w:tbl>
    <w:p w14:paraId="4E7ECDCA" w14:textId="77777777" w:rsidR="00BA02C1" w:rsidRDefault="00BA02C1" w:rsidP="007E4A12">
      <w:pPr>
        <w:spacing w:after="0" w:line="240" w:lineRule="auto"/>
        <w:rPr>
          <w:rFonts w:ascii="Bookman Old Style" w:hAnsi="Bookman Old Style"/>
          <w:b/>
          <w:bCs/>
          <w:i/>
          <w:iCs/>
          <w:color w:val="000000"/>
        </w:rPr>
      </w:pPr>
    </w:p>
    <w:p w14:paraId="130207F4" w14:textId="4770D3EC" w:rsidR="007E4A12" w:rsidRPr="00D84CAC" w:rsidRDefault="007E4A12" w:rsidP="007E4A12">
      <w:pPr>
        <w:spacing w:after="0" w:line="240" w:lineRule="auto"/>
        <w:rPr>
          <w:rFonts w:ascii="Bookman Old Style" w:hAnsi="Bookman Old Style"/>
        </w:rPr>
      </w:pPr>
      <w:r w:rsidRPr="00D84CAC">
        <w:rPr>
          <w:rFonts w:ascii="Bookman Old Style" w:hAnsi="Bookman Old Style"/>
          <w:b/>
          <w:bCs/>
          <w:i/>
          <w:iCs/>
          <w:color w:val="000000"/>
        </w:rPr>
        <w:t>Conference fee</w:t>
      </w:r>
      <w:r w:rsidRPr="00D84CAC">
        <w:rPr>
          <w:rFonts w:ascii="Bookman Old Style" w:hAnsi="Bookman Old Style"/>
          <w:color w:val="000000"/>
        </w:rPr>
        <w:t xml:space="preserve"> includes a </w:t>
      </w:r>
      <w:r w:rsidRPr="00D84CAC">
        <w:rPr>
          <w:rFonts w:ascii="Bookman Old Style" w:hAnsi="Bookman Old Style"/>
        </w:rPr>
        <w:t>buffet lunch and refreshment teas and coffees</w:t>
      </w:r>
    </w:p>
    <w:p w14:paraId="4FF7CAC5" w14:textId="77777777" w:rsidR="007E4A12" w:rsidRPr="00D84CAC" w:rsidRDefault="007E4A12" w:rsidP="007E4A12">
      <w:pPr>
        <w:spacing w:after="0" w:line="240" w:lineRule="auto"/>
        <w:rPr>
          <w:rFonts w:ascii="Bookman Old Style" w:hAnsi="Bookman Old Style"/>
          <w:w w:val="95"/>
        </w:rPr>
      </w:pPr>
      <w:r w:rsidRPr="00D84CAC">
        <w:rPr>
          <w:rFonts w:ascii="Bookman Old Style" w:eastAsia="Times New Roman" w:hAnsi="Bookman Old Style" w:cstheme="minorHAnsi"/>
          <w:b/>
          <w:bCs/>
          <w:i/>
          <w:iCs/>
          <w:w w:val="95"/>
          <w:lang w:eastAsia="en-GB"/>
        </w:rPr>
        <w:t>Conference Reception</w:t>
      </w:r>
      <w:r w:rsidRPr="00D84CAC">
        <w:rPr>
          <w:rFonts w:ascii="Bookman Old Style" w:eastAsia="Times New Roman" w:hAnsi="Bookman Old Style" w:cstheme="minorHAnsi"/>
          <w:i/>
          <w:iCs/>
          <w:w w:val="95"/>
          <w:lang w:eastAsia="en-GB"/>
        </w:rPr>
        <w:t xml:space="preserve"> 9 June HMS Victory</w:t>
      </w:r>
      <w:r w:rsidRPr="00D84CAC">
        <w:rPr>
          <w:rFonts w:ascii="Bookman Old Style" w:eastAsia="Times New Roman" w:hAnsi="Bookman Old Style" w:cstheme="minorHAnsi"/>
          <w:w w:val="95"/>
          <w:lang w:eastAsia="en-GB"/>
        </w:rPr>
        <w:t xml:space="preserve">: vegetarian, meat &amp; fish </w:t>
      </w:r>
      <w:r w:rsidRPr="00D84CAC">
        <w:rPr>
          <w:rFonts w:ascii="Bookman Old Style" w:hAnsi="Bookman Old Style"/>
          <w:w w:val="95"/>
          <w:lang w:eastAsia="en-GB"/>
        </w:rPr>
        <w:t>canapés,</w:t>
      </w:r>
      <w:r w:rsidRPr="00D84CAC">
        <w:rPr>
          <w:rFonts w:ascii="Bookman Old Style" w:eastAsia="Times New Roman" w:hAnsi="Bookman Old Style" w:cs="Arial"/>
          <w:w w:val="95"/>
          <w:lang w:eastAsia="en-GB"/>
        </w:rPr>
        <w:t xml:space="preserve"> prosecco &amp; wine included</w:t>
      </w:r>
    </w:p>
    <w:p w14:paraId="702ACB12" w14:textId="77777777" w:rsidR="007E4A12" w:rsidRPr="00D84CAC" w:rsidRDefault="007E4A12" w:rsidP="007E4A12">
      <w:pPr>
        <w:spacing w:after="0" w:line="240" w:lineRule="auto"/>
        <w:rPr>
          <w:rFonts w:ascii="Bookman Old Style" w:hAnsi="Bookman Old Style"/>
          <w:color w:val="000000" w:themeColor="text1"/>
          <w:w w:val="90"/>
        </w:rPr>
      </w:pPr>
      <w:r w:rsidRPr="00D84CAC">
        <w:rPr>
          <w:rFonts w:ascii="Bookman Old Style" w:eastAsia="Times New Roman" w:hAnsi="Bookman Old Style" w:cstheme="minorHAnsi"/>
          <w:b/>
          <w:bCs/>
          <w:i/>
          <w:iCs/>
          <w:color w:val="000000" w:themeColor="text1"/>
          <w:w w:val="90"/>
          <w:lang w:eastAsia="en-GB"/>
        </w:rPr>
        <w:t>Conference Hot Fork Buffet</w:t>
      </w:r>
      <w:r w:rsidRPr="00D84CAC">
        <w:rPr>
          <w:rFonts w:ascii="Bookman Old Style" w:eastAsia="Times New Roman" w:hAnsi="Bookman Old Style" w:cstheme="minorHAnsi"/>
          <w:i/>
          <w:iCs/>
          <w:color w:val="000000" w:themeColor="text1"/>
          <w:w w:val="90"/>
          <w:lang w:eastAsia="en-GB"/>
        </w:rPr>
        <w:t xml:space="preserve"> 10 June in Princess Royal Gallery:</w:t>
      </w:r>
      <w:r w:rsidRPr="00D84CAC">
        <w:rPr>
          <w:rFonts w:ascii="Bookman Old Style" w:eastAsia="Times New Roman" w:hAnsi="Bookman Old Style" w:cstheme="minorHAnsi"/>
          <w:color w:val="000000" w:themeColor="text1"/>
          <w:w w:val="90"/>
          <w:lang w:eastAsia="en-GB"/>
        </w:rPr>
        <w:t xml:space="preserve"> 2 courses &amp; dessert, </w:t>
      </w:r>
      <w:r w:rsidRPr="00D84CAC">
        <w:rPr>
          <w:rFonts w:ascii="Bookman Old Style" w:hAnsi="Bookman Old Style" w:cs="Calibri"/>
          <w:color w:val="000000" w:themeColor="text1"/>
          <w:w w:val="90"/>
          <w:lang w:eastAsia="en-GB"/>
        </w:rPr>
        <w:t>sparkling wine, wine, tea &amp; coffee included</w:t>
      </w:r>
    </w:p>
    <w:p w14:paraId="124A7204" w14:textId="4CD68A5E" w:rsidR="00D849F4" w:rsidRPr="00D84CAC" w:rsidRDefault="009E6229" w:rsidP="002B6947">
      <w:pPr>
        <w:spacing w:before="120" w:after="0" w:line="240" w:lineRule="auto"/>
        <w:rPr>
          <w:rFonts w:ascii="Bookman Old Style" w:hAnsi="Bookman Old Style" w:cstheme="minorHAnsi"/>
          <w:bCs/>
          <w:iCs/>
        </w:rPr>
      </w:pPr>
      <w:r w:rsidRPr="00D84CAC">
        <w:rPr>
          <w:rFonts w:ascii="Bookman Old Style" w:hAnsi="Bookman Old Style" w:cstheme="minorHAnsi"/>
          <w:bCs/>
          <w:iCs/>
        </w:rPr>
        <w:t>This</w:t>
      </w:r>
      <w:r w:rsidR="008313B2" w:rsidRPr="00D84CAC">
        <w:rPr>
          <w:rFonts w:ascii="Bookman Old Style" w:hAnsi="Bookman Old Style" w:cstheme="minorHAnsi"/>
          <w:bCs/>
          <w:iCs/>
        </w:rPr>
        <w:t xml:space="preserve"> dovetail</w:t>
      </w:r>
      <w:r w:rsidR="007E4A12" w:rsidRPr="00D84CAC">
        <w:rPr>
          <w:rFonts w:ascii="Bookman Old Style" w:hAnsi="Bookman Old Style" w:cstheme="minorHAnsi"/>
          <w:bCs/>
          <w:iCs/>
        </w:rPr>
        <w:t>s</w:t>
      </w:r>
      <w:r w:rsidR="008313B2" w:rsidRPr="00D84CAC">
        <w:rPr>
          <w:rFonts w:ascii="Bookman Old Style" w:hAnsi="Bookman Old Style" w:cstheme="minorHAnsi"/>
          <w:bCs/>
          <w:iCs/>
        </w:rPr>
        <w:t xml:space="preserve"> with the SNR AGM, so SNR members can attend both.</w:t>
      </w:r>
    </w:p>
    <w:p w14:paraId="09456A3C" w14:textId="47890A0A" w:rsidR="007E4A12" w:rsidRPr="00D84CAC" w:rsidRDefault="00D849F4" w:rsidP="002B6947">
      <w:pPr>
        <w:spacing w:before="120" w:after="0" w:line="240" w:lineRule="auto"/>
        <w:rPr>
          <w:rFonts w:ascii="Bookman Old Style" w:eastAsia="Times New Roman" w:hAnsi="Bookman Old Style" w:cs="Times New Roman"/>
          <w:color w:val="000000"/>
          <w:lang w:eastAsia="en-GB"/>
        </w:rPr>
      </w:pPr>
      <w:r w:rsidRPr="00D84CAC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Purchasing NDS membership</w:t>
      </w:r>
      <w:r w:rsidRPr="00D84CAC">
        <w:rPr>
          <w:rFonts w:ascii="Bookman Old Style" w:eastAsia="Times New Roman" w:hAnsi="Bookman Old Style" w:cs="Times New Roman"/>
          <w:color w:val="000000"/>
          <w:lang w:eastAsia="en-GB"/>
        </w:rPr>
        <w:t xml:space="preserve"> for a year will give you the member price plus our journal </w:t>
      </w:r>
      <w:r w:rsidRPr="00D84CAC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Transactions</w:t>
      </w:r>
      <w:r w:rsidRPr="00D84CAC">
        <w:rPr>
          <w:rFonts w:ascii="Bookman Old Style" w:eastAsia="Times New Roman" w:hAnsi="Bookman Old Style" w:cs="Times New Roman"/>
          <w:color w:val="000000"/>
          <w:lang w:eastAsia="en-GB"/>
        </w:rPr>
        <w:t xml:space="preserve"> and two </w:t>
      </w:r>
      <w:r w:rsidRPr="00D84CAC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Dockyards</w:t>
      </w:r>
      <w:r w:rsidRPr="00D84CAC">
        <w:rPr>
          <w:rFonts w:ascii="Bookman Old Style" w:eastAsia="Times New Roman" w:hAnsi="Bookman Old Style" w:cs="Times New Roman"/>
          <w:color w:val="000000"/>
          <w:lang w:eastAsia="en-GB"/>
        </w:rPr>
        <w:t xml:space="preserve"> newsletters.</w:t>
      </w:r>
      <w:r w:rsidR="002B6947" w:rsidRPr="00D84CAC">
        <w:rPr>
          <w:rFonts w:ascii="Bookman Old Style" w:hAnsi="Bookman Old Style" w:cstheme="minorHAnsi"/>
          <w:bCs/>
          <w:iCs/>
        </w:rPr>
        <w:t xml:space="preserve"> </w:t>
      </w:r>
    </w:p>
    <w:p w14:paraId="38A4DD88" w14:textId="083A7EAC" w:rsidR="007E4A12" w:rsidRPr="00D84CAC" w:rsidRDefault="007E4A12" w:rsidP="007E4A12">
      <w:pPr>
        <w:spacing w:before="120" w:after="0" w:line="240" w:lineRule="auto"/>
        <w:rPr>
          <w:rFonts w:ascii="Bookman Old Style" w:eastAsia="Times New Roman" w:hAnsi="Bookman Old Style" w:cs="Times New Roman"/>
          <w:color w:val="000000"/>
          <w:lang w:eastAsia="en-GB"/>
        </w:rPr>
      </w:pPr>
      <w:r w:rsidRPr="00D84CAC">
        <w:rPr>
          <w:rFonts w:ascii="Bookman Old Style" w:eastAsia="Times New Roman" w:hAnsi="Bookman Old Style" w:cs="Times New Roman"/>
          <w:color w:val="000000"/>
          <w:lang w:eastAsia="en-GB"/>
        </w:rPr>
        <w:t xml:space="preserve">*If the </w:t>
      </w:r>
      <w:r w:rsidRPr="00D84CAC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physical Conference has to be cancelled</w:t>
      </w:r>
      <w:r w:rsidRPr="00D84CAC">
        <w:rPr>
          <w:rFonts w:ascii="Bookman Old Style" w:eastAsia="Times New Roman" w:hAnsi="Bookman Old Style" w:cs="Times New Roman"/>
          <w:color w:val="000000"/>
          <w:lang w:eastAsia="en-GB"/>
        </w:rPr>
        <w:t xml:space="preserve"> due to government Covid regulations or by the Museum, it will be run as an </w:t>
      </w:r>
      <w:r w:rsidRPr="00D84CAC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online Conference</w:t>
      </w:r>
      <w:r w:rsidRPr="00D84CAC">
        <w:rPr>
          <w:rFonts w:ascii="Bookman Old Style" w:eastAsia="Times New Roman" w:hAnsi="Bookman Old Style" w:cs="Times New Roman"/>
          <w:color w:val="000000"/>
          <w:lang w:eastAsia="en-GB"/>
        </w:rPr>
        <w:t xml:space="preserve"> and the fee difference will be refunded.</w:t>
      </w:r>
    </w:p>
    <w:p w14:paraId="4194E43D" w14:textId="720781BA" w:rsidR="008B3B62" w:rsidRPr="00D84CAC" w:rsidRDefault="008B3B62" w:rsidP="008B3B62">
      <w:pPr>
        <w:pStyle w:val="Heading1"/>
        <w:spacing w:before="120" w:line="240" w:lineRule="auto"/>
        <w:rPr>
          <w:rFonts w:ascii="Bookman Old Style" w:hAnsi="Bookman Old Style"/>
          <w:sz w:val="22"/>
          <w:szCs w:val="22"/>
        </w:rPr>
      </w:pPr>
      <w:r w:rsidRPr="00D84CAC">
        <w:rPr>
          <w:rFonts w:ascii="Bookman Old Style" w:hAnsi="Bookman Old Style"/>
          <w:b/>
          <w:bCs/>
          <w:sz w:val="22"/>
          <w:szCs w:val="22"/>
        </w:rPr>
        <w:t>UPDATES see</w:t>
      </w:r>
      <w:r w:rsidRPr="00D84CAC">
        <w:rPr>
          <w:rFonts w:ascii="Bookman Old Style" w:hAnsi="Bookman Old Style"/>
          <w:sz w:val="22"/>
          <w:szCs w:val="22"/>
        </w:rPr>
        <w:t xml:space="preserve"> https://navaldockyards.org/conferences/</w:t>
      </w:r>
    </w:p>
    <w:p w14:paraId="471A3D90" w14:textId="311680A7" w:rsidR="00D849F4" w:rsidRPr="00D84CAC" w:rsidRDefault="003D7BEB" w:rsidP="00D849F4">
      <w:pPr>
        <w:pStyle w:val="Heading1"/>
        <w:spacing w:before="120" w:line="240" w:lineRule="auto"/>
        <w:rPr>
          <w:rFonts w:ascii="Bookman Old Style" w:hAnsi="Bookman Old Style"/>
          <w:sz w:val="22"/>
          <w:szCs w:val="22"/>
        </w:rPr>
      </w:pPr>
      <w:r w:rsidRPr="00D84CAC">
        <w:rPr>
          <w:rFonts w:ascii="Bookman Old Style" w:hAnsi="Bookman Old Style"/>
          <w:b/>
          <w:bCs/>
          <w:sz w:val="22"/>
          <w:szCs w:val="22"/>
        </w:rPr>
        <w:t>Q</w:t>
      </w:r>
      <w:r w:rsidR="009005B8" w:rsidRPr="00D84CAC">
        <w:rPr>
          <w:rFonts w:ascii="Bookman Old Style" w:hAnsi="Bookman Old Style"/>
          <w:b/>
          <w:bCs/>
          <w:sz w:val="22"/>
          <w:szCs w:val="22"/>
        </w:rPr>
        <w:t>UERIES</w:t>
      </w:r>
      <w:r w:rsidR="00D849F4" w:rsidRPr="00D84CAC">
        <w:rPr>
          <w:rFonts w:ascii="Bookman Old Style" w:hAnsi="Bookman Old Style"/>
          <w:sz w:val="22"/>
          <w:szCs w:val="22"/>
        </w:rPr>
        <w:t xml:space="preserve">: contact Dr Ann Coats </w:t>
      </w:r>
      <w:hyperlink r:id="rId16" w:history="1">
        <w:r w:rsidR="00391E82" w:rsidRPr="00D84CAC">
          <w:rPr>
            <w:rStyle w:val="Hyperlink"/>
            <w:rFonts w:ascii="Bookman Old Style" w:hAnsi="Bookman Old Style"/>
            <w:sz w:val="22"/>
            <w:szCs w:val="22"/>
          </w:rPr>
          <w:t>avcoatsndschair@gmail.com</w:t>
        </w:r>
      </w:hyperlink>
    </w:p>
    <w:p w14:paraId="39E1BDD6" w14:textId="77777777" w:rsidR="003D7BEB" w:rsidRPr="00D84CAC" w:rsidRDefault="003D7BEB" w:rsidP="00310D69">
      <w:pPr>
        <w:spacing w:before="120" w:after="0" w:line="240" w:lineRule="auto"/>
        <w:rPr>
          <w:rFonts w:ascii="Bookman Old Style" w:hAnsi="Bookman Old Style"/>
        </w:rPr>
      </w:pPr>
      <w:r w:rsidRPr="00D84CAC">
        <w:rPr>
          <w:rFonts w:ascii="Bookman Old Style" w:hAnsi="Bookman Old Style"/>
        </w:rPr>
        <w:t xml:space="preserve">Web: </w:t>
      </w:r>
      <w:hyperlink r:id="rId17" w:history="1">
        <w:r w:rsidRPr="00D84CAC">
          <w:rPr>
            <w:rStyle w:val="Hyperlink"/>
            <w:rFonts w:ascii="Bookman Old Style" w:hAnsi="Bookman Old Style"/>
          </w:rPr>
          <w:t>https://navaldockyards.org/</w:t>
        </w:r>
      </w:hyperlink>
      <w:r w:rsidR="0016308D" w:rsidRPr="00D84CAC">
        <w:rPr>
          <w:rFonts w:ascii="Bookman Old Style" w:hAnsi="Bookman Old Style"/>
        </w:rPr>
        <w:t xml:space="preserve"> Twitter: </w:t>
      </w:r>
      <w:r w:rsidR="0016308D" w:rsidRPr="00D84CAC">
        <w:rPr>
          <w:rFonts w:ascii="Bookman Old Style" w:hAnsi="Bookman Old Style" w:cstheme="minorHAnsi"/>
        </w:rPr>
        <w:t>@</w:t>
      </w:r>
      <w:r w:rsidR="0016308D" w:rsidRPr="00D84CAC">
        <w:rPr>
          <w:rFonts w:ascii="Bookman Old Style" w:eastAsia="Times New Roman" w:hAnsi="Bookman Old Style" w:cstheme="minorHAnsi"/>
          <w:lang w:eastAsia="en-GB"/>
        </w:rPr>
        <w:t>DockyardSociety</w:t>
      </w:r>
      <w:r w:rsidR="0016308D" w:rsidRPr="00D84CAC">
        <w:rPr>
          <w:rFonts w:ascii="Bookman Old Style" w:hAnsi="Bookman Old Style"/>
        </w:rPr>
        <w:t xml:space="preserve"> </w:t>
      </w:r>
    </w:p>
    <w:p w14:paraId="2AD2A30A" w14:textId="2C7FB223" w:rsidR="0016308D" w:rsidRPr="00D84CAC" w:rsidRDefault="0016308D" w:rsidP="003D7BEB">
      <w:pPr>
        <w:spacing w:after="0" w:line="240" w:lineRule="auto"/>
        <w:rPr>
          <w:rFonts w:ascii="Bookman Old Style" w:eastAsia="Times New Roman" w:hAnsi="Bookman Old Style" w:cstheme="minorHAnsi"/>
          <w:i/>
          <w:iCs/>
          <w:color w:val="000000"/>
          <w:lang w:eastAsia="en-GB"/>
        </w:rPr>
      </w:pPr>
      <w:r w:rsidRPr="00D84CAC">
        <w:rPr>
          <w:rFonts w:ascii="Bookman Old Style" w:hAnsi="Bookman Old Style"/>
        </w:rPr>
        <w:t>Facebook: NavalDockyardsSociety</w:t>
      </w:r>
    </w:p>
    <w:p w14:paraId="284C4237" w14:textId="21D6C34D" w:rsidR="006D2C0F" w:rsidRPr="00D84CAC" w:rsidRDefault="006D2C0F" w:rsidP="00310D69">
      <w:pPr>
        <w:spacing w:before="120" w:after="0" w:line="240" w:lineRule="auto"/>
        <w:rPr>
          <w:rFonts w:ascii="Bookman Old Style" w:eastAsia="Times New Roman" w:hAnsi="Bookman Old Style" w:cstheme="minorHAnsi"/>
          <w:color w:val="000000"/>
          <w:lang w:eastAsia="en-GB"/>
        </w:rPr>
      </w:pPr>
      <w:r w:rsidRPr="00D84CAC">
        <w:rPr>
          <w:rFonts w:ascii="Bookman Old Style" w:eastAsia="Times New Roman" w:hAnsi="Bookman Old Style" w:cstheme="minorHAnsi"/>
          <w:i/>
          <w:iCs/>
          <w:color w:val="000000"/>
          <w:lang w:eastAsia="en-GB"/>
        </w:rPr>
        <w:t>Member</w:t>
      </w:r>
      <w:r w:rsidR="002B6947" w:rsidRPr="00D84CAC">
        <w:rPr>
          <w:rFonts w:ascii="Bookman Old Style" w:eastAsia="Times New Roman" w:hAnsi="Bookman Old Style" w:cstheme="minorHAnsi"/>
          <w:i/>
          <w:iCs/>
          <w:color w:val="000000"/>
          <w:lang w:eastAsia="en-GB"/>
        </w:rPr>
        <w:t xml:space="preserve"> </w:t>
      </w:r>
      <w:r w:rsidR="000B427A" w:rsidRPr="00D84CAC">
        <w:rPr>
          <w:rFonts w:ascii="Bookman Old Style" w:eastAsia="Times New Roman" w:hAnsi="Bookman Old Style" w:cstheme="minorHAnsi"/>
          <w:i/>
          <w:iCs/>
          <w:color w:val="000000"/>
          <w:lang w:eastAsia="en-GB"/>
        </w:rPr>
        <w:t>price</w:t>
      </w:r>
      <w:r w:rsidR="002B6947" w:rsidRPr="00D84CAC">
        <w:rPr>
          <w:rFonts w:ascii="Bookman Old Style" w:eastAsia="Times New Roman" w:hAnsi="Bookman Old Style" w:cstheme="minorHAnsi"/>
          <w:color w:val="000000"/>
          <w:lang w:eastAsia="en-GB"/>
        </w:rPr>
        <w:t xml:space="preserve"> applies to</w:t>
      </w:r>
      <w:r w:rsidRPr="00D84CAC">
        <w:rPr>
          <w:rFonts w:ascii="Bookman Old Style" w:eastAsia="Times New Roman" w:hAnsi="Bookman Old Style" w:cstheme="minorHAnsi"/>
          <w:b/>
          <w:bCs/>
          <w:color w:val="000000"/>
          <w:lang w:eastAsia="en-GB"/>
        </w:rPr>
        <w:t xml:space="preserve"> </w:t>
      </w:r>
      <w:r w:rsidRPr="00D84CAC">
        <w:rPr>
          <w:rFonts w:ascii="Bookman Old Style" w:eastAsia="Times New Roman" w:hAnsi="Bookman Old Style" w:cstheme="minorHAnsi"/>
          <w:color w:val="000000"/>
          <w:lang w:eastAsia="en-GB"/>
        </w:rPr>
        <w:t>NDS, SNR, P</w:t>
      </w:r>
      <w:r w:rsidR="00D62AC6" w:rsidRPr="00D84CAC">
        <w:rPr>
          <w:rFonts w:ascii="Bookman Old Style" w:eastAsia="Times New Roman" w:hAnsi="Bookman Old Style" w:cstheme="minorHAnsi"/>
          <w:color w:val="000000"/>
          <w:lang w:eastAsia="en-GB"/>
        </w:rPr>
        <w:t>RDH</w:t>
      </w:r>
      <w:r w:rsidRPr="00D84CAC">
        <w:rPr>
          <w:rFonts w:ascii="Bookman Old Style" w:eastAsia="Times New Roman" w:hAnsi="Bookman Old Style" w:cstheme="minorHAnsi"/>
          <w:color w:val="000000"/>
          <w:lang w:eastAsia="en-GB"/>
        </w:rPr>
        <w:t>T, SNR(S)</w:t>
      </w:r>
      <w:r w:rsidR="00D84CAC" w:rsidRPr="00D84CAC">
        <w:rPr>
          <w:rFonts w:ascii="Bookman Old Style" w:eastAsia="Times New Roman" w:hAnsi="Bookman Old Style" w:cstheme="minorHAnsi"/>
          <w:color w:val="000000"/>
          <w:lang w:eastAsia="en-GB"/>
        </w:rPr>
        <w:t>, HBPT, Portsmouth Society, 1805 Club, Nelson Society</w:t>
      </w:r>
      <w:r w:rsidR="00042596" w:rsidRPr="00D84CAC">
        <w:rPr>
          <w:rFonts w:ascii="Bookman Old Style" w:eastAsia="Times New Roman" w:hAnsi="Bookman Old Style" w:cstheme="minorHAnsi"/>
          <w:color w:val="000000"/>
          <w:lang w:eastAsia="en-GB"/>
        </w:rPr>
        <w:t xml:space="preserve"> member</w:t>
      </w:r>
      <w:r w:rsidRPr="00D84CAC">
        <w:rPr>
          <w:rFonts w:ascii="Bookman Old Style" w:eastAsia="Times New Roman" w:hAnsi="Bookman Old Style" w:cstheme="minorHAnsi"/>
          <w:color w:val="000000"/>
          <w:lang w:eastAsia="en-GB"/>
        </w:rPr>
        <w:t xml:space="preserve">, </w:t>
      </w:r>
      <w:r w:rsidR="009C5DF3" w:rsidRPr="00D84CAC">
        <w:rPr>
          <w:rFonts w:ascii="Bookman Old Style" w:eastAsia="Times New Roman" w:hAnsi="Bookman Old Style" w:cstheme="minorHAnsi"/>
          <w:color w:val="000000"/>
          <w:lang w:eastAsia="en-GB"/>
        </w:rPr>
        <w:t xml:space="preserve">full-time </w:t>
      </w:r>
      <w:r w:rsidRPr="00D84CAC">
        <w:rPr>
          <w:rFonts w:ascii="Bookman Old Style" w:eastAsia="Times New Roman" w:hAnsi="Bookman Old Style" w:cstheme="minorHAnsi"/>
          <w:color w:val="000000"/>
          <w:lang w:eastAsia="en-GB"/>
        </w:rPr>
        <w:t>student from an ‘ac’ email address</w:t>
      </w:r>
      <w:r w:rsidR="00310D69" w:rsidRPr="00D84CAC">
        <w:rPr>
          <w:rFonts w:ascii="Bookman Old Style" w:eastAsia="Times New Roman" w:hAnsi="Bookman Old Style" w:cstheme="minorHAnsi"/>
          <w:color w:val="000000"/>
          <w:lang w:eastAsia="en-GB"/>
        </w:rPr>
        <w:t>.</w:t>
      </w:r>
    </w:p>
    <w:p w14:paraId="7D37EB6A" w14:textId="73E30068" w:rsidR="008D6BFF" w:rsidRPr="00D84CAC" w:rsidRDefault="00F23CF4" w:rsidP="0016308D">
      <w:pPr>
        <w:spacing w:before="120" w:after="0" w:line="240" w:lineRule="auto"/>
        <w:rPr>
          <w:rFonts w:ascii="Bookman Old Style" w:eastAsia="Times New Roman" w:hAnsi="Bookman Old Style" w:cs="Times New Roman"/>
          <w:color w:val="000000"/>
          <w:lang w:eastAsia="en-GB"/>
        </w:rPr>
      </w:pPr>
      <w:r w:rsidRPr="00D84CAC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Please complete</w:t>
      </w:r>
      <w:r w:rsidRPr="00D84CAC">
        <w:rPr>
          <w:rFonts w:ascii="Bookman Old Style" w:eastAsia="Times New Roman" w:hAnsi="Bookman Old Style" w:cs="Times New Roman"/>
          <w:color w:val="000000"/>
          <w:lang w:eastAsia="en-GB"/>
        </w:rPr>
        <w:t xml:space="preserve"> </w:t>
      </w:r>
      <w:r w:rsidRPr="00D84CAC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one form per delegate</w:t>
      </w:r>
      <w:r w:rsidRPr="00D84CAC">
        <w:rPr>
          <w:rFonts w:ascii="Bookman Old Style" w:eastAsia="Times New Roman" w:hAnsi="Bookman Old Style" w:cs="Times New Roman"/>
          <w:color w:val="000000"/>
          <w:lang w:eastAsia="en-GB"/>
        </w:rPr>
        <w:t xml:space="preserve">. </w:t>
      </w:r>
    </w:p>
    <w:p w14:paraId="70063A5C" w14:textId="3700719E" w:rsidR="00644F00" w:rsidRPr="00D84CAC" w:rsidRDefault="002B3AF8" w:rsidP="0016308D">
      <w:pPr>
        <w:pStyle w:val="Heading1"/>
        <w:keepNext w:val="0"/>
        <w:spacing w:before="120" w:line="240" w:lineRule="auto"/>
        <w:rPr>
          <w:rFonts w:ascii="Bookman Old Style" w:hAnsi="Bookman Old Style"/>
          <w:b/>
          <w:i/>
          <w:sz w:val="22"/>
          <w:szCs w:val="22"/>
        </w:rPr>
      </w:pPr>
      <w:r w:rsidRPr="00D84CAC">
        <w:rPr>
          <w:rFonts w:ascii="Bookman Old Style" w:hAnsi="Bookman Old Style"/>
          <w:b/>
          <w:sz w:val="22"/>
          <w:szCs w:val="22"/>
        </w:rPr>
        <w:t xml:space="preserve">Please return </w:t>
      </w:r>
      <w:r w:rsidR="007851E4" w:rsidRPr="00D84CAC">
        <w:rPr>
          <w:rFonts w:ascii="Bookman Old Style" w:hAnsi="Bookman Old Style"/>
          <w:b/>
          <w:sz w:val="22"/>
          <w:szCs w:val="22"/>
        </w:rPr>
        <w:t xml:space="preserve">booking </w:t>
      </w:r>
      <w:r w:rsidRPr="00D84CAC">
        <w:rPr>
          <w:rFonts w:ascii="Bookman Old Style" w:hAnsi="Bookman Old Style"/>
          <w:b/>
          <w:sz w:val="22"/>
          <w:szCs w:val="22"/>
        </w:rPr>
        <w:t>form to</w:t>
      </w:r>
      <w:r w:rsidRPr="00D84CAC">
        <w:rPr>
          <w:rFonts w:ascii="Bookman Old Style" w:hAnsi="Bookman Old Style" w:cs="Arial"/>
          <w:b/>
          <w:bCs/>
          <w:sz w:val="22"/>
          <w:szCs w:val="22"/>
        </w:rPr>
        <w:t xml:space="preserve"> Treasurer</w:t>
      </w:r>
      <w:r w:rsidRPr="00D84CAC">
        <w:rPr>
          <w:rFonts w:ascii="Bookman Old Style" w:hAnsi="Bookman Old Style" w:cs="Arial"/>
          <w:sz w:val="22"/>
          <w:szCs w:val="22"/>
        </w:rPr>
        <w:t>:</w:t>
      </w:r>
      <w:r w:rsidRPr="00D84CAC">
        <w:rPr>
          <w:rFonts w:ascii="Bookman Old Style" w:hAnsi="Bookman Old Style"/>
          <w:sz w:val="22"/>
          <w:szCs w:val="22"/>
        </w:rPr>
        <w:t xml:space="preserve"> David Jenkins, 5 Beeby Way, Carlton, Bedfordshire, MK43 7LW</w:t>
      </w:r>
      <w:r w:rsidR="00DE08F1" w:rsidRPr="00D84CAC">
        <w:rPr>
          <w:rFonts w:ascii="Bookman Old Style" w:hAnsi="Bookman Old Style"/>
          <w:sz w:val="22"/>
          <w:szCs w:val="22"/>
        </w:rPr>
        <w:t>,</w:t>
      </w:r>
      <w:r w:rsidR="008438BD" w:rsidRPr="00D84CAC">
        <w:rPr>
          <w:rFonts w:ascii="Bookman Old Style" w:hAnsi="Bookman Old Style"/>
          <w:sz w:val="22"/>
          <w:szCs w:val="22"/>
        </w:rPr>
        <w:t xml:space="preserve"> UK</w:t>
      </w:r>
      <w:r w:rsidR="00644F00" w:rsidRPr="00D84CAC">
        <w:rPr>
          <w:rFonts w:ascii="Bookman Old Style" w:hAnsi="Bookman Old Style"/>
          <w:sz w:val="22"/>
          <w:szCs w:val="22"/>
        </w:rPr>
        <w:t xml:space="preserve"> by post or email</w:t>
      </w:r>
      <w:r w:rsidR="000B427A" w:rsidRPr="00D84CAC">
        <w:rPr>
          <w:rFonts w:ascii="Bookman Old Style" w:hAnsi="Bookman Old Style"/>
          <w:sz w:val="22"/>
          <w:szCs w:val="22"/>
        </w:rPr>
        <w:t>:</w:t>
      </w:r>
    </w:p>
    <w:p w14:paraId="670E3DF4" w14:textId="4480052B" w:rsidR="002B3AF8" w:rsidRPr="00D84CAC" w:rsidRDefault="007B6A87" w:rsidP="00030585">
      <w:pPr>
        <w:pStyle w:val="Heading1"/>
        <w:keepNext w:val="0"/>
        <w:spacing w:before="0" w:line="240" w:lineRule="auto"/>
        <w:rPr>
          <w:rFonts w:ascii="Bookman Old Style" w:hAnsi="Bookman Old Style"/>
          <w:sz w:val="22"/>
          <w:szCs w:val="22"/>
        </w:rPr>
      </w:pPr>
      <w:r w:rsidRPr="00D84CAC">
        <w:rPr>
          <w:rFonts w:ascii="Bookman Old Style" w:hAnsi="Bookman Old Style"/>
          <w:b/>
          <w:iCs/>
          <w:sz w:val="22"/>
          <w:szCs w:val="22"/>
        </w:rPr>
        <w:t>BACS</w:t>
      </w:r>
      <w:r w:rsidR="00DE08F1" w:rsidRPr="00D84CAC">
        <w:rPr>
          <w:rFonts w:ascii="Bookman Old Style" w:hAnsi="Bookman Old Style"/>
          <w:b/>
          <w:iCs/>
          <w:sz w:val="22"/>
          <w:szCs w:val="22"/>
        </w:rPr>
        <w:t>:</w:t>
      </w:r>
      <w:r w:rsidRPr="00D84CA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DE08F1" w:rsidRPr="00D84CAC">
        <w:rPr>
          <w:rFonts w:ascii="Bookman Old Style" w:hAnsi="Bookman Old Style"/>
          <w:sz w:val="22"/>
          <w:szCs w:val="22"/>
          <w:lang w:eastAsia="en-GB"/>
        </w:rPr>
        <w:t>Account Name</w:t>
      </w:r>
      <w:r w:rsidR="00DE08F1" w:rsidRPr="00D84CAC">
        <w:rPr>
          <w:rFonts w:ascii="Bookman Old Style" w:hAnsi="Bookman Old Style"/>
          <w:sz w:val="22"/>
          <w:szCs w:val="22"/>
        </w:rPr>
        <w:t xml:space="preserve"> Naval Dockyards Society, Sort Code 60-09-16, Account No. 51358719</w:t>
      </w:r>
      <w:r w:rsidRPr="00D84CAC">
        <w:rPr>
          <w:rFonts w:ascii="Bookman Old Style" w:hAnsi="Bookman Old Style"/>
          <w:bCs/>
          <w:iCs/>
          <w:sz w:val="22"/>
          <w:szCs w:val="22"/>
        </w:rPr>
        <w:t>;</w:t>
      </w:r>
      <w:r w:rsidRPr="00D84CA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2B3AF8" w:rsidRPr="00D84CAC">
        <w:rPr>
          <w:rFonts w:ascii="Bookman Old Style" w:hAnsi="Bookman Old Style"/>
          <w:b/>
          <w:bCs/>
          <w:sz w:val="22"/>
          <w:szCs w:val="22"/>
        </w:rPr>
        <w:t>PayPal</w:t>
      </w:r>
      <w:r w:rsidR="00DE08F1" w:rsidRPr="00D84CAC">
        <w:rPr>
          <w:rFonts w:ascii="Bookman Old Style" w:hAnsi="Bookman Old Style"/>
          <w:b/>
          <w:bCs/>
          <w:sz w:val="22"/>
          <w:szCs w:val="22"/>
        </w:rPr>
        <w:t>:</w:t>
      </w:r>
      <w:r w:rsidR="002B3AF8" w:rsidRPr="00D84CAC">
        <w:rPr>
          <w:rFonts w:ascii="Bookman Old Style" w:hAnsi="Bookman Old Style"/>
          <w:sz w:val="22"/>
          <w:szCs w:val="22"/>
        </w:rPr>
        <w:t xml:space="preserve"> </w:t>
      </w:r>
      <w:r w:rsidR="00DE08F1" w:rsidRPr="00D84CAC">
        <w:rPr>
          <w:rFonts w:ascii="Bookman Old Style" w:hAnsi="Bookman Old Style"/>
          <w:sz w:val="22"/>
          <w:szCs w:val="22"/>
        </w:rPr>
        <w:t xml:space="preserve">Go to the </w:t>
      </w:r>
      <w:r w:rsidR="002B3AF8" w:rsidRPr="00D84CAC">
        <w:rPr>
          <w:rFonts w:ascii="Bookman Old Style" w:hAnsi="Bookman Old Style"/>
          <w:sz w:val="22"/>
          <w:szCs w:val="22"/>
        </w:rPr>
        <w:t xml:space="preserve">website and ask to send money. Enter email: </w:t>
      </w:r>
      <w:hyperlink r:id="rId18" w:history="1">
        <w:r w:rsidR="002B3AF8" w:rsidRPr="00D84CAC">
          <w:rPr>
            <w:rStyle w:val="Hyperlink"/>
            <w:rFonts w:ascii="Bookman Old Style" w:hAnsi="Bookman Old Style"/>
            <w:sz w:val="22"/>
            <w:szCs w:val="22"/>
          </w:rPr>
          <w:t>ndstreasurer@hotmail.co.uk</w:t>
        </w:r>
      </w:hyperlink>
      <w:r w:rsidR="002B3AF8" w:rsidRPr="00D84CAC">
        <w:rPr>
          <w:rFonts w:ascii="Bookman Old Style" w:hAnsi="Bookman Old Style"/>
          <w:sz w:val="22"/>
          <w:szCs w:val="22"/>
        </w:rPr>
        <w:t xml:space="preserve">; enter amount; Payee Reference: </w:t>
      </w:r>
      <w:r w:rsidR="007851E4" w:rsidRPr="00D84CAC">
        <w:rPr>
          <w:rFonts w:ascii="Bookman Old Style" w:hAnsi="Bookman Old Style"/>
          <w:sz w:val="22"/>
          <w:szCs w:val="22"/>
        </w:rPr>
        <w:t>Portsmouth</w:t>
      </w:r>
      <w:r w:rsidR="002B3AF8" w:rsidRPr="00D84CAC">
        <w:rPr>
          <w:rFonts w:ascii="Bookman Old Style" w:hAnsi="Bookman Old Style"/>
          <w:sz w:val="22"/>
          <w:szCs w:val="22"/>
        </w:rPr>
        <w:t xml:space="preserve"> </w:t>
      </w:r>
      <w:r w:rsidR="00863C91" w:rsidRPr="00D84CAC">
        <w:rPr>
          <w:rFonts w:ascii="Bookman Old Style" w:hAnsi="Bookman Old Style"/>
          <w:sz w:val="22"/>
          <w:szCs w:val="22"/>
        </w:rPr>
        <w:t xml:space="preserve">Dockyard </w:t>
      </w:r>
      <w:r w:rsidR="002B3AF8" w:rsidRPr="00D84CAC">
        <w:rPr>
          <w:rFonts w:ascii="Bookman Old Style" w:hAnsi="Bookman Old Style"/>
          <w:sz w:val="22"/>
          <w:szCs w:val="22"/>
        </w:rPr>
        <w:t>CONFERENCE</w:t>
      </w:r>
      <w:r w:rsidR="007851E4" w:rsidRPr="00D84CAC">
        <w:rPr>
          <w:rFonts w:ascii="Bookman Old Style" w:hAnsi="Bookman Old Style"/>
          <w:sz w:val="22"/>
          <w:szCs w:val="22"/>
        </w:rPr>
        <w:t xml:space="preserve"> A/B/C/D/E/F/G</w:t>
      </w:r>
      <w:r w:rsidR="00042FDB" w:rsidRPr="00D84CAC">
        <w:rPr>
          <w:rFonts w:ascii="Bookman Old Style" w:hAnsi="Bookman Old Style"/>
          <w:sz w:val="22"/>
          <w:szCs w:val="22"/>
        </w:rPr>
        <w:t>/</w:t>
      </w:r>
      <w:r w:rsidR="007851E4" w:rsidRPr="00D84CAC">
        <w:rPr>
          <w:rFonts w:ascii="Bookman Old Style" w:hAnsi="Bookman Old Style"/>
          <w:sz w:val="22"/>
          <w:szCs w:val="22"/>
        </w:rPr>
        <w:t>H</w:t>
      </w:r>
      <w:r w:rsidR="002B3AF8" w:rsidRPr="00D84CAC">
        <w:rPr>
          <w:rFonts w:ascii="Bookman Old Style" w:hAnsi="Bookman Old Style"/>
          <w:sz w:val="22"/>
          <w:szCs w:val="22"/>
        </w:rPr>
        <w:t xml:space="preserve">, click OK; </w:t>
      </w:r>
      <w:r w:rsidR="008438BD" w:rsidRPr="00D84CAC">
        <w:rPr>
          <w:rFonts w:ascii="Bookman Old Style" w:hAnsi="Bookman Old Style"/>
          <w:sz w:val="22"/>
          <w:szCs w:val="22"/>
        </w:rPr>
        <w:t xml:space="preserve">and </w:t>
      </w:r>
      <w:r w:rsidR="002B3AF8" w:rsidRPr="00D84CAC">
        <w:rPr>
          <w:rFonts w:ascii="Bookman Old Style" w:hAnsi="Bookman Old Style"/>
          <w:sz w:val="22"/>
          <w:szCs w:val="22"/>
        </w:rPr>
        <w:t>confirm your details to this email.</w:t>
      </w:r>
      <w:r w:rsidR="0016308D" w:rsidRPr="00D84CAC">
        <w:rPr>
          <w:rFonts w:ascii="Bookman Old Style" w:hAnsi="Bookman Old Style"/>
          <w:sz w:val="22"/>
          <w:szCs w:val="22"/>
        </w:rPr>
        <w:t xml:space="preserve"> </w:t>
      </w:r>
      <w:r w:rsidR="0016308D" w:rsidRPr="00D84CAC">
        <w:rPr>
          <w:rFonts w:ascii="Bookman Old Style" w:hAnsi="Bookman Old Style"/>
          <w:bCs/>
          <w:sz w:val="22"/>
          <w:szCs w:val="22"/>
        </w:rPr>
        <w:t>Cheque to Treasurer</w:t>
      </w:r>
      <w:r w:rsidR="00675A0D">
        <w:rPr>
          <w:rFonts w:ascii="Bookman Old Style" w:hAnsi="Bookman Old Style"/>
          <w:bCs/>
          <w:sz w:val="22"/>
          <w:szCs w:val="22"/>
        </w:rPr>
        <w:t>.</w:t>
      </w:r>
    </w:p>
    <w:p w14:paraId="3B08E80E" w14:textId="104BC1BF" w:rsidR="00CB5F91" w:rsidRPr="00D84CAC" w:rsidRDefault="00CB5F91" w:rsidP="00CB5F91">
      <w:pPr>
        <w:pStyle w:val="Title"/>
        <w:jc w:val="left"/>
        <w:rPr>
          <w:rFonts w:ascii="Bookman Old Style" w:hAnsi="Bookman Old Style"/>
          <w:sz w:val="22"/>
          <w:szCs w:val="22"/>
        </w:rPr>
      </w:pPr>
      <w:r w:rsidRPr="00D84CAC">
        <w:rPr>
          <w:rFonts w:ascii="Bookman Old Style" w:hAnsi="Bookman Old Style"/>
          <w:sz w:val="22"/>
          <w:szCs w:val="22"/>
        </w:rPr>
        <w:t>……………………………………….……………………………………………………</w:t>
      </w:r>
    </w:p>
    <w:p w14:paraId="5FBB366D" w14:textId="7827DD85" w:rsidR="00CB5F91" w:rsidRPr="00D84CAC" w:rsidRDefault="00CB5F91" w:rsidP="00B501FD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</w:rPr>
      </w:pPr>
      <w:r w:rsidRPr="00D84CAC">
        <w:rPr>
          <w:rFonts w:ascii="Bookman Old Style" w:hAnsi="Bookman Old Style"/>
          <w:b/>
          <w:color w:val="000000" w:themeColor="text1"/>
        </w:rPr>
        <w:t xml:space="preserve">NDS </w:t>
      </w:r>
      <w:r w:rsidR="009A6C87" w:rsidRPr="00D84CAC">
        <w:rPr>
          <w:rFonts w:ascii="Bookman Old Style" w:hAnsi="Bookman Old Style"/>
          <w:b/>
          <w:color w:val="000000" w:themeColor="text1"/>
        </w:rPr>
        <w:t xml:space="preserve">2022 </w:t>
      </w:r>
      <w:r w:rsidR="007B6A87" w:rsidRPr="00D84CAC">
        <w:rPr>
          <w:rFonts w:ascii="Bookman Old Style" w:hAnsi="Bookman Old Style"/>
          <w:b/>
          <w:color w:val="000000" w:themeColor="text1"/>
        </w:rPr>
        <w:t>hybrid c</w:t>
      </w:r>
      <w:r w:rsidRPr="00D84CAC">
        <w:rPr>
          <w:rFonts w:ascii="Bookman Old Style" w:hAnsi="Bookman Old Style"/>
          <w:b/>
          <w:color w:val="000000" w:themeColor="text1"/>
        </w:rPr>
        <w:t>onference</w:t>
      </w:r>
    </w:p>
    <w:p w14:paraId="0379950C" w14:textId="268A448C" w:rsidR="009A6C87" w:rsidRPr="00D84CAC" w:rsidRDefault="004D5376" w:rsidP="00B501FD">
      <w:pPr>
        <w:spacing w:after="0" w:line="240" w:lineRule="auto"/>
        <w:rPr>
          <w:rFonts w:ascii="Bookman Old Style" w:hAnsi="Bookman Old Style"/>
          <w:color w:val="000000" w:themeColor="text1"/>
          <w:w w:val="90"/>
        </w:rPr>
      </w:pPr>
      <w:r w:rsidRPr="00D84CAC">
        <w:rPr>
          <w:rFonts w:ascii="Bookman Old Style" w:hAnsi="Bookman Old Style"/>
          <w:b/>
          <w:bCs/>
          <w:color w:val="000000" w:themeColor="text1"/>
        </w:rPr>
        <w:t>-</w:t>
      </w:r>
      <w:r w:rsidRPr="00D84CAC">
        <w:rPr>
          <w:rFonts w:ascii="Bookman Old Style" w:hAnsi="Bookman Old Style"/>
          <w:color w:val="000000" w:themeColor="text1"/>
        </w:rPr>
        <w:t xml:space="preserve"> </w:t>
      </w:r>
      <w:r w:rsidR="00CB5F91" w:rsidRPr="00D84CAC">
        <w:rPr>
          <w:rFonts w:ascii="Bookman Old Style" w:hAnsi="Bookman Old Style"/>
          <w:color w:val="000000" w:themeColor="text1"/>
          <w:w w:val="90"/>
        </w:rPr>
        <w:t>I am booking a</w:t>
      </w:r>
      <w:r w:rsidR="009A6C87" w:rsidRPr="00D84CAC">
        <w:rPr>
          <w:rFonts w:ascii="Bookman Old Style" w:hAnsi="Bookman Old Style"/>
          <w:color w:val="000000" w:themeColor="text1"/>
          <w:w w:val="90"/>
        </w:rPr>
        <w:t xml:space="preserve"> </w:t>
      </w:r>
      <w:r w:rsidR="00CB5F91" w:rsidRPr="00D84CAC">
        <w:rPr>
          <w:rFonts w:ascii="Bookman Old Style" w:hAnsi="Bookman Old Style"/>
          <w:color w:val="000000" w:themeColor="text1"/>
          <w:w w:val="90"/>
        </w:rPr>
        <w:t>N</w:t>
      </w:r>
      <w:r w:rsidR="000B427A" w:rsidRPr="00D84CAC">
        <w:rPr>
          <w:rFonts w:ascii="Bookman Old Style" w:hAnsi="Bookman Old Style"/>
          <w:color w:val="000000" w:themeColor="text1"/>
          <w:w w:val="90"/>
        </w:rPr>
        <w:t>DS</w:t>
      </w:r>
      <w:r w:rsidR="00CB5F91" w:rsidRPr="00D84CAC">
        <w:rPr>
          <w:rFonts w:ascii="Bookman Old Style" w:hAnsi="Bookman Old Style"/>
          <w:color w:val="000000" w:themeColor="text1"/>
          <w:w w:val="90"/>
        </w:rPr>
        <w:t xml:space="preserve"> 2022 Conference</w:t>
      </w:r>
      <w:r w:rsidR="009A6C87" w:rsidRPr="00D84CAC">
        <w:rPr>
          <w:rFonts w:ascii="Bookman Old Style" w:hAnsi="Bookman Old Style"/>
          <w:color w:val="000000" w:themeColor="text1"/>
          <w:w w:val="90"/>
        </w:rPr>
        <w:t xml:space="preserve"> place by selecting my choice below</w:t>
      </w:r>
      <w:r w:rsidR="00644F00" w:rsidRPr="00D84CAC">
        <w:rPr>
          <w:rFonts w:ascii="Bookman Old Style" w:hAnsi="Bookman Old Style"/>
          <w:color w:val="000000" w:themeColor="text1"/>
          <w:w w:val="90"/>
        </w:rPr>
        <w:t>.</w:t>
      </w:r>
    </w:p>
    <w:p w14:paraId="42EBE4F8" w14:textId="3C85E7FF" w:rsidR="009A6C87" w:rsidRPr="00D84CAC" w:rsidRDefault="004D5376" w:rsidP="004D5376">
      <w:pPr>
        <w:spacing w:after="0" w:line="240" w:lineRule="auto"/>
        <w:rPr>
          <w:rFonts w:ascii="Bookman Old Style" w:hAnsi="Bookman Old Style"/>
          <w:color w:val="000000" w:themeColor="text1"/>
          <w:w w:val="90"/>
        </w:rPr>
      </w:pPr>
      <w:r w:rsidRPr="00D84CAC">
        <w:rPr>
          <w:rFonts w:ascii="Bookman Old Style" w:hAnsi="Bookman Old Style"/>
          <w:b/>
          <w:bCs/>
          <w:color w:val="000000" w:themeColor="text1"/>
          <w:w w:val="90"/>
        </w:rPr>
        <w:t>-</w:t>
      </w:r>
      <w:r w:rsidRPr="00D84CAC">
        <w:rPr>
          <w:rFonts w:ascii="Bookman Old Style" w:hAnsi="Bookman Old Style"/>
          <w:color w:val="000000" w:themeColor="text1"/>
          <w:w w:val="90"/>
        </w:rPr>
        <w:t xml:space="preserve"> </w:t>
      </w:r>
      <w:r w:rsidR="00CB5F91" w:rsidRPr="00D84CAC">
        <w:rPr>
          <w:rFonts w:ascii="Bookman Old Style" w:hAnsi="Bookman Old Style"/>
          <w:color w:val="000000" w:themeColor="text1"/>
          <w:w w:val="90"/>
        </w:rPr>
        <w:t xml:space="preserve">I am </w:t>
      </w:r>
      <w:r w:rsidR="00947DCB" w:rsidRPr="00D84CAC">
        <w:rPr>
          <w:rFonts w:ascii="Bookman Old Style" w:hAnsi="Bookman Old Style"/>
          <w:color w:val="000000" w:themeColor="text1"/>
          <w:w w:val="90"/>
        </w:rPr>
        <w:t xml:space="preserve">making a </w:t>
      </w:r>
      <w:r w:rsidR="00CB5F91" w:rsidRPr="00D84CAC">
        <w:rPr>
          <w:rFonts w:ascii="Bookman Old Style" w:hAnsi="Bookman Old Style"/>
          <w:color w:val="000000" w:themeColor="text1"/>
          <w:w w:val="90"/>
        </w:rPr>
        <w:t>non-refundable</w:t>
      </w:r>
      <w:r w:rsidR="00947DCB" w:rsidRPr="00D84CAC">
        <w:rPr>
          <w:rFonts w:ascii="Bookman Old Style" w:hAnsi="Bookman Old Style"/>
          <w:color w:val="000000" w:themeColor="text1"/>
          <w:w w:val="90"/>
        </w:rPr>
        <w:t>*</w:t>
      </w:r>
      <w:r w:rsidR="00CB5F91" w:rsidRPr="00D84CAC">
        <w:rPr>
          <w:rFonts w:ascii="Bookman Old Style" w:hAnsi="Bookman Old Style"/>
          <w:color w:val="000000" w:themeColor="text1"/>
          <w:w w:val="90"/>
        </w:rPr>
        <w:t xml:space="preserve"> </w:t>
      </w:r>
      <w:r w:rsidR="00947DCB" w:rsidRPr="00D84CAC">
        <w:rPr>
          <w:rFonts w:ascii="Bookman Old Style" w:hAnsi="Bookman Old Style"/>
          <w:color w:val="000000" w:themeColor="text1"/>
          <w:w w:val="90"/>
        </w:rPr>
        <w:t xml:space="preserve">payment: </w:t>
      </w:r>
      <w:r w:rsidR="00CB5F91" w:rsidRPr="00D84CAC">
        <w:rPr>
          <w:rFonts w:ascii="Bookman Old Style" w:hAnsi="Bookman Old Style"/>
          <w:color w:val="000000" w:themeColor="text1"/>
          <w:w w:val="90"/>
        </w:rPr>
        <w:t>BACS</w:t>
      </w:r>
      <w:r w:rsidR="00947DCB" w:rsidRPr="00D84CAC">
        <w:rPr>
          <w:rFonts w:ascii="Bookman Old Style" w:hAnsi="Bookman Old Style"/>
          <w:color w:val="000000" w:themeColor="text1"/>
          <w:w w:val="90"/>
        </w:rPr>
        <w:t>/</w:t>
      </w:r>
      <w:r w:rsidR="00CB5F91" w:rsidRPr="00D84CAC">
        <w:rPr>
          <w:rFonts w:ascii="Bookman Old Style" w:hAnsi="Bookman Old Style"/>
          <w:color w:val="000000" w:themeColor="text1"/>
          <w:w w:val="90"/>
        </w:rPr>
        <w:t>PayPal</w:t>
      </w:r>
      <w:r w:rsidR="00947DCB" w:rsidRPr="00D84CAC">
        <w:rPr>
          <w:rFonts w:ascii="Bookman Old Style" w:hAnsi="Bookman Old Style"/>
          <w:color w:val="000000" w:themeColor="text1"/>
          <w:w w:val="90"/>
        </w:rPr>
        <w:t xml:space="preserve">/cheque to </w:t>
      </w:r>
      <w:r w:rsidR="00947DCB" w:rsidRPr="00D84CAC">
        <w:rPr>
          <w:rFonts w:ascii="Bookman Old Style" w:hAnsi="Bookman Old Style"/>
          <w:i/>
          <w:color w:val="000000" w:themeColor="text1"/>
          <w:w w:val="90"/>
        </w:rPr>
        <w:t xml:space="preserve">Naval Dockyards Society </w:t>
      </w:r>
      <w:r w:rsidR="00947DCB" w:rsidRPr="00D84CAC">
        <w:rPr>
          <w:rFonts w:ascii="Bookman Old Style" w:hAnsi="Bookman Old Style"/>
          <w:iCs/>
          <w:color w:val="000000" w:themeColor="text1"/>
          <w:w w:val="90"/>
        </w:rPr>
        <w:t>of</w:t>
      </w:r>
      <w:r w:rsidR="00F23CF4" w:rsidRPr="00D84CAC">
        <w:rPr>
          <w:rFonts w:ascii="Bookman Old Style" w:hAnsi="Bookman Old Style"/>
          <w:iCs/>
          <w:color w:val="000000" w:themeColor="text1"/>
          <w:w w:val="90"/>
        </w:rPr>
        <w:t xml:space="preserve"> £……</w:t>
      </w:r>
      <w:r w:rsidR="00163B00" w:rsidRPr="00D84CAC">
        <w:rPr>
          <w:rFonts w:ascii="Bookman Old Style" w:hAnsi="Bookman Old Style"/>
          <w:iCs/>
          <w:color w:val="000000" w:themeColor="text1"/>
          <w:w w:val="90"/>
        </w:rPr>
        <w:t>.</w:t>
      </w:r>
      <w:r w:rsidR="00F23CF4" w:rsidRPr="00D84CAC">
        <w:rPr>
          <w:rFonts w:ascii="Bookman Old Style" w:hAnsi="Bookman Old Style"/>
          <w:iCs/>
          <w:color w:val="000000" w:themeColor="text1"/>
          <w:w w:val="90"/>
        </w:rPr>
        <w:t>……</w:t>
      </w:r>
    </w:p>
    <w:p w14:paraId="34480D1D" w14:textId="7A48CCCA" w:rsidR="009A6C87" w:rsidRPr="00D84CAC" w:rsidRDefault="004D5376" w:rsidP="004D5376">
      <w:pPr>
        <w:spacing w:after="120" w:line="240" w:lineRule="auto"/>
        <w:rPr>
          <w:rFonts w:ascii="Bookman Old Style" w:hAnsi="Bookman Old Style" w:cs="Arial"/>
          <w:color w:val="000000" w:themeColor="text1"/>
          <w:w w:val="90"/>
        </w:rPr>
      </w:pPr>
      <w:r w:rsidRPr="00D84CAC">
        <w:rPr>
          <w:rFonts w:ascii="Bookman Old Style" w:hAnsi="Bookman Old Style"/>
          <w:b/>
          <w:bCs/>
          <w:color w:val="000000" w:themeColor="text1"/>
          <w:w w:val="90"/>
        </w:rPr>
        <w:t>-</w:t>
      </w:r>
      <w:r w:rsidRPr="00D84CAC">
        <w:rPr>
          <w:rFonts w:ascii="Bookman Old Style" w:hAnsi="Bookman Old Style"/>
          <w:color w:val="000000" w:themeColor="text1"/>
          <w:w w:val="90"/>
        </w:rPr>
        <w:t xml:space="preserve"> </w:t>
      </w:r>
      <w:r w:rsidR="00947DCB" w:rsidRPr="00D84CAC">
        <w:rPr>
          <w:rFonts w:ascii="Bookman Old Style" w:hAnsi="Bookman Old Style"/>
          <w:color w:val="000000" w:themeColor="text1"/>
          <w:w w:val="90"/>
        </w:rPr>
        <w:t>Select</w:t>
      </w:r>
      <w:r w:rsidR="009A6C87" w:rsidRPr="00D84CAC">
        <w:rPr>
          <w:rFonts w:ascii="Bookman Old Style" w:hAnsi="Bookman Old Style"/>
          <w:color w:val="000000" w:themeColor="text1"/>
          <w:w w:val="90"/>
        </w:rPr>
        <w:t xml:space="preserve"> ‘Member’ or ‘Non-member’</w:t>
      </w:r>
      <w:r w:rsidRPr="00D84CAC">
        <w:rPr>
          <w:rFonts w:ascii="Bookman Old Style" w:hAnsi="Bookman Old Style"/>
          <w:color w:val="000000" w:themeColor="text1"/>
          <w:w w:val="90"/>
        </w:rPr>
        <w:t xml:space="preserve"> </w:t>
      </w:r>
      <w:r w:rsidR="00F23CF4" w:rsidRPr="00D84CAC">
        <w:rPr>
          <w:rFonts w:ascii="Bookman Old Style" w:hAnsi="Bookman Old Style"/>
          <w:color w:val="000000" w:themeColor="text1"/>
          <w:w w:val="90"/>
        </w:rPr>
        <w:t xml:space="preserve">column </w:t>
      </w:r>
      <w:r w:rsidRPr="00D84CAC">
        <w:rPr>
          <w:rFonts w:ascii="Bookman Old Style" w:hAnsi="Bookman Old Style"/>
          <w:color w:val="000000" w:themeColor="text1"/>
          <w:w w:val="90"/>
        </w:rPr>
        <w:t>(definitions above)</w:t>
      </w:r>
    </w:p>
    <w:tbl>
      <w:tblPr>
        <w:tblW w:w="10487" w:type="dxa"/>
        <w:tblBorders>
          <w:top w:val="single" w:sz="4" w:space="0" w:color="auto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7608"/>
        <w:gridCol w:w="1275"/>
        <w:gridCol w:w="1425"/>
      </w:tblGrid>
      <w:tr w:rsidR="009A6C87" w:rsidRPr="004C2531" w14:paraId="7B3AF088" w14:textId="77777777" w:rsidTr="004C2531">
        <w:trPr>
          <w:trHeight w:val="300"/>
        </w:trPr>
        <w:tc>
          <w:tcPr>
            <w:tcW w:w="179" w:type="dxa"/>
          </w:tcPr>
          <w:p w14:paraId="1B0F3584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</w:p>
        </w:tc>
        <w:tc>
          <w:tcPr>
            <w:tcW w:w="76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4DC80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Event category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E248" w14:textId="7C636553" w:rsidR="009A6C87" w:rsidRPr="004C2531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£ Member</w:t>
            </w:r>
          </w:p>
        </w:tc>
        <w:tc>
          <w:tcPr>
            <w:tcW w:w="1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BE72" w14:textId="7C7ECA83" w:rsidR="009A6C87" w:rsidRPr="004C2531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£ Non-member </w:t>
            </w:r>
          </w:p>
        </w:tc>
      </w:tr>
      <w:tr w:rsidR="009A6C87" w:rsidRPr="004C2531" w14:paraId="245C9748" w14:textId="77777777" w:rsidTr="004C2531">
        <w:trPr>
          <w:trHeight w:val="300"/>
        </w:trPr>
        <w:tc>
          <w:tcPr>
            <w:tcW w:w="179" w:type="dxa"/>
          </w:tcPr>
          <w:p w14:paraId="1F2A786F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A</w:t>
            </w:r>
          </w:p>
        </w:tc>
        <w:tc>
          <w:tcPr>
            <w:tcW w:w="76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0ADF" w14:textId="70D9BCC1" w:rsidR="009A6C87" w:rsidRPr="004C2531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Discounted 3-Day </w:t>
            </w:r>
            <w:r w:rsidR="00CF220D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I</w:t>
            </w:r>
            <w:r w:rsidR="000B427A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n-person</w:t>
            </w: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Conference, HMS </w:t>
            </w:r>
            <w:r w:rsidRPr="004C2531">
              <w:rPr>
                <w:rFonts w:ascii="Bookman Old Style" w:eastAsia="Times New Roman" w:hAnsi="Bookman Old Style" w:cs="Times New Roman"/>
                <w:i/>
                <w:iCs/>
                <w:color w:val="000000"/>
                <w:w w:val="80"/>
                <w:lang w:eastAsia="en-GB"/>
              </w:rPr>
              <w:t>Victory</w:t>
            </w: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Reception </w:t>
            </w:r>
            <w:r w:rsidR="00406316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9 June </w:t>
            </w: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&amp; Princess Royal Gallery Dinner 10 June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F0F8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185.00 </w:t>
            </w:r>
          </w:p>
        </w:tc>
        <w:tc>
          <w:tcPr>
            <w:tcW w:w="1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1969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210.00</w:t>
            </w:r>
          </w:p>
        </w:tc>
      </w:tr>
      <w:tr w:rsidR="009A6C87" w:rsidRPr="004C2531" w14:paraId="66F09F5F" w14:textId="77777777" w:rsidTr="004C2531">
        <w:trPr>
          <w:trHeight w:val="300"/>
        </w:trPr>
        <w:tc>
          <w:tcPr>
            <w:tcW w:w="179" w:type="dxa"/>
          </w:tcPr>
          <w:p w14:paraId="0F24593C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B</w:t>
            </w:r>
          </w:p>
        </w:tc>
        <w:tc>
          <w:tcPr>
            <w:tcW w:w="76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0F7E" w14:textId="69AE811F" w:rsidR="009A6C87" w:rsidRPr="004C2531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3-Day </w:t>
            </w:r>
            <w:r w:rsidR="00B4092D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in-person</w:t>
            </w: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Conference &amp; Reception</w:t>
            </w:r>
            <w:r w:rsidR="00B4092D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, </w:t>
            </w: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no </w:t>
            </w:r>
            <w:r w:rsidR="00B12BC1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Buffet</w:t>
            </w: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10 June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F0D32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130.00 </w:t>
            </w:r>
          </w:p>
        </w:tc>
        <w:tc>
          <w:tcPr>
            <w:tcW w:w="1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0863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145.00 </w:t>
            </w:r>
          </w:p>
        </w:tc>
      </w:tr>
      <w:tr w:rsidR="009A6C87" w:rsidRPr="004C2531" w14:paraId="65F02C44" w14:textId="77777777" w:rsidTr="004C2531">
        <w:trPr>
          <w:trHeight w:val="300"/>
        </w:trPr>
        <w:tc>
          <w:tcPr>
            <w:tcW w:w="179" w:type="dxa"/>
          </w:tcPr>
          <w:p w14:paraId="381EDE72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C</w:t>
            </w:r>
          </w:p>
        </w:tc>
        <w:tc>
          <w:tcPr>
            <w:tcW w:w="76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9A93" w14:textId="50503647" w:rsidR="009A6C87" w:rsidRPr="004C2531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1-or 2-days </w:t>
            </w:r>
            <w:r w:rsidR="00CF220D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I</w:t>
            </w:r>
            <w:r w:rsidR="00B4092D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n-person</w:t>
            </w: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Conference no Reception or </w:t>
            </w:r>
            <w:r w:rsidR="00B12BC1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Buffet</w:t>
            </w: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(</w:t>
            </w:r>
            <w:r w:rsidRPr="004C2531">
              <w:rPr>
                <w:rFonts w:ascii="Bookman Old Style" w:eastAsia="Times New Roman" w:hAnsi="Bookman Old Style" w:cs="Times New Roman"/>
                <w:i/>
                <w:iCs/>
                <w:color w:val="000000"/>
                <w:w w:val="80"/>
                <w:lang w:eastAsia="en-GB"/>
              </w:rPr>
              <w:t>specify</w:t>
            </w:r>
            <w:r w:rsidR="009C5DF3" w:rsidRPr="004C2531">
              <w:rPr>
                <w:rFonts w:ascii="Bookman Old Style" w:eastAsia="Times New Roman" w:hAnsi="Bookman Old Style" w:cs="Times New Roman"/>
                <w:i/>
                <w:iCs/>
                <w:color w:val="000000"/>
                <w:w w:val="80"/>
                <w:lang w:eastAsia="en-GB"/>
              </w:rPr>
              <w:t xml:space="preserve"> days</w:t>
            </w:r>
            <w:r w:rsidR="009C5DF3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)</w:t>
            </w:r>
            <w:r w:rsidR="00F23CF4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="009C5DF3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(</w:t>
            </w: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price per day)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C71A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70.00 </w:t>
            </w:r>
          </w:p>
        </w:tc>
        <w:tc>
          <w:tcPr>
            <w:tcW w:w="1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1825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85.00 </w:t>
            </w:r>
          </w:p>
        </w:tc>
      </w:tr>
      <w:tr w:rsidR="009A6C87" w:rsidRPr="004C2531" w14:paraId="50FC35F3" w14:textId="77777777" w:rsidTr="004C2531">
        <w:trPr>
          <w:trHeight w:val="300"/>
        </w:trPr>
        <w:tc>
          <w:tcPr>
            <w:tcW w:w="179" w:type="dxa"/>
          </w:tcPr>
          <w:p w14:paraId="49DF0AF6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D</w:t>
            </w:r>
          </w:p>
        </w:tc>
        <w:tc>
          <w:tcPr>
            <w:tcW w:w="76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6C8B" w14:textId="5236C51C" w:rsidR="009A6C87" w:rsidRPr="004C2531" w:rsidRDefault="00B4092D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In-person</w:t>
            </w:r>
            <w:r w:rsidR="009A6C87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Conference Thurs 9 June only &amp; HMS </w:t>
            </w:r>
            <w:r w:rsidR="009A6C87" w:rsidRPr="004C2531">
              <w:rPr>
                <w:rFonts w:ascii="Bookman Old Style" w:eastAsia="Times New Roman" w:hAnsi="Bookman Old Style" w:cs="Times New Roman"/>
                <w:i/>
                <w:iCs/>
                <w:color w:val="000000"/>
                <w:w w:val="80"/>
                <w:lang w:eastAsia="en-GB"/>
              </w:rPr>
              <w:t>Victory</w:t>
            </w:r>
            <w:r w:rsidR="009A6C87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Reception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B690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120.00 </w:t>
            </w:r>
          </w:p>
        </w:tc>
        <w:tc>
          <w:tcPr>
            <w:tcW w:w="1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7048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140.00 </w:t>
            </w:r>
          </w:p>
        </w:tc>
      </w:tr>
      <w:tr w:rsidR="009A6C87" w:rsidRPr="004C2531" w14:paraId="4DDF79D6" w14:textId="77777777" w:rsidTr="004C2531">
        <w:trPr>
          <w:trHeight w:val="300"/>
        </w:trPr>
        <w:tc>
          <w:tcPr>
            <w:tcW w:w="179" w:type="dxa"/>
          </w:tcPr>
          <w:p w14:paraId="76AE8EAB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E</w:t>
            </w:r>
          </w:p>
        </w:tc>
        <w:tc>
          <w:tcPr>
            <w:tcW w:w="76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211F" w14:textId="1464178F" w:rsidR="009A6C87" w:rsidRPr="004C2531" w:rsidRDefault="00CF220D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In-person</w:t>
            </w:r>
            <w:r w:rsidR="009A6C87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Conference Fri 10 June only &amp; Princess Royal Gallery </w:t>
            </w:r>
            <w:r w:rsidR="004A7254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Buffet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646D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120.00 </w:t>
            </w:r>
          </w:p>
        </w:tc>
        <w:tc>
          <w:tcPr>
            <w:tcW w:w="1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6BFC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140.00 </w:t>
            </w:r>
          </w:p>
        </w:tc>
      </w:tr>
      <w:tr w:rsidR="009A6C87" w:rsidRPr="004C2531" w14:paraId="254FEDD7" w14:textId="77777777" w:rsidTr="004C2531">
        <w:trPr>
          <w:trHeight w:val="300"/>
        </w:trPr>
        <w:tc>
          <w:tcPr>
            <w:tcW w:w="179" w:type="dxa"/>
          </w:tcPr>
          <w:p w14:paraId="1151F809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F</w:t>
            </w:r>
          </w:p>
        </w:tc>
        <w:tc>
          <w:tcPr>
            <w:tcW w:w="76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3D53" w14:textId="19BC3EC8" w:rsidR="009A6C87" w:rsidRPr="004C2531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Discounted 3-Day Online Conference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5AA4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85.00 </w:t>
            </w:r>
          </w:p>
        </w:tc>
        <w:tc>
          <w:tcPr>
            <w:tcW w:w="1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815FA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100.00</w:t>
            </w:r>
          </w:p>
        </w:tc>
      </w:tr>
      <w:tr w:rsidR="009A6C87" w:rsidRPr="004C2531" w14:paraId="5B55763B" w14:textId="77777777" w:rsidTr="004C2531">
        <w:trPr>
          <w:trHeight w:val="300"/>
        </w:trPr>
        <w:tc>
          <w:tcPr>
            <w:tcW w:w="179" w:type="dxa"/>
          </w:tcPr>
          <w:p w14:paraId="066418AA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G</w:t>
            </w:r>
          </w:p>
        </w:tc>
        <w:tc>
          <w:tcPr>
            <w:tcW w:w="76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2F724" w14:textId="73A234B9" w:rsidR="009A6C87" w:rsidRPr="004C2531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1-or 2-days Online Conference </w:t>
            </w:r>
            <w:r w:rsidR="009C5DF3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(</w:t>
            </w: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price per day)</w:t>
            </w:r>
            <w:r w:rsidR="00686346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(</w:t>
            </w:r>
            <w:r w:rsidR="00686346" w:rsidRPr="004C2531">
              <w:rPr>
                <w:rFonts w:ascii="Bookman Old Style" w:eastAsia="Times New Roman" w:hAnsi="Bookman Old Style" w:cs="Times New Roman"/>
                <w:i/>
                <w:iCs/>
                <w:color w:val="000000"/>
                <w:w w:val="80"/>
                <w:lang w:eastAsia="en-GB"/>
              </w:rPr>
              <w:t>specify days</w:t>
            </w:r>
            <w:r w:rsidR="00686346"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)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0018F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35.00 </w:t>
            </w:r>
          </w:p>
        </w:tc>
        <w:tc>
          <w:tcPr>
            <w:tcW w:w="1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B0DA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45.00 </w:t>
            </w:r>
          </w:p>
        </w:tc>
      </w:tr>
      <w:tr w:rsidR="009A6C87" w:rsidRPr="004C2531" w14:paraId="773482BA" w14:textId="77777777" w:rsidTr="004C2531">
        <w:trPr>
          <w:trHeight w:val="300"/>
        </w:trPr>
        <w:tc>
          <w:tcPr>
            <w:tcW w:w="179" w:type="dxa"/>
          </w:tcPr>
          <w:p w14:paraId="78A5A9DE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H</w:t>
            </w:r>
          </w:p>
        </w:tc>
        <w:tc>
          <w:tcPr>
            <w:tcW w:w="76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B432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Membership of Naval Dockyards Society for one year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9018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w w:val="80"/>
                <w:lang w:eastAsia="en-GB"/>
              </w:rPr>
              <w:t>-------</w:t>
            </w:r>
          </w:p>
        </w:tc>
        <w:tc>
          <w:tcPr>
            <w:tcW w:w="1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FCFD1" w14:textId="77777777" w:rsidR="009A6C87" w:rsidRPr="004C2531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25.00</w:t>
            </w:r>
          </w:p>
        </w:tc>
      </w:tr>
      <w:tr w:rsidR="00423ACD" w:rsidRPr="004C2531" w14:paraId="4C236068" w14:textId="77777777" w:rsidTr="004C2531">
        <w:trPr>
          <w:trHeight w:val="300"/>
        </w:trPr>
        <w:tc>
          <w:tcPr>
            <w:tcW w:w="179" w:type="dxa"/>
          </w:tcPr>
          <w:p w14:paraId="0F978FFB" w14:textId="6792959B" w:rsidR="00423ACD" w:rsidRPr="004C2531" w:rsidRDefault="0067769C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J</w:t>
            </w:r>
          </w:p>
        </w:tc>
        <w:tc>
          <w:tcPr>
            <w:tcW w:w="76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3BB8" w14:textId="7C4512A8" w:rsidR="00423ACD" w:rsidRPr="004C2531" w:rsidRDefault="00423ACD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Just Dinner/s </w:t>
            </w: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(price per day) (</w:t>
            </w:r>
            <w:r w:rsidRPr="004C2531">
              <w:rPr>
                <w:rFonts w:ascii="Bookman Old Style" w:eastAsia="Times New Roman" w:hAnsi="Bookman Old Style" w:cs="Times New Roman"/>
                <w:i/>
                <w:iCs/>
                <w:color w:val="000000"/>
                <w:w w:val="80"/>
                <w:lang w:eastAsia="en-GB"/>
              </w:rPr>
              <w:t>specify days</w:t>
            </w:r>
            <w:r w:rsidRPr="004C253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)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C9C6" w14:textId="3E3A7A69" w:rsidR="00423ACD" w:rsidRPr="004C2531" w:rsidRDefault="00423ACD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w w:val="80"/>
                <w:lang w:eastAsia="en-GB"/>
              </w:rPr>
              <w:t>35.00</w:t>
            </w:r>
          </w:p>
        </w:tc>
        <w:tc>
          <w:tcPr>
            <w:tcW w:w="1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9928" w14:textId="6476ECED" w:rsidR="00423ACD" w:rsidRPr="004C2531" w:rsidRDefault="00423ACD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40.00</w:t>
            </w:r>
          </w:p>
        </w:tc>
      </w:tr>
    </w:tbl>
    <w:p w14:paraId="1B524B0D" w14:textId="2F27AAD9" w:rsidR="00CB5F91" w:rsidRPr="00D84CAC" w:rsidRDefault="00CB5F91" w:rsidP="00B501FD">
      <w:pPr>
        <w:spacing w:before="120" w:after="0" w:line="240" w:lineRule="auto"/>
        <w:rPr>
          <w:rFonts w:ascii="Bookman Old Style" w:hAnsi="Bookman Old Style" w:cs="Arial"/>
          <w:b/>
          <w:color w:val="000000" w:themeColor="text1"/>
          <w:w w:val="90"/>
        </w:rPr>
      </w:pPr>
      <w:r w:rsidRPr="00D84CAC">
        <w:rPr>
          <w:rFonts w:ascii="Bookman Old Style" w:hAnsi="Bookman Old Style" w:cs="Arial"/>
          <w:color w:val="000000" w:themeColor="text1"/>
          <w:w w:val="90"/>
        </w:rPr>
        <w:t>Please confirm/delete as required:</w:t>
      </w:r>
      <w:r w:rsidRPr="00D84CAC">
        <w:rPr>
          <w:rFonts w:ascii="Bookman Old Style" w:hAnsi="Bookman Old Style" w:cs="Arial"/>
          <w:b/>
          <w:color w:val="000000" w:themeColor="text1"/>
          <w:w w:val="90"/>
        </w:rPr>
        <w:t xml:space="preserve"> I am/not disabled / have a medical problem of which NDS should be aware (specify): </w:t>
      </w:r>
    </w:p>
    <w:p w14:paraId="70DB864F" w14:textId="77777777" w:rsidR="0016308D" w:rsidRPr="00D84CAC" w:rsidRDefault="00CB5F91" w:rsidP="00B501FD">
      <w:pPr>
        <w:spacing w:after="0" w:line="240" w:lineRule="auto"/>
        <w:rPr>
          <w:rFonts w:ascii="Bookman Old Style" w:hAnsi="Bookman Old Style"/>
          <w:color w:val="000000" w:themeColor="text1"/>
          <w:w w:val="90"/>
        </w:rPr>
      </w:pPr>
      <w:r w:rsidRPr="00D84CAC">
        <w:rPr>
          <w:rFonts w:ascii="Bookman Old Style" w:hAnsi="Bookman Old Style" w:cs="Arial"/>
          <w:b/>
          <w:color w:val="000000" w:themeColor="text1"/>
          <w:w w:val="90"/>
        </w:rPr>
        <w:t xml:space="preserve">State </w:t>
      </w:r>
      <w:r w:rsidR="00F23CF4" w:rsidRPr="00D84CAC">
        <w:rPr>
          <w:rFonts w:ascii="Bookman Old Style" w:hAnsi="Bookman Old Style" w:cs="Arial"/>
          <w:b/>
          <w:color w:val="000000" w:themeColor="text1"/>
          <w:w w:val="90"/>
        </w:rPr>
        <w:t xml:space="preserve">any </w:t>
      </w:r>
      <w:r w:rsidRPr="00D84CAC">
        <w:rPr>
          <w:rFonts w:ascii="Bookman Old Style" w:hAnsi="Bookman Old Style" w:cs="Arial"/>
          <w:b/>
          <w:color w:val="000000" w:themeColor="text1"/>
          <w:w w:val="90"/>
        </w:rPr>
        <w:t>dietary requirements:</w:t>
      </w:r>
      <w:r w:rsidR="0016308D" w:rsidRPr="00D84CAC">
        <w:rPr>
          <w:rFonts w:ascii="Bookman Old Style" w:hAnsi="Bookman Old Style"/>
          <w:color w:val="000000" w:themeColor="text1"/>
          <w:w w:val="90"/>
        </w:rPr>
        <w:t xml:space="preserve"> </w:t>
      </w:r>
    </w:p>
    <w:p w14:paraId="08A511FE" w14:textId="325F5511" w:rsidR="00BF26A7" w:rsidRPr="00D84CAC" w:rsidRDefault="0016308D" w:rsidP="009E6229">
      <w:pPr>
        <w:spacing w:before="120" w:after="0" w:line="240" w:lineRule="auto"/>
        <w:rPr>
          <w:rFonts w:ascii="Bookman Old Style" w:hAnsi="Bookman Old Style" w:cs="Arial"/>
          <w:color w:val="000000" w:themeColor="text1"/>
          <w:w w:val="90"/>
        </w:rPr>
      </w:pPr>
      <w:r w:rsidRPr="00D84CAC">
        <w:rPr>
          <w:rFonts w:ascii="Bookman Old Style" w:hAnsi="Bookman Old Style"/>
          <w:color w:val="000000" w:themeColor="text1"/>
          <w:w w:val="90"/>
        </w:rPr>
        <w:t xml:space="preserve">Name, </w:t>
      </w:r>
      <w:r w:rsidR="009E6229" w:rsidRPr="00D84CAC">
        <w:rPr>
          <w:rFonts w:ascii="Bookman Old Style" w:hAnsi="Bookman Old Style"/>
          <w:color w:val="000000" w:themeColor="text1"/>
          <w:w w:val="90"/>
        </w:rPr>
        <w:t>a</w:t>
      </w:r>
      <w:r w:rsidRPr="00D84CAC">
        <w:rPr>
          <w:rFonts w:ascii="Bookman Old Style" w:hAnsi="Bookman Old Style"/>
          <w:color w:val="000000" w:themeColor="text1"/>
          <w:w w:val="90"/>
        </w:rPr>
        <w:t xml:space="preserve">ddress, </w:t>
      </w:r>
      <w:r w:rsidR="003A2DE2" w:rsidRPr="00D84CAC">
        <w:rPr>
          <w:rFonts w:ascii="Bookman Old Style" w:hAnsi="Bookman Old Style"/>
          <w:color w:val="000000" w:themeColor="text1"/>
          <w:w w:val="90"/>
        </w:rPr>
        <w:t xml:space="preserve">mobile </w:t>
      </w:r>
      <w:r w:rsidR="009E6229" w:rsidRPr="00D84CAC">
        <w:rPr>
          <w:rFonts w:ascii="Bookman Old Style" w:hAnsi="Bookman Old Style"/>
          <w:color w:val="000000" w:themeColor="text1"/>
          <w:w w:val="90"/>
        </w:rPr>
        <w:t>t</w:t>
      </w:r>
      <w:r w:rsidRPr="00D84CAC">
        <w:rPr>
          <w:rFonts w:ascii="Bookman Old Style" w:hAnsi="Bookman Old Style"/>
          <w:color w:val="000000" w:themeColor="text1"/>
          <w:w w:val="90"/>
        </w:rPr>
        <w:t>elephone</w:t>
      </w:r>
      <w:r w:rsidR="003A2DE2" w:rsidRPr="00D84CAC">
        <w:rPr>
          <w:rFonts w:ascii="Bookman Old Style" w:hAnsi="Bookman Old Style"/>
          <w:color w:val="000000" w:themeColor="text1"/>
          <w:w w:val="90"/>
        </w:rPr>
        <w:t xml:space="preserve"> for last minute</w:t>
      </w:r>
      <w:r w:rsidR="00D84CAC">
        <w:rPr>
          <w:rFonts w:ascii="Bookman Old Style" w:hAnsi="Bookman Old Style"/>
          <w:color w:val="000000" w:themeColor="text1"/>
          <w:w w:val="90"/>
        </w:rPr>
        <w:t xml:space="preserve"> and conference</w:t>
      </w:r>
      <w:r w:rsidR="003A2DE2" w:rsidRPr="00D84CAC">
        <w:rPr>
          <w:rFonts w:ascii="Bookman Old Style" w:hAnsi="Bookman Old Style"/>
          <w:color w:val="000000" w:themeColor="text1"/>
          <w:w w:val="90"/>
        </w:rPr>
        <w:t xml:space="preserve"> contact</w:t>
      </w:r>
      <w:r w:rsidRPr="00D84CAC">
        <w:rPr>
          <w:rFonts w:ascii="Bookman Old Style" w:hAnsi="Bookman Old Style"/>
          <w:color w:val="000000" w:themeColor="text1"/>
          <w:w w:val="90"/>
        </w:rPr>
        <w:t xml:space="preserve">, </w:t>
      </w:r>
      <w:r w:rsidR="009E6229" w:rsidRPr="00D84CAC">
        <w:rPr>
          <w:rFonts w:ascii="Bookman Old Style" w:hAnsi="Bookman Old Style"/>
          <w:color w:val="000000" w:themeColor="text1"/>
          <w:w w:val="90"/>
        </w:rPr>
        <w:t>e</w:t>
      </w:r>
      <w:r w:rsidRPr="00D84CAC">
        <w:rPr>
          <w:rFonts w:ascii="Bookman Old Style" w:hAnsi="Bookman Old Style"/>
          <w:color w:val="000000" w:themeColor="text1"/>
          <w:w w:val="90"/>
        </w:rPr>
        <w:t xml:space="preserve">mail, </w:t>
      </w:r>
      <w:r w:rsidR="009E6229" w:rsidRPr="00D84CAC">
        <w:rPr>
          <w:rFonts w:ascii="Bookman Old Style" w:hAnsi="Bookman Old Style"/>
          <w:color w:val="000000" w:themeColor="text1"/>
          <w:w w:val="90"/>
        </w:rPr>
        <w:t>d</w:t>
      </w:r>
      <w:r w:rsidRPr="00D84CAC">
        <w:rPr>
          <w:rFonts w:ascii="Bookman Old Style" w:hAnsi="Bookman Old Style"/>
          <w:color w:val="000000" w:themeColor="text1"/>
          <w:w w:val="90"/>
        </w:rPr>
        <w:t>ate</w:t>
      </w:r>
      <w:r w:rsidR="009E6229" w:rsidRPr="00D84CAC">
        <w:rPr>
          <w:rFonts w:ascii="Bookman Old Style" w:hAnsi="Bookman Old Style"/>
          <w:color w:val="000000" w:themeColor="text1"/>
          <w:w w:val="90"/>
        </w:rPr>
        <w:t>:</w:t>
      </w:r>
    </w:p>
    <w:p w14:paraId="42DD3361" w14:textId="59028E88" w:rsidR="00CB5F91" w:rsidRPr="0075510F" w:rsidRDefault="00CB5F91" w:rsidP="002E3D54">
      <w:pPr>
        <w:pStyle w:val="BodyTextIndent"/>
        <w:spacing w:after="0" w:line="480" w:lineRule="auto"/>
        <w:ind w:left="0"/>
        <w:jc w:val="both"/>
        <w:rPr>
          <w:rFonts w:ascii="Bookman Old Style" w:hAnsi="Bookman Old Style"/>
          <w:color w:val="000000" w:themeColor="text1"/>
          <w:w w:val="90"/>
        </w:rPr>
      </w:pPr>
    </w:p>
    <w:sectPr w:rsidR="00CB5F91" w:rsidRPr="0075510F" w:rsidSect="00BB2454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5E1D"/>
    <w:multiLevelType w:val="hybridMultilevel"/>
    <w:tmpl w:val="DC44A69C"/>
    <w:lvl w:ilvl="0" w:tplc="6D6EA92E">
      <w:start w:val="1"/>
      <w:numFmt w:val="decimal"/>
      <w:lvlText w:val="%1."/>
      <w:lvlJc w:val="left"/>
      <w:pPr>
        <w:ind w:left="785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BCD48DA"/>
    <w:multiLevelType w:val="hybridMultilevel"/>
    <w:tmpl w:val="5A26F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2667"/>
    <w:multiLevelType w:val="hybridMultilevel"/>
    <w:tmpl w:val="9F40093A"/>
    <w:lvl w:ilvl="0" w:tplc="482C54F4">
      <w:start w:val="2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1739"/>
    <w:multiLevelType w:val="hybridMultilevel"/>
    <w:tmpl w:val="B4BC2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D6E97"/>
    <w:multiLevelType w:val="hybridMultilevel"/>
    <w:tmpl w:val="540E2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58E3"/>
    <w:multiLevelType w:val="hybridMultilevel"/>
    <w:tmpl w:val="84C8870C"/>
    <w:lvl w:ilvl="0" w:tplc="A4F6E8E6">
      <w:start w:val="2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73082"/>
    <w:multiLevelType w:val="hybridMultilevel"/>
    <w:tmpl w:val="BD6EC97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5813">
    <w:abstractNumId w:val="1"/>
  </w:num>
  <w:num w:numId="2" w16cid:durableId="1423141126">
    <w:abstractNumId w:val="4"/>
  </w:num>
  <w:num w:numId="3" w16cid:durableId="1721828111">
    <w:abstractNumId w:val="0"/>
  </w:num>
  <w:num w:numId="4" w16cid:durableId="1938557979">
    <w:abstractNumId w:val="6"/>
  </w:num>
  <w:num w:numId="5" w16cid:durableId="1117218481">
    <w:abstractNumId w:val="3"/>
  </w:num>
  <w:num w:numId="6" w16cid:durableId="1921019009">
    <w:abstractNumId w:val="5"/>
  </w:num>
  <w:num w:numId="7" w16cid:durableId="1280337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AE"/>
    <w:rsid w:val="0000796B"/>
    <w:rsid w:val="00014ECE"/>
    <w:rsid w:val="00030585"/>
    <w:rsid w:val="00042596"/>
    <w:rsid w:val="00042FDB"/>
    <w:rsid w:val="00051E21"/>
    <w:rsid w:val="0006354F"/>
    <w:rsid w:val="00084702"/>
    <w:rsid w:val="000B427A"/>
    <w:rsid w:val="000D6730"/>
    <w:rsid w:val="00110C5B"/>
    <w:rsid w:val="00120643"/>
    <w:rsid w:val="00121F4B"/>
    <w:rsid w:val="001371E3"/>
    <w:rsid w:val="0014065D"/>
    <w:rsid w:val="001446D7"/>
    <w:rsid w:val="001509D3"/>
    <w:rsid w:val="00152948"/>
    <w:rsid w:val="0016308D"/>
    <w:rsid w:val="00163B00"/>
    <w:rsid w:val="00171FDF"/>
    <w:rsid w:val="00173B07"/>
    <w:rsid w:val="00177C6B"/>
    <w:rsid w:val="00187F45"/>
    <w:rsid w:val="0019344A"/>
    <w:rsid w:val="001C2AF3"/>
    <w:rsid w:val="001F318F"/>
    <w:rsid w:val="00213F77"/>
    <w:rsid w:val="002278A3"/>
    <w:rsid w:val="0023292D"/>
    <w:rsid w:val="00240DBF"/>
    <w:rsid w:val="002410B7"/>
    <w:rsid w:val="002568E5"/>
    <w:rsid w:val="00260983"/>
    <w:rsid w:val="002B3AF8"/>
    <w:rsid w:val="002B6947"/>
    <w:rsid w:val="002E3D54"/>
    <w:rsid w:val="002E5E7A"/>
    <w:rsid w:val="00310D69"/>
    <w:rsid w:val="00313390"/>
    <w:rsid w:val="00337FFA"/>
    <w:rsid w:val="0035366C"/>
    <w:rsid w:val="003578C9"/>
    <w:rsid w:val="00364DD1"/>
    <w:rsid w:val="00387935"/>
    <w:rsid w:val="00391583"/>
    <w:rsid w:val="00391E82"/>
    <w:rsid w:val="003A2DE2"/>
    <w:rsid w:val="003A6C9F"/>
    <w:rsid w:val="003B0B40"/>
    <w:rsid w:val="003D7BEB"/>
    <w:rsid w:val="00405A62"/>
    <w:rsid w:val="00406316"/>
    <w:rsid w:val="00411C03"/>
    <w:rsid w:val="00420B6F"/>
    <w:rsid w:val="00423ACD"/>
    <w:rsid w:val="00452BB5"/>
    <w:rsid w:val="004868C4"/>
    <w:rsid w:val="00491CAE"/>
    <w:rsid w:val="00491CC0"/>
    <w:rsid w:val="004A7254"/>
    <w:rsid w:val="004C2531"/>
    <w:rsid w:val="004C5DC4"/>
    <w:rsid w:val="004D5376"/>
    <w:rsid w:val="00500CCE"/>
    <w:rsid w:val="005679A3"/>
    <w:rsid w:val="00575C69"/>
    <w:rsid w:val="005852D5"/>
    <w:rsid w:val="005A65DA"/>
    <w:rsid w:val="005C1D5D"/>
    <w:rsid w:val="005F0369"/>
    <w:rsid w:val="00610CA4"/>
    <w:rsid w:val="00644BB7"/>
    <w:rsid w:val="00644F00"/>
    <w:rsid w:val="006548A2"/>
    <w:rsid w:val="00675A0D"/>
    <w:rsid w:val="0067769C"/>
    <w:rsid w:val="00686346"/>
    <w:rsid w:val="00691E0D"/>
    <w:rsid w:val="00691FF1"/>
    <w:rsid w:val="006926C0"/>
    <w:rsid w:val="006B5FBA"/>
    <w:rsid w:val="006D2C0F"/>
    <w:rsid w:val="006D64CA"/>
    <w:rsid w:val="006E604E"/>
    <w:rsid w:val="00700569"/>
    <w:rsid w:val="00703F3C"/>
    <w:rsid w:val="00735B56"/>
    <w:rsid w:val="0075510F"/>
    <w:rsid w:val="00757889"/>
    <w:rsid w:val="0077568B"/>
    <w:rsid w:val="007851E4"/>
    <w:rsid w:val="007A04B9"/>
    <w:rsid w:val="007A4C08"/>
    <w:rsid w:val="007B4F4C"/>
    <w:rsid w:val="007B6A87"/>
    <w:rsid w:val="007C6C10"/>
    <w:rsid w:val="007D6278"/>
    <w:rsid w:val="007E4A12"/>
    <w:rsid w:val="00811E6C"/>
    <w:rsid w:val="008313B2"/>
    <w:rsid w:val="008438BD"/>
    <w:rsid w:val="008441D8"/>
    <w:rsid w:val="008601C0"/>
    <w:rsid w:val="00863C91"/>
    <w:rsid w:val="00884C60"/>
    <w:rsid w:val="00894E51"/>
    <w:rsid w:val="008A1ADF"/>
    <w:rsid w:val="008B3B62"/>
    <w:rsid w:val="008C01B7"/>
    <w:rsid w:val="008D6BFF"/>
    <w:rsid w:val="008E0A31"/>
    <w:rsid w:val="009005B8"/>
    <w:rsid w:val="00905BA6"/>
    <w:rsid w:val="00921ABD"/>
    <w:rsid w:val="0093309E"/>
    <w:rsid w:val="00933D13"/>
    <w:rsid w:val="00947DCB"/>
    <w:rsid w:val="009579A6"/>
    <w:rsid w:val="0096010D"/>
    <w:rsid w:val="00960DF4"/>
    <w:rsid w:val="009953DA"/>
    <w:rsid w:val="009A6C87"/>
    <w:rsid w:val="009C5DF3"/>
    <w:rsid w:val="009E6229"/>
    <w:rsid w:val="009F1736"/>
    <w:rsid w:val="009F669D"/>
    <w:rsid w:val="009F7089"/>
    <w:rsid w:val="00A04DE1"/>
    <w:rsid w:val="00A06AC4"/>
    <w:rsid w:val="00A246D0"/>
    <w:rsid w:val="00A4577A"/>
    <w:rsid w:val="00A52AF9"/>
    <w:rsid w:val="00A61D5D"/>
    <w:rsid w:val="00A66148"/>
    <w:rsid w:val="00A74587"/>
    <w:rsid w:val="00A763B4"/>
    <w:rsid w:val="00A76B08"/>
    <w:rsid w:val="00AB3794"/>
    <w:rsid w:val="00AD7F5D"/>
    <w:rsid w:val="00AE7A1E"/>
    <w:rsid w:val="00B10D2A"/>
    <w:rsid w:val="00B12BC1"/>
    <w:rsid w:val="00B16476"/>
    <w:rsid w:val="00B4092D"/>
    <w:rsid w:val="00B501FD"/>
    <w:rsid w:val="00B8016C"/>
    <w:rsid w:val="00B8490D"/>
    <w:rsid w:val="00BA02C1"/>
    <w:rsid w:val="00BB192F"/>
    <w:rsid w:val="00BB2454"/>
    <w:rsid w:val="00BE29B6"/>
    <w:rsid w:val="00BF26A7"/>
    <w:rsid w:val="00BF725A"/>
    <w:rsid w:val="00C30AE8"/>
    <w:rsid w:val="00C334BF"/>
    <w:rsid w:val="00C56512"/>
    <w:rsid w:val="00C90393"/>
    <w:rsid w:val="00CB5F91"/>
    <w:rsid w:val="00CC2261"/>
    <w:rsid w:val="00CE4575"/>
    <w:rsid w:val="00CF220D"/>
    <w:rsid w:val="00CF70C8"/>
    <w:rsid w:val="00D07B8A"/>
    <w:rsid w:val="00D10D47"/>
    <w:rsid w:val="00D43AC8"/>
    <w:rsid w:val="00D62AC6"/>
    <w:rsid w:val="00D849F4"/>
    <w:rsid w:val="00D84CAC"/>
    <w:rsid w:val="00DA0A88"/>
    <w:rsid w:val="00DA0DB1"/>
    <w:rsid w:val="00DB5063"/>
    <w:rsid w:val="00DB7876"/>
    <w:rsid w:val="00DE08F1"/>
    <w:rsid w:val="00E00F61"/>
    <w:rsid w:val="00E072EC"/>
    <w:rsid w:val="00E16CBA"/>
    <w:rsid w:val="00E46C17"/>
    <w:rsid w:val="00E55A87"/>
    <w:rsid w:val="00E85A85"/>
    <w:rsid w:val="00E91897"/>
    <w:rsid w:val="00E9228C"/>
    <w:rsid w:val="00ED74F9"/>
    <w:rsid w:val="00EE20B4"/>
    <w:rsid w:val="00EE73FC"/>
    <w:rsid w:val="00F013B4"/>
    <w:rsid w:val="00F105DD"/>
    <w:rsid w:val="00F136FF"/>
    <w:rsid w:val="00F232C2"/>
    <w:rsid w:val="00F23CF4"/>
    <w:rsid w:val="00F4610B"/>
    <w:rsid w:val="00F50AB4"/>
    <w:rsid w:val="00F5479A"/>
    <w:rsid w:val="00F57785"/>
    <w:rsid w:val="00F869BD"/>
    <w:rsid w:val="00F91D92"/>
    <w:rsid w:val="00FE727C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C47A"/>
  <w15:chartTrackingRefBased/>
  <w15:docId w15:val="{0360C8D2-2F0A-484B-974C-BF40847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C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8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48A2"/>
    <w:pPr>
      <w:ind w:left="720"/>
      <w:contextualSpacing/>
    </w:pPr>
  </w:style>
  <w:style w:type="character" w:customStyle="1" w:styleId="im">
    <w:name w:val="im"/>
    <w:basedOn w:val="DefaultParagraphFont"/>
    <w:rsid w:val="00DB7876"/>
  </w:style>
  <w:style w:type="character" w:customStyle="1" w:styleId="Heading3Char">
    <w:name w:val="Heading 3 Char"/>
    <w:basedOn w:val="DefaultParagraphFont"/>
    <w:link w:val="Heading3"/>
    <w:uiPriority w:val="9"/>
    <w:rsid w:val="00CB5F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CB5F91"/>
    <w:pPr>
      <w:spacing w:after="0" w:line="240" w:lineRule="auto"/>
      <w:jc w:val="center"/>
    </w:pPr>
    <w:rPr>
      <w:rFonts w:ascii="Minion Condensed" w:eastAsia="Times New Roman" w:hAnsi="Minion Condensed" w:cs="Times New Roman"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B5F91"/>
    <w:rPr>
      <w:rFonts w:ascii="Minion Condensed" w:eastAsia="Times New Roman" w:hAnsi="Minion Condensed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CB5F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B5F91"/>
    <w:rPr>
      <w:rFonts w:ascii="Times New Roman" w:eastAsia="Times New Roman" w:hAnsi="Times New Roman" w:cs="Times New Roman"/>
      <w:sz w:val="20"/>
      <w:szCs w:val="20"/>
    </w:rPr>
  </w:style>
  <w:style w:type="character" w:customStyle="1" w:styleId="lrzxr">
    <w:name w:val="lrzxr"/>
    <w:basedOn w:val="DefaultParagraphFont"/>
    <w:rsid w:val="00452BB5"/>
  </w:style>
  <w:style w:type="character" w:styleId="FollowedHyperlink">
    <w:name w:val="FollowedHyperlink"/>
    <w:basedOn w:val="DefaultParagraphFont"/>
    <w:uiPriority w:val="99"/>
    <w:semiHidden/>
    <w:unhideWhenUsed/>
    <w:rsid w:val="00947DCB"/>
    <w:rPr>
      <w:color w:val="954F72" w:themeColor="followedHyperlink"/>
      <w:u w:val="single"/>
    </w:rPr>
  </w:style>
  <w:style w:type="character" w:customStyle="1" w:styleId="gi">
    <w:name w:val="gi"/>
    <w:basedOn w:val="DefaultParagraphFont"/>
    <w:rsid w:val="00947DCB"/>
  </w:style>
  <w:style w:type="paragraph" w:styleId="BodyText">
    <w:name w:val="Body Text"/>
    <w:basedOn w:val="Normal"/>
    <w:link w:val="BodyTextChar"/>
    <w:uiPriority w:val="99"/>
    <w:semiHidden/>
    <w:unhideWhenUsed/>
    <w:rsid w:val="003A2D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ndstreasurer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valdockyards.org/conferences/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s://navaldockyards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avcoatsndschair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navaldockyards.org/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Ann Coats</dc:creator>
  <cp:keywords/>
  <dc:description/>
  <cp:lastModifiedBy>Ann Coats</cp:lastModifiedBy>
  <cp:revision>9</cp:revision>
  <cp:lastPrinted>2022-03-27T08:20:00Z</cp:lastPrinted>
  <dcterms:created xsi:type="dcterms:W3CDTF">2022-04-13T10:07:00Z</dcterms:created>
  <dcterms:modified xsi:type="dcterms:W3CDTF">2022-04-14T06:21:00Z</dcterms:modified>
</cp:coreProperties>
</file>