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21" w:rsidRPr="00A04001" w:rsidRDefault="00F6455D" w:rsidP="00F6455D">
      <w:pPr>
        <w:jc w:val="center"/>
        <w:rPr>
          <w:rFonts w:ascii="Arial Black" w:hAnsi="Arial Black"/>
          <w:color w:val="FF0000"/>
          <w:sz w:val="36"/>
          <w:szCs w:val="36"/>
        </w:rPr>
      </w:pPr>
      <w:r w:rsidRPr="00A04001">
        <w:rPr>
          <w:rFonts w:ascii="Arial Black" w:hAnsi="Arial Black"/>
          <w:color w:val="FF0000"/>
          <w:sz w:val="36"/>
          <w:szCs w:val="36"/>
        </w:rPr>
        <w:t>FALCON FAMILY FLYER</w:t>
      </w:r>
    </w:p>
    <w:p w:rsidR="000E5E9E" w:rsidRDefault="00F6455D" w:rsidP="000E5E9E">
      <w:pPr>
        <w:rPr>
          <w:rFonts w:ascii="Times New Roman" w:hAnsi="Times New Roman" w:cs="Times New Roman"/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Greetings Falcon Families, </w:t>
      </w:r>
    </w:p>
    <w:p w:rsidR="00075291" w:rsidRDefault="00075291" w:rsidP="000E5E9E">
      <w:pPr>
        <w:rPr>
          <w:rFonts w:ascii="Times New Roman" w:hAnsi="Times New Roman" w:cs="Times New Roman"/>
          <w:sz w:val="24"/>
          <w:szCs w:val="24"/>
        </w:rPr>
      </w:pPr>
    </w:p>
    <w:p w:rsidR="008533CC" w:rsidRPr="00865BD4" w:rsidRDefault="00D41E05" w:rsidP="00865B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20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u w:val="single"/>
          <w:lang w:val="en-US"/>
        </w:rPr>
      </w:pPr>
      <w:r w:rsidRPr="00D41E05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PRIDE:</w:t>
      </w:r>
      <w:r w:rsidR="008533CC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 xml:space="preserve">     </w:t>
      </w:r>
      <w:r w:rsidRPr="008878A7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 xml:space="preserve">RESPECT: </w:t>
      </w:r>
      <w:r w:rsidR="008533CC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 xml:space="preserve">    </w:t>
      </w:r>
      <w:r w:rsidRPr="00D41E05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RESPONSIBILITY:</w:t>
      </w:r>
    </w:p>
    <w:p w:rsidR="008533CC" w:rsidRDefault="0029505C" w:rsidP="00F03887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The end of the first quarter is upon us! Students are going to be finishing up summative assessments this week and preparing for a well-deserved break.  We will </w:t>
      </w:r>
      <w:r w:rsidR="0021599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have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a BBQ during lunch on Friday to celebrate all of the accomplishments students have achieved throughout the first quarter.</w:t>
      </w:r>
    </w:p>
    <w:p w:rsidR="0029505C" w:rsidRDefault="0029505C" w:rsidP="00F03887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29505C" w:rsidRDefault="0029505C" w:rsidP="00F03887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REMEMBER, STUDENTS ARE RELEASED AT 12:45 ON BOTH THURSDAY AND FRIDAY. </w:t>
      </w:r>
    </w:p>
    <w:p w:rsidR="0029505C" w:rsidRDefault="0029505C" w:rsidP="00F03887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29505C" w:rsidRDefault="0029505C" w:rsidP="00F03887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Below is the bell schedule for Thursday and Friday. </w:t>
      </w:r>
    </w:p>
    <w:p w:rsidR="0029505C" w:rsidRPr="0029505C" w:rsidRDefault="0029505C" w:rsidP="002950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</w:pP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  <w:t>1</w:t>
      </w: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vertAlign w:val="superscript"/>
          <w:lang w:val="en-US"/>
        </w:rPr>
        <w:t>ST</w:t>
      </w:r>
      <w:r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  <w:tab/>
      </w: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  <w:t>8:50 – 9:15</w:t>
      </w:r>
    </w:p>
    <w:p w:rsidR="0029505C" w:rsidRPr="0029505C" w:rsidRDefault="0029505C" w:rsidP="002950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</w:pP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  <w:t>2</w:t>
      </w: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vertAlign w:val="superscript"/>
          <w:lang w:val="en-US"/>
        </w:rPr>
        <w:t>ND</w:t>
      </w: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  <w:tab/>
      </w: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  <w:t>9:19 – 9:43</w:t>
      </w:r>
    </w:p>
    <w:p w:rsidR="0029505C" w:rsidRPr="0029505C" w:rsidRDefault="0029505C" w:rsidP="002950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</w:pP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  <w:t>3</w:t>
      </w: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vertAlign w:val="superscript"/>
          <w:lang w:val="en-US"/>
        </w:rPr>
        <w:t>RD</w:t>
      </w: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  <w:tab/>
      </w: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  <w:t>9:47 – 10:11</w:t>
      </w:r>
    </w:p>
    <w:p w:rsidR="0029505C" w:rsidRPr="0029505C" w:rsidRDefault="0029505C" w:rsidP="002950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</w:pP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  <w:t>5</w:t>
      </w: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vertAlign w:val="superscript"/>
          <w:lang w:val="en-US"/>
        </w:rPr>
        <w:t>TH</w:t>
      </w: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  <w:tab/>
      </w: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  <w:t>10:15 -10:39</w:t>
      </w:r>
    </w:p>
    <w:p w:rsidR="0029505C" w:rsidRPr="0029505C" w:rsidRDefault="0029505C" w:rsidP="002950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</w:pP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  <w:t>6</w:t>
      </w: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vertAlign w:val="superscript"/>
          <w:lang w:val="en-US"/>
        </w:rPr>
        <w:t>TH</w:t>
      </w: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vertAlign w:val="superscript"/>
          <w:lang w:val="en-US"/>
        </w:rPr>
        <w:tab/>
      </w: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  <w:t>10:43 –11:07</w:t>
      </w:r>
    </w:p>
    <w:p w:rsidR="0029505C" w:rsidRPr="0029505C" w:rsidRDefault="0029505C" w:rsidP="002950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</w:pP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  <w:t>7</w:t>
      </w: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vertAlign w:val="superscript"/>
          <w:lang w:val="en-US"/>
        </w:rPr>
        <w:t xml:space="preserve">TH </w:t>
      </w: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  <w:tab/>
        <w:t>11:11 – 11:35</w:t>
      </w:r>
    </w:p>
    <w:p w:rsidR="0029505C" w:rsidRPr="0029505C" w:rsidRDefault="0029505C" w:rsidP="002950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</w:pPr>
    </w:p>
    <w:p w:rsidR="0029505C" w:rsidRPr="0029505C" w:rsidRDefault="0029505C" w:rsidP="002950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</w:pP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  <w:t>8</w:t>
      </w: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vertAlign w:val="superscript"/>
          <w:lang w:val="en-US"/>
        </w:rPr>
        <w:t xml:space="preserve">th </w:t>
      </w: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  <w:t>Grade (4</w:t>
      </w: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vertAlign w:val="superscript"/>
          <w:lang w:val="en-US"/>
        </w:rPr>
        <w:t>th</w:t>
      </w: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  <w:t xml:space="preserve"> Hour) </w:t>
      </w: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  <w:tab/>
        <w:t>11:39- 12:10</w:t>
      </w:r>
    </w:p>
    <w:p w:rsidR="0029505C" w:rsidRPr="0029505C" w:rsidRDefault="0029505C" w:rsidP="002950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</w:pP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  <w:t>7</w:t>
      </w: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vertAlign w:val="superscript"/>
          <w:lang w:val="en-US"/>
        </w:rPr>
        <w:t xml:space="preserve">th </w:t>
      </w: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  <w:t xml:space="preserve">Grade Lunch </w:t>
      </w: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  <w:tab/>
        <w:t xml:space="preserve">11:39-12:10 </w:t>
      </w:r>
    </w:p>
    <w:p w:rsidR="0029505C" w:rsidRPr="0029505C" w:rsidRDefault="0029505C" w:rsidP="002950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</w:pPr>
    </w:p>
    <w:p w:rsidR="0029505C" w:rsidRPr="0029505C" w:rsidRDefault="0029505C" w:rsidP="002950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</w:pP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  <w:t>7</w:t>
      </w: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vertAlign w:val="superscript"/>
          <w:lang w:val="en-US"/>
        </w:rPr>
        <w:t xml:space="preserve">th </w:t>
      </w: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  <w:t>Grade (4</w:t>
      </w: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vertAlign w:val="superscript"/>
          <w:lang w:val="en-US"/>
        </w:rPr>
        <w:t>th</w:t>
      </w: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  <w:t xml:space="preserve"> Hour) </w:t>
      </w: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  <w:tab/>
        <w:t>12:14-12:45</w:t>
      </w:r>
    </w:p>
    <w:p w:rsidR="0029505C" w:rsidRPr="0029505C" w:rsidRDefault="0029505C" w:rsidP="002950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</w:pP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  <w:t>8</w:t>
      </w: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vertAlign w:val="superscript"/>
          <w:lang w:val="en-US"/>
        </w:rPr>
        <w:t xml:space="preserve">th </w:t>
      </w: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  <w:t xml:space="preserve">Grade Lunch </w:t>
      </w:r>
      <w:r w:rsidRPr="0029505C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val="en-US"/>
        </w:rPr>
        <w:tab/>
        <w:t>12:14-12:45</w:t>
      </w:r>
    </w:p>
    <w:p w:rsidR="0029505C" w:rsidRDefault="0029505C" w:rsidP="00865BD4">
      <w:pPr>
        <w:rPr>
          <w:rFonts w:ascii="Bookman Old Style" w:hAnsi="Bookman Old Style" w:cs="Times New Roman"/>
          <w:b/>
          <w:color w:val="1F4E79" w:themeColor="accent1" w:themeShade="80"/>
          <w:sz w:val="24"/>
          <w:szCs w:val="24"/>
          <w:u w:val="single"/>
        </w:rPr>
      </w:pPr>
    </w:p>
    <w:p w:rsidR="000817C7" w:rsidRDefault="000817C7" w:rsidP="00865BD4">
      <w:pPr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</w:pPr>
    </w:p>
    <w:p w:rsidR="00865BD4" w:rsidRPr="000817C7" w:rsidRDefault="000817C7" w:rsidP="00865BD4">
      <w:pPr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u w:val="single"/>
        </w:rPr>
      </w:pPr>
      <w:r w:rsidRPr="000817C7"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u w:val="single"/>
        </w:rPr>
        <w:t>ORCHESTRA PERFORMANCE</w:t>
      </w:r>
    </w:p>
    <w:p w:rsidR="000817C7" w:rsidRDefault="000817C7" w:rsidP="00865BD4">
      <w:pPr>
        <w:rPr>
          <w:rFonts w:ascii="Bookman Old Style" w:hAnsi="Bookman Old Style" w:cs="Times New Roman"/>
          <w:color w:val="385623" w:themeColor="accent6" w:themeShade="80"/>
          <w:sz w:val="24"/>
          <w:szCs w:val="24"/>
        </w:rPr>
      </w:pPr>
      <w:r w:rsidRPr="000817C7">
        <w:rPr>
          <w:rFonts w:ascii="Bookman Old Style" w:hAnsi="Bookman Old Style" w:cs="Times New Roman"/>
          <w:color w:val="385623" w:themeColor="accent6" w:themeShade="80"/>
          <w:sz w:val="24"/>
          <w:szCs w:val="24"/>
        </w:rPr>
        <w:t>Please join us on Tuesday, Oct. 3</w:t>
      </w:r>
      <w:r w:rsidRPr="000817C7">
        <w:rPr>
          <w:rFonts w:ascii="Bookman Old Style" w:hAnsi="Bookman Old Style" w:cs="Times New Roman"/>
          <w:color w:val="385623" w:themeColor="accent6" w:themeShade="80"/>
          <w:sz w:val="24"/>
          <w:szCs w:val="24"/>
          <w:vertAlign w:val="superscript"/>
        </w:rPr>
        <w:t>rd</w:t>
      </w:r>
      <w:r w:rsidRPr="000817C7">
        <w:rPr>
          <w:rFonts w:ascii="Bookman Old Style" w:hAnsi="Bookman Old Style" w:cs="Times New Roman"/>
          <w:color w:val="385623" w:themeColor="accent6" w:themeShade="80"/>
          <w:sz w:val="24"/>
          <w:szCs w:val="24"/>
        </w:rPr>
        <w:t xml:space="preserve"> at 7:00 p.m. in the MMS auditorium for a wonderful concert by our orchestra students</w:t>
      </w:r>
      <w:r w:rsidR="0029505C" w:rsidRPr="000817C7">
        <w:rPr>
          <w:rFonts w:ascii="Bookman Old Style" w:hAnsi="Bookman Old Style" w:cs="Times New Roman"/>
          <w:color w:val="385623" w:themeColor="accent6" w:themeShade="80"/>
          <w:sz w:val="24"/>
          <w:szCs w:val="24"/>
        </w:rPr>
        <w:t>.</w:t>
      </w:r>
    </w:p>
    <w:p w:rsidR="000817C7" w:rsidRDefault="000817C7" w:rsidP="00865BD4">
      <w:pPr>
        <w:rPr>
          <w:rFonts w:ascii="Bookman Old Style" w:hAnsi="Bookman Old Style" w:cs="Times New Roman"/>
          <w:color w:val="385623" w:themeColor="accent6" w:themeShade="80"/>
          <w:sz w:val="24"/>
          <w:szCs w:val="24"/>
        </w:rPr>
      </w:pPr>
    </w:p>
    <w:p w:rsidR="000817C7" w:rsidRPr="000817C7" w:rsidRDefault="000817C7" w:rsidP="000817C7">
      <w:pPr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u w:val="single"/>
        </w:rPr>
        <w:t>BAND CONCERT</w:t>
      </w:r>
    </w:p>
    <w:p w:rsidR="000817C7" w:rsidRDefault="000817C7" w:rsidP="000817C7">
      <w:pPr>
        <w:rPr>
          <w:rFonts w:ascii="Bookman Old Style" w:hAnsi="Bookman Old Style" w:cs="Times New Roman"/>
          <w:color w:val="385623" w:themeColor="accent6" w:themeShade="80"/>
          <w:sz w:val="24"/>
          <w:szCs w:val="24"/>
        </w:rPr>
      </w:pPr>
      <w:r w:rsidRPr="000817C7">
        <w:rPr>
          <w:rFonts w:ascii="Bookman Old Style" w:hAnsi="Bookman Old Style" w:cs="Times New Roman"/>
          <w:color w:val="385623" w:themeColor="accent6" w:themeShade="80"/>
          <w:sz w:val="24"/>
          <w:szCs w:val="24"/>
        </w:rPr>
        <w:t xml:space="preserve">Please join us on </w:t>
      </w:r>
      <w:r w:rsidR="00B76676">
        <w:rPr>
          <w:rFonts w:ascii="Bookman Old Style" w:hAnsi="Bookman Old Style" w:cs="Times New Roman"/>
          <w:color w:val="385623" w:themeColor="accent6" w:themeShade="80"/>
          <w:sz w:val="24"/>
          <w:szCs w:val="24"/>
        </w:rPr>
        <w:t>Wednesday</w:t>
      </w:r>
      <w:r w:rsidRPr="000817C7">
        <w:rPr>
          <w:rFonts w:ascii="Bookman Old Style" w:hAnsi="Bookman Old Style" w:cs="Times New Roman"/>
          <w:color w:val="385623" w:themeColor="accent6" w:themeShade="80"/>
          <w:sz w:val="24"/>
          <w:szCs w:val="24"/>
        </w:rPr>
        <w:t xml:space="preserve">, Oct. </w:t>
      </w:r>
      <w:r w:rsidR="00B76676">
        <w:rPr>
          <w:rFonts w:ascii="Bookman Old Style" w:hAnsi="Bookman Old Style" w:cs="Times New Roman"/>
          <w:color w:val="385623" w:themeColor="accent6" w:themeShade="80"/>
          <w:sz w:val="24"/>
          <w:szCs w:val="24"/>
        </w:rPr>
        <w:t>4</w:t>
      </w:r>
      <w:r w:rsidR="00B76676" w:rsidRPr="00B76676">
        <w:rPr>
          <w:rFonts w:ascii="Bookman Old Style" w:hAnsi="Bookman Old Style" w:cs="Times New Roman"/>
          <w:color w:val="385623" w:themeColor="accent6" w:themeShade="80"/>
          <w:sz w:val="24"/>
          <w:szCs w:val="24"/>
          <w:vertAlign w:val="superscript"/>
        </w:rPr>
        <w:t>th</w:t>
      </w:r>
      <w:r w:rsidR="00B76676">
        <w:rPr>
          <w:rFonts w:ascii="Bookman Old Style" w:hAnsi="Bookman Old Style" w:cs="Times New Roman"/>
          <w:color w:val="385623" w:themeColor="accent6" w:themeShade="80"/>
          <w:sz w:val="24"/>
          <w:szCs w:val="24"/>
        </w:rPr>
        <w:t xml:space="preserve"> </w:t>
      </w:r>
      <w:r w:rsidRPr="000817C7">
        <w:rPr>
          <w:rFonts w:ascii="Bookman Old Style" w:hAnsi="Bookman Old Style" w:cs="Times New Roman"/>
          <w:color w:val="385623" w:themeColor="accent6" w:themeShade="80"/>
          <w:sz w:val="24"/>
          <w:szCs w:val="24"/>
        </w:rPr>
        <w:t xml:space="preserve">at 7:00 p.m. in the MMS auditorium for a wonderful concert by our </w:t>
      </w:r>
      <w:r>
        <w:rPr>
          <w:rFonts w:ascii="Bookman Old Style" w:hAnsi="Bookman Old Style" w:cs="Times New Roman"/>
          <w:color w:val="385623" w:themeColor="accent6" w:themeShade="80"/>
          <w:sz w:val="24"/>
          <w:szCs w:val="24"/>
        </w:rPr>
        <w:t>band</w:t>
      </w:r>
      <w:r w:rsidRPr="000817C7">
        <w:rPr>
          <w:rFonts w:ascii="Bookman Old Style" w:hAnsi="Bookman Old Style" w:cs="Times New Roman"/>
          <w:color w:val="385623" w:themeColor="accent6" w:themeShade="80"/>
          <w:sz w:val="24"/>
          <w:szCs w:val="24"/>
        </w:rPr>
        <w:t xml:space="preserve"> students.  </w:t>
      </w:r>
    </w:p>
    <w:p w:rsidR="00215995" w:rsidRDefault="00215995" w:rsidP="000817C7">
      <w:pPr>
        <w:rPr>
          <w:rFonts w:ascii="Bookman Old Style" w:hAnsi="Bookman Old Style" w:cs="Times New Roman"/>
          <w:color w:val="385623" w:themeColor="accent6" w:themeShade="80"/>
          <w:sz w:val="24"/>
          <w:szCs w:val="24"/>
        </w:rPr>
      </w:pPr>
    </w:p>
    <w:p w:rsidR="00215995" w:rsidRPr="00215995" w:rsidRDefault="00215995" w:rsidP="00215995">
      <w:pPr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u w:val="single"/>
        </w:rPr>
      </w:pPr>
      <w:r w:rsidRPr="00215995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highlight w:val="yellow"/>
          <w:u w:val="single"/>
        </w:rPr>
        <w:t>REMEMBER</w:t>
      </w:r>
      <w:r w:rsidR="0089795C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highlight w:val="yellow"/>
          <w:u w:val="single"/>
        </w:rPr>
        <w:t>,</w:t>
      </w:r>
      <w:r w:rsidRPr="00215995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highlight w:val="yellow"/>
          <w:u w:val="single"/>
        </w:rPr>
        <w:t xml:space="preserve"> GRADE REPORTS</w:t>
      </w:r>
      <w:r w:rsidR="00056C2B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u w:val="single"/>
        </w:rPr>
        <w:t xml:space="preserve"> </w:t>
      </w:r>
      <w:r w:rsidR="00056C2B" w:rsidRPr="00056C2B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highlight w:val="yellow"/>
          <w:u w:val="single"/>
        </w:rPr>
        <w:t>ARE NOW ELECTRONIC</w:t>
      </w:r>
    </w:p>
    <w:p w:rsidR="00215995" w:rsidRDefault="00215995" w:rsidP="00215995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3C052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Our school strives to ensure that parents receive important information in a timely, efficient, and cost-effective manner. To that end, we are excited to announce the expansion of the Report Card feature within MUSD Connection, the District’s secure Web-based tool, providing parents and students the ability to view student information such as class assignments, grades, course history, attendance</w:t>
      </w:r>
      <w:bookmarkStart w:id="0" w:name="_GoBack"/>
      <w:bookmarkEnd w:id="0"/>
      <w:r w:rsidRPr="003C052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, and health information from the convenience of any computer or mobile device, 24-hours a day.</w:t>
      </w:r>
    </w:p>
    <w:p w:rsidR="00215995" w:rsidRDefault="00215995" w:rsidP="00215995">
      <w:pPr>
        <w:pStyle w:val="NormalWeb"/>
        <w:shd w:val="clear" w:color="auto" w:fill="FFFFFF"/>
        <w:spacing w:after="240" w:afterAutospacing="0"/>
        <w:rPr>
          <w:color w:val="1F4E79" w:themeColor="accent1" w:themeShade="80"/>
        </w:rPr>
      </w:pPr>
      <w:r w:rsidRPr="009740FB">
        <w:rPr>
          <w:color w:val="1F4E79" w:themeColor="accent1" w:themeShade="80"/>
        </w:rPr>
        <w:t xml:space="preserve">This Report Card feature now provides the ability to </w:t>
      </w:r>
      <w:r w:rsidRPr="009740FB">
        <w:rPr>
          <w:color w:val="1F4E79" w:themeColor="accent1" w:themeShade="80"/>
          <w:u w:val="single"/>
        </w:rPr>
        <w:t>view</w:t>
      </w:r>
      <w:r w:rsidRPr="009740FB">
        <w:rPr>
          <w:color w:val="1F4E79" w:themeColor="accent1" w:themeShade="80"/>
        </w:rPr>
        <w:t xml:space="preserve"> and </w:t>
      </w:r>
      <w:r w:rsidRPr="009740FB">
        <w:rPr>
          <w:color w:val="1F4E79" w:themeColor="accent1" w:themeShade="80"/>
          <w:u w:val="single"/>
        </w:rPr>
        <w:t>print</w:t>
      </w:r>
      <w:r w:rsidRPr="009740FB">
        <w:rPr>
          <w:color w:val="1F4E79" w:themeColor="accent1" w:themeShade="80"/>
        </w:rPr>
        <w:t xml:space="preserve"> your child’s K-12 grade Report Card/7-12 grade Progress Report instantaneously! This means, timely notification </w:t>
      </w:r>
      <w:r w:rsidRPr="009740FB">
        <w:rPr>
          <w:color w:val="1F4E79" w:themeColor="accent1" w:themeShade="80"/>
        </w:rPr>
        <w:lastRenderedPageBreak/>
        <w:t xml:space="preserve">regarding your child’s academic progress and no more waiting for the mail. Not to mention, the cost-savings associated with reduced printing and mailing expenses, so that more dollars can be directed to your child’s classroom. </w:t>
      </w:r>
    </w:p>
    <w:p w:rsidR="00215995" w:rsidRPr="00215995" w:rsidRDefault="00215995" w:rsidP="00215995">
      <w:pPr>
        <w:pStyle w:val="NormalWeb"/>
        <w:spacing w:before="0" w:beforeAutospacing="0" w:after="0" w:afterAutospacing="0"/>
        <w:rPr>
          <w:color w:val="1F4E79" w:themeColor="accent1" w:themeShade="80"/>
        </w:rPr>
      </w:pPr>
      <w:r w:rsidRPr="00822554">
        <w:rPr>
          <w:color w:val="1F4E79" w:themeColor="accent1" w:themeShade="80"/>
        </w:rPr>
        <w:t xml:space="preserve">Not yet connected? It’s easy and fast. Simply contact our Registrar, Emily Sosinski at 682-3102 to receive your secure MUSD Connection User Activation Key. </w:t>
      </w:r>
    </w:p>
    <w:p w:rsidR="00D224AA" w:rsidRDefault="00D224AA" w:rsidP="000817C7">
      <w:pPr>
        <w:rPr>
          <w:rFonts w:ascii="Bookman Old Style" w:hAnsi="Bookman Old Style" w:cs="Times New Roman"/>
          <w:color w:val="385623" w:themeColor="accent6" w:themeShade="80"/>
          <w:sz w:val="24"/>
          <w:szCs w:val="24"/>
        </w:rPr>
      </w:pPr>
    </w:p>
    <w:p w:rsidR="00D224AA" w:rsidRDefault="00D224AA" w:rsidP="00D224AA">
      <w:pPr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>PTO THANKS!</w:t>
      </w:r>
    </w:p>
    <w:p w:rsidR="00D224AA" w:rsidRPr="00D224AA" w:rsidRDefault="00B76676" w:rsidP="000817C7">
      <w:pPr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</w:pPr>
      <w:r>
        <w:rPr>
          <w:rFonts w:ascii="Bookman Old Style" w:hAnsi="Bookman Old Style" w:cs="Times New Roman"/>
          <w:color w:val="1F4E79" w:themeColor="accent1" w:themeShade="80"/>
          <w:sz w:val="24"/>
          <w:szCs w:val="24"/>
        </w:rPr>
        <w:t>Thanks to o</w:t>
      </w:r>
      <w:r w:rsidR="00D224AA" w:rsidRPr="008533CC">
        <w:rPr>
          <w:rFonts w:ascii="Bookman Old Style" w:hAnsi="Bookman Old Style" w:cs="Times New Roman"/>
          <w:color w:val="1F4E79" w:themeColor="accent1" w:themeShade="80"/>
          <w:sz w:val="24"/>
          <w:szCs w:val="24"/>
        </w:rPr>
        <w:t>ur wonder</w:t>
      </w:r>
      <w:r>
        <w:rPr>
          <w:rFonts w:ascii="Bookman Old Style" w:hAnsi="Bookman Old Style" w:cs="Times New Roman"/>
          <w:color w:val="1F4E79" w:themeColor="accent1" w:themeShade="80"/>
          <w:sz w:val="24"/>
          <w:szCs w:val="24"/>
        </w:rPr>
        <w:t>ful</w:t>
      </w:r>
      <w:r w:rsidR="00D224AA" w:rsidRPr="008533CC">
        <w:rPr>
          <w:rFonts w:ascii="Bookman Old Style" w:hAnsi="Bookman Old Style" w:cs="Times New Roman"/>
          <w:color w:val="1F4E79" w:themeColor="accent1" w:themeShade="80"/>
          <w:sz w:val="24"/>
          <w:szCs w:val="24"/>
        </w:rPr>
        <w:t xml:space="preserve"> Parent Teacher Organization </w:t>
      </w:r>
      <w:r>
        <w:rPr>
          <w:rFonts w:ascii="Bookman Old Style" w:hAnsi="Bookman Old Style" w:cs="Times New Roman"/>
          <w:color w:val="1F4E79" w:themeColor="accent1" w:themeShade="80"/>
          <w:sz w:val="24"/>
          <w:szCs w:val="24"/>
        </w:rPr>
        <w:t xml:space="preserve">for </w:t>
      </w:r>
      <w:r w:rsidR="00D224AA">
        <w:rPr>
          <w:rFonts w:ascii="Bookman Old Style" w:hAnsi="Bookman Old Style" w:cs="Times New Roman"/>
          <w:color w:val="1F4E79" w:themeColor="accent1" w:themeShade="80"/>
          <w:sz w:val="24"/>
          <w:szCs w:val="24"/>
        </w:rPr>
        <w:t xml:space="preserve">sponsoring a dance for our students on Friday night! </w:t>
      </w:r>
      <w:r>
        <w:rPr>
          <w:rFonts w:ascii="Bookman Old Style" w:hAnsi="Bookman Old Style" w:cs="Times New Roman"/>
          <w:color w:val="1F4E79" w:themeColor="accent1" w:themeShade="80"/>
          <w:sz w:val="24"/>
          <w:szCs w:val="24"/>
        </w:rPr>
        <w:t>Students</w:t>
      </w:r>
      <w:r w:rsidR="00D224AA">
        <w:rPr>
          <w:rFonts w:ascii="Bookman Old Style" w:hAnsi="Bookman Old Style" w:cs="Times New Roman"/>
          <w:color w:val="1F4E79" w:themeColor="accent1" w:themeShade="80"/>
          <w:sz w:val="24"/>
          <w:szCs w:val="24"/>
        </w:rPr>
        <w:t xml:space="preserve"> appreciate having a fun and safe event to enjoy with their friends.  </w:t>
      </w:r>
    </w:p>
    <w:p w:rsidR="00865BD4" w:rsidRPr="000817C7" w:rsidRDefault="0029505C" w:rsidP="008533CC">
      <w:pPr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u w:val="single"/>
        </w:rPr>
      </w:pPr>
      <w:r w:rsidRPr="000817C7">
        <w:rPr>
          <w:rFonts w:ascii="Bookman Old Style" w:hAnsi="Bookman Old Style" w:cs="Times New Roman"/>
          <w:color w:val="385623" w:themeColor="accent6" w:themeShade="80"/>
          <w:sz w:val="24"/>
          <w:szCs w:val="24"/>
        </w:rPr>
        <w:t xml:space="preserve"> </w:t>
      </w:r>
    </w:p>
    <w:p w:rsidR="008533CC" w:rsidRDefault="008533CC" w:rsidP="008533CC">
      <w:pPr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>BUS PASSES</w:t>
      </w:r>
    </w:p>
    <w:p w:rsidR="008533CC" w:rsidRDefault="008533CC" w:rsidP="00F03887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Reminder, we are unable to issue bus passes on Fridays due to buses being full since there are no after school activity buses on that day. Thank you for understanding. </w:t>
      </w:r>
    </w:p>
    <w:p w:rsidR="00F03887" w:rsidRDefault="00F03887" w:rsidP="003C0524">
      <w:pPr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</w:pPr>
    </w:p>
    <w:p w:rsidR="00B0008B" w:rsidRPr="000817C7" w:rsidRDefault="00B0008B" w:rsidP="00B0008B">
      <w:pPr>
        <w:rPr>
          <w:rFonts w:ascii="Comic Sans MS" w:hAnsi="Comic Sans MS" w:cs="Times New Roman"/>
          <w:b/>
          <w:color w:val="FF0000"/>
          <w:sz w:val="24"/>
          <w:szCs w:val="24"/>
          <w:u w:val="single"/>
        </w:rPr>
      </w:pPr>
      <w:r w:rsidRPr="000817C7">
        <w:rPr>
          <w:rFonts w:ascii="Comic Sans MS" w:hAnsi="Comic Sans MS" w:cs="Times New Roman"/>
          <w:b/>
          <w:color w:val="FF0000"/>
          <w:sz w:val="24"/>
          <w:szCs w:val="24"/>
          <w:u w:val="single"/>
        </w:rPr>
        <w:t xml:space="preserve">STUDENT </w:t>
      </w:r>
      <w:r w:rsidR="00A854FE" w:rsidRPr="000817C7">
        <w:rPr>
          <w:rFonts w:ascii="Comic Sans MS" w:hAnsi="Comic Sans MS" w:cs="Times New Roman"/>
          <w:b/>
          <w:color w:val="FF0000"/>
          <w:sz w:val="24"/>
          <w:szCs w:val="24"/>
          <w:u w:val="single"/>
        </w:rPr>
        <w:t>SPIRIT WEAR</w:t>
      </w:r>
    </w:p>
    <w:p w:rsidR="00B0008B" w:rsidRPr="000817C7" w:rsidRDefault="00A854FE" w:rsidP="00B0008B">
      <w:pPr>
        <w:rPr>
          <w:rFonts w:ascii="Comic Sans MS" w:hAnsi="Comic Sans MS" w:cs="Times New Roman"/>
          <w:color w:val="FF0000"/>
          <w:sz w:val="24"/>
          <w:szCs w:val="24"/>
        </w:rPr>
      </w:pPr>
      <w:r w:rsidRPr="000817C7">
        <w:rPr>
          <w:rFonts w:ascii="Comic Sans MS" w:hAnsi="Comic Sans MS" w:cs="Times New Roman"/>
          <w:color w:val="FF0000"/>
          <w:sz w:val="24"/>
          <w:szCs w:val="24"/>
        </w:rPr>
        <w:t>Spirit wear is still available in our bookstore. T-shirts are only $12!</w:t>
      </w:r>
    </w:p>
    <w:p w:rsidR="00E93EDC" w:rsidRDefault="00E93EDC" w:rsidP="00716932">
      <w:pPr>
        <w:rPr>
          <w:rFonts w:ascii="Baskerville Old Face" w:hAnsi="Baskerville Old Face"/>
        </w:rPr>
      </w:pPr>
    </w:p>
    <w:p w:rsidR="00E93EDC" w:rsidRDefault="00E93EDC" w:rsidP="00716932"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>TUTO</w:t>
      </w:r>
      <w:r w:rsidR="00D104C5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>ING AND GOAL</w:t>
      </w:r>
    </w:p>
    <w:p w:rsidR="00E93EDC" w:rsidRDefault="00E93EDC" w:rsidP="00716932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9F683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Students who stay after school for tutoring must remain in the tutoring classroom until</w:t>
      </w:r>
      <w:r w:rsidR="0012333B" w:rsidRPr="009F683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they are picked up by a parent/guardian</w:t>
      </w:r>
      <w:r w:rsidRPr="009F683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or get on the activity bus. </w:t>
      </w:r>
    </w:p>
    <w:p w:rsidR="009F6834" w:rsidRDefault="009F6834" w:rsidP="00716932"/>
    <w:p w:rsidR="00227FD5" w:rsidRPr="00716932" w:rsidRDefault="008026F4" w:rsidP="00716932">
      <w:pPr>
        <w:rPr>
          <w:rFonts w:ascii="Agency FB" w:hAnsi="Agency FB" w:cs="Times New Roman"/>
          <w:b/>
          <w:color w:val="FF0000"/>
          <w:sz w:val="24"/>
          <w:szCs w:val="24"/>
        </w:rPr>
      </w:pPr>
      <w:r w:rsidRPr="00C34599">
        <w:rPr>
          <w:rFonts w:ascii="Agency FB" w:hAnsi="Agency FB" w:cs="Times New Roman"/>
          <w:b/>
          <w:color w:val="FF0000"/>
          <w:sz w:val="24"/>
          <w:szCs w:val="24"/>
        </w:rPr>
        <w:t xml:space="preserve">COUNSELOR’S CORNER: </w:t>
      </w:r>
    </w:p>
    <w:p w:rsidR="00FE1BFE" w:rsidRPr="00227FD5" w:rsidRDefault="00227FD5" w:rsidP="00FE1BFE">
      <w:pPr>
        <w:pStyle w:val="PlainText"/>
        <w:rPr>
          <w:rFonts w:ascii="Agency FB" w:hAnsi="Agency FB"/>
          <w:color w:val="FF0000"/>
          <w:sz w:val="24"/>
          <w:szCs w:val="24"/>
        </w:rPr>
      </w:pPr>
      <w:r w:rsidRPr="00227FD5">
        <w:rPr>
          <w:rFonts w:ascii="Agency FB" w:hAnsi="Agency FB"/>
          <w:color w:val="FF0000"/>
          <w:sz w:val="24"/>
          <w:szCs w:val="24"/>
        </w:rPr>
        <w:t xml:space="preserve">Please call our office if you </w:t>
      </w:r>
      <w:r w:rsidR="00716932">
        <w:rPr>
          <w:rFonts w:ascii="Agency FB" w:hAnsi="Agency FB"/>
          <w:color w:val="FF0000"/>
          <w:sz w:val="24"/>
          <w:szCs w:val="24"/>
        </w:rPr>
        <w:t xml:space="preserve">ever </w:t>
      </w:r>
      <w:r w:rsidRPr="00227FD5">
        <w:rPr>
          <w:rFonts w:ascii="Agency FB" w:hAnsi="Agency FB"/>
          <w:color w:val="FF0000"/>
          <w:sz w:val="24"/>
          <w:szCs w:val="24"/>
        </w:rPr>
        <w:t xml:space="preserve">have any questions or concerns that need to be addressed. In addition to individual meetings with students, counseling lessons and coordinating 504 plans, the Marana Middle School Counseling Department offers a variety of counseling groups to our students. </w:t>
      </w:r>
    </w:p>
    <w:p w:rsidR="00227FD5" w:rsidRDefault="00227FD5" w:rsidP="00227FD5">
      <w:pPr>
        <w:pStyle w:val="PlainText"/>
        <w:rPr>
          <w:rFonts w:ascii="Agency FB" w:hAnsi="Agency FB"/>
          <w:color w:val="FF0000"/>
          <w:sz w:val="24"/>
          <w:szCs w:val="24"/>
        </w:rPr>
      </w:pPr>
      <w:r w:rsidRPr="00227FD5">
        <w:rPr>
          <w:rFonts w:ascii="Agency FB" w:hAnsi="Agency FB"/>
          <w:color w:val="FF0000"/>
          <w:sz w:val="24"/>
          <w:szCs w:val="24"/>
        </w:rPr>
        <w:t xml:space="preserve">If you have </w:t>
      </w:r>
      <w:r w:rsidR="00FE1BFE">
        <w:rPr>
          <w:rFonts w:ascii="Agency FB" w:hAnsi="Agency FB"/>
          <w:color w:val="FF0000"/>
          <w:sz w:val="24"/>
          <w:szCs w:val="24"/>
        </w:rPr>
        <w:t>any</w:t>
      </w:r>
      <w:r w:rsidRPr="00227FD5">
        <w:rPr>
          <w:rFonts w:ascii="Agency FB" w:hAnsi="Agency FB"/>
          <w:color w:val="FF0000"/>
          <w:sz w:val="24"/>
          <w:szCs w:val="24"/>
        </w:rPr>
        <w:t xml:space="preserve"> questions, please contact our Counseling Secretary, Mrs. Carol Bennett, at 520-682-1715.</w:t>
      </w:r>
    </w:p>
    <w:p w:rsidR="00075291" w:rsidRDefault="00075291" w:rsidP="00227FD5">
      <w:pPr>
        <w:pStyle w:val="PlainText"/>
        <w:rPr>
          <w:rFonts w:ascii="Agency FB" w:hAnsi="Agency FB"/>
          <w:color w:val="FF0000"/>
          <w:sz w:val="24"/>
          <w:szCs w:val="24"/>
        </w:rPr>
      </w:pPr>
    </w:p>
    <w:p w:rsidR="00075291" w:rsidRPr="00227FD5" w:rsidRDefault="00075291" w:rsidP="00227FD5">
      <w:pPr>
        <w:pStyle w:val="PlainText"/>
        <w:rPr>
          <w:rFonts w:ascii="Agency FB" w:hAnsi="Agency FB"/>
          <w:color w:val="FF0000"/>
          <w:sz w:val="24"/>
          <w:szCs w:val="24"/>
        </w:rPr>
      </w:pPr>
    </w:p>
    <w:p w:rsidR="002F51D3" w:rsidRPr="002F51D3" w:rsidRDefault="002F51D3" w:rsidP="002F51D3">
      <w:pPr>
        <w:rPr>
          <w:b/>
          <w:color w:val="1F497D"/>
        </w:rPr>
      </w:pPr>
      <w:r w:rsidRPr="002F51D3">
        <w:rPr>
          <w:b/>
          <w:color w:val="1F497D"/>
        </w:rPr>
        <w:t>ATHLETICS:</w:t>
      </w:r>
    </w:p>
    <w:p w:rsidR="00075291" w:rsidRPr="00075291" w:rsidRDefault="00075291" w:rsidP="00075291">
      <w:pPr>
        <w:rPr>
          <w:color w:val="1F4E79" w:themeColor="accent1" w:themeShade="80"/>
        </w:rPr>
      </w:pPr>
      <w:r w:rsidRPr="00075291">
        <w:rPr>
          <w:color w:val="1F4E79" w:themeColor="accent1" w:themeShade="80"/>
        </w:rPr>
        <w:t xml:space="preserve">Hello Falcon Athletic Families! It has been an amazing </w:t>
      </w:r>
      <w:r w:rsidR="000817C7">
        <w:rPr>
          <w:color w:val="1F4E79" w:themeColor="accent1" w:themeShade="80"/>
        </w:rPr>
        <w:t>quarter o</w:t>
      </w:r>
      <w:r w:rsidRPr="00075291">
        <w:rPr>
          <w:color w:val="1F4E79" w:themeColor="accent1" w:themeShade="80"/>
        </w:rPr>
        <w:t xml:space="preserve">f athletics at MMS, and we appreciate the hard work of our coaches and athletes and the support of our awesome Falcon families! </w:t>
      </w:r>
      <w:r w:rsidR="000817C7">
        <w:rPr>
          <w:color w:val="1F4E79" w:themeColor="accent1" w:themeShade="80"/>
        </w:rPr>
        <w:t>Now let’s get ready</w:t>
      </w:r>
      <w:r w:rsidRPr="00075291">
        <w:rPr>
          <w:color w:val="1F4E79" w:themeColor="accent1" w:themeShade="80"/>
        </w:rPr>
        <w:t xml:space="preserve"> for 2</w:t>
      </w:r>
      <w:r w:rsidRPr="00075291">
        <w:rPr>
          <w:color w:val="1F4E79" w:themeColor="accent1" w:themeShade="80"/>
          <w:vertAlign w:val="superscript"/>
        </w:rPr>
        <w:t>nd</w:t>
      </w:r>
      <w:r w:rsidRPr="00075291">
        <w:rPr>
          <w:color w:val="1F4E79" w:themeColor="accent1" w:themeShade="80"/>
        </w:rPr>
        <w:t xml:space="preserve"> Quarter sports. Students can participate in either </w:t>
      </w:r>
      <w:r w:rsidRPr="00075291">
        <w:rPr>
          <w:b/>
          <w:bCs/>
          <w:color w:val="1F4E79" w:themeColor="accent1" w:themeShade="80"/>
        </w:rPr>
        <w:t>Boys’ Basketball</w:t>
      </w:r>
      <w:r w:rsidRPr="00075291">
        <w:rPr>
          <w:color w:val="1F4E79" w:themeColor="accent1" w:themeShade="80"/>
        </w:rPr>
        <w:t xml:space="preserve"> or </w:t>
      </w:r>
      <w:r w:rsidRPr="00075291">
        <w:rPr>
          <w:b/>
          <w:bCs/>
          <w:color w:val="1F4E79" w:themeColor="accent1" w:themeShade="80"/>
        </w:rPr>
        <w:t>Girls’ Soccer</w:t>
      </w:r>
      <w:r w:rsidRPr="00075291">
        <w:rPr>
          <w:color w:val="1F4E79" w:themeColor="accent1" w:themeShade="80"/>
        </w:rPr>
        <w:t>. Students must do the following to participate:</w:t>
      </w:r>
    </w:p>
    <w:p w:rsidR="00075291" w:rsidRPr="00075291" w:rsidRDefault="00075291" w:rsidP="0007529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rPr>
          <w:rFonts w:eastAsia="Times New Roman"/>
          <w:color w:val="1F4E79" w:themeColor="accent1" w:themeShade="80"/>
        </w:rPr>
      </w:pPr>
      <w:r w:rsidRPr="00075291">
        <w:rPr>
          <w:rFonts w:eastAsia="Times New Roman"/>
          <w:color w:val="1F4E79" w:themeColor="accent1" w:themeShade="80"/>
        </w:rPr>
        <w:t xml:space="preserve">Register at RegisterMyAthlete.com. </w:t>
      </w:r>
      <w:hyperlink r:id="rId5" w:history="1">
        <w:r w:rsidRPr="00075291">
          <w:rPr>
            <w:rStyle w:val="Hyperlink"/>
            <w:rFonts w:eastAsia="Times New Roman"/>
            <w:color w:val="1F4E79" w:themeColor="accent1" w:themeShade="80"/>
          </w:rPr>
          <w:t>https://www.maranausd.org/Page/3283</w:t>
        </w:r>
      </w:hyperlink>
    </w:p>
    <w:p w:rsidR="00075291" w:rsidRPr="00075291" w:rsidRDefault="00075291" w:rsidP="0007529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rPr>
          <w:rFonts w:eastAsia="Times New Roman"/>
          <w:color w:val="1F4E79" w:themeColor="accent1" w:themeShade="80"/>
        </w:rPr>
      </w:pPr>
      <w:r w:rsidRPr="00075291">
        <w:rPr>
          <w:rFonts w:eastAsia="Times New Roman"/>
          <w:color w:val="1F4E79" w:themeColor="accent1" w:themeShade="80"/>
        </w:rPr>
        <w:t xml:space="preserve">Provide a current physical. Sports physicals are good for 2 years. Here is a link if you need a physical form: </w:t>
      </w:r>
      <w:hyperlink r:id="rId6" w:history="1">
        <w:r w:rsidRPr="00075291">
          <w:rPr>
            <w:rStyle w:val="Hyperlink"/>
            <w:rFonts w:eastAsia="Times New Roman"/>
            <w:color w:val="1F4E79" w:themeColor="accent1" w:themeShade="80"/>
          </w:rPr>
          <w:t>https://www.maranausd.org/Page/3289</w:t>
        </w:r>
      </w:hyperlink>
      <w:r w:rsidRPr="00075291">
        <w:rPr>
          <w:rFonts w:eastAsia="Times New Roman"/>
          <w:color w:val="1F4E79" w:themeColor="accent1" w:themeShade="80"/>
        </w:rPr>
        <w:t xml:space="preserve">. </w:t>
      </w:r>
    </w:p>
    <w:p w:rsidR="00075291" w:rsidRPr="00075291" w:rsidRDefault="00075291" w:rsidP="0007529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rPr>
          <w:rFonts w:eastAsia="Times New Roman"/>
          <w:color w:val="1F4E79" w:themeColor="accent1" w:themeShade="80"/>
        </w:rPr>
      </w:pPr>
      <w:r w:rsidRPr="00075291">
        <w:rPr>
          <w:rFonts w:eastAsia="Times New Roman"/>
          <w:color w:val="1F4E79" w:themeColor="accent1" w:themeShade="80"/>
        </w:rPr>
        <w:t xml:space="preserve">Pay. Each season of athletics is $60. Second Quarter fees are due by October 3rd. Money can be turned into the bookstore or paid online at </w:t>
      </w:r>
      <w:hyperlink r:id="rId7" w:history="1">
        <w:r w:rsidRPr="00075291">
          <w:rPr>
            <w:rStyle w:val="Hyperlink"/>
            <w:rFonts w:eastAsia="Times New Roman"/>
            <w:color w:val="1F4E79" w:themeColor="accent1" w:themeShade="80"/>
          </w:rPr>
          <w:t>www.tinyurl.com/mmsbookstore</w:t>
        </w:r>
      </w:hyperlink>
      <w:r w:rsidRPr="00075291">
        <w:rPr>
          <w:rFonts w:eastAsia="Times New Roman"/>
          <w:color w:val="1F4E79" w:themeColor="accent1" w:themeShade="80"/>
        </w:rPr>
        <w:t>.</w:t>
      </w:r>
    </w:p>
    <w:p w:rsidR="000817C7" w:rsidRDefault="00075291" w:rsidP="000817C7">
      <w:pPr>
        <w:rPr>
          <w:color w:val="1F4E79" w:themeColor="accent1" w:themeShade="80"/>
        </w:rPr>
      </w:pPr>
      <w:r w:rsidRPr="00075291">
        <w:rPr>
          <w:color w:val="1F4E79" w:themeColor="accent1" w:themeShade="80"/>
        </w:rPr>
        <w:t>Second quarter sports begin the Monday after Fall Break, on October 16</w:t>
      </w:r>
      <w:r w:rsidRPr="00075291">
        <w:rPr>
          <w:color w:val="1F4E79" w:themeColor="accent1" w:themeShade="80"/>
          <w:vertAlign w:val="superscript"/>
        </w:rPr>
        <w:t>th</w:t>
      </w:r>
      <w:r w:rsidRPr="00075291">
        <w:rPr>
          <w:color w:val="1F4E79" w:themeColor="accent1" w:themeShade="80"/>
        </w:rPr>
        <w:t xml:space="preserve">. Students who have not registered, provided a current physical, and paid will not be allowed to participate. If you </w:t>
      </w:r>
      <w:r w:rsidRPr="00075291">
        <w:rPr>
          <w:color w:val="1F4E79" w:themeColor="accent1" w:themeShade="80"/>
        </w:rPr>
        <w:lastRenderedPageBreak/>
        <w:t xml:space="preserve">have questions, please email our Athletics Secretary, Sue Miller at </w:t>
      </w:r>
      <w:hyperlink r:id="rId8" w:history="1">
        <w:r w:rsidRPr="00075291">
          <w:rPr>
            <w:rStyle w:val="Hyperlink"/>
            <w:color w:val="1F4E79" w:themeColor="accent1" w:themeShade="80"/>
          </w:rPr>
          <w:t>S.Z.Miller@maranausd.org</w:t>
        </w:r>
      </w:hyperlink>
      <w:r w:rsidRPr="00075291">
        <w:rPr>
          <w:color w:val="1F4E79" w:themeColor="accent1" w:themeShade="80"/>
        </w:rPr>
        <w:t>, or call our office at 682-4724.</w:t>
      </w:r>
    </w:p>
    <w:p w:rsidR="000817C7" w:rsidRPr="000817C7" w:rsidRDefault="000817C7" w:rsidP="000817C7">
      <w:pPr>
        <w:rPr>
          <w:rFonts w:eastAsiaTheme="minorHAnsi"/>
          <w:color w:val="1F4E79" w:themeColor="accent1" w:themeShade="80"/>
        </w:rPr>
      </w:pPr>
    </w:p>
    <w:p w:rsidR="00D41E05" w:rsidRPr="00A04001" w:rsidRDefault="00B92D0D" w:rsidP="00D41E05">
      <w:pPr>
        <w:rPr>
          <w:rFonts w:ascii="Times New Roman" w:hAnsi="Times New Roman" w:cs="Times New Roman"/>
          <w:i/>
          <w:sz w:val="24"/>
          <w:szCs w:val="24"/>
        </w:rPr>
      </w:pPr>
      <w:r w:rsidRPr="00A04001">
        <w:rPr>
          <w:rFonts w:ascii="Times New Roman" w:hAnsi="Times New Roman" w:cs="Times New Roman"/>
          <w:i/>
          <w:sz w:val="24"/>
          <w:szCs w:val="24"/>
        </w:rPr>
        <w:t>Check</w:t>
      </w:r>
      <w:r w:rsidR="005D6F0E" w:rsidRPr="00A04001">
        <w:rPr>
          <w:rFonts w:ascii="Times New Roman" w:hAnsi="Times New Roman" w:cs="Times New Roman"/>
          <w:i/>
          <w:sz w:val="24"/>
          <w:szCs w:val="24"/>
        </w:rPr>
        <w:t xml:space="preserve"> our website for all of the most-timely information about upcoming events and activities.  </w:t>
      </w:r>
      <w:r w:rsidR="00352A14" w:rsidRPr="00A04001">
        <w:rPr>
          <w:rFonts w:ascii="Times New Roman" w:hAnsi="Times New Roman" w:cs="Times New Roman"/>
          <w:i/>
          <w:sz w:val="24"/>
          <w:szCs w:val="24"/>
        </w:rPr>
        <w:t>P</w:t>
      </w:r>
      <w:r w:rsidR="00D41E05" w:rsidRPr="00A04001">
        <w:rPr>
          <w:rFonts w:ascii="Times New Roman" w:hAnsi="Times New Roman" w:cs="Times New Roman"/>
          <w:i/>
          <w:sz w:val="24"/>
          <w:szCs w:val="24"/>
        </w:rPr>
        <w:t>lease contact us with any questions you may have.</w:t>
      </w:r>
    </w:p>
    <w:p w:rsidR="00D41E05" w:rsidRPr="00D41E05" w:rsidRDefault="00D41E05" w:rsidP="00D41E05">
      <w:pPr>
        <w:rPr>
          <w:rFonts w:ascii="Times New Roman" w:hAnsi="Times New Roman" w:cs="Times New Roman"/>
          <w:sz w:val="24"/>
          <w:szCs w:val="24"/>
        </w:rPr>
      </w:pPr>
    </w:p>
    <w:p w:rsidR="00D41E05" w:rsidRPr="00D41E05" w:rsidRDefault="00352A14" w:rsidP="00D41E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Partner in Education,</w:t>
      </w:r>
    </w:p>
    <w:p w:rsidR="00C34599" w:rsidRDefault="00C34599" w:rsidP="00D41E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Dickson – Principal </w:t>
      </w:r>
    </w:p>
    <w:p w:rsidR="00352A14" w:rsidRPr="00352A14" w:rsidRDefault="00352A14" w:rsidP="00352A14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352A14">
        <w:rPr>
          <w:rFonts w:ascii="Times New Roman" w:hAnsi="Times New Roman" w:cs="Times New Roman"/>
          <w:b/>
          <w:i/>
          <w:color w:val="FF0000"/>
          <w:sz w:val="24"/>
          <w:szCs w:val="24"/>
        </w:rPr>
        <w:t>Go FALCONS!</w:t>
      </w:r>
    </w:p>
    <w:sectPr w:rsidR="00352A14" w:rsidRPr="00352A14" w:rsidSect="00264DFC">
      <w:pgSz w:w="12240" w:h="15840"/>
      <w:pgMar w:top="1080" w:right="1440" w:bottom="108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7553"/>
    <w:multiLevelType w:val="hybridMultilevel"/>
    <w:tmpl w:val="9D8A2B98"/>
    <w:lvl w:ilvl="0" w:tplc="E0D845BE">
      <w:numFmt w:val="bullet"/>
      <w:lvlText w:val="•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10D5B"/>
    <w:multiLevelType w:val="hybridMultilevel"/>
    <w:tmpl w:val="1AB4C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21"/>
    <w:rsid w:val="00056C2B"/>
    <w:rsid w:val="00065805"/>
    <w:rsid w:val="00075291"/>
    <w:rsid w:val="000817C7"/>
    <w:rsid w:val="000E5E9E"/>
    <w:rsid w:val="0012333B"/>
    <w:rsid w:val="00137917"/>
    <w:rsid w:val="0016573F"/>
    <w:rsid w:val="001E14A0"/>
    <w:rsid w:val="001F6CD1"/>
    <w:rsid w:val="002109E8"/>
    <w:rsid w:val="00215995"/>
    <w:rsid w:val="00221BF6"/>
    <w:rsid w:val="00227FD5"/>
    <w:rsid w:val="00264DFC"/>
    <w:rsid w:val="002814E6"/>
    <w:rsid w:val="00283F52"/>
    <w:rsid w:val="002932FA"/>
    <w:rsid w:val="0029505C"/>
    <w:rsid w:val="002D3867"/>
    <w:rsid w:val="002D690F"/>
    <w:rsid w:val="002F51D3"/>
    <w:rsid w:val="00352A14"/>
    <w:rsid w:val="003A38F7"/>
    <w:rsid w:val="003C0524"/>
    <w:rsid w:val="003C702B"/>
    <w:rsid w:val="003E0891"/>
    <w:rsid w:val="00421BAB"/>
    <w:rsid w:val="0046643F"/>
    <w:rsid w:val="004B7D20"/>
    <w:rsid w:val="004F0F7F"/>
    <w:rsid w:val="005A4103"/>
    <w:rsid w:val="005B527F"/>
    <w:rsid w:val="005B7A51"/>
    <w:rsid w:val="005D6F0E"/>
    <w:rsid w:val="005E3B9D"/>
    <w:rsid w:val="005E43E3"/>
    <w:rsid w:val="00627887"/>
    <w:rsid w:val="006C39FB"/>
    <w:rsid w:val="00716932"/>
    <w:rsid w:val="00753E57"/>
    <w:rsid w:val="00773AC2"/>
    <w:rsid w:val="008026F4"/>
    <w:rsid w:val="00822554"/>
    <w:rsid w:val="008474DD"/>
    <w:rsid w:val="008533CC"/>
    <w:rsid w:val="00865BD4"/>
    <w:rsid w:val="008878A7"/>
    <w:rsid w:val="0089795C"/>
    <w:rsid w:val="00961B69"/>
    <w:rsid w:val="00962176"/>
    <w:rsid w:val="009740FB"/>
    <w:rsid w:val="009A5BE2"/>
    <w:rsid w:val="009A6DF5"/>
    <w:rsid w:val="009F4C5F"/>
    <w:rsid w:val="009F6834"/>
    <w:rsid w:val="00A04001"/>
    <w:rsid w:val="00A14121"/>
    <w:rsid w:val="00A142E2"/>
    <w:rsid w:val="00A73077"/>
    <w:rsid w:val="00A854FE"/>
    <w:rsid w:val="00AE38B0"/>
    <w:rsid w:val="00B0008B"/>
    <w:rsid w:val="00B37349"/>
    <w:rsid w:val="00B5592D"/>
    <w:rsid w:val="00B76676"/>
    <w:rsid w:val="00B92D0D"/>
    <w:rsid w:val="00BC406C"/>
    <w:rsid w:val="00BD6EDB"/>
    <w:rsid w:val="00C03E40"/>
    <w:rsid w:val="00C055BF"/>
    <w:rsid w:val="00C34599"/>
    <w:rsid w:val="00C64E86"/>
    <w:rsid w:val="00C67075"/>
    <w:rsid w:val="00CE2856"/>
    <w:rsid w:val="00D104C5"/>
    <w:rsid w:val="00D224AA"/>
    <w:rsid w:val="00D34644"/>
    <w:rsid w:val="00D34810"/>
    <w:rsid w:val="00D40F0F"/>
    <w:rsid w:val="00D41E05"/>
    <w:rsid w:val="00DD34C3"/>
    <w:rsid w:val="00E07081"/>
    <w:rsid w:val="00E17C6C"/>
    <w:rsid w:val="00E25367"/>
    <w:rsid w:val="00E26BF0"/>
    <w:rsid w:val="00E66362"/>
    <w:rsid w:val="00E93EDC"/>
    <w:rsid w:val="00F03887"/>
    <w:rsid w:val="00F27C52"/>
    <w:rsid w:val="00F3342A"/>
    <w:rsid w:val="00F6455D"/>
    <w:rsid w:val="00F650EA"/>
    <w:rsid w:val="00F67C0E"/>
    <w:rsid w:val="00FE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27F58"/>
  <w15:docId w15:val="{EEAB2BCA-06D9-44B9-8388-C07D880A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semiHidden/>
    <w:unhideWhenUsed/>
    <w:rsid w:val="000E5E9E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026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Theme="minorHAnsi" w:hAnsi="Calibri" w:cs="Calibri"/>
      <w:color w:val="auto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026F4"/>
    <w:rPr>
      <w:rFonts w:ascii="Calibri" w:eastAsiaTheme="minorHAnsi" w:hAnsi="Calibri" w:cs="Calibri"/>
      <w:color w:val="auto"/>
      <w:lang w:val="en-US"/>
    </w:rPr>
  </w:style>
  <w:style w:type="paragraph" w:styleId="NormalWeb">
    <w:name w:val="Normal (Web)"/>
    <w:basedOn w:val="Normal"/>
    <w:uiPriority w:val="99"/>
    <w:unhideWhenUsed/>
    <w:rsid w:val="002814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281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Z.Miller@maranausd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nyurl.com/mmsbooksto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ranausd.org/Page/3289" TargetMode="External"/><Relationship Id="rId5" Type="http://schemas.openxmlformats.org/officeDocument/2006/relationships/hyperlink" Target="https://www.maranausd.org/Page/328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Dickson, Lerona</dc:creator>
  <cp:lastModifiedBy>Dickson, Lerona</cp:lastModifiedBy>
  <cp:revision>9</cp:revision>
  <dcterms:created xsi:type="dcterms:W3CDTF">2017-09-30T21:07:00Z</dcterms:created>
  <dcterms:modified xsi:type="dcterms:W3CDTF">2017-09-30T21:28:00Z</dcterms:modified>
</cp:coreProperties>
</file>