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07B" w:rsidRPr="00AF09D8" w:rsidRDefault="00480420" w:rsidP="00192737">
      <w:pPr>
        <w:pStyle w:val="NoSpacing"/>
        <w:jc w:val="center"/>
        <w:rPr>
          <w:b/>
          <w:sz w:val="32"/>
          <w:szCs w:val="32"/>
        </w:rPr>
      </w:pPr>
      <w:r>
        <w:rPr>
          <w:noProof/>
        </w:rPr>
        <w:drawing>
          <wp:anchor distT="0" distB="0" distL="114300" distR="114300" simplePos="0" relativeHeight="251659264" behindDoc="0" locked="0" layoutInCell="1" allowOverlap="1" wp14:anchorId="26D66E89" wp14:editId="0B5B4495">
            <wp:simplePos x="0" y="0"/>
            <wp:positionH relativeFrom="column">
              <wp:posOffset>-266700</wp:posOffset>
            </wp:positionH>
            <wp:positionV relativeFrom="paragraph">
              <wp:posOffset>-495300</wp:posOffset>
            </wp:positionV>
            <wp:extent cx="1152525" cy="11906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152525" cy="1190625"/>
                    </a:xfrm>
                    <a:prstGeom prst="rect">
                      <a:avLst/>
                    </a:prstGeom>
                  </pic:spPr>
                </pic:pic>
              </a:graphicData>
            </a:graphic>
            <wp14:sizeRelH relativeFrom="page">
              <wp14:pctWidth>0</wp14:pctWidth>
            </wp14:sizeRelH>
            <wp14:sizeRelV relativeFrom="page">
              <wp14:pctHeight>0</wp14:pctHeight>
            </wp14:sizeRelV>
          </wp:anchor>
        </w:drawing>
      </w:r>
      <w:r w:rsidR="00192737" w:rsidRPr="00AF09D8">
        <w:rPr>
          <w:b/>
          <w:sz w:val="32"/>
          <w:szCs w:val="32"/>
        </w:rPr>
        <w:t>Food &amp; Nutrition Services Information</w:t>
      </w:r>
    </w:p>
    <w:p w:rsidR="00192737" w:rsidRPr="00AF09D8" w:rsidRDefault="00192737" w:rsidP="00192737">
      <w:pPr>
        <w:pStyle w:val="NoSpacing"/>
        <w:jc w:val="center"/>
        <w:rPr>
          <w:b/>
          <w:sz w:val="32"/>
          <w:szCs w:val="32"/>
        </w:rPr>
      </w:pPr>
      <w:r w:rsidRPr="00AF09D8">
        <w:rPr>
          <w:b/>
          <w:sz w:val="32"/>
          <w:szCs w:val="32"/>
        </w:rPr>
        <w:t>SY 2022-2023</w:t>
      </w:r>
    </w:p>
    <w:p w:rsidR="00192737" w:rsidRDefault="00192737" w:rsidP="00192737">
      <w:pPr>
        <w:pStyle w:val="NoSpacing"/>
        <w:jc w:val="center"/>
        <w:rPr>
          <w:sz w:val="24"/>
          <w:szCs w:val="24"/>
        </w:rPr>
      </w:pPr>
    </w:p>
    <w:p w:rsidR="00192737" w:rsidRDefault="00192737" w:rsidP="00192737">
      <w:pPr>
        <w:pStyle w:val="NoSpacing"/>
        <w:jc w:val="center"/>
        <w:rPr>
          <w:sz w:val="24"/>
          <w:szCs w:val="24"/>
        </w:rPr>
      </w:pPr>
    </w:p>
    <w:p w:rsidR="00192737" w:rsidRDefault="00192737" w:rsidP="00192737">
      <w:pPr>
        <w:pStyle w:val="NoSpacing"/>
        <w:rPr>
          <w:sz w:val="24"/>
          <w:szCs w:val="24"/>
        </w:rPr>
      </w:pPr>
      <w:r>
        <w:rPr>
          <w:sz w:val="24"/>
          <w:szCs w:val="24"/>
        </w:rPr>
        <w:t>District 11 Food &amp; Nutrition Services is pleased to offer reasonably priced, great-tasting, freshly prepared, safe and nutritionally sound food that will help students perform their best in the classroom. Meals served in D11 schools are free of dyes, MSG, and trans fats. Every student who purchases lunch is welcome to go back for seconds at the salad bar at no additional cost.</w:t>
      </w:r>
    </w:p>
    <w:p w:rsidR="00192737" w:rsidRDefault="00192737" w:rsidP="00192737">
      <w:pPr>
        <w:pStyle w:val="NoSpacing"/>
        <w:rPr>
          <w:sz w:val="24"/>
          <w:szCs w:val="24"/>
        </w:rPr>
      </w:pPr>
    </w:p>
    <w:p w:rsidR="00192737" w:rsidRPr="002A39F1" w:rsidRDefault="00192737" w:rsidP="00192737">
      <w:pPr>
        <w:pStyle w:val="NoSpacing"/>
        <w:rPr>
          <w:b/>
          <w:sz w:val="24"/>
          <w:szCs w:val="24"/>
        </w:rPr>
      </w:pPr>
      <w:r w:rsidRPr="002A39F1">
        <w:rPr>
          <w:b/>
          <w:sz w:val="24"/>
          <w:szCs w:val="24"/>
        </w:rPr>
        <w:t xml:space="preserve">Meal payment Online-Mobile-Fast! </w:t>
      </w:r>
      <w:r w:rsidR="002A39F1" w:rsidRPr="002A39F1">
        <w:rPr>
          <w:b/>
          <w:sz w:val="24"/>
          <w:szCs w:val="24"/>
        </w:rPr>
        <w:t>Convenient</w:t>
      </w:r>
      <w:r w:rsidRPr="002A39F1">
        <w:rPr>
          <w:b/>
          <w:sz w:val="24"/>
          <w:szCs w:val="24"/>
        </w:rPr>
        <w:t>! Friendly!</w:t>
      </w:r>
    </w:p>
    <w:p w:rsidR="002A39F1" w:rsidRDefault="002A39F1" w:rsidP="00192737">
      <w:pPr>
        <w:pStyle w:val="NoSpacing"/>
        <w:rPr>
          <w:sz w:val="24"/>
          <w:szCs w:val="24"/>
        </w:rPr>
      </w:pPr>
      <w:r>
        <w:rPr>
          <w:sz w:val="24"/>
          <w:szCs w:val="24"/>
        </w:rPr>
        <w:t xml:space="preserve">All parents are invited to register at myschoolbucks.com From here meal histories may be reviewed and email notifications can be set up, regardless of prepayment participation. Parents are also welcome to send checks or cash payments to the school site.    </w:t>
      </w:r>
      <w:hyperlink r:id="rId5" w:history="1">
        <w:r w:rsidRPr="001678B7">
          <w:rPr>
            <w:rStyle w:val="Hyperlink"/>
            <w:sz w:val="24"/>
            <w:szCs w:val="24"/>
          </w:rPr>
          <w:t>Http://www.myschoolbucks.com</w:t>
        </w:r>
      </w:hyperlink>
    </w:p>
    <w:p w:rsidR="002A39F1" w:rsidRDefault="002A39F1" w:rsidP="00192737">
      <w:pPr>
        <w:pStyle w:val="NoSpacing"/>
        <w:rPr>
          <w:sz w:val="24"/>
          <w:szCs w:val="24"/>
        </w:rPr>
      </w:pPr>
    </w:p>
    <w:p w:rsidR="002A39F1" w:rsidRPr="002A39F1" w:rsidRDefault="002A39F1" w:rsidP="00192737">
      <w:pPr>
        <w:pStyle w:val="NoSpacing"/>
        <w:rPr>
          <w:b/>
          <w:sz w:val="24"/>
          <w:szCs w:val="24"/>
        </w:rPr>
      </w:pPr>
      <w:r w:rsidRPr="002A39F1">
        <w:rPr>
          <w:b/>
          <w:sz w:val="24"/>
          <w:szCs w:val="24"/>
        </w:rPr>
        <w:t>Nutritious Breakfast: A Foundation of Learning!</w:t>
      </w:r>
    </w:p>
    <w:p w:rsidR="002A39F1" w:rsidRDefault="002A39F1" w:rsidP="00192737">
      <w:pPr>
        <w:pStyle w:val="NoSpacing"/>
        <w:rPr>
          <w:sz w:val="24"/>
          <w:szCs w:val="24"/>
        </w:rPr>
      </w:pPr>
      <w:r>
        <w:rPr>
          <w:sz w:val="24"/>
          <w:szCs w:val="24"/>
        </w:rPr>
        <w:t>A wide variety of hot and cold breakfast items is served daily in 49 sites. Studies have shown that those students who start their day with breakfast perform better not only in their school work but in athletics.</w:t>
      </w:r>
    </w:p>
    <w:p w:rsidR="002A39F1" w:rsidRDefault="002A39F1" w:rsidP="00192737">
      <w:pPr>
        <w:pStyle w:val="NoSpacing"/>
        <w:rPr>
          <w:sz w:val="24"/>
          <w:szCs w:val="24"/>
        </w:rPr>
      </w:pPr>
    </w:p>
    <w:p w:rsidR="002A39F1" w:rsidRPr="00AF09D8" w:rsidRDefault="0078000D" w:rsidP="00192737">
      <w:pPr>
        <w:pStyle w:val="NoSpacing"/>
        <w:rPr>
          <w:b/>
          <w:sz w:val="24"/>
          <w:szCs w:val="24"/>
        </w:rPr>
      </w:pPr>
      <w:r w:rsidRPr="00AF09D8">
        <w:rPr>
          <w:b/>
          <w:sz w:val="24"/>
          <w:szCs w:val="24"/>
        </w:rPr>
        <w:t xml:space="preserve">Breakfast is Free </w:t>
      </w:r>
    </w:p>
    <w:p w:rsidR="0078000D" w:rsidRDefault="0078000D" w:rsidP="00192737">
      <w:pPr>
        <w:pStyle w:val="NoSpacing"/>
        <w:rPr>
          <w:sz w:val="24"/>
          <w:szCs w:val="24"/>
        </w:rPr>
      </w:pPr>
      <w:r>
        <w:rPr>
          <w:sz w:val="24"/>
          <w:szCs w:val="24"/>
        </w:rPr>
        <w:t>Due to Colorado</w:t>
      </w:r>
      <w:r w:rsidR="00861051">
        <w:rPr>
          <w:sz w:val="24"/>
          <w:szCs w:val="24"/>
        </w:rPr>
        <w:t xml:space="preserve"> State</w:t>
      </w:r>
      <w:r>
        <w:rPr>
          <w:sz w:val="24"/>
          <w:szCs w:val="24"/>
        </w:rPr>
        <w:t xml:space="preserve"> Legislation action, Breakfast is free for all students who qualify for free or reduced status.</w:t>
      </w:r>
    </w:p>
    <w:p w:rsidR="00AF09D8" w:rsidRDefault="00AF09D8" w:rsidP="00192737">
      <w:pPr>
        <w:pStyle w:val="NoSpacing"/>
        <w:rPr>
          <w:sz w:val="24"/>
          <w:szCs w:val="24"/>
        </w:rPr>
      </w:pPr>
    </w:p>
    <w:p w:rsidR="00AF09D8" w:rsidRDefault="00AF09D8" w:rsidP="00192737">
      <w:pPr>
        <w:pStyle w:val="NoSpacing"/>
        <w:rPr>
          <w:sz w:val="24"/>
          <w:szCs w:val="24"/>
        </w:rPr>
      </w:pPr>
      <w:r w:rsidRPr="00861051">
        <w:rPr>
          <w:b/>
          <w:sz w:val="24"/>
          <w:szCs w:val="24"/>
        </w:rPr>
        <w:t xml:space="preserve">Breakfast Prices </w:t>
      </w:r>
      <w:r>
        <w:rPr>
          <w:sz w:val="24"/>
          <w:szCs w:val="24"/>
        </w:rPr>
        <w:t>for Regular Priced Breakfast</w:t>
      </w:r>
      <w:r>
        <w:rPr>
          <w:sz w:val="24"/>
          <w:szCs w:val="24"/>
        </w:rPr>
        <w:tab/>
      </w:r>
      <w:r w:rsidRPr="00861051">
        <w:rPr>
          <w:b/>
          <w:sz w:val="24"/>
          <w:szCs w:val="24"/>
        </w:rPr>
        <w:t>Lunch Prices</w:t>
      </w:r>
      <w:r>
        <w:rPr>
          <w:sz w:val="24"/>
          <w:szCs w:val="24"/>
        </w:rPr>
        <w:t xml:space="preserve"> for Regular Priced Lunch</w:t>
      </w:r>
    </w:p>
    <w:p w:rsidR="0078000D" w:rsidRDefault="002450A9" w:rsidP="00192737">
      <w:pPr>
        <w:pStyle w:val="NoSpacing"/>
        <w:rPr>
          <w:sz w:val="24"/>
          <w:szCs w:val="24"/>
        </w:rPr>
      </w:pPr>
      <w:r>
        <w:rPr>
          <w:sz w:val="24"/>
          <w:szCs w:val="24"/>
        </w:rPr>
        <w:t>$1.80 in elementary</w:t>
      </w:r>
      <w:r w:rsidR="00861051">
        <w:rPr>
          <w:sz w:val="24"/>
          <w:szCs w:val="24"/>
        </w:rPr>
        <w:tab/>
      </w:r>
      <w:r w:rsidR="00861051">
        <w:rPr>
          <w:sz w:val="24"/>
          <w:szCs w:val="24"/>
        </w:rPr>
        <w:tab/>
      </w:r>
      <w:r w:rsidR="00861051">
        <w:rPr>
          <w:sz w:val="24"/>
          <w:szCs w:val="24"/>
        </w:rPr>
        <w:tab/>
      </w:r>
      <w:r w:rsidR="00861051">
        <w:rPr>
          <w:sz w:val="24"/>
          <w:szCs w:val="24"/>
        </w:rPr>
        <w:tab/>
      </w:r>
      <w:r w:rsidR="00861051">
        <w:rPr>
          <w:sz w:val="24"/>
          <w:szCs w:val="24"/>
        </w:rPr>
        <w:tab/>
        <w:t>$2.95 in elementary</w:t>
      </w:r>
    </w:p>
    <w:p w:rsidR="00861051" w:rsidRDefault="00861051" w:rsidP="00192737">
      <w:pPr>
        <w:pStyle w:val="NoSpacing"/>
        <w:rPr>
          <w:sz w:val="24"/>
          <w:szCs w:val="24"/>
        </w:rPr>
      </w:pPr>
      <w:r>
        <w:rPr>
          <w:sz w:val="24"/>
          <w:szCs w:val="24"/>
        </w:rPr>
        <w:t>$1.90 in secondary</w:t>
      </w:r>
      <w:r>
        <w:rPr>
          <w:sz w:val="24"/>
          <w:szCs w:val="24"/>
        </w:rPr>
        <w:tab/>
      </w:r>
      <w:r>
        <w:rPr>
          <w:sz w:val="24"/>
          <w:szCs w:val="24"/>
        </w:rPr>
        <w:tab/>
      </w:r>
      <w:r>
        <w:rPr>
          <w:sz w:val="24"/>
          <w:szCs w:val="24"/>
        </w:rPr>
        <w:tab/>
      </w:r>
      <w:r>
        <w:rPr>
          <w:sz w:val="24"/>
          <w:szCs w:val="24"/>
        </w:rPr>
        <w:tab/>
      </w:r>
      <w:r>
        <w:rPr>
          <w:sz w:val="24"/>
          <w:szCs w:val="24"/>
        </w:rPr>
        <w:tab/>
        <w:t>$3.10 in middle school and $3.35 for HS</w:t>
      </w:r>
    </w:p>
    <w:p w:rsidR="00861051" w:rsidRDefault="00861051" w:rsidP="00192737">
      <w:pPr>
        <w:pStyle w:val="NoSpacing"/>
        <w:rPr>
          <w:sz w:val="24"/>
          <w:szCs w:val="24"/>
        </w:rPr>
      </w:pPr>
    </w:p>
    <w:p w:rsidR="00861051" w:rsidRPr="00861051" w:rsidRDefault="00861051" w:rsidP="00192737">
      <w:pPr>
        <w:pStyle w:val="NoSpacing"/>
        <w:rPr>
          <w:b/>
          <w:sz w:val="24"/>
          <w:szCs w:val="24"/>
        </w:rPr>
      </w:pPr>
      <w:r w:rsidRPr="00861051">
        <w:rPr>
          <w:b/>
          <w:sz w:val="24"/>
          <w:szCs w:val="24"/>
        </w:rPr>
        <w:t>A Special Note about Lunch service</w:t>
      </w:r>
    </w:p>
    <w:p w:rsidR="00861051" w:rsidRDefault="00861051" w:rsidP="00192737">
      <w:pPr>
        <w:pStyle w:val="NoSpacing"/>
        <w:rPr>
          <w:sz w:val="24"/>
          <w:szCs w:val="24"/>
        </w:rPr>
      </w:pPr>
      <w:r>
        <w:rPr>
          <w:sz w:val="24"/>
          <w:szCs w:val="24"/>
        </w:rPr>
        <w:t>Reduced Price lunch is now free for all students in D11 schools. The Colorado State Legislature passed laws that eliminated the “reduced price” for lunch making this meal free for all students who qualify for “reduced price”.</w:t>
      </w:r>
    </w:p>
    <w:p w:rsidR="00861051" w:rsidRDefault="00861051" w:rsidP="00192737">
      <w:pPr>
        <w:pStyle w:val="NoSpacing"/>
        <w:rPr>
          <w:sz w:val="24"/>
          <w:szCs w:val="24"/>
        </w:rPr>
      </w:pPr>
    </w:p>
    <w:p w:rsidR="00861051" w:rsidRDefault="00861051" w:rsidP="00192737">
      <w:pPr>
        <w:pStyle w:val="NoSpacing"/>
        <w:rPr>
          <w:sz w:val="24"/>
          <w:szCs w:val="24"/>
        </w:rPr>
      </w:pPr>
      <w:r w:rsidRPr="00454463">
        <w:rPr>
          <w:b/>
          <w:sz w:val="24"/>
          <w:szCs w:val="24"/>
        </w:rPr>
        <w:t>CSSD11 does not allow meal charges beyond September 1, 2022</w:t>
      </w:r>
      <w:r>
        <w:rPr>
          <w:sz w:val="24"/>
          <w:szCs w:val="24"/>
        </w:rPr>
        <w:t xml:space="preserve"> Any charges accrued during that time must be repaid. </w:t>
      </w:r>
      <w:r w:rsidR="00A968DC">
        <w:rPr>
          <w:sz w:val="24"/>
          <w:szCs w:val="24"/>
        </w:rPr>
        <w:t xml:space="preserve">Elementary students may charge up to the value of 2 breakfasts and two lunches. Secondary students may charge up to the value of one breakfast and one lunch. </w:t>
      </w:r>
      <w:r>
        <w:rPr>
          <w:sz w:val="24"/>
          <w:szCs w:val="24"/>
        </w:rPr>
        <w:t xml:space="preserve">After September 1, 2022 </w:t>
      </w:r>
      <w:r w:rsidR="00454463">
        <w:rPr>
          <w:sz w:val="24"/>
          <w:szCs w:val="24"/>
        </w:rPr>
        <w:t>students having insufficient funds for meal service will be offered an alternate meal. Slips will be sent home with the student informing parents of the alternate meal served along with payment information for future meals.</w:t>
      </w:r>
    </w:p>
    <w:p w:rsidR="00454463" w:rsidRDefault="00454463" w:rsidP="00192737">
      <w:pPr>
        <w:pStyle w:val="NoSpacing"/>
        <w:rPr>
          <w:sz w:val="24"/>
          <w:szCs w:val="24"/>
        </w:rPr>
      </w:pPr>
    </w:p>
    <w:p w:rsidR="00454463" w:rsidRPr="00B618B4" w:rsidRDefault="00454463" w:rsidP="00192737">
      <w:pPr>
        <w:pStyle w:val="NoSpacing"/>
        <w:rPr>
          <w:b/>
          <w:sz w:val="24"/>
          <w:szCs w:val="24"/>
        </w:rPr>
      </w:pPr>
      <w:r w:rsidRPr="00B618B4">
        <w:rPr>
          <w:b/>
          <w:sz w:val="24"/>
          <w:szCs w:val="24"/>
        </w:rPr>
        <w:t>Free and Reduced Meal Applications are now available online</w:t>
      </w:r>
    </w:p>
    <w:p w:rsidR="00454463" w:rsidRDefault="00454463" w:rsidP="00192737">
      <w:pPr>
        <w:pStyle w:val="NoSpacing"/>
        <w:rPr>
          <w:sz w:val="24"/>
          <w:szCs w:val="24"/>
        </w:rPr>
      </w:pPr>
      <w:r>
        <w:rPr>
          <w:sz w:val="24"/>
          <w:szCs w:val="24"/>
        </w:rPr>
        <w:t xml:space="preserve">The simple application may be easily and quickly completed at: </w:t>
      </w:r>
      <w:hyperlink r:id="rId6" w:history="1">
        <w:r w:rsidRPr="001678B7">
          <w:rPr>
            <w:rStyle w:val="Hyperlink"/>
            <w:sz w:val="24"/>
            <w:szCs w:val="24"/>
          </w:rPr>
          <w:t>https://</w:t>
        </w:r>
        <w:bookmarkStart w:id="0" w:name="_GoBack"/>
        <w:bookmarkEnd w:id="0"/>
        <w:r w:rsidRPr="001678B7">
          <w:rPr>
            <w:rStyle w:val="Hyperlink"/>
            <w:sz w:val="24"/>
            <w:szCs w:val="24"/>
          </w:rPr>
          <w:t>www.MySchoolApps.com</w:t>
        </w:r>
      </w:hyperlink>
    </w:p>
    <w:p w:rsidR="00861051" w:rsidRDefault="00861051" w:rsidP="00192737">
      <w:pPr>
        <w:pStyle w:val="NoSpacing"/>
        <w:rPr>
          <w:sz w:val="24"/>
          <w:szCs w:val="24"/>
        </w:rPr>
      </w:pPr>
    </w:p>
    <w:p w:rsidR="00861051" w:rsidRPr="001E27EC" w:rsidRDefault="00861051" w:rsidP="00192737">
      <w:pPr>
        <w:pStyle w:val="NoSpacing"/>
        <w:rPr>
          <w:sz w:val="24"/>
          <w:szCs w:val="24"/>
        </w:rPr>
      </w:pPr>
    </w:p>
    <w:sectPr w:rsidR="00861051" w:rsidRPr="001E27EC" w:rsidSect="00A2722F">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7EC"/>
    <w:rsid w:val="00192737"/>
    <w:rsid w:val="001E27EC"/>
    <w:rsid w:val="002450A9"/>
    <w:rsid w:val="002A39F1"/>
    <w:rsid w:val="00454463"/>
    <w:rsid w:val="00480420"/>
    <w:rsid w:val="0078000D"/>
    <w:rsid w:val="00861051"/>
    <w:rsid w:val="00A2722F"/>
    <w:rsid w:val="00A968DC"/>
    <w:rsid w:val="00AF09D8"/>
    <w:rsid w:val="00B618B4"/>
    <w:rsid w:val="00DE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BFF60"/>
  <w15:chartTrackingRefBased/>
  <w15:docId w15:val="{52828539-4E05-4B3C-AFE9-D7F9199F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27EC"/>
    <w:pPr>
      <w:spacing w:after="0" w:line="240" w:lineRule="auto"/>
    </w:pPr>
  </w:style>
  <w:style w:type="character" w:styleId="Hyperlink">
    <w:name w:val="Hyperlink"/>
    <w:basedOn w:val="DefaultParagraphFont"/>
    <w:uiPriority w:val="99"/>
    <w:unhideWhenUsed/>
    <w:rsid w:val="002A39F1"/>
    <w:rPr>
      <w:color w:val="0563C1" w:themeColor="hyperlink"/>
      <w:u w:val="single"/>
    </w:rPr>
  </w:style>
  <w:style w:type="character" w:styleId="UnresolvedMention">
    <w:name w:val="Unresolved Mention"/>
    <w:basedOn w:val="DefaultParagraphFont"/>
    <w:uiPriority w:val="99"/>
    <w:semiHidden/>
    <w:unhideWhenUsed/>
    <w:rsid w:val="002A3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SchoolApps.com" TargetMode="External"/><Relationship Id="rId5" Type="http://schemas.openxmlformats.org/officeDocument/2006/relationships/hyperlink" Target="Http://www.myschoolbuck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Colorado Springs School District 11</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JANINE B</dc:creator>
  <cp:keywords/>
  <dc:description/>
  <cp:lastModifiedBy>RUSSELL, JANINE B</cp:lastModifiedBy>
  <cp:revision>7</cp:revision>
  <cp:lastPrinted>2022-07-26T19:13:00Z</cp:lastPrinted>
  <dcterms:created xsi:type="dcterms:W3CDTF">2022-06-22T12:45:00Z</dcterms:created>
  <dcterms:modified xsi:type="dcterms:W3CDTF">2022-07-26T19:14:00Z</dcterms:modified>
</cp:coreProperties>
</file>