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topFromText="851" w:vertAnchor="page" w:horzAnchor="margin" w:tblpY="2133"/>
        <w:tblOverlap w:val="never"/>
        <w:tblW w:w="9494" w:type="dxa"/>
        <w:tblLayout w:type="fixed"/>
        <w:tblCellMar>
          <w:left w:w="0" w:type="dxa"/>
          <w:right w:w="0" w:type="dxa"/>
        </w:tblCellMar>
        <w:tblLook w:val="04A0" w:firstRow="1" w:lastRow="0" w:firstColumn="1" w:lastColumn="0" w:noHBand="0" w:noVBand="1"/>
      </w:tblPr>
      <w:tblGrid>
        <w:gridCol w:w="5208"/>
        <w:gridCol w:w="4286"/>
      </w:tblGrid>
      <w:tr w:rsidR="0035631D" w:rsidRPr="000846A7" w14:paraId="3345D555" w14:textId="77777777" w:rsidTr="0035631D">
        <w:trPr>
          <w:trHeight w:hRule="exact" w:val="1838"/>
        </w:trPr>
        <w:tc>
          <w:tcPr>
            <w:tcW w:w="5208" w:type="dxa"/>
            <w:shd w:val="clear" w:color="auto" w:fill="auto"/>
            <w:vAlign w:val="bottom"/>
          </w:tcPr>
          <w:p w14:paraId="75D6EE3F" w14:textId="77777777" w:rsidR="0035631D" w:rsidRPr="000846A7" w:rsidRDefault="0035631D" w:rsidP="0035631D">
            <w:pPr>
              <w:pStyle w:val="Header"/>
              <w:tabs>
                <w:tab w:val="clear" w:pos="4536"/>
                <w:tab w:val="clear" w:pos="9072"/>
              </w:tabs>
              <w:spacing w:after="160"/>
              <w:ind w:left="1232" w:right="2654" w:hanging="948"/>
              <w:rPr>
                <w:rFonts w:ascii="Calibri" w:hAnsi="Calibri"/>
                <w:sz w:val="16"/>
                <w:szCs w:val="16"/>
              </w:rPr>
            </w:pPr>
            <w:bookmarkStart w:id="0" w:name="_GoBack"/>
            <w:bookmarkEnd w:id="0"/>
            <w:r w:rsidRPr="000846A7">
              <w:rPr>
                <w:rFonts w:ascii="Calibri" w:hAnsi="Calibri"/>
                <w:sz w:val="16"/>
                <w:szCs w:val="16"/>
              </w:rPr>
              <w:t xml:space="preserve">Réf. : </w:t>
            </w:r>
          </w:p>
          <w:p w14:paraId="517EDE8C" w14:textId="77777777" w:rsidR="0035631D" w:rsidRDefault="0035631D" w:rsidP="0035631D">
            <w:pPr>
              <w:pStyle w:val="Header"/>
              <w:pBdr>
                <w:top w:val="single" w:sz="4" w:space="2" w:color="auto"/>
                <w:left w:val="single" w:sz="4" w:space="11" w:color="auto"/>
                <w:bottom w:val="single" w:sz="4" w:space="2" w:color="auto"/>
                <w:right w:val="single" w:sz="4" w:space="11" w:color="auto"/>
              </w:pBdr>
              <w:tabs>
                <w:tab w:val="clear" w:pos="4536"/>
              </w:tabs>
              <w:ind w:left="1232" w:right="2654" w:hanging="948"/>
              <w:rPr>
                <w:rFonts w:ascii="Calibri" w:hAnsi="Calibri"/>
                <w:sz w:val="16"/>
                <w:szCs w:val="16"/>
              </w:rPr>
            </w:pPr>
            <w:r w:rsidRPr="00C8447F">
              <w:rPr>
                <w:rFonts w:ascii="Calibri" w:hAnsi="Calibri"/>
                <w:sz w:val="16"/>
                <w:szCs w:val="16"/>
              </w:rPr>
              <w:t>Dossier suivi par :</w:t>
            </w:r>
          </w:p>
          <w:p w14:paraId="0B2C7DD9" w14:textId="77777777" w:rsidR="0035631D" w:rsidRDefault="0035631D" w:rsidP="0035631D">
            <w:pPr>
              <w:pStyle w:val="Header"/>
              <w:pBdr>
                <w:top w:val="single" w:sz="4" w:space="2" w:color="auto"/>
                <w:left w:val="single" w:sz="4" w:space="11" w:color="auto"/>
                <w:bottom w:val="single" w:sz="4" w:space="2" w:color="auto"/>
                <w:right w:val="single" w:sz="4" w:space="11" w:color="auto"/>
              </w:pBdr>
              <w:tabs>
                <w:tab w:val="clear" w:pos="4536"/>
              </w:tabs>
              <w:ind w:left="1232" w:right="2654" w:hanging="948"/>
              <w:rPr>
                <w:rFonts w:ascii="Calibri" w:hAnsi="Calibri"/>
                <w:sz w:val="16"/>
                <w:szCs w:val="16"/>
              </w:rPr>
            </w:pPr>
          </w:p>
          <w:p w14:paraId="44E4B144" w14:textId="77777777" w:rsidR="0035631D" w:rsidRPr="00C8447F" w:rsidRDefault="0035631D" w:rsidP="0035631D">
            <w:pPr>
              <w:pStyle w:val="Header"/>
              <w:pBdr>
                <w:top w:val="single" w:sz="4" w:space="2" w:color="auto"/>
                <w:left w:val="single" w:sz="4" w:space="11" w:color="auto"/>
                <w:bottom w:val="single" w:sz="4" w:space="2" w:color="auto"/>
                <w:right w:val="single" w:sz="4" w:space="11" w:color="auto"/>
              </w:pBdr>
              <w:tabs>
                <w:tab w:val="clear" w:pos="4536"/>
              </w:tabs>
              <w:ind w:left="1232" w:right="2654" w:hanging="948"/>
              <w:rPr>
                <w:rFonts w:ascii="Calibri" w:hAnsi="Calibri"/>
                <w:sz w:val="16"/>
                <w:szCs w:val="16"/>
              </w:rPr>
            </w:pPr>
            <w:r w:rsidRPr="00C8447F">
              <w:rPr>
                <w:rFonts w:ascii="Calibri" w:hAnsi="Calibri"/>
                <w:sz w:val="16"/>
                <w:szCs w:val="16"/>
              </w:rPr>
              <w:t>Tél. : </w:t>
            </w:r>
          </w:p>
        </w:tc>
        <w:tc>
          <w:tcPr>
            <w:tcW w:w="4286" w:type="dxa"/>
            <w:shd w:val="clear" w:color="auto" w:fill="auto"/>
            <w:tcMar>
              <w:left w:w="0" w:type="dxa"/>
              <w:right w:w="0" w:type="dxa"/>
            </w:tcMar>
            <w:vAlign w:val="center"/>
          </w:tcPr>
          <w:p w14:paraId="147169D4" w14:textId="77777777" w:rsidR="0035631D" w:rsidRDefault="0035631D" w:rsidP="0035631D">
            <w:pPr>
              <w:pStyle w:val="Header"/>
              <w:rPr>
                <w:rFonts w:ascii="Calibri" w:hAnsi="Calibri"/>
                <w:szCs w:val="22"/>
              </w:rPr>
            </w:pPr>
            <w:r>
              <w:rPr>
                <w:rFonts w:ascii="Calibri" w:hAnsi="Calibri"/>
                <w:szCs w:val="22"/>
              </w:rPr>
              <w:t>Madame / Monsieur</w:t>
            </w:r>
          </w:p>
          <w:p w14:paraId="5DF5A19C" w14:textId="77777777" w:rsidR="0035631D" w:rsidRPr="00F673BA" w:rsidRDefault="0035631D" w:rsidP="0035631D">
            <w:pPr>
              <w:pStyle w:val="Header"/>
              <w:rPr>
                <w:rFonts w:ascii="Calibri" w:hAnsi="Calibri"/>
                <w:szCs w:val="22"/>
              </w:rPr>
            </w:pPr>
          </w:p>
        </w:tc>
      </w:tr>
    </w:tbl>
    <w:p w14:paraId="271CD138" w14:textId="031B950A" w:rsidR="007E6DC6" w:rsidRPr="00F673BA" w:rsidRDefault="007E6DC6" w:rsidP="007E6DC6">
      <w:pPr>
        <w:spacing w:before="480" w:after="480"/>
        <w:ind w:left="4984"/>
        <w:rPr>
          <w:rFonts w:ascii="Calibri" w:hAnsi="Calibri"/>
          <w:szCs w:val="22"/>
        </w:rPr>
      </w:pPr>
      <w:r w:rsidRPr="00F673BA">
        <w:rPr>
          <w:rFonts w:ascii="Calibri" w:hAnsi="Calibri"/>
          <w:szCs w:val="22"/>
        </w:rPr>
        <w:t xml:space="preserve">, le </w:t>
      </w:r>
      <w:sdt>
        <w:sdtPr>
          <w:rPr>
            <w:rFonts w:ascii="Calibri" w:hAnsi="Calibri"/>
            <w:szCs w:val="22"/>
            <w:highlight w:val="yellow"/>
          </w:rPr>
          <w:id w:val="-950086904"/>
          <w:placeholder>
            <w:docPart w:val="DefaultPlaceholder_-1854013440"/>
          </w:placeholder>
        </w:sdtPr>
        <w:sdtEndPr/>
        <w:sdtContent>
          <w:r w:rsidR="0035631D" w:rsidRPr="0035631D">
            <w:rPr>
              <w:rFonts w:ascii="Calibri" w:hAnsi="Calibri"/>
              <w:szCs w:val="22"/>
              <w:highlight w:val="yellow"/>
            </w:rPr>
            <w:t>xx/xx/2020</w:t>
          </w:r>
        </w:sdtContent>
      </w:sdt>
    </w:p>
    <w:p w14:paraId="179328F0" w14:textId="6C9512B2" w:rsidR="007E6DC6" w:rsidRPr="00A4620F" w:rsidRDefault="007E6DC6" w:rsidP="006B0DF4">
      <w:pPr>
        <w:tabs>
          <w:tab w:val="left" w:pos="709"/>
        </w:tabs>
        <w:spacing w:after="480"/>
        <w:ind w:left="709" w:hanging="709"/>
        <w:jc w:val="both"/>
        <w:rPr>
          <w:rFonts w:ascii="Calibri" w:hAnsi="Calibri"/>
          <w:b/>
          <w:szCs w:val="22"/>
        </w:rPr>
      </w:pPr>
      <w:r w:rsidRPr="00A4620F">
        <w:rPr>
          <w:rFonts w:ascii="Calibri" w:hAnsi="Calibri"/>
          <w:b/>
          <w:szCs w:val="22"/>
        </w:rPr>
        <w:t>Objet :</w:t>
      </w:r>
      <w:r w:rsidR="00B711B8" w:rsidRPr="00A4620F">
        <w:rPr>
          <w:rFonts w:ascii="Calibri" w:hAnsi="Calibri"/>
          <w:b/>
          <w:szCs w:val="22"/>
        </w:rPr>
        <w:tab/>
      </w:r>
      <w:r w:rsidR="003C71AB" w:rsidRPr="00A4620F">
        <w:rPr>
          <w:rFonts w:ascii="Calibri" w:hAnsi="Calibri"/>
          <w:b/>
          <w:szCs w:val="22"/>
        </w:rPr>
        <w:t>Autorisation d’exercer du télétravail</w:t>
      </w:r>
      <w:r w:rsidR="00682640" w:rsidRPr="00A4620F">
        <w:rPr>
          <w:rFonts w:ascii="Calibri" w:hAnsi="Calibri"/>
          <w:b/>
          <w:szCs w:val="22"/>
          <w:lang w:val="en-US"/>
        </w:rPr>
        <w:fldChar w:fldCharType="begin"/>
      </w:r>
      <w:r w:rsidR="00682640" w:rsidRPr="00A4620F">
        <w:rPr>
          <w:rFonts w:ascii="Calibri" w:hAnsi="Calibri"/>
          <w:b/>
          <w:szCs w:val="22"/>
        </w:rPr>
        <w:instrText xml:space="preserve"> DOCPROPERTY  lu_std_description.part2  \* MERGEFORMAT </w:instrText>
      </w:r>
      <w:r w:rsidR="00682640" w:rsidRPr="00A4620F">
        <w:rPr>
          <w:rFonts w:ascii="Calibri" w:hAnsi="Calibri"/>
          <w:b/>
          <w:szCs w:val="22"/>
          <w:lang w:val="en-US"/>
        </w:rPr>
        <w:fldChar w:fldCharType="end"/>
      </w:r>
      <w:r w:rsidR="00682640" w:rsidRPr="00A4620F">
        <w:rPr>
          <w:rFonts w:ascii="Calibri" w:hAnsi="Calibri"/>
          <w:b/>
          <w:szCs w:val="22"/>
          <w:lang w:val="en-US"/>
        </w:rPr>
        <w:fldChar w:fldCharType="begin"/>
      </w:r>
      <w:r w:rsidR="00682640" w:rsidRPr="00A4620F">
        <w:rPr>
          <w:rFonts w:ascii="Calibri" w:hAnsi="Calibri"/>
          <w:b/>
          <w:szCs w:val="22"/>
        </w:rPr>
        <w:instrText xml:space="preserve"> DOCPROPERTY  lu_std_description.part3  \* MERGEFORMAT </w:instrText>
      </w:r>
      <w:r w:rsidR="00682640" w:rsidRPr="00A4620F">
        <w:rPr>
          <w:rFonts w:ascii="Calibri" w:hAnsi="Calibri"/>
          <w:b/>
          <w:szCs w:val="22"/>
          <w:lang w:val="en-US"/>
        </w:rPr>
        <w:fldChar w:fldCharType="end"/>
      </w:r>
      <w:r w:rsidR="00682640" w:rsidRPr="00A4620F">
        <w:rPr>
          <w:rFonts w:ascii="Calibri" w:hAnsi="Calibri"/>
          <w:b/>
          <w:szCs w:val="22"/>
          <w:lang w:val="en-US"/>
        </w:rPr>
        <w:fldChar w:fldCharType="begin"/>
      </w:r>
      <w:r w:rsidR="00682640" w:rsidRPr="00A4620F">
        <w:rPr>
          <w:rFonts w:ascii="Calibri" w:hAnsi="Calibri"/>
          <w:b/>
          <w:szCs w:val="22"/>
        </w:rPr>
        <w:instrText xml:space="preserve"> DOCPROPERTY  lu_std_description.part4  \* MERGEFORMAT </w:instrText>
      </w:r>
      <w:r w:rsidR="00682640" w:rsidRPr="00A4620F">
        <w:rPr>
          <w:rFonts w:ascii="Calibri" w:hAnsi="Calibri"/>
          <w:b/>
          <w:szCs w:val="22"/>
          <w:lang w:val="en-US"/>
        </w:rPr>
        <w:fldChar w:fldCharType="end"/>
      </w:r>
    </w:p>
    <w:p w14:paraId="03963FA1" w14:textId="276C18E7" w:rsidR="007E6DC6" w:rsidRPr="00D62AA3" w:rsidRDefault="00BF6723" w:rsidP="007E6DC6">
      <w:pPr>
        <w:spacing w:after="360"/>
        <w:rPr>
          <w:rFonts w:ascii="Calibri" w:hAnsi="Calibri"/>
          <w:szCs w:val="22"/>
          <w:lang w:eastAsia="fr-FR"/>
        </w:rPr>
      </w:pPr>
      <w:sdt>
        <w:sdtPr>
          <w:rPr>
            <w:rFonts w:ascii="Calibri" w:hAnsi="Calibri"/>
            <w:szCs w:val="22"/>
            <w:lang w:eastAsia="fr-FR"/>
          </w:rPr>
          <w:id w:val="-234398888"/>
          <w:placeholder>
            <w:docPart w:val="DefaultPlaceholder_-1854013440"/>
          </w:placeholder>
        </w:sdtPr>
        <w:sdtEndPr/>
        <w:sdtContent>
          <w:r w:rsidR="007E6DC6" w:rsidRPr="0035631D">
            <w:rPr>
              <w:rFonts w:ascii="Calibri" w:hAnsi="Calibri"/>
              <w:szCs w:val="22"/>
              <w:highlight w:val="yellow"/>
              <w:lang w:eastAsia="fr-FR"/>
            </w:rPr>
            <w:t>M</w:t>
          </w:r>
          <w:r w:rsidR="006E7D7C" w:rsidRPr="0035631D">
            <w:rPr>
              <w:rFonts w:ascii="Calibri" w:hAnsi="Calibri"/>
              <w:szCs w:val="22"/>
              <w:highlight w:val="yellow"/>
              <w:lang w:eastAsia="fr-FR"/>
            </w:rPr>
            <w:t>adame</w:t>
          </w:r>
          <w:r w:rsidR="007E6DC6" w:rsidRPr="0035631D">
            <w:rPr>
              <w:rFonts w:ascii="Calibri" w:hAnsi="Calibri"/>
              <w:szCs w:val="22"/>
              <w:highlight w:val="yellow"/>
              <w:lang w:eastAsia="fr-FR"/>
            </w:rPr>
            <w:t>,</w:t>
          </w:r>
          <w:r w:rsidR="003C71AB" w:rsidRPr="0035631D">
            <w:rPr>
              <w:rFonts w:ascii="Calibri" w:hAnsi="Calibri"/>
              <w:szCs w:val="22"/>
              <w:highlight w:val="yellow"/>
              <w:lang w:eastAsia="fr-FR"/>
            </w:rPr>
            <w:t xml:space="preserve"> Monsieur,</w:t>
          </w:r>
        </w:sdtContent>
      </w:sdt>
      <w:r w:rsidR="003C71AB">
        <w:rPr>
          <w:rFonts w:ascii="Calibri" w:hAnsi="Calibri"/>
          <w:szCs w:val="22"/>
          <w:lang w:eastAsia="fr-FR"/>
        </w:rPr>
        <w:t xml:space="preserve"> </w:t>
      </w:r>
    </w:p>
    <w:p w14:paraId="3613BF0F" w14:textId="2343C043" w:rsidR="008670B0" w:rsidRDefault="008670B0" w:rsidP="00A4620F">
      <w:pPr>
        <w:spacing w:after="360"/>
        <w:rPr>
          <w:rFonts w:ascii="Calibri" w:hAnsi="Calibri"/>
          <w:szCs w:val="22"/>
          <w:lang w:eastAsia="fr-FR"/>
        </w:rPr>
      </w:pPr>
      <w:r w:rsidRPr="008670B0">
        <w:rPr>
          <w:rFonts w:ascii="Calibri" w:hAnsi="Calibri"/>
          <w:szCs w:val="22"/>
          <w:lang w:eastAsia="fr-FR"/>
        </w:rPr>
        <w:t xml:space="preserve">Sur base des dispositions </w:t>
      </w:r>
      <w:r w:rsidR="002E635B">
        <w:rPr>
          <w:rFonts w:ascii="Calibri" w:hAnsi="Calibri"/>
          <w:szCs w:val="22"/>
          <w:lang w:eastAsia="fr-FR"/>
        </w:rPr>
        <w:t xml:space="preserve">de </w:t>
      </w:r>
      <w:r w:rsidR="002E635B" w:rsidRPr="003C71AB">
        <w:rPr>
          <w:rFonts w:ascii="Calibri" w:hAnsi="Calibri"/>
          <w:szCs w:val="22"/>
          <w:lang w:eastAsia="fr-FR"/>
        </w:rPr>
        <w:t xml:space="preserve">l’article </w:t>
      </w:r>
      <w:r w:rsidR="007A41D2">
        <w:rPr>
          <w:rFonts w:ascii="Calibri" w:hAnsi="Calibri"/>
          <w:szCs w:val="22"/>
          <w:lang w:eastAsia="fr-FR"/>
        </w:rPr>
        <w:t xml:space="preserve">21 </w:t>
      </w:r>
      <w:r w:rsidR="002E635B" w:rsidRPr="003C71AB">
        <w:rPr>
          <w:rFonts w:ascii="Calibri" w:hAnsi="Calibri"/>
          <w:szCs w:val="22"/>
          <w:lang w:eastAsia="fr-FR"/>
        </w:rPr>
        <w:t xml:space="preserve">bis de la loi modifiée du </w:t>
      </w:r>
      <w:r w:rsidR="007A41D2">
        <w:rPr>
          <w:rFonts w:ascii="Calibri" w:hAnsi="Calibri"/>
          <w:szCs w:val="22"/>
          <w:lang w:eastAsia="fr-FR"/>
        </w:rPr>
        <w:t>24 décembre 1985</w:t>
      </w:r>
      <w:r w:rsidR="002E635B" w:rsidRPr="003C71AB">
        <w:rPr>
          <w:rFonts w:ascii="Calibri" w:hAnsi="Calibri"/>
          <w:szCs w:val="22"/>
          <w:lang w:eastAsia="fr-FR"/>
        </w:rPr>
        <w:t xml:space="preserve"> fixant le statut général des fonctionnaires</w:t>
      </w:r>
      <w:r w:rsidR="007A41D2">
        <w:rPr>
          <w:rFonts w:ascii="Calibri" w:hAnsi="Calibri"/>
          <w:szCs w:val="22"/>
          <w:lang w:eastAsia="fr-FR"/>
        </w:rPr>
        <w:t xml:space="preserve"> communaux</w:t>
      </w:r>
      <w:r w:rsidRPr="003C71AB">
        <w:rPr>
          <w:rFonts w:ascii="Calibri" w:hAnsi="Calibri"/>
          <w:szCs w:val="22"/>
          <w:lang w:eastAsia="fr-FR"/>
        </w:rPr>
        <w:t xml:space="preserve">, </w:t>
      </w:r>
      <w:r w:rsidRPr="008670B0">
        <w:rPr>
          <w:rFonts w:ascii="Calibri" w:hAnsi="Calibri"/>
          <w:szCs w:val="22"/>
          <w:lang w:eastAsia="fr-FR"/>
        </w:rPr>
        <w:t>je vous accorde l’autorisation pour le télétravail, sous r</w:t>
      </w:r>
      <w:r w:rsidR="0083709B">
        <w:rPr>
          <w:rFonts w:ascii="Calibri" w:hAnsi="Calibri"/>
          <w:szCs w:val="22"/>
          <w:lang w:eastAsia="fr-FR"/>
        </w:rPr>
        <w:t>éserve des conditions suivantes :</w:t>
      </w:r>
    </w:p>
    <w:p w14:paraId="10F662D1" w14:textId="7C4E37FB" w:rsidR="002B14AC" w:rsidRPr="00493568" w:rsidRDefault="002B14AC" w:rsidP="00A4620F">
      <w:pPr>
        <w:pStyle w:val="ListParagraph"/>
        <w:numPr>
          <w:ilvl w:val="0"/>
          <w:numId w:val="5"/>
        </w:numPr>
        <w:spacing w:after="360"/>
        <w:rPr>
          <w:rFonts w:ascii="Calibri" w:hAnsi="Calibri"/>
          <w:szCs w:val="22"/>
          <w:lang w:eastAsia="fr-FR"/>
        </w:rPr>
      </w:pPr>
      <w:r w:rsidRPr="00A4620F">
        <w:rPr>
          <w:rFonts w:ascii="Calibri" w:hAnsi="Calibri"/>
          <w:szCs w:val="22"/>
          <w:lang w:eastAsia="fr-FR"/>
        </w:rPr>
        <w:t xml:space="preserve">la présente autorisation est accordée à partir du </w:t>
      </w:r>
      <w:sdt>
        <w:sdtPr>
          <w:rPr>
            <w:highlight w:val="yellow"/>
            <w:lang w:eastAsia="fr-FR"/>
          </w:rPr>
          <w:id w:val="1104386172"/>
          <w:placeholder>
            <w:docPart w:val="DefaultPlaceholder_-1854013440"/>
          </w:placeholder>
        </w:sdtPr>
        <w:sdtEndPr>
          <w:rPr>
            <w:highlight w:val="none"/>
          </w:rPr>
        </w:sdtEndPr>
        <w:sdtContent>
          <w:sdt>
            <w:sdtPr>
              <w:rPr>
                <w:highlight w:val="yellow"/>
                <w:lang w:eastAsia="fr-FR"/>
              </w:rPr>
              <w:id w:val="-1455546440"/>
              <w:placeholder>
                <w:docPart w:val="DefaultPlaceholder_-1854013440"/>
              </w:placeholder>
            </w:sdtPr>
            <w:sdtEndPr/>
            <w:sdtContent>
              <w:r w:rsidRPr="001D4295">
                <w:rPr>
                  <w:rFonts w:ascii="Calibri" w:hAnsi="Calibri"/>
                  <w:szCs w:val="22"/>
                  <w:highlight w:val="yellow"/>
                  <w:lang w:eastAsia="fr-FR"/>
                </w:rPr>
                <w:t>[date]</w:t>
              </w:r>
            </w:sdtContent>
          </w:sdt>
        </w:sdtContent>
      </w:sdt>
      <w:r w:rsidRPr="00A4620F">
        <w:rPr>
          <w:rFonts w:ascii="Calibri" w:hAnsi="Calibri"/>
          <w:szCs w:val="22"/>
          <w:lang w:eastAsia="fr-FR"/>
        </w:rPr>
        <w:t xml:space="preserve"> pour une durée de </w:t>
      </w:r>
      <w:sdt>
        <w:sdtPr>
          <w:rPr>
            <w:lang w:eastAsia="fr-FR"/>
          </w:rPr>
          <w:id w:val="-470203963"/>
          <w:placeholder>
            <w:docPart w:val="DefaultPlaceholder_-1854013440"/>
          </w:placeholder>
        </w:sdtPr>
        <w:sdtEndPr/>
        <w:sdtContent>
          <w:r w:rsidRPr="001D4295">
            <w:rPr>
              <w:rFonts w:ascii="Calibri" w:hAnsi="Calibri"/>
              <w:szCs w:val="22"/>
              <w:highlight w:val="yellow"/>
              <w:lang w:eastAsia="fr-FR"/>
            </w:rPr>
            <w:t>[XX]</w:t>
          </w:r>
        </w:sdtContent>
      </w:sdt>
      <w:r w:rsidRPr="00A4620F">
        <w:rPr>
          <w:rFonts w:ascii="Calibri" w:hAnsi="Calibri"/>
          <w:szCs w:val="22"/>
          <w:lang w:eastAsia="fr-FR"/>
        </w:rPr>
        <w:t xml:space="preserve">/ </w:t>
      </w:r>
      <w:sdt>
        <w:sdtPr>
          <w:rPr>
            <w:rFonts w:ascii="Calibri" w:hAnsi="Calibri"/>
            <w:szCs w:val="22"/>
            <w:highlight w:val="yellow"/>
            <w:lang w:eastAsia="fr-FR"/>
          </w:rPr>
          <w:id w:val="1358779163"/>
          <w:placeholder>
            <w:docPart w:val="DefaultPlaceholder_-1854013440"/>
          </w:placeholder>
        </w:sdtPr>
        <w:sdtEndPr>
          <w:rPr>
            <w:highlight w:val="none"/>
          </w:rPr>
        </w:sdtEndPr>
        <w:sdtContent>
          <w:sdt>
            <w:sdtPr>
              <w:rPr>
                <w:rFonts w:ascii="Calibri" w:hAnsi="Calibri"/>
                <w:szCs w:val="22"/>
                <w:highlight w:val="yellow"/>
                <w:lang w:eastAsia="fr-FR"/>
              </w:rPr>
              <w:id w:val="-733620806"/>
              <w:placeholder>
                <w:docPart w:val="DefaultPlaceholder_-1854013440"/>
              </w:placeholder>
              <w:text/>
            </w:sdtPr>
            <w:sdtEndPr/>
            <w:sdtContent>
              <w:r w:rsidRPr="001D4295">
                <w:rPr>
                  <w:rFonts w:ascii="Calibri" w:hAnsi="Calibri"/>
                  <w:szCs w:val="22"/>
                  <w:highlight w:val="yellow"/>
                  <w:lang w:eastAsia="fr-FR"/>
                </w:rPr>
                <w:t>indéterminée</w:t>
              </w:r>
            </w:sdtContent>
          </w:sdt>
        </w:sdtContent>
      </w:sdt>
      <w:r w:rsidRPr="00A4620F">
        <w:rPr>
          <w:rFonts w:ascii="Calibri" w:hAnsi="Calibri"/>
          <w:szCs w:val="22"/>
          <w:lang w:eastAsia="fr-FR"/>
        </w:rPr>
        <w:t xml:space="preserve"> ; </w:t>
      </w:r>
      <w:sdt>
        <w:sdtPr>
          <w:rPr>
            <w:highlight w:val="yellow"/>
            <w:lang w:eastAsia="fr-FR"/>
          </w:rPr>
          <w:id w:val="-869682907"/>
          <w:placeholder>
            <w:docPart w:val="DefaultPlaceholder_-1854013440"/>
          </w:placeholder>
        </w:sdtPr>
        <w:sdtEndPr/>
        <w:sdtContent>
          <w:r w:rsidRPr="001D4295">
            <w:rPr>
              <w:rFonts w:ascii="Calibri" w:hAnsi="Calibri"/>
              <w:szCs w:val="22"/>
              <w:highlight w:val="yellow"/>
              <w:lang w:eastAsia="fr-FR"/>
            </w:rPr>
            <w:t>[la période d’essai est de X mois ;]</w:t>
          </w:r>
        </w:sdtContent>
      </w:sdt>
    </w:p>
    <w:p w14:paraId="05A2C54A" w14:textId="77777777" w:rsidR="00493568" w:rsidRDefault="00493568" w:rsidP="00493568">
      <w:pPr>
        <w:pStyle w:val="ListParagraph"/>
        <w:spacing w:after="360"/>
        <w:ind w:left="360"/>
        <w:rPr>
          <w:rFonts w:ascii="Calibri" w:hAnsi="Calibri"/>
          <w:szCs w:val="22"/>
          <w:lang w:eastAsia="fr-FR"/>
        </w:rPr>
      </w:pPr>
    </w:p>
    <w:p w14:paraId="0344EB35" w14:textId="4666448D" w:rsidR="008670B0" w:rsidRPr="00A4620F" w:rsidRDefault="008670B0" w:rsidP="00A4620F">
      <w:pPr>
        <w:pStyle w:val="ListParagraph"/>
        <w:numPr>
          <w:ilvl w:val="0"/>
          <w:numId w:val="5"/>
        </w:numPr>
        <w:spacing w:after="360"/>
        <w:rPr>
          <w:rFonts w:ascii="Calibri" w:hAnsi="Calibri"/>
          <w:szCs w:val="22"/>
          <w:lang w:eastAsia="fr-FR"/>
        </w:rPr>
      </w:pPr>
      <w:r w:rsidRPr="00A4620F">
        <w:rPr>
          <w:rFonts w:ascii="Calibri" w:hAnsi="Calibri"/>
          <w:szCs w:val="22"/>
          <w:lang w:eastAsia="fr-FR"/>
        </w:rPr>
        <w:t xml:space="preserve">le télétravail </w:t>
      </w:r>
      <w:r w:rsidR="002E635B" w:rsidRPr="00A4620F">
        <w:rPr>
          <w:rFonts w:ascii="Calibri" w:hAnsi="Calibri"/>
          <w:szCs w:val="22"/>
          <w:lang w:eastAsia="fr-FR"/>
        </w:rPr>
        <w:t xml:space="preserve">est exercé </w:t>
      </w:r>
      <w:r w:rsidRPr="00A4620F">
        <w:rPr>
          <w:rFonts w:ascii="Calibri" w:hAnsi="Calibri"/>
          <w:szCs w:val="22"/>
          <w:lang w:eastAsia="fr-FR"/>
        </w:rPr>
        <w:t xml:space="preserve">à votre domicile; </w:t>
      </w:r>
      <w:r w:rsidR="00A4620F" w:rsidRPr="00A4620F">
        <w:rPr>
          <w:rFonts w:ascii="Calibri" w:hAnsi="Calibri"/>
          <w:szCs w:val="22"/>
          <w:lang w:eastAsia="fr-FR"/>
        </w:rPr>
        <w:br/>
      </w:r>
      <w:sdt>
        <w:sdtPr>
          <w:rPr>
            <w:rFonts w:ascii="Segoe UI Symbol" w:hAnsi="Segoe UI Symbol" w:cs="Segoe UI Symbol"/>
            <w:szCs w:val="22"/>
            <w:lang w:eastAsia="fr-FR"/>
          </w:rPr>
          <w:id w:val="1555589000"/>
          <w14:checkbox>
            <w14:checked w14:val="0"/>
            <w14:checkedState w14:val="2612" w14:font="MS Gothic"/>
            <w14:uncheckedState w14:val="2610" w14:font="MS Gothic"/>
          </w14:checkbox>
        </w:sdtPr>
        <w:sdtEndPr/>
        <w:sdtContent>
          <w:r w:rsidR="0035631D">
            <w:rPr>
              <w:rFonts w:ascii="MS Gothic" w:eastAsia="MS Gothic" w:hAnsi="MS Gothic" w:cs="Segoe UI Symbol" w:hint="eastAsia"/>
              <w:szCs w:val="22"/>
              <w:lang w:eastAsia="fr-FR"/>
            </w:rPr>
            <w:t>☐</w:t>
          </w:r>
        </w:sdtContent>
      </w:sdt>
      <w:r w:rsidRPr="00A4620F">
        <w:rPr>
          <w:rFonts w:ascii="Calibri" w:hAnsi="Calibri"/>
          <w:szCs w:val="22"/>
          <w:lang w:eastAsia="fr-FR"/>
        </w:rPr>
        <w:t>vous confirmez avoir pris vos dispositions sur votre lieu de télétravail afin d’avoir un accès aux réseaux Internet avec un débit suffisant pour une connexion à distance</w:t>
      </w:r>
      <w:r w:rsidR="003C71AB" w:rsidRPr="00A4620F">
        <w:rPr>
          <w:rFonts w:ascii="Calibri" w:hAnsi="Calibri"/>
          <w:szCs w:val="22"/>
          <w:lang w:eastAsia="fr-FR"/>
        </w:rPr>
        <w:t> ;</w:t>
      </w:r>
      <w:r w:rsidR="00A4620F">
        <w:rPr>
          <w:rFonts w:ascii="Calibri" w:hAnsi="Calibri"/>
          <w:szCs w:val="22"/>
          <w:lang w:eastAsia="fr-FR"/>
        </w:rPr>
        <w:br/>
      </w:r>
      <w:sdt>
        <w:sdtPr>
          <w:rPr>
            <w:rFonts w:ascii="Segoe UI Symbol" w:hAnsi="Segoe UI Symbol" w:cs="Segoe UI Symbol"/>
            <w:szCs w:val="22"/>
            <w:lang w:eastAsia="fr-FR"/>
          </w:rPr>
          <w:id w:val="-1730143849"/>
          <w14:checkbox>
            <w14:checked w14:val="0"/>
            <w14:checkedState w14:val="2612" w14:font="MS Gothic"/>
            <w14:uncheckedState w14:val="2610" w14:font="MS Gothic"/>
          </w14:checkbox>
        </w:sdtPr>
        <w:sdtEndPr/>
        <w:sdtContent>
          <w:r w:rsidR="0035631D">
            <w:rPr>
              <w:rFonts w:ascii="MS Gothic" w:eastAsia="MS Gothic" w:hAnsi="MS Gothic" w:cs="Segoe UI Symbol" w:hint="eastAsia"/>
              <w:szCs w:val="22"/>
              <w:lang w:eastAsia="fr-FR"/>
            </w:rPr>
            <w:t>☐</w:t>
          </w:r>
        </w:sdtContent>
      </w:sdt>
      <w:r w:rsidRPr="00A4620F">
        <w:rPr>
          <w:rFonts w:ascii="Calibri" w:hAnsi="Calibri"/>
          <w:szCs w:val="22"/>
          <w:lang w:eastAsia="fr-FR"/>
        </w:rPr>
        <w:t xml:space="preserve">vous </w:t>
      </w:r>
      <w:r w:rsidR="00F67880" w:rsidRPr="00A4620F">
        <w:rPr>
          <w:rFonts w:ascii="Calibri" w:hAnsi="Calibri"/>
          <w:szCs w:val="22"/>
          <w:lang w:eastAsia="fr-FR"/>
        </w:rPr>
        <w:t xml:space="preserve">confirmez </w:t>
      </w:r>
      <w:r w:rsidRPr="00A4620F">
        <w:rPr>
          <w:rFonts w:ascii="Calibri" w:hAnsi="Calibri"/>
          <w:szCs w:val="22"/>
          <w:lang w:eastAsia="fr-FR"/>
        </w:rPr>
        <w:t xml:space="preserve">que </w:t>
      </w:r>
      <w:r w:rsidR="00AD0358">
        <w:rPr>
          <w:rFonts w:ascii="Calibri" w:hAnsi="Calibri"/>
          <w:szCs w:val="22"/>
          <w:lang w:eastAsia="fr-FR"/>
        </w:rPr>
        <w:t xml:space="preserve">les équipements </w:t>
      </w:r>
      <w:r w:rsidRPr="00A4620F">
        <w:rPr>
          <w:rFonts w:ascii="Calibri" w:hAnsi="Calibri"/>
          <w:szCs w:val="22"/>
          <w:lang w:eastAsia="fr-FR"/>
        </w:rPr>
        <w:t>à votre domicile n’exige</w:t>
      </w:r>
      <w:r w:rsidR="00AD0358">
        <w:rPr>
          <w:rFonts w:ascii="Calibri" w:hAnsi="Calibri"/>
          <w:szCs w:val="22"/>
          <w:lang w:eastAsia="fr-FR"/>
        </w:rPr>
        <w:t>nt</w:t>
      </w:r>
      <w:r w:rsidRPr="00A4620F">
        <w:rPr>
          <w:rFonts w:ascii="Calibri" w:hAnsi="Calibri"/>
          <w:szCs w:val="22"/>
          <w:lang w:eastAsia="fr-FR"/>
        </w:rPr>
        <w:t xml:space="preserve"> pas de configuration spécifique</w:t>
      </w:r>
      <w:r w:rsidR="0083709B" w:rsidRPr="00A4620F">
        <w:rPr>
          <w:rFonts w:ascii="Calibri" w:hAnsi="Calibri"/>
          <w:szCs w:val="22"/>
          <w:lang w:eastAsia="fr-FR"/>
        </w:rPr>
        <w:t> ;</w:t>
      </w:r>
    </w:p>
    <w:p w14:paraId="478D355B" w14:textId="77777777" w:rsidR="00493568" w:rsidRDefault="00493568" w:rsidP="00493568">
      <w:pPr>
        <w:pStyle w:val="ListParagraph"/>
        <w:ind w:left="360"/>
        <w:rPr>
          <w:lang w:eastAsia="fr-FR"/>
        </w:rPr>
      </w:pPr>
    </w:p>
    <w:p w14:paraId="05FFF592" w14:textId="27D23D7A" w:rsidR="008670B0" w:rsidRPr="00BC18C1" w:rsidRDefault="008670B0" w:rsidP="00A4620F">
      <w:pPr>
        <w:pStyle w:val="ListParagraph"/>
        <w:numPr>
          <w:ilvl w:val="0"/>
          <w:numId w:val="5"/>
        </w:numPr>
        <w:rPr>
          <w:lang w:eastAsia="fr-FR"/>
        </w:rPr>
      </w:pPr>
      <w:proofErr w:type="gramStart"/>
      <w:r w:rsidRPr="00BC18C1">
        <w:rPr>
          <w:lang w:eastAsia="fr-FR"/>
        </w:rPr>
        <w:t>la</w:t>
      </w:r>
      <w:proofErr w:type="gramEnd"/>
      <w:r w:rsidRPr="00BC18C1">
        <w:rPr>
          <w:lang w:eastAsia="fr-FR"/>
        </w:rPr>
        <w:t xml:space="preserve"> nature des tâches doit être conforme à votre plan de travail individuel tel que défini lors de l'entretien avec votre supérieur hiérarchique</w:t>
      </w:r>
      <w:r w:rsidR="0083709B" w:rsidRPr="00BC18C1">
        <w:rPr>
          <w:lang w:eastAsia="fr-FR"/>
        </w:rPr>
        <w:t>;</w:t>
      </w:r>
      <w:r w:rsidRPr="00BC18C1">
        <w:rPr>
          <w:lang w:eastAsia="fr-FR"/>
        </w:rPr>
        <w:t xml:space="preserve"> le détail des tâches est déterminé </w:t>
      </w:r>
      <w:r w:rsidR="00F67880" w:rsidRPr="00BC18C1">
        <w:rPr>
          <w:lang w:eastAsia="fr-FR"/>
        </w:rPr>
        <w:t xml:space="preserve">par </w:t>
      </w:r>
      <w:r w:rsidRPr="00BC18C1">
        <w:rPr>
          <w:lang w:eastAsia="fr-FR"/>
        </w:rPr>
        <w:t>votre supérieur hiérarchique</w:t>
      </w:r>
      <w:r w:rsidR="0083709B" w:rsidRPr="00BC18C1">
        <w:rPr>
          <w:lang w:eastAsia="fr-FR"/>
        </w:rPr>
        <w:t> ;</w:t>
      </w:r>
    </w:p>
    <w:p w14:paraId="5ACE76E2" w14:textId="77777777" w:rsidR="00493568" w:rsidRDefault="00493568" w:rsidP="00493568">
      <w:pPr>
        <w:pStyle w:val="ListParagraph"/>
        <w:ind w:left="360"/>
        <w:rPr>
          <w:lang w:eastAsia="fr-FR"/>
        </w:rPr>
      </w:pPr>
    </w:p>
    <w:p w14:paraId="1421735C" w14:textId="0F44BB34" w:rsidR="008670B0" w:rsidRPr="00BC18C1" w:rsidRDefault="008670B0" w:rsidP="00A4620F">
      <w:pPr>
        <w:pStyle w:val="ListParagraph"/>
        <w:numPr>
          <w:ilvl w:val="0"/>
          <w:numId w:val="5"/>
        </w:numPr>
        <w:rPr>
          <w:lang w:eastAsia="fr-FR"/>
        </w:rPr>
      </w:pPr>
      <w:proofErr w:type="gramStart"/>
      <w:r w:rsidRPr="00BC18C1">
        <w:rPr>
          <w:lang w:eastAsia="fr-FR"/>
        </w:rPr>
        <w:t>le</w:t>
      </w:r>
      <w:proofErr w:type="gramEnd"/>
      <w:r w:rsidRPr="00BC18C1">
        <w:rPr>
          <w:lang w:eastAsia="fr-FR"/>
        </w:rPr>
        <w:t xml:space="preserve"> volume </w:t>
      </w:r>
      <w:r w:rsidR="00F67880" w:rsidRPr="00BC18C1">
        <w:rPr>
          <w:lang w:eastAsia="fr-FR"/>
        </w:rPr>
        <w:t xml:space="preserve">et la qualité </w:t>
      </w:r>
      <w:r w:rsidRPr="00BC18C1">
        <w:rPr>
          <w:lang w:eastAsia="fr-FR"/>
        </w:rPr>
        <w:t>des tâches réalisées</w:t>
      </w:r>
      <w:r w:rsidR="00F67880" w:rsidRPr="00BC18C1">
        <w:rPr>
          <w:lang w:eastAsia="fr-FR"/>
        </w:rPr>
        <w:t xml:space="preserve"> par télétravail</w:t>
      </w:r>
      <w:r w:rsidRPr="00BC18C1">
        <w:rPr>
          <w:lang w:eastAsia="fr-FR"/>
        </w:rPr>
        <w:t xml:space="preserve"> </w:t>
      </w:r>
      <w:r w:rsidR="00F67880" w:rsidRPr="00BC18C1">
        <w:rPr>
          <w:lang w:eastAsia="fr-FR"/>
        </w:rPr>
        <w:t xml:space="preserve">doivent </w:t>
      </w:r>
      <w:r w:rsidRPr="00BC18C1">
        <w:rPr>
          <w:lang w:eastAsia="fr-FR"/>
        </w:rPr>
        <w:t xml:space="preserve">être </w:t>
      </w:r>
      <w:r w:rsidR="00F67880" w:rsidRPr="00BC18C1">
        <w:rPr>
          <w:lang w:eastAsia="fr-FR"/>
        </w:rPr>
        <w:t xml:space="preserve">équivalents </w:t>
      </w:r>
      <w:r w:rsidRPr="00BC18C1">
        <w:rPr>
          <w:lang w:eastAsia="fr-FR"/>
        </w:rPr>
        <w:t xml:space="preserve">à </w:t>
      </w:r>
      <w:r w:rsidR="002B14AC" w:rsidRPr="00BC18C1">
        <w:rPr>
          <w:lang w:eastAsia="fr-FR"/>
        </w:rPr>
        <w:t>ceux</w:t>
      </w:r>
      <w:r w:rsidR="00F67880" w:rsidRPr="00BC18C1">
        <w:rPr>
          <w:lang w:eastAsia="fr-FR"/>
        </w:rPr>
        <w:t xml:space="preserve"> </w:t>
      </w:r>
      <w:r w:rsidRPr="00BC18C1">
        <w:rPr>
          <w:lang w:eastAsia="fr-FR"/>
        </w:rPr>
        <w:t>réalisé</w:t>
      </w:r>
      <w:r w:rsidR="00F67880" w:rsidRPr="00BC18C1">
        <w:rPr>
          <w:lang w:eastAsia="fr-FR"/>
        </w:rPr>
        <w:t xml:space="preserve">s sous forme présentielle </w:t>
      </w:r>
      <w:r w:rsidR="0083709B" w:rsidRPr="00BC18C1">
        <w:rPr>
          <w:lang w:eastAsia="fr-FR"/>
        </w:rPr>
        <w:t>;</w:t>
      </w:r>
    </w:p>
    <w:p w14:paraId="2CB759CB" w14:textId="77777777" w:rsidR="00493568" w:rsidRDefault="00493568" w:rsidP="00493568">
      <w:pPr>
        <w:pStyle w:val="ListParagraph"/>
        <w:ind w:left="360"/>
        <w:rPr>
          <w:lang w:eastAsia="fr-FR"/>
        </w:rPr>
      </w:pPr>
    </w:p>
    <w:p w14:paraId="62534C36" w14:textId="3DB39065" w:rsidR="008670B0" w:rsidRPr="00BC18C1" w:rsidRDefault="00691F9C" w:rsidP="00A4620F">
      <w:pPr>
        <w:pStyle w:val="ListParagraph"/>
        <w:numPr>
          <w:ilvl w:val="0"/>
          <w:numId w:val="5"/>
        </w:numPr>
        <w:rPr>
          <w:lang w:eastAsia="fr-FR"/>
        </w:rPr>
      </w:pPr>
      <w:r w:rsidRPr="00BC18C1">
        <w:rPr>
          <w:lang w:eastAsia="fr-FR"/>
        </w:rPr>
        <w:t xml:space="preserve">le télétravail est limité à un maximum de </w:t>
      </w:r>
      <w:sdt>
        <w:sdtPr>
          <w:rPr>
            <w:highlight w:val="yellow"/>
            <w:lang w:eastAsia="fr-FR"/>
          </w:rPr>
          <w:id w:val="-838845645"/>
          <w:placeholder>
            <w:docPart w:val="DefaultPlaceholder_-1854013440"/>
          </w:placeholder>
        </w:sdtPr>
        <w:sdtEndPr/>
        <w:sdtContent>
          <w:r w:rsidR="00134425" w:rsidRPr="001D4295">
            <w:rPr>
              <w:highlight w:val="yellow"/>
              <w:lang w:eastAsia="fr-FR"/>
            </w:rPr>
            <w:t>[X]</w:t>
          </w:r>
        </w:sdtContent>
      </w:sdt>
      <w:r w:rsidRPr="00BC18C1">
        <w:rPr>
          <w:lang w:eastAsia="fr-FR"/>
        </w:rPr>
        <w:t xml:space="preserve"> heures par semaine et il est fixé de manière </w:t>
      </w:r>
      <w:r w:rsidR="002E635B" w:rsidRPr="00BC18C1">
        <w:rPr>
          <w:lang w:eastAsia="fr-FR"/>
        </w:rPr>
        <w:t>hebdomadaire</w:t>
      </w:r>
      <w:r w:rsidRPr="00BC18C1">
        <w:rPr>
          <w:lang w:eastAsia="fr-FR"/>
        </w:rPr>
        <w:t xml:space="preserve"> de commun accord avec votre supérieur hiérarchique ;</w:t>
      </w:r>
    </w:p>
    <w:p w14:paraId="3E6CEE81" w14:textId="40BE8A7B" w:rsidR="002E635B" w:rsidRPr="003C71AB" w:rsidRDefault="002E635B" w:rsidP="00A4620F">
      <w:pPr>
        <w:spacing w:after="360"/>
        <w:ind w:left="705" w:hanging="705"/>
        <w:jc w:val="center"/>
        <w:rPr>
          <w:rFonts w:ascii="Calibri" w:hAnsi="Calibri"/>
          <w:szCs w:val="22"/>
          <w:lang w:eastAsia="fr-FR"/>
        </w:rPr>
      </w:pPr>
      <w:proofErr w:type="gramStart"/>
      <w:r w:rsidRPr="00493568">
        <w:rPr>
          <w:rFonts w:ascii="Calibri" w:hAnsi="Calibri"/>
          <w:szCs w:val="22"/>
          <w:highlight w:val="cyan"/>
          <w:lang w:eastAsia="fr-FR"/>
        </w:rPr>
        <w:t>OU</w:t>
      </w:r>
      <w:proofErr w:type="gramEnd"/>
    </w:p>
    <w:p w14:paraId="68D36174" w14:textId="315C6D77" w:rsidR="002E635B" w:rsidRPr="001D4295" w:rsidRDefault="002E635B" w:rsidP="001D4295">
      <w:pPr>
        <w:ind w:left="360"/>
        <w:rPr>
          <w:lang w:eastAsia="fr-FR"/>
        </w:rPr>
      </w:pPr>
      <w:r w:rsidRPr="001D4295">
        <w:rPr>
          <w:lang w:eastAsia="fr-FR"/>
        </w:rPr>
        <w:t>le</w:t>
      </w:r>
      <w:sdt>
        <w:sdtPr>
          <w:rPr>
            <w:lang w:eastAsia="fr-FR"/>
          </w:rPr>
          <w:id w:val="-384947353"/>
          <w:placeholder>
            <w:docPart w:val="DefaultPlaceholder_-1854013440"/>
          </w:placeholder>
        </w:sdtPr>
        <w:sdtEndPr/>
        <w:sdtContent>
          <w:r w:rsidRPr="001D4295">
            <w:rPr>
              <w:highlight w:val="yellow"/>
              <w:lang w:eastAsia="fr-FR"/>
            </w:rPr>
            <w:t>(s)</w:t>
          </w:r>
        </w:sdtContent>
      </w:sdt>
      <w:r w:rsidRPr="001D4295">
        <w:rPr>
          <w:lang w:eastAsia="fr-FR"/>
        </w:rPr>
        <w:t xml:space="preserve"> jour</w:t>
      </w:r>
      <w:sdt>
        <w:sdtPr>
          <w:rPr>
            <w:lang w:eastAsia="fr-FR"/>
          </w:rPr>
          <w:id w:val="-752748312"/>
          <w:placeholder>
            <w:docPart w:val="DefaultPlaceholder_-1854013440"/>
          </w:placeholder>
        </w:sdtPr>
        <w:sdtEndPr>
          <w:rPr>
            <w:highlight w:val="yellow"/>
          </w:rPr>
        </w:sdtEndPr>
        <w:sdtContent>
          <w:r w:rsidRPr="001D4295">
            <w:rPr>
              <w:highlight w:val="yellow"/>
              <w:lang w:eastAsia="fr-FR"/>
            </w:rPr>
            <w:t>(s)</w:t>
          </w:r>
        </w:sdtContent>
      </w:sdt>
      <w:r w:rsidRPr="001D4295">
        <w:rPr>
          <w:lang w:eastAsia="fr-FR"/>
        </w:rPr>
        <w:t xml:space="preserve"> de télétravail hebdomadaire</w:t>
      </w:r>
      <w:sdt>
        <w:sdtPr>
          <w:rPr>
            <w:lang w:eastAsia="fr-FR"/>
          </w:rPr>
          <w:id w:val="-1146661365"/>
          <w:placeholder>
            <w:docPart w:val="DefaultPlaceholder_-1854013440"/>
          </w:placeholder>
        </w:sdtPr>
        <w:sdtEndPr/>
        <w:sdtContent>
          <w:r w:rsidRPr="001D4295">
            <w:rPr>
              <w:highlight w:val="yellow"/>
              <w:lang w:eastAsia="fr-FR"/>
            </w:rPr>
            <w:t>(s)</w:t>
          </w:r>
        </w:sdtContent>
      </w:sdt>
      <w:r w:rsidRPr="001D4295">
        <w:rPr>
          <w:lang w:eastAsia="fr-FR"/>
        </w:rPr>
        <w:t xml:space="preserve"> </w:t>
      </w:r>
      <w:sdt>
        <w:sdtPr>
          <w:rPr>
            <w:lang w:eastAsia="fr-FR"/>
          </w:rPr>
          <w:id w:val="1506392139"/>
          <w:placeholder>
            <w:docPart w:val="DefaultPlaceholder_-1854013440"/>
          </w:placeholder>
        </w:sdtPr>
        <w:sdtEndPr/>
        <w:sdtContent>
          <w:r w:rsidRPr="001D4295">
            <w:rPr>
              <w:highlight w:val="yellow"/>
              <w:lang w:eastAsia="fr-FR"/>
            </w:rPr>
            <w:t>est/sont</w:t>
          </w:r>
        </w:sdtContent>
      </w:sdt>
      <w:r w:rsidRPr="001D4295">
        <w:rPr>
          <w:lang w:eastAsia="fr-FR"/>
        </w:rPr>
        <w:t xml:space="preserve"> en principe le</w:t>
      </w:r>
      <w:sdt>
        <w:sdtPr>
          <w:rPr>
            <w:lang w:eastAsia="fr-FR"/>
          </w:rPr>
          <w:id w:val="1793709934"/>
          <w:placeholder>
            <w:docPart w:val="DefaultPlaceholder_-1854013440"/>
          </w:placeholder>
        </w:sdtPr>
        <w:sdtEndPr>
          <w:rPr>
            <w:highlight w:val="yellow"/>
          </w:rPr>
        </w:sdtEndPr>
        <w:sdtContent>
          <w:r w:rsidRPr="001D4295">
            <w:rPr>
              <w:highlight w:val="yellow"/>
              <w:lang w:eastAsia="fr-FR"/>
            </w:rPr>
            <w:t>(s)</w:t>
          </w:r>
        </w:sdtContent>
      </w:sdt>
      <w:r w:rsidRPr="001D4295">
        <w:rPr>
          <w:lang w:eastAsia="fr-FR"/>
        </w:rPr>
        <w:t xml:space="preserve"> </w:t>
      </w:r>
      <w:sdt>
        <w:sdtPr>
          <w:rPr>
            <w:lang w:eastAsia="fr-FR"/>
          </w:rPr>
          <w:id w:val="-2084525742"/>
          <w:placeholder>
            <w:docPart w:val="DefaultPlaceholder_-1854013440"/>
          </w:placeholder>
        </w:sdtPr>
        <w:sdtEndPr>
          <w:rPr>
            <w:highlight w:val="yellow"/>
          </w:rPr>
        </w:sdtEndPr>
        <w:sdtContent>
          <w:r w:rsidRPr="001D4295">
            <w:rPr>
              <w:highlight w:val="yellow"/>
              <w:lang w:eastAsia="fr-FR"/>
            </w:rPr>
            <w:t>XXX</w:t>
          </w:r>
        </w:sdtContent>
      </w:sdt>
      <w:r w:rsidRPr="001D4295">
        <w:rPr>
          <w:lang w:eastAsia="fr-FR"/>
        </w:rPr>
        <w:t>; toute demande de changement de jour de télétravail doit être approuvée préalablement par votre supérieur hiérarchique ;</w:t>
      </w:r>
    </w:p>
    <w:p w14:paraId="4567424D" w14:textId="77777777" w:rsidR="00493568" w:rsidRDefault="00493568" w:rsidP="00493568">
      <w:pPr>
        <w:pStyle w:val="ListParagraph"/>
        <w:ind w:left="360"/>
        <w:rPr>
          <w:lang w:eastAsia="fr-FR"/>
        </w:rPr>
      </w:pPr>
    </w:p>
    <w:p w14:paraId="2DC68944" w14:textId="10FC9831" w:rsidR="00B945DA" w:rsidRPr="001D4295" w:rsidRDefault="0084366D" w:rsidP="001D4295">
      <w:pPr>
        <w:pStyle w:val="ListParagraph"/>
        <w:numPr>
          <w:ilvl w:val="0"/>
          <w:numId w:val="5"/>
        </w:numPr>
        <w:rPr>
          <w:lang w:eastAsia="fr-FR"/>
        </w:rPr>
      </w:pPr>
      <w:r w:rsidRPr="001D4295">
        <w:rPr>
          <w:lang w:eastAsia="fr-FR"/>
        </w:rPr>
        <w:t>u</w:t>
      </w:r>
      <w:r w:rsidR="00B945DA" w:rsidRPr="001D4295">
        <w:rPr>
          <w:lang w:eastAsia="fr-FR"/>
        </w:rPr>
        <w:t xml:space="preserve">ne journée de télétravail correspond à </w:t>
      </w:r>
      <w:sdt>
        <w:sdtPr>
          <w:rPr>
            <w:lang w:eastAsia="fr-FR"/>
          </w:rPr>
          <w:id w:val="-1456947290"/>
          <w:placeholder>
            <w:docPart w:val="DefaultPlaceholder_-1854013440"/>
          </w:placeholder>
        </w:sdtPr>
        <w:sdtEndPr/>
        <w:sdtContent>
          <w:r w:rsidR="00B945DA" w:rsidRPr="001D4295">
            <w:rPr>
              <w:highlight w:val="yellow"/>
              <w:lang w:eastAsia="fr-FR"/>
            </w:rPr>
            <w:t>[votre durée moyenne de travail (par exemple 8 heures en cas de tâche complète)]</w:t>
          </w:r>
        </w:sdtContent>
      </w:sdt>
      <w:r w:rsidR="00B945DA" w:rsidRPr="001D4295">
        <w:rPr>
          <w:lang w:eastAsia="fr-FR"/>
        </w:rPr>
        <w:t> ; en cas de prestation d’heures excédentaires, vous devez en informer votre supérieur hiérarchique afin qu’elles soient comptabilisées ;</w:t>
      </w:r>
    </w:p>
    <w:p w14:paraId="388085BC" w14:textId="7D2E8D46" w:rsidR="00B945DA" w:rsidRDefault="00B945DA" w:rsidP="001D4295">
      <w:pPr>
        <w:spacing w:after="360"/>
        <w:jc w:val="center"/>
        <w:rPr>
          <w:rFonts w:ascii="Calibri" w:hAnsi="Calibri"/>
          <w:szCs w:val="22"/>
          <w:lang w:eastAsia="fr-FR"/>
        </w:rPr>
      </w:pPr>
      <w:proofErr w:type="gramStart"/>
      <w:r w:rsidRPr="00493568">
        <w:rPr>
          <w:rFonts w:ascii="Calibri" w:hAnsi="Calibri"/>
          <w:szCs w:val="22"/>
          <w:highlight w:val="cyan"/>
          <w:lang w:eastAsia="fr-FR"/>
        </w:rPr>
        <w:t>OU</w:t>
      </w:r>
      <w:proofErr w:type="gramEnd"/>
    </w:p>
    <w:p w14:paraId="7DEEBF18" w14:textId="7B4F6B64" w:rsidR="00B945DA" w:rsidRPr="001D4295" w:rsidRDefault="0084366D" w:rsidP="001D4295">
      <w:pPr>
        <w:ind w:left="360"/>
        <w:rPr>
          <w:lang w:eastAsia="fr-FR"/>
        </w:rPr>
      </w:pPr>
      <w:proofErr w:type="gramStart"/>
      <w:r w:rsidRPr="001D4295">
        <w:rPr>
          <w:lang w:eastAsia="fr-FR"/>
        </w:rPr>
        <w:lastRenderedPageBreak/>
        <w:t>v</w:t>
      </w:r>
      <w:r w:rsidR="00B945DA" w:rsidRPr="001D4295">
        <w:rPr>
          <w:lang w:eastAsia="fr-FR"/>
        </w:rPr>
        <w:t>ous</w:t>
      </w:r>
      <w:proofErr w:type="gramEnd"/>
      <w:r w:rsidR="00B945DA" w:rsidRPr="001D4295">
        <w:rPr>
          <w:lang w:eastAsia="fr-FR"/>
        </w:rPr>
        <w:t xml:space="preserve"> enregistrez votre temps de travail à distance via le système de gestion du temps</w:t>
      </w:r>
      <w:r w:rsidRPr="001D4295">
        <w:rPr>
          <w:lang w:eastAsia="fr-FR"/>
        </w:rPr>
        <w:t> ;</w:t>
      </w:r>
    </w:p>
    <w:p w14:paraId="0BF96A0B" w14:textId="77777777" w:rsidR="00493568" w:rsidRDefault="00493568" w:rsidP="00493568">
      <w:pPr>
        <w:pStyle w:val="ListParagraph"/>
        <w:ind w:left="360"/>
        <w:rPr>
          <w:lang w:eastAsia="fr-FR"/>
        </w:rPr>
      </w:pPr>
    </w:p>
    <w:p w14:paraId="79779452" w14:textId="4A1E3C7D" w:rsidR="008670B0" w:rsidRPr="00BC18C1" w:rsidRDefault="0013615E" w:rsidP="001D4295">
      <w:pPr>
        <w:pStyle w:val="ListParagraph"/>
        <w:numPr>
          <w:ilvl w:val="0"/>
          <w:numId w:val="5"/>
        </w:numPr>
        <w:rPr>
          <w:lang w:eastAsia="fr-FR"/>
        </w:rPr>
      </w:pPr>
      <w:proofErr w:type="gramStart"/>
      <w:r w:rsidRPr="00BC18C1">
        <w:rPr>
          <w:lang w:eastAsia="fr-FR"/>
        </w:rPr>
        <w:t>v</w:t>
      </w:r>
      <w:r w:rsidR="0083709B" w:rsidRPr="00BC18C1">
        <w:rPr>
          <w:lang w:eastAsia="fr-FR"/>
        </w:rPr>
        <w:t>ous</w:t>
      </w:r>
      <w:proofErr w:type="gramEnd"/>
      <w:r w:rsidR="0083709B" w:rsidRPr="00BC18C1">
        <w:rPr>
          <w:lang w:eastAsia="fr-FR"/>
        </w:rPr>
        <w:t xml:space="preserve"> vous engagez à respecter </w:t>
      </w:r>
      <w:r w:rsidRPr="00BC18C1">
        <w:rPr>
          <w:lang w:eastAsia="fr-FR"/>
        </w:rPr>
        <w:t>les règles relatives au temps de travail</w:t>
      </w:r>
      <w:r w:rsidR="008010A8">
        <w:rPr>
          <w:lang w:eastAsia="fr-FR"/>
        </w:rPr>
        <w:t xml:space="preserve"> au sein de l’administration</w:t>
      </w:r>
      <w:r w:rsidRPr="00BC18C1">
        <w:rPr>
          <w:lang w:eastAsia="fr-FR"/>
        </w:rPr>
        <w:t xml:space="preserve">, </w:t>
      </w:r>
      <w:r w:rsidR="008010A8">
        <w:rPr>
          <w:lang w:eastAsia="fr-FR"/>
        </w:rPr>
        <w:t xml:space="preserve">ainsi que </w:t>
      </w:r>
      <w:r w:rsidRPr="00BC18C1">
        <w:rPr>
          <w:lang w:eastAsia="fr-FR"/>
        </w:rPr>
        <w:t>:</w:t>
      </w:r>
    </w:p>
    <w:p w14:paraId="767427B1" w14:textId="049A470B" w:rsidR="0013615E" w:rsidRPr="003C71AB" w:rsidRDefault="009171EA" w:rsidP="001D4295">
      <w:pPr>
        <w:pStyle w:val="ListParagraph"/>
        <w:numPr>
          <w:ilvl w:val="0"/>
          <w:numId w:val="11"/>
        </w:numPr>
        <w:rPr>
          <w:lang w:eastAsia="fr-FR"/>
        </w:rPr>
      </w:pPr>
      <w:proofErr w:type="gramStart"/>
      <w:r w:rsidRPr="003C71AB">
        <w:rPr>
          <w:lang w:eastAsia="fr-FR"/>
        </w:rPr>
        <w:t>le</w:t>
      </w:r>
      <w:proofErr w:type="gramEnd"/>
      <w:r w:rsidRPr="003C71AB">
        <w:rPr>
          <w:lang w:eastAsia="fr-FR"/>
        </w:rPr>
        <w:t xml:space="preserve"> repos hebdomadaire de 35 heures ;</w:t>
      </w:r>
    </w:p>
    <w:p w14:paraId="7AFC9B7E" w14:textId="662A201B" w:rsidR="008670B0" w:rsidRPr="001F36EF" w:rsidRDefault="008670B0" w:rsidP="001D4295">
      <w:pPr>
        <w:pStyle w:val="ListParagraph"/>
        <w:numPr>
          <w:ilvl w:val="0"/>
          <w:numId w:val="11"/>
        </w:numPr>
        <w:rPr>
          <w:lang w:eastAsia="fr-FR"/>
        </w:rPr>
      </w:pPr>
      <w:proofErr w:type="gramStart"/>
      <w:r w:rsidRPr="001F36EF">
        <w:rPr>
          <w:lang w:eastAsia="fr-FR"/>
        </w:rPr>
        <w:t>la</w:t>
      </w:r>
      <w:proofErr w:type="gramEnd"/>
      <w:r w:rsidRPr="001F36EF">
        <w:rPr>
          <w:lang w:eastAsia="fr-FR"/>
        </w:rPr>
        <w:t xml:space="preserve"> coupure de repos journalière</w:t>
      </w:r>
      <w:r w:rsidR="001E3584">
        <w:rPr>
          <w:lang w:eastAsia="fr-FR"/>
        </w:rPr>
        <w:t xml:space="preserve">, </w:t>
      </w:r>
      <w:r w:rsidRPr="001F36EF">
        <w:rPr>
          <w:lang w:eastAsia="fr-FR"/>
        </w:rPr>
        <w:t>qui est la durée minimale de repos située entre deux jours de travail consécutifs</w:t>
      </w:r>
      <w:r w:rsidR="001E3584">
        <w:rPr>
          <w:lang w:eastAsia="fr-FR"/>
        </w:rPr>
        <w:t>,</w:t>
      </w:r>
      <w:r w:rsidRPr="001F36EF">
        <w:rPr>
          <w:lang w:eastAsia="fr-FR"/>
        </w:rPr>
        <w:t xml:space="preserve"> et qui est fixée </w:t>
      </w:r>
      <w:r w:rsidR="001E3584">
        <w:rPr>
          <w:lang w:eastAsia="fr-FR"/>
        </w:rPr>
        <w:t xml:space="preserve">à </w:t>
      </w:r>
      <w:r w:rsidR="0003773E">
        <w:rPr>
          <w:lang w:eastAsia="fr-FR"/>
        </w:rPr>
        <w:t xml:space="preserve">au moins </w:t>
      </w:r>
      <w:r w:rsidR="001E3584">
        <w:rPr>
          <w:lang w:eastAsia="fr-FR"/>
        </w:rPr>
        <w:t>11</w:t>
      </w:r>
      <w:r w:rsidRPr="001F36EF">
        <w:rPr>
          <w:lang w:eastAsia="fr-FR"/>
        </w:rPr>
        <w:t xml:space="preserve"> heures consécutives</w:t>
      </w:r>
      <w:r w:rsidR="0083709B" w:rsidRPr="001F36EF">
        <w:rPr>
          <w:lang w:eastAsia="fr-FR"/>
        </w:rPr>
        <w:t> ;</w:t>
      </w:r>
    </w:p>
    <w:p w14:paraId="33E8DCDE" w14:textId="77777777" w:rsidR="00493568" w:rsidRDefault="00493568" w:rsidP="00493568">
      <w:pPr>
        <w:pStyle w:val="ListParagraph"/>
        <w:ind w:left="360"/>
        <w:rPr>
          <w:lang w:eastAsia="fr-FR"/>
        </w:rPr>
      </w:pPr>
    </w:p>
    <w:p w14:paraId="47E6249D" w14:textId="7A65F159" w:rsidR="008670B0" w:rsidRPr="00BC18C1" w:rsidRDefault="008670B0" w:rsidP="001D4295">
      <w:pPr>
        <w:pStyle w:val="ListParagraph"/>
        <w:numPr>
          <w:ilvl w:val="0"/>
          <w:numId w:val="5"/>
        </w:numPr>
        <w:rPr>
          <w:lang w:eastAsia="fr-FR"/>
        </w:rPr>
      </w:pPr>
      <w:proofErr w:type="gramStart"/>
      <w:r w:rsidRPr="00BC18C1">
        <w:rPr>
          <w:lang w:eastAsia="fr-FR"/>
        </w:rPr>
        <w:t>l’organisation</w:t>
      </w:r>
      <w:proofErr w:type="gramEnd"/>
      <w:r w:rsidRPr="00BC18C1">
        <w:rPr>
          <w:lang w:eastAsia="fr-FR"/>
        </w:rPr>
        <w:t xml:space="preserve"> du télétravail vous incombe et relève de votre responsabilité</w:t>
      </w:r>
      <w:r w:rsidR="00F67880" w:rsidRPr="00BC18C1">
        <w:rPr>
          <w:lang w:eastAsia="fr-FR"/>
        </w:rPr>
        <w:t xml:space="preserve"> </w:t>
      </w:r>
      <w:r w:rsidR="0083709B" w:rsidRPr="00BC18C1">
        <w:rPr>
          <w:lang w:eastAsia="fr-FR"/>
        </w:rPr>
        <w:t>;</w:t>
      </w:r>
      <w:r w:rsidRPr="00BC18C1">
        <w:rPr>
          <w:lang w:eastAsia="fr-FR"/>
        </w:rPr>
        <w:t xml:space="preserve"> toutefois, vous devez </w:t>
      </w:r>
      <w:r w:rsidR="00BC0C2D" w:rsidRPr="00BC18C1">
        <w:rPr>
          <w:lang w:eastAsia="fr-FR"/>
        </w:rPr>
        <w:t xml:space="preserve">être joignable (e-mail, téléphone, autres systèmes de communication, etc.) </w:t>
      </w:r>
      <w:r w:rsidRPr="00BC18C1">
        <w:rPr>
          <w:lang w:eastAsia="fr-FR"/>
        </w:rPr>
        <w:t xml:space="preserve">sur la base </w:t>
      </w:r>
      <w:r w:rsidR="002C5479" w:rsidRPr="00BC18C1">
        <w:rPr>
          <w:lang w:eastAsia="fr-FR"/>
        </w:rPr>
        <w:t>des heures de fonctionnement</w:t>
      </w:r>
      <w:r w:rsidR="000508E2" w:rsidRPr="00BC18C1">
        <w:rPr>
          <w:lang w:eastAsia="fr-FR"/>
        </w:rPr>
        <w:t xml:space="preserve"> </w:t>
      </w:r>
      <w:r w:rsidR="0083709B" w:rsidRPr="00BC18C1">
        <w:rPr>
          <w:lang w:eastAsia="fr-FR"/>
        </w:rPr>
        <w:t>de votre</w:t>
      </w:r>
      <w:r w:rsidR="00F67880" w:rsidRPr="00BC18C1">
        <w:rPr>
          <w:lang w:eastAsia="fr-FR"/>
        </w:rPr>
        <w:t xml:space="preserve"> service </w:t>
      </w:r>
      <w:r w:rsidR="0083709B" w:rsidRPr="00BC18C1">
        <w:rPr>
          <w:lang w:eastAsia="fr-FR"/>
        </w:rPr>
        <w:t>;</w:t>
      </w:r>
    </w:p>
    <w:p w14:paraId="216D47EA" w14:textId="77777777" w:rsidR="00493568" w:rsidRDefault="00493568" w:rsidP="00493568">
      <w:pPr>
        <w:pStyle w:val="ListParagraph"/>
        <w:ind w:left="360"/>
        <w:rPr>
          <w:lang w:eastAsia="fr-FR"/>
        </w:rPr>
      </w:pPr>
    </w:p>
    <w:p w14:paraId="63176DFB" w14:textId="6D09FAB7" w:rsidR="008670B0" w:rsidRPr="001D4295" w:rsidRDefault="008670B0" w:rsidP="001D4295">
      <w:pPr>
        <w:pStyle w:val="ListParagraph"/>
        <w:numPr>
          <w:ilvl w:val="0"/>
          <w:numId w:val="5"/>
        </w:numPr>
        <w:rPr>
          <w:lang w:eastAsia="fr-FR"/>
        </w:rPr>
      </w:pPr>
      <w:proofErr w:type="gramStart"/>
      <w:r w:rsidRPr="001D4295">
        <w:rPr>
          <w:lang w:eastAsia="fr-FR"/>
        </w:rPr>
        <w:t>votre</w:t>
      </w:r>
      <w:proofErr w:type="gramEnd"/>
      <w:r w:rsidRPr="001D4295">
        <w:rPr>
          <w:lang w:eastAsia="fr-FR"/>
        </w:rPr>
        <w:t xml:space="preserve"> administration met à votre disposition un </w:t>
      </w:r>
      <w:r w:rsidR="00F67880" w:rsidRPr="001D4295">
        <w:rPr>
          <w:lang w:eastAsia="fr-FR"/>
        </w:rPr>
        <w:t xml:space="preserve">ordinateur portable </w:t>
      </w:r>
      <w:r w:rsidRPr="001D4295">
        <w:rPr>
          <w:lang w:eastAsia="fr-FR"/>
        </w:rPr>
        <w:t>sécurisé avec un accès VPN</w:t>
      </w:r>
      <w:r w:rsidR="00AD0358">
        <w:rPr>
          <w:lang w:eastAsia="fr-FR"/>
        </w:rPr>
        <w:t xml:space="preserve"> ; </w:t>
      </w:r>
      <w:r w:rsidR="009A51B2" w:rsidRPr="00AD0358">
        <w:rPr>
          <w:lang w:eastAsia="fr-FR"/>
        </w:rPr>
        <w:t xml:space="preserve"> le matériel informatique</w:t>
      </w:r>
      <w:r w:rsidR="009A51B2" w:rsidRPr="007A41D2">
        <w:rPr>
          <w:lang w:eastAsia="fr-FR"/>
        </w:rPr>
        <w:t xml:space="preserve"> </w:t>
      </w:r>
      <w:r w:rsidR="009A51B2" w:rsidRPr="001D4295">
        <w:rPr>
          <w:lang w:eastAsia="fr-FR"/>
        </w:rPr>
        <w:t xml:space="preserve">mis à </w:t>
      </w:r>
      <w:r w:rsidR="003C71AB" w:rsidRPr="001D4295">
        <w:rPr>
          <w:lang w:eastAsia="fr-FR"/>
        </w:rPr>
        <w:t xml:space="preserve">votre </w:t>
      </w:r>
      <w:r w:rsidR="009A51B2" w:rsidRPr="001D4295">
        <w:rPr>
          <w:lang w:eastAsia="fr-FR"/>
        </w:rPr>
        <w:t xml:space="preserve">disposition est réservé à un usage professionnel et </w:t>
      </w:r>
      <w:r w:rsidR="003C71AB" w:rsidRPr="001D4295">
        <w:rPr>
          <w:lang w:eastAsia="fr-FR"/>
        </w:rPr>
        <w:t>vous êtes seul autorisé à l’</w:t>
      </w:r>
      <w:r w:rsidR="009A51B2" w:rsidRPr="001D4295">
        <w:rPr>
          <w:lang w:eastAsia="fr-FR"/>
        </w:rPr>
        <w:t>utiliser</w:t>
      </w:r>
      <w:r w:rsidR="002B14AC" w:rsidRPr="001D4295">
        <w:rPr>
          <w:lang w:eastAsia="fr-FR"/>
        </w:rPr>
        <w:t> ;</w:t>
      </w:r>
    </w:p>
    <w:p w14:paraId="32121D93" w14:textId="77777777" w:rsidR="0035631D" w:rsidRDefault="0035631D" w:rsidP="0035631D">
      <w:pPr>
        <w:pStyle w:val="ListParagraph"/>
        <w:ind w:left="360"/>
        <w:rPr>
          <w:lang w:eastAsia="fr-FR"/>
        </w:rPr>
      </w:pPr>
    </w:p>
    <w:p w14:paraId="14E312F3" w14:textId="0E4CC444" w:rsidR="008670B0" w:rsidRPr="001D4295" w:rsidRDefault="008670B0" w:rsidP="001D4295">
      <w:pPr>
        <w:pStyle w:val="ListParagraph"/>
        <w:numPr>
          <w:ilvl w:val="0"/>
          <w:numId w:val="5"/>
        </w:numPr>
        <w:rPr>
          <w:lang w:eastAsia="fr-FR"/>
        </w:rPr>
      </w:pPr>
      <w:r w:rsidRPr="001D4295">
        <w:rPr>
          <w:lang w:eastAsia="fr-FR"/>
        </w:rPr>
        <w:t>vous devez garantir la confidentialité des dossiers et de toutes autres données de l’administration dont vous disposez</w:t>
      </w:r>
      <w:r w:rsidR="0083709B" w:rsidRPr="001D4295">
        <w:rPr>
          <w:lang w:eastAsia="fr-FR"/>
        </w:rPr>
        <w:t> ;</w:t>
      </w:r>
      <w:r w:rsidRPr="001D4295">
        <w:rPr>
          <w:lang w:eastAsia="fr-FR"/>
        </w:rPr>
        <w:t xml:space="preserve"> vous n’êtes pas autorisé à sortir des documents sensibles professionnels en</w:t>
      </w:r>
      <w:r w:rsidR="0083709B" w:rsidRPr="001D4295">
        <w:rPr>
          <w:lang w:eastAsia="fr-FR"/>
        </w:rPr>
        <w:t>-dehors de votre administration ;</w:t>
      </w:r>
      <w:r w:rsidRPr="001D4295">
        <w:rPr>
          <w:lang w:eastAsia="fr-FR"/>
        </w:rPr>
        <w:t xml:space="preserve"> </w:t>
      </w:r>
      <w:r w:rsidR="002349E3" w:rsidRPr="001D4295">
        <w:rPr>
          <w:lang w:eastAsia="fr-FR"/>
        </w:rPr>
        <w:t xml:space="preserve">vous vous assurez que votre poste de travail ainsi que vos dossiers </w:t>
      </w:r>
      <w:r w:rsidR="002B14AC" w:rsidRPr="001D4295">
        <w:rPr>
          <w:lang w:eastAsia="fr-FR"/>
        </w:rPr>
        <w:t>sont</w:t>
      </w:r>
      <w:r w:rsidR="002349E3" w:rsidRPr="001D4295">
        <w:rPr>
          <w:lang w:eastAsia="fr-FR"/>
        </w:rPr>
        <w:t xml:space="preserve"> en sécurité lorsque vous vous absentez de votre espace de travail ;</w:t>
      </w:r>
      <w:r w:rsidRPr="001D4295">
        <w:rPr>
          <w:lang w:eastAsia="fr-FR"/>
        </w:rPr>
        <w:t xml:space="preserve"> vous êtes responsable de la protection des informations dont vous êtes le dépositaire et, à ce titre, </w:t>
      </w:r>
      <w:r w:rsidR="00F67880" w:rsidRPr="001D4295">
        <w:rPr>
          <w:lang w:eastAsia="fr-FR"/>
        </w:rPr>
        <w:t xml:space="preserve">vous </w:t>
      </w:r>
      <w:r w:rsidRPr="001D4295">
        <w:rPr>
          <w:lang w:eastAsia="fr-FR"/>
        </w:rPr>
        <w:t>veillerez à assurer leur confidential</w:t>
      </w:r>
      <w:r w:rsidR="0083709B" w:rsidRPr="001D4295">
        <w:rPr>
          <w:lang w:eastAsia="fr-FR"/>
        </w:rPr>
        <w:t>ité, intégrité et disponibilité ;</w:t>
      </w:r>
    </w:p>
    <w:p w14:paraId="7603471E" w14:textId="77777777" w:rsidR="0035631D" w:rsidRDefault="0035631D" w:rsidP="0035631D">
      <w:pPr>
        <w:pStyle w:val="ListParagraph"/>
        <w:ind w:left="360"/>
        <w:rPr>
          <w:lang w:eastAsia="fr-FR"/>
        </w:rPr>
      </w:pPr>
    </w:p>
    <w:p w14:paraId="3E24B152" w14:textId="7C056511" w:rsidR="008670B0" w:rsidRPr="001D4295" w:rsidRDefault="00F67880" w:rsidP="001D4295">
      <w:pPr>
        <w:pStyle w:val="ListParagraph"/>
        <w:numPr>
          <w:ilvl w:val="0"/>
          <w:numId w:val="5"/>
        </w:numPr>
        <w:rPr>
          <w:lang w:eastAsia="fr-FR"/>
        </w:rPr>
      </w:pPr>
      <w:r w:rsidRPr="001D4295">
        <w:rPr>
          <w:lang w:eastAsia="fr-FR"/>
        </w:rPr>
        <w:t xml:space="preserve">même pour une plage </w:t>
      </w:r>
      <w:r w:rsidR="008670B0" w:rsidRPr="001D4295">
        <w:rPr>
          <w:lang w:eastAsia="fr-FR"/>
        </w:rPr>
        <w:t>de télétravail déjà accordé</w:t>
      </w:r>
      <w:r w:rsidRPr="001D4295">
        <w:rPr>
          <w:lang w:eastAsia="fr-FR"/>
        </w:rPr>
        <w:t>e</w:t>
      </w:r>
      <w:r w:rsidR="008670B0" w:rsidRPr="001D4295">
        <w:rPr>
          <w:lang w:eastAsia="fr-FR"/>
        </w:rPr>
        <w:t>, le supérieur hiérarchique garde toujours le droit d’exige</w:t>
      </w:r>
      <w:r w:rsidRPr="001D4295">
        <w:rPr>
          <w:lang w:eastAsia="fr-FR"/>
        </w:rPr>
        <w:t xml:space="preserve">r votre présence physique </w:t>
      </w:r>
      <w:sdt>
        <w:sdtPr>
          <w:rPr>
            <w:lang w:eastAsia="fr-FR"/>
          </w:rPr>
          <w:id w:val="2016643391"/>
          <w:placeholder>
            <w:docPart w:val="DefaultPlaceholder_-1854013440"/>
          </w:placeholder>
        </w:sdtPr>
        <w:sdtEndPr>
          <w:rPr>
            <w:highlight w:val="yellow"/>
          </w:rPr>
        </w:sdtEndPr>
        <w:sdtContent>
          <w:r w:rsidRPr="001D4295">
            <w:rPr>
              <w:highlight w:val="yellow"/>
              <w:lang w:eastAsia="fr-FR"/>
            </w:rPr>
            <w:t>au</w:t>
          </w:r>
          <w:r w:rsidR="00134425" w:rsidRPr="001D4295">
            <w:rPr>
              <w:highlight w:val="yellow"/>
              <w:lang w:eastAsia="fr-FR"/>
            </w:rPr>
            <w:t>/à</w:t>
          </w:r>
        </w:sdtContent>
      </w:sdt>
      <w:r w:rsidR="00134425" w:rsidRPr="001D4295">
        <w:rPr>
          <w:lang w:eastAsia="fr-FR"/>
        </w:rPr>
        <w:t xml:space="preserve"> </w:t>
      </w:r>
      <w:sdt>
        <w:sdtPr>
          <w:rPr>
            <w:highlight w:val="yellow"/>
            <w:lang w:eastAsia="fr-FR"/>
          </w:rPr>
          <w:id w:val="310996109"/>
          <w:placeholder>
            <w:docPart w:val="DefaultPlaceholder_-1854013440"/>
          </w:placeholder>
        </w:sdtPr>
        <w:sdtEndPr/>
        <w:sdtContent>
          <w:r w:rsidR="001D4295" w:rsidRPr="001D4295">
            <w:rPr>
              <w:highlight w:val="yellow"/>
              <w:lang w:eastAsia="fr-FR"/>
            </w:rPr>
            <w:t>[entité administrative]</w:t>
          </w:r>
        </w:sdtContent>
      </w:sdt>
      <w:r w:rsidR="001D4295">
        <w:rPr>
          <w:lang w:eastAsia="fr-FR"/>
        </w:rPr>
        <w:t xml:space="preserve"> </w:t>
      </w:r>
      <w:r w:rsidRPr="001D4295">
        <w:rPr>
          <w:lang w:eastAsia="fr-FR"/>
        </w:rPr>
        <w:t xml:space="preserve">dans </w:t>
      </w:r>
      <w:r w:rsidR="008670B0" w:rsidRPr="001D4295">
        <w:rPr>
          <w:lang w:eastAsia="fr-FR"/>
        </w:rPr>
        <w:t>l’intérêt du service</w:t>
      </w:r>
      <w:r w:rsidR="0083709B" w:rsidRPr="001D4295">
        <w:rPr>
          <w:lang w:eastAsia="fr-FR"/>
        </w:rPr>
        <w:t> ;</w:t>
      </w:r>
    </w:p>
    <w:p w14:paraId="12D400C5" w14:textId="77777777" w:rsidR="0035631D" w:rsidRDefault="0035631D" w:rsidP="0035631D">
      <w:pPr>
        <w:pStyle w:val="ListParagraph"/>
        <w:ind w:left="360"/>
        <w:rPr>
          <w:lang w:eastAsia="fr-FR"/>
        </w:rPr>
      </w:pPr>
    </w:p>
    <w:p w14:paraId="20B373A1" w14:textId="76CC332B" w:rsidR="001F36EF" w:rsidRPr="001D4295" w:rsidRDefault="002349E3" w:rsidP="001D4295">
      <w:pPr>
        <w:pStyle w:val="ListParagraph"/>
        <w:numPr>
          <w:ilvl w:val="0"/>
          <w:numId w:val="5"/>
        </w:numPr>
        <w:rPr>
          <w:lang w:eastAsia="fr-FR"/>
        </w:rPr>
      </w:pPr>
      <w:proofErr w:type="gramStart"/>
      <w:r w:rsidRPr="001D4295">
        <w:rPr>
          <w:lang w:eastAsia="fr-FR"/>
        </w:rPr>
        <w:t>la</w:t>
      </w:r>
      <w:proofErr w:type="gramEnd"/>
      <w:r w:rsidRPr="001D4295">
        <w:rPr>
          <w:lang w:eastAsia="fr-FR"/>
        </w:rPr>
        <w:t xml:space="preserve"> présente </w:t>
      </w:r>
      <w:r w:rsidR="008670B0" w:rsidRPr="001D4295">
        <w:rPr>
          <w:lang w:eastAsia="fr-FR"/>
        </w:rPr>
        <w:t>autorisation</w:t>
      </w:r>
      <w:r w:rsidRPr="001D4295">
        <w:rPr>
          <w:lang w:eastAsia="fr-FR"/>
        </w:rPr>
        <w:t xml:space="preserve"> peut être retirée</w:t>
      </w:r>
      <w:r w:rsidR="001F36EF" w:rsidRPr="001D4295">
        <w:rPr>
          <w:lang w:eastAsia="fr-FR"/>
        </w:rPr>
        <w:t> :</w:t>
      </w:r>
    </w:p>
    <w:p w14:paraId="1F679CFD" w14:textId="77777777" w:rsidR="001F36EF" w:rsidRPr="001D4295" w:rsidRDefault="001F36EF" w:rsidP="001D4295">
      <w:pPr>
        <w:pStyle w:val="ListParagraph"/>
        <w:numPr>
          <w:ilvl w:val="0"/>
          <w:numId w:val="12"/>
        </w:numPr>
        <w:rPr>
          <w:lang w:eastAsia="fr-FR"/>
        </w:rPr>
      </w:pPr>
      <w:proofErr w:type="gramStart"/>
      <w:r w:rsidRPr="001D4295">
        <w:rPr>
          <w:lang w:eastAsia="fr-FR"/>
        </w:rPr>
        <w:t>si</w:t>
      </w:r>
      <w:proofErr w:type="gramEnd"/>
      <w:r w:rsidRPr="001D4295">
        <w:rPr>
          <w:lang w:eastAsia="fr-FR"/>
        </w:rPr>
        <w:t xml:space="preserve"> l’intérêt du service l’exige ; </w:t>
      </w:r>
    </w:p>
    <w:p w14:paraId="64FE63E9" w14:textId="5D2DC6AB" w:rsidR="001F36EF" w:rsidRPr="001D4295" w:rsidRDefault="001F36EF" w:rsidP="001D4295">
      <w:pPr>
        <w:pStyle w:val="ListParagraph"/>
        <w:numPr>
          <w:ilvl w:val="0"/>
          <w:numId w:val="12"/>
        </w:numPr>
        <w:rPr>
          <w:lang w:eastAsia="fr-FR"/>
        </w:rPr>
      </w:pPr>
      <w:proofErr w:type="gramStart"/>
      <w:r w:rsidRPr="001D4295">
        <w:rPr>
          <w:lang w:eastAsia="fr-FR"/>
        </w:rPr>
        <w:t>en</w:t>
      </w:r>
      <w:proofErr w:type="gramEnd"/>
      <w:r w:rsidRPr="001D4295">
        <w:rPr>
          <w:lang w:eastAsia="fr-FR"/>
        </w:rPr>
        <w:t xml:space="preserve"> ca</w:t>
      </w:r>
      <w:r w:rsidR="002349E3" w:rsidRPr="001D4295">
        <w:rPr>
          <w:lang w:eastAsia="fr-FR"/>
        </w:rPr>
        <w:t xml:space="preserve">s de baisse significative de votre performance </w:t>
      </w:r>
      <w:r w:rsidRPr="001D4295">
        <w:rPr>
          <w:lang w:eastAsia="fr-FR"/>
        </w:rPr>
        <w:t xml:space="preserve">en dessous des objectifs fixés ; </w:t>
      </w:r>
    </w:p>
    <w:p w14:paraId="0E4BBEDC" w14:textId="46C63548" w:rsidR="001F36EF" w:rsidRPr="001D4295" w:rsidRDefault="001F36EF" w:rsidP="001D4295">
      <w:pPr>
        <w:pStyle w:val="ListParagraph"/>
        <w:numPr>
          <w:ilvl w:val="0"/>
          <w:numId w:val="12"/>
        </w:numPr>
        <w:rPr>
          <w:lang w:eastAsia="fr-FR"/>
        </w:rPr>
      </w:pPr>
      <w:proofErr w:type="gramStart"/>
      <w:r w:rsidRPr="001D4295">
        <w:rPr>
          <w:lang w:eastAsia="fr-FR"/>
        </w:rPr>
        <w:t>en</w:t>
      </w:r>
      <w:proofErr w:type="gramEnd"/>
      <w:r w:rsidRPr="001D4295">
        <w:rPr>
          <w:lang w:eastAsia="fr-FR"/>
        </w:rPr>
        <w:t xml:space="preserve"> c</w:t>
      </w:r>
      <w:r w:rsidR="002349E3" w:rsidRPr="001D4295">
        <w:rPr>
          <w:lang w:eastAsia="fr-FR"/>
        </w:rPr>
        <w:t>as de négligences de votre part dûment constatées ;</w:t>
      </w:r>
    </w:p>
    <w:p w14:paraId="0A8E69D4" w14:textId="77777777" w:rsidR="0035631D" w:rsidRDefault="0035631D" w:rsidP="0035631D">
      <w:pPr>
        <w:pStyle w:val="ListParagraph"/>
        <w:ind w:left="360"/>
        <w:rPr>
          <w:lang w:eastAsia="fr-FR"/>
        </w:rPr>
      </w:pPr>
    </w:p>
    <w:p w14:paraId="7A62E776" w14:textId="6A2E3AB0" w:rsidR="002349E3" w:rsidRPr="001D4295" w:rsidRDefault="002349E3" w:rsidP="001D4295">
      <w:pPr>
        <w:pStyle w:val="ListParagraph"/>
        <w:numPr>
          <w:ilvl w:val="0"/>
          <w:numId w:val="5"/>
        </w:numPr>
        <w:rPr>
          <w:lang w:eastAsia="fr-FR"/>
        </w:rPr>
      </w:pPr>
      <w:proofErr w:type="gramStart"/>
      <w:r w:rsidRPr="001D4295">
        <w:rPr>
          <w:lang w:eastAsia="fr-FR"/>
        </w:rPr>
        <w:t>avant</w:t>
      </w:r>
      <w:proofErr w:type="gramEnd"/>
      <w:r w:rsidRPr="001D4295">
        <w:rPr>
          <w:lang w:eastAsia="fr-FR"/>
        </w:rPr>
        <w:t xml:space="preserve"> de prendre une éventuelle décision de retrait de la présente autorisation, vous aurez le droit de présenter vos observations par écrit ou d’être entendu en personne au sujet de la décision envisagée ; la décision motivée vous sera communiquée dans un délai approprié avant sa prise d’effet ; </w:t>
      </w:r>
    </w:p>
    <w:p w14:paraId="654E9821" w14:textId="77777777" w:rsidR="0035631D" w:rsidRDefault="0035631D" w:rsidP="0035631D">
      <w:pPr>
        <w:pStyle w:val="ListParagraph"/>
        <w:ind w:left="360"/>
        <w:rPr>
          <w:lang w:eastAsia="fr-FR"/>
        </w:rPr>
      </w:pPr>
    </w:p>
    <w:p w14:paraId="33BEDE26" w14:textId="29B6CFCC" w:rsidR="008670B0" w:rsidRPr="001D4295" w:rsidRDefault="008670B0" w:rsidP="001D4295">
      <w:pPr>
        <w:pStyle w:val="ListParagraph"/>
        <w:numPr>
          <w:ilvl w:val="0"/>
          <w:numId w:val="5"/>
        </w:numPr>
        <w:rPr>
          <w:lang w:eastAsia="fr-FR"/>
        </w:rPr>
      </w:pPr>
      <w:proofErr w:type="gramStart"/>
      <w:r w:rsidRPr="001D4295">
        <w:rPr>
          <w:lang w:eastAsia="fr-FR"/>
        </w:rPr>
        <w:t>vous</w:t>
      </w:r>
      <w:proofErr w:type="gramEnd"/>
      <w:r w:rsidRPr="001D4295">
        <w:rPr>
          <w:lang w:eastAsia="fr-FR"/>
        </w:rPr>
        <w:t xml:space="preserve"> êtes informé que le statut de télétravailleur ne modifie pas vos droits </w:t>
      </w:r>
      <w:r w:rsidR="002349E3" w:rsidRPr="001D4295">
        <w:rPr>
          <w:lang w:eastAsia="fr-FR"/>
        </w:rPr>
        <w:t>et obligations professionnel</w:t>
      </w:r>
      <w:r w:rsidR="001F36EF" w:rsidRPr="001D4295">
        <w:rPr>
          <w:lang w:eastAsia="fr-FR"/>
        </w:rPr>
        <w:t xml:space="preserve">s </w:t>
      </w:r>
      <w:r w:rsidRPr="001D4295">
        <w:rPr>
          <w:lang w:eastAsia="fr-FR"/>
        </w:rPr>
        <w:t xml:space="preserve">qui demeurent </w:t>
      </w:r>
      <w:r w:rsidR="001F36EF" w:rsidRPr="001D4295">
        <w:rPr>
          <w:lang w:eastAsia="fr-FR"/>
        </w:rPr>
        <w:t xml:space="preserve">identiques </w:t>
      </w:r>
      <w:r w:rsidRPr="001D4295">
        <w:rPr>
          <w:lang w:eastAsia="fr-FR"/>
        </w:rPr>
        <w:t xml:space="preserve">à ceux des agents en situation comparable travaillant dans les locaux de l’administration, qu’il s’agisse, sans que cette liste ne soit exhaustive, de la réglementation applicable en matière de durée du travail, </w:t>
      </w:r>
      <w:r w:rsidR="001F36EF" w:rsidRPr="001D4295">
        <w:rPr>
          <w:lang w:eastAsia="fr-FR"/>
        </w:rPr>
        <w:t xml:space="preserve">de </w:t>
      </w:r>
      <w:r w:rsidRPr="001D4295">
        <w:rPr>
          <w:lang w:eastAsia="fr-FR"/>
        </w:rPr>
        <w:t xml:space="preserve">droit aux congés payés, </w:t>
      </w:r>
      <w:r w:rsidR="001F36EF" w:rsidRPr="001D4295">
        <w:rPr>
          <w:lang w:eastAsia="fr-FR"/>
        </w:rPr>
        <w:t xml:space="preserve">de </w:t>
      </w:r>
      <w:r w:rsidRPr="001D4295">
        <w:rPr>
          <w:lang w:eastAsia="fr-FR"/>
        </w:rPr>
        <w:t xml:space="preserve">santé et </w:t>
      </w:r>
      <w:r w:rsidR="001F36EF" w:rsidRPr="001D4295">
        <w:rPr>
          <w:lang w:eastAsia="fr-FR"/>
        </w:rPr>
        <w:t xml:space="preserve">de </w:t>
      </w:r>
      <w:r w:rsidRPr="001D4295">
        <w:rPr>
          <w:lang w:eastAsia="fr-FR"/>
        </w:rPr>
        <w:t>sécurité au travail etc.</w:t>
      </w:r>
      <w:r w:rsidR="0083709B" w:rsidRPr="001D4295">
        <w:rPr>
          <w:lang w:eastAsia="fr-FR"/>
        </w:rPr>
        <w:t> ;</w:t>
      </w:r>
    </w:p>
    <w:p w14:paraId="0F2E1C9F" w14:textId="77777777" w:rsidR="0035631D" w:rsidRDefault="0035631D" w:rsidP="0035631D">
      <w:pPr>
        <w:pStyle w:val="ListParagraph"/>
        <w:ind w:left="360"/>
        <w:rPr>
          <w:lang w:eastAsia="fr-FR"/>
        </w:rPr>
      </w:pPr>
    </w:p>
    <w:p w14:paraId="3C5D1E8A" w14:textId="132F0DB9" w:rsidR="008670B0" w:rsidRPr="001D4295" w:rsidRDefault="008670B0" w:rsidP="001D4295">
      <w:pPr>
        <w:pStyle w:val="ListParagraph"/>
        <w:numPr>
          <w:ilvl w:val="0"/>
          <w:numId w:val="5"/>
        </w:numPr>
        <w:rPr>
          <w:lang w:eastAsia="fr-FR"/>
        </w:rPr>
      </w:pPr>
      <w:proofErr w:type="gramStart"/>
      <w:r w:rsidRPr="001D4295">
        <w:rPr>
          <w:lang w:eastAsia="fr-FR"/>
        </w:rPr>
        <w:t>vous</w:t>
      </w:r>
      <w:proofErr w:type="gramEnd"/>
      <w:r w:rsidRPr="001D4295">
        <w:rPr>
          <w:lang w:eastAsia="fr-FR"/>
        </w:rPr>
        <w:t xml:space="preserve"> </w:t>
      </w:r>
      <w:r w:rsidR="002349E3" w:rsidRPr="001D4295">
        <w:rPr>
          <w:lang w:eastAsia="fr-FR"/>
        </w:rPr>
        <w:t xml:space="preserve">êtes informé que vous </w:t>
      </w:r>
      <w:r w:rsidRPr="001D4295">
        <w:rPr>
          <w:lang w:eastAsia="fr-FR"/>
        </w:rPr>
        <w:t>continuez à bénéficier de la législation prévue en matière d’accident du travail</w:t>
      </w:r>
      <w:r w:rsidR="0083709B" w:rsidRPr="001D4295">
        <w:rPr>
          <w:lang w:eastAsia="fr-FR"/>
        </w:rPr>
        <w:t>;</w:t>
      </w:r>
      <w:r w:rsidRPr="001D4295">
        <w:rPr>
          <w:lang w:eastAsia="fr-FR"/>
        </w:rPr>
        <w:t xml:space="preserve"> vous vous engagez à informer immédiatement et par tout moyen votre administration de tout accident qui se produirait lors de</w:t>
      </w:r>
      <w:r w:rsidR="001F36EF" w:rsidRPr="001D4295">
        <w:rPr>
          <w:lang w:eastAsia="fr-FR"/>
        </w:rPr>
        <w:t xml:space="preserve"> vos périodes de télétravail.</w:t>
      </w:r>
    </w:p>
    <w:p w14:paraId="2C6B472A" w14:textId="77777777" w:rsidR="001D4295" w:rsidRDefault="001D4295" w:rsidP="00A4620F">
      <w:pPr>
        <w:spacing w:after="360"/>
        <w:rPr>
          <w:rFonts w:ascii="Calibri" w:hAnsi="Calibri"/>
          <w:szCs w:val="22"/>
          <w:lang w:eastAsia="fr-FR"/>
        </w:rPr>
      </w:pPr>
    </w:p>
    <w:p w14:paraId="065F0981" w14:textId="77777777" w:rsidR="00DF41A3" w:rsidRDefault="00DF41A3" w:rsidP="00A4620F">
      <w:pPr>
        <w:spacing w:after="360"/>
        <w:rPr>
          <w:rFonts w:ascii="Calibri" w:hAnsi="Calibri"/>
          <w:szCs w:val="22"/>
          <w:lang w:eastAsia="fr-FR"/>
        </w:rPr>
      </w:pPr>
    </w:p>
    <w:p w14:paraId="597B2F1D" w14:textId="77777777" w:rsidR="00DF41A3" w:rsidRDefault="00DF41A3" w:rsidP="00A4620F">
      <w:pPr>
        <w:spacing w:after="360"/>
        <w:rPr>
          <w:rFonts w:ascii="Calibri" w:hAnsi="Calibri"/>
          <w:szCs w:val="22"/>
          <w:lang w:eastAsia="fr-FR"/>
        </w:rPr>
      </w:pPr>
    </w:p>
    <w:p w14:paraId="2CE73339" w14:textId="1149DB9F" w:rsidR="006E7D7C" w:rsidRPr="008670B0" w:rsidRDefault="008670B0" w:rsidP="00A4620F">
      <w:pPr>
        <w:spacing w:after="360"/>
        <w:rPr>
          <w:rFonts w:ascii="Calibri" w:hAnsi="Calibri"/>
          <w:szCs w:val="22"/>
          <w:lang w:eastAsia="fr-FR"/>
        </w:rPr>
      </w:pPr>
      <w:r w:rsidRPr="008670B0">
        <w:rPr>
          <w:rFonts w:ascii="Calibri" w:hAnsi="Calibri"/>
          <w:szCs w:val="22"/>
          <w:lang w:eastAsia="fr-FR"/>
        </w:rPr>
        <w:lastRenderedPageBreak/>
        <w:t>Je vous demande de bien vouloir me confirmer votre ac</w:t>
      </w:r>
      <w:r>
        <w:rPr>
          <w:rFonts w:ascii="Calibri" w:hAnsi="Calibri"/>
          <w:szCs w:val="22"/>
          <w:lang w:eastAsia="fr-FR"/>
        </w:rPr>
        <w:t xml:space="preserve">cord sur toutes les conditions </w:t>
      </w:r>
      <w:r w:rsidRPr="008670B0">
        <w:rPr>
          <w:rFonts w:ascii="Calibri" w:hAnsi="Calibri"/>
          <w:szCs w:val="22"/>
          <w:lang w:eastAsia="fr-FR"/>
        </w:rPr>
        <w:t>de la présente autorisation, en me retournant une copie dûment signée, votre signature devant être précédée de la mention manuscrite « lu et approuvé ».</w:t>
      </w:r>
    </w:p>
    <w:p w14:paraId="30C3381E" w14:textId="58C269F4" w:rsidR="008670B0" w:rsidRPr="008670B0" w:rsidRDefault="008670B0" w:rsidP="00A4620F">
      <w:pPr>
        <w:spacing w:after="360"/>
        <w:rPr>
          <w:rFonts w:ascii="Calibri" w:hAnsi="Calibri"/>
          <w:szCs w:val="22"/>
          <w:lang w:eastAsia="fr-FR"/>
        </w:rPr>
      </w:pPr>
      <w:r w:rsidRPr="008670B0">
        <w:rPr>
          <w:rFonts w:ascii="Calibri" w:hAnsi="Calibri"/>
          <w:szCs w:val="22"/>
          <w:lang w:eastAsia="fr-FR"/>
        </w:rPr>
        <w:t xml:space="preserve">Veuillez agréer, </w:t>
      </w:r>
      <w:sdt>
        <w:sdtPr>
          <w:rPr>
            <w:rFonts w:ascii="Calibri" w:hAnsi="Calibri"/>
            <w:szCs w:val="22"/>
            <w:lang w:eastAsia="fr-FR"/>
          </w:rPr>
          <w:id w:val="898566296"/>
          <w:placeholder>
            <w:docPart w:val="DefaultPlaceholder_-1854013440"/>
          </w:placeholder>
        </w:sdtPr>
        <w:sdtEndPr/>
        <w:sdtContent>
          <w:r w:rsidRPr="00F5454C">
            <w:rPr>
              <w:rFonts w:ascii="Calibri" w:hAnsi="Calibri"/>
              <w:szCs w:val="22"/>
              <w:highlight w:val="yellow"/>
              <w:lang w:eastAsia="fr-FR"/>
            </w:rPr>
            <w:t>M</w:t>
          </w:r>
          <w:r w:rsidR="006E7D7C" w:rsidRPr="00F5454C">
            <w:rPr>
              <w:rFonts w:ascii="Calibri" w:hAnsi="Calibri"/>
              <w:szCs w:val="22"/>
              <w:highlight w:val="yellow"/>
              <w:lang w:eastAsia="fr-FR"/>
            </w:rPr>
            <w:t>adame</w:t>
          </w:r>
          <w:r w:rsidR="002B14AC" w:rsidRPr="00F5454C">
            <w:rPr>
              <w:rFonts w:ascii="Calibri" w:hAnsi="Calibri"/>
              <w:szCs w:val="22"/>
              <w:highlight w:val="yellow"/>
              <w:lang w:eastAsia="fr-FR"/>
            </w:rPr>
            <w:t xml:space="preserve">, </w:t>
          </w:r>
          <w:r w:rsidR="00134425" w:rsidRPr="00F5454C">
            <w:rPr>
              <w:rFonts w:ascii="Calibri" w:hAnsi="Calibri"/>
              <w:szCs w:val="22"/>
              <w:highlight w:val="yellow"/>
              <w:lang w:eastAsia="fr-FR"/>
            </w:rPr>
            <w:t>Monsieur</w:t>
          </w:r>
          <w:r w:rsidRPr="00F5454C">
            <w:rPr>
              <w:rFonts w:ascii="Calibri" w:hAnsi="Calibri"/>
              <w:szCs w:val="22"/>
              <w:highlight w:val="yellow"/>
              <w:lang w:eastAsia="fr-FR"/>
            </w:rPr>
            <w:t>,</w:t>
          </w:r>
        </w:sdtContent>
      </w:sdt>
      <w:r w:rsidRPr="008670B0">
        <w:rPr>
          <w:rFonts w:ascii="Calibri" w:hAnsi="Calibri"/>
          <w:szCs w:val="22"/>
          <w:lang w:eastAsia="fr-FR"/>
        </w:rPr>
        <w:t xml:space="preserve"> l’expression de </w:t>
      </w:r>
      <w:r w:rsidR="00614B55">
        <w:rPr>
          <w:rFonts w:ascii="Calibri" w:hAnsi="Calibri"/>
          <w:szCs w:val="22"/>
          <w:lang w:eastAsia="fr-FR"/>
        </w:rPr>
        <w:t xml:space="preserve">nos </w:t>
      </w:r>
      <w:r w:rsidRPr="008670B0">
        <w:rPr>
          <w:rFonts w:ascii="Calibri" w:hAnsi="Calibri"/>
          <w:szCs w:val="22"/>
          <w:lang w:eastAsia="fr-FR"/>
        </w:rPr>
        <w:t>sentiments distingués.</w:t>
      </w:r>
    </w:p>
    <w:p w14:paraId="6496F3DC" w14:textId="7E865CEA" w:rsidR="008670B0" w:rsidRPr="008670B0" w:rsidRDefault="008670B0" w:rsidP="008670B0">
      <w:pPr>
        <w:spacing w:after="360"/>
        <w:jc w:val="both"/>
        <w:rPr>
          <w:rFonts w:ascii="Calibri" w:hAnsi="Calibri"/>
          <w:szCs w:val="22"/>
          <w:lang w:eastAsia="fr-FR"/>
        </w:rPr>
      </w:pPr>
    </w:p>
    <w:p w14:paraId="432B717A" w14:textId="2861469F" w:rsidR="00043212" w:rsidRDefault="00BF6723" w:rsidP="001D4295">
      <w:pPr>
        <w:spacing w:after="1200"/>
        <w:ind w:left="5103" w:right="282"/>
        <w:jc w:val="center"/>
        <w:rPr>
          <w:rFonts w:ascii="Calibri" w:hAnsi="Calibri"/>
          <w:szCs w:val="22"/>
          <w:lang w:eastAsia="fr-FR"/>
        </w:rPr>
      </w:pPr>
      <w:sdt>
        <w:sdtPr>
          <w:rPr>
            <w:rFonts w:ascii="Calibri" w:hAnsi="Calibri"/>
            <w:szCs w:val="22"/>
            <w:lang w:eastAsia="fr-FR"/>
          </w:rPr>
          <w:id w:val="65071677"/>
          <w:placeholder>
            <w:docPart w:val="DefaultPlaceholder_-1854013440"/>
          </w:placeholder>
        </w:sdtPr>
        <w:sdtEndPr/>
        <w:sdtContent>
          <w:r w:rsidR="00134425" w:rsidRPr="001D4295">
            <w:rPr>
              <w:rFonts w:ascii="Calibri" w:hAnsi="Calibri"/>
              <w:szCs w:val="22"/>
              <w:highlight w:val="yellow"/>
              <w:lang w:eastAsia="fr-FR"/>
            </w:rPr>
            <w:t>[</w:t>
          </w:r>
          <w:r w:rsidR="007A41D2">
            <w:rPr>
              <w:rFonts w:ascii="Calibri" w:hAnsi="Calibri"/>
              <w:szCs w:val="22"/>
              <w:highlight w:val="yellow"/>
              <w:lang w:eastAsia="fr-FR"/>
            </w:rPr>
            <w:t xml:space="preserve">Collège des bourgmestre et échevins </w:t>
          </w:r>
          <w:r w:rsidR="00134425" w:rsidRPr="001D4295">
            <w:rPr>
              <w:rFonts w:ascii="Calibri" w:hAnsi="Calibri"/>
              <w:szCs w:val="22"/>
              <w:highlight w:val="yellow"/>
              <w:lang w:eastAsia="fr-FR"/>
            </w:rPr>
            <w:t>]</w:t>
          </w:r>
        </w:sdtContent>
      </w:sdt>
      <w:r w:rsidR="007E6DC6" w:rsidRPr="00F673BA">
        <w:rPr>
          <w:rFonts w:ascii="Calibri" w:hAnsi="Calibri"/>
          <w:szCs w:val="22"/>
          <w:lang w:eastAsia="fr-FR"/>
        </w:rPr>
        <w:br/>
      </w:r>
      <w:r w:rsidR="00134425" w:rsidRPr="001D4295">
        <w:rPr>
          <w:rFonts w:ascii="Calibri" w:hAnsi="Calibri"/>
          <w:szCs w:val="22"/>
          <w:highlight w:val="yellow"/>
          <w:lang w:eastAsia="fr-FR"/>
        </w:rPr>
        <w:t>[</w:t>
      </w:r>
    </w:p>
    <w:p w14:paraId="0AB586B3" w14:textId="77777777" w:rsidR="001D4295" w:rsidRDefault="001D4295" w:rsidP="001D4295">
      <w:pPr>
        <w:pStyle w:val="NormalWeb"/>
        <w:spacing w:before="0" w:beforeAutospacing="0" w:after="0" w:afterAutospacing="0"/>
        <w:rPr>
          <w:rFonts w:ascii="Arial" w:hAnsi="Arial" w:cs="Arial"/>
          <w:b/>
          <w:bCs/>
          <w:sz w:val="20"/>
          <w:szCs w:val="20"/>
        </w:rPr>
      </w:pPr>
    </w:p>
    <w:p w14:paraId="676EA055" w14:textId="753B9AFB" w:rsidR="001D4295" w:rsidRPr="001D4295" w:rsidRDefault="001D4295" w:rsidP="001D4295">
      <w:pPr>
        <w:rPr>
          <w:rFonts w:ascii="Times New Roman" w:hAnsi="Times New Roman"/>
          <w:b/>
          <w:sz w:val="24"/>
          <w:lang w:eastAsia="fr-FR"/>
        </w:rPr>
      </w:pPr>
      <w:r w:rsidRPr="001D4295">
        <w:rPr>
          <w:b/>
        </w:rPr>
        <w:t xml:space="preserve">Protection des données à caractère personnel </w:t>
      </w:r>
    </w:p>
    <w:p w14:paraId="1A09C5C8" w14:textId="77B78153" w:rsidR="001D4295" w:rsidRDefault="001D4295" w:rsidP="001D4295">
      <w:r>
        <w:t xml:space="preserve">Le formulaire que vous allez nous soumettre dans le cadre de votre demande contient des informations à caractère personnel. Ces informations seront enregistrées dans notre système d’information par </w:t>
      </w:r>
      <w:sdt>
        <w:sdtPr>
          <w:id w:val="-63494031"/>
          <w:placeholder>
            <w:docPart w:val="DefaultPlaceholder_-1854013440"/>
          </w:placeholder>
        </w:sdtPr>
        <w:sdtEndPr>
          <w:rPr>
            <w:highlight w:val="yellow"/>
          </w:rPr>
        </w:sdtEndPr>
        <w:sdtContent>
          <w:r w:rsidR="00493568" w:rsidRPr="007C3235">
            <w:rPr>
              <w:highlight w:val="yellow"/>
            </w:rPr>
            <w:t>nom de l’administration</w:t>
          </w:r>
        </w:sdtContent>
      </w:sdt>
      <w:r w:rsidR="00493568">
        <w:t xml:space="preserve"> </w:t>
      </w:r>
      <w:r>
        <w:t xml:space="preserve">dans le cadre du traitement de </w:t>
      </w:r>
      <w:r w:rsidR="00493568">
        <w:t>votre demande</w:t>
      </w:r>
      <w:r>
        <w:t xml:space="preserve">. Ces données seront traitées et conservées pendant la période nécessaire à l’exécution de nos obligations. </w:t>
      </w:r>
    </w:p>
    <w:p w14:paraId="55E943C3" w14:textId="77777777" w:rsidR="00493568" w:rsidRDefault="00493568" w:rsidP="001D4295"/>
    <w:p w14:paraId="03F54886" w14:textId="70D97E5B" w:rsidR="001D4295" w:rsidRDefault="001D4295" w:rsidP="001D4295">
      <w:r>
        <w:t xml:space="preserve">Conformément au Règlement (UE) 2016/679 relatif à la protection des personnes physiques à l'égard du traitement des données à caractère personnel et à la libre circulation de ces données, vous avez un droit d'accès, de rectification, de suppression, de limitation de traitement de vos données ainsi qu’un droit d’opposition et un droit à la portabilité de vos données.  </w:t>
      </w:r>
    </w:p>
    <w:p w14:paraId="62D16630" w14:textId="77777777" w:rsidR="00493568" w:rsidRDefault="00493568" w:rsidP="001D4295"/>
    <w:p w14:paraId="73EBFF5D" w14:textId="4DE7F5B6" w:rsidR="001D4295" w:rsidRDefault="001D4295" w:rsidP="001D4295">
      <w:r>
        <w:t xml:space="preserve">Pour exercer l’un de vos droits, vous pouvez envoyer un courriel à notre délégué à la protection des données : </w:t>
      </w:r>
      <w:sdt>
        <w:sdtPr>
          <w:id w:val="783698916"/>
          <w:placeholder>
            <w:docPart w:val="DefaultPlaceholder_-1854013440"/>
          </w:placeholder>
        </w:sdtPr>
        <w:sdtEndPr/>
        <w:sdtContent>
          <w:r w:rsidR="00493568" w:rsidRPr="00493568">
            <w:rPr>
              <w:highlight w:val="yellow"/>
            </w:rPr>
            <w:t>mail du DPO</w:t>
          </w:r>
        </w:sdtContent>
      </w:sdt>
      <w:r>
        <w:t xml:space="preserve">, ou par courrier recommandé à :  </w:t>
      </w:r>
    </w:p>
    <w:p w14:paraId="3FB085F3" w14:textId="77777777" w:rsidR="001D4295" w:rsidRDefault="001D4295" w:rsidP="001D4295">
      <w:r>
        <w:t xml:space="preserve">  </w:t>
      </w:r>
    </w:p>
    <w:p w14:paraId="3A64A927" w14:textId="00B3A559" w:rsidR="001D4295" w:rsidRDefault="001D4295" w:rsidP="00493568">
      <w:r>
        <w:t>Le délégué à la protection des données</w:t>
      </w:r>
      <w:r>
        <w:br/>
      </w:r>
      <w:sdt>
        <w:sdtPr>
          <w:id w:val="1188102663"/>
          <w:placeholder>
            <w:docPart w:val="DefaultPlaceholder_-1854013440"/>
          </w:placeholder>
        </w:sdtPr>
        <w:sdtEndPr/>
        <w:sdtContent>
          <w:r w:rsidR="00493568" w:rsidRPr="00493568">
            <w:rPr>
              <w:highlight w:val="yellow"/>
            </w:rPr>
            <w:t>Adresse postale du DPO</w:t>
          </w:r>
        </w:sdtContent>
      </w:sdt>
    </w:p>
    <w:p w14:paraId="42BA083F" w14:textId="77777777" w:rsidR="001D4295" w:rsidRDefault="001D4295" w:rsidP="001D4295">
      <w:r>
        <w:rPr>
          <w:color w:val="1F497D"/>
        </w:rPr>
        <w:t> </w:t>
      </w:r>
      <w:r>
        <w:t xml:space="preserve"> </w:t>
      </w:r>
    </w:p>
    <w:p w14:paraId="05FF261F" w14:textId="75DB32DF" w:rsidR="009229AD" w:rsidRPr="00F673BA" w:rsidRDefault="001D4295" w:rsidP="001D4295">
      <w:pPr>
        <w:rPr>
          <w:rFonts w:ascii="Calibri" w:hAnsi="Calibri"/>
          <w:szCs w:val="22"/>
          <w:lang w:eastAsia="fr-FR"/>
        </w:rPr>
      </w:pPr>
      <w:r>
        <w:t>En soumettant ce formulaire, vous acceptez que vos données personnelles soient traitées dans le cadre de votre demande. </w:t>
      </w:r>
    </w:p>
    <w:sectPr w:rsidR="009229AD" w:rsidRPr="00F673BA" w:rsidSect="00540C9C">
      <w:footerReference w:type="default" r:id="rId8"/>
      <w:headerReference w:type="first" r:id="rId9"/>
      <w:pgSz w:w="11906" w:h="16838" w:code="9"/>
      <w:pgMar w:top="1134" w:right="1134" w:bottom="1134" w:left="1418"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D045" w14:textId="77777777" w:rsidR="00030C53" w:rsidRDefault="00030C53">
      <w:r>
        <w:separator/>
      </w:r>
    </w:p>
  </w:endnote>
  <w:endnote w:type="continuationSeparator" w:id="0">
    <w:p w14:paraId="1958CC21" w14:textId="77777777" w:rsidR="00030C53" w:rsidRDefault="000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ospaced for SAP">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25129421"/>
      <w:docPartObj>
        <w:docPartGallery w:val="Page Numbers (Bottom of Page)"/>
        <w:docPartUnique/>
      </w:docPartObj>
    </w:sdtPr>
    <w:sdtEndPr/>
    <w:sdtContent>
      <w:p w14:paraId="71A660B4" w14:textId="680724AD" w:rsidR="00320ED5" w:rsidRPr="00320ED5" w:rsidRDefault="00320ED5">
        <w:pPr>
          <w:pStyle w:val="Footer"/>
          <w:jc w:val="center"/>
          <w:rPr>
            <w:sz w:val="20"/>
          </w:rPr>
        </w:pPr>
        <w:r w:rsidRPr="00320ED5">
          <w:rPr>
            <w:sz w:val="20"/>
          </w:rPr>
          <w:fldChar w:fldCharType="begin"/>
        </w:r>
        <w:r w:rsidRPr="00320ED5">
          <w:rPr>
            <w:sz w:val="20"/>
          </w:rPr>
          <w:instrText>PAGE   \* MERGEFORMAT</w:instrText>
        </w:r>
        <w:r w:rsidRPr="00320ED5">
          <w:rPr>
            <w:sz w:val="20"/>
          </w:rPr>
          <w:fldChar w:fldCharType="separate"/>
        </w:r>
        <w:r w:rsidR="00BF6723">
          <w:rPr>
            <w:noProof/>
            <w:sz w:val="20"/>
          </w:rPr>
          <w:t>3</w:t>
        </w:r>
        <w:r w:rsidRPr="00320ED5">
          <w:rPr>
            <w:sz w:val="20"/>
          </w:rPr>
          <w:fldChar w:fldCharType="end"/>
        </w:r>
      </w:p>
    </w:sdtContent>
  </w:sdt>
  <w:p w14:paraId="12B9A12C" w14:textId="77777777" w:rsidR="00320ED5" w:rsidRDefault="0032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2C85" w14:textId="77777777" w:rsidR="00030C53" w:rsidRDefault="00030C53">
      <w:r>
        <w:separator/>
      </w:r>
    </w:p>
  </w:footnote>
  <w:footnote w:type="continuationSeparator" w:id="0">
    <w:p w14:paraId="0DBB8182" w14:textId="77777777" w:rsidR="00030C53" w:rsidRDefault="000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0331" w14:textId="385F65E4" w:rsidR="00C95096" w:rsidRPr="000846A7" w:rsidRDefault="00BF6723" w:rsidP="00072087">
    <w:pPr>
      <w:pStyle w:val="Header"/>
      <w:spacing w:after="160"/>
      <w:rPr>
        <w:rFonts w:ascii="Calibri" w:hAnsi="Calibri"/>
        <w:sz w:val="16"/>
        <w:szCs w:val="16"/>
      </w:rPr>
    </w:pPr>
    <w:sdt>
      <w:sdtPr>
        <w:rPr>
          <w:rFonts w:ascii="Calibri" w:hAnsi="Calibri"/>
          <w:sz w:val="16"/>
          <w:szCs w:val="16"/>
        </w:rPr>
        <w:id w:val="1362086231"/>
        <w:showingPlcHdr/>
        <w:picture/>
      </w:sdtPr>
      <w:sdtEndPr/>
      <w:sdtContent>
        <w:r w:rsidR="00493568">
          <w:rPr>
            <w:rFonts w:ascii="Calibri" w:hAnsi="Calibri"/>
            <w:noProof/>
            <w:sz w:val="16"/>
            <w:szCs w:val="16"/>
            <w:lang w:val="lb-LU" w:eastAsia="lb-LU"/>
          </w:rPr>
          <w:drawing>
            <wp:anchor distT="0" distB="0" distL="114300" distR="114300" simplePos="0" relativeHeight="251658240" behindDoc="0" locked="0" layoutInCell="1" allowOverlap="1" wp14:anchorId="7FB4DA8B" wp14:editId="6DA6BE14">
              <wp:simplePos x="0" y="0"/>
              <wp:positionH relativeFrom="column">
                <wp:posOffset>-1270</wp:posOffset>
              </wp:positionH>
              <wp:positionV relativeFrom="paragraph">
                <wp:posOffset>2540</wp:posOffset>
              </wp:positionV>
              <wp:extent cx="3038400" cy="720000"/>
              <wp:effectExtent l="0" t="0" r="0" b="4445"/>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43D"/>
    <w:multiLevelType w:val="hybridMultilevel"/>
    <w:tmpl w:val="58C88678"/>
    <w:lvl w:ilvl="0" w:tplc="3F726F9E">
      <w:numFmt w:val="bullet"/>
      <w:lvlText w:val="-"/>
      <w:lvlJc w:val="left"/>
      <w:pPr>
        <w:ind w:left="1414" w:hanging="705"/>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F45557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081AC9"/>
    <w:multiLevelType w:val="hybridMultilevel"/>
    <w:tmpl w:val="7D5EE826"/>
    <w:lvl w:ilvl="0" w:tplc="F81846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7978BE"/>
    <w:multiLevelType w:val="hybridMultilevel"/>
    <w:tmpl w:val="35E28AA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F5F09"/>
    <w:multiLevelType w:val="hybridMultilevel"/>
    <w:tmpl w:val="68D89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7B3DF6"/>
    <w:multiLevelType w:val="hybridMultilevel"/>
    <w:tmpl w:val="7696CFF4"/>
    <w:lvl w:ilvl="0" w:tplc="D7A68DC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407CAF"/>
    <w:multiLevelType w:val="hybridMultilevel"/>
    <w:tmpl w:val="4BE6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425E9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86771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567E83"/>
    <w:multiLevelType w:val="hybridMultilevel"/>
    <w:tmpl w:val="75E07DD6"/>
    <w:lvl w:ilvl="0" w:tplc="F81846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417341"/>
    <w:multiLevelType w:val="multilevel"/>
    <w:tmpl w:val="7696CFF4"/>
    <w:lvl w:ilvl="0">
      <w:start w:val="1"/>
      <w:numFmt w:val="decimal"/>
      <w:lvlText w:val="%1)"/>
      <w:lvlJc w:val="left"/>
      <w:pPr>
        <w:ind w:left="1070" w:hanging="7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67D5A8B"/>
    <w:multiLevelType w:val="hybridMultilevel"/>
    <w:tmpl w:val="9FDAFE44"/>
    <w:lvl w:ilvl="0" w:tplc="F81846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5"/>
  </w:num>
  <w:num w:numId="7">
    <w:abstractNumId w:val="10"/>
  </w:num>
  <w:num w:numId="8">
    <w:abstractNumId w:val="1"/>
  </w:num>
  <w:num w:numId="9">
    <w:abstractNumId w:val="8"/>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FC"/>
    <w:rsid w:val="000027E4"/>
    <w:rsid w:val="0002373D"/>
    <w:rsid w:val="000249F1"/>
    <w:rsid w:val="00030C53"/>
    <w:rsid w:val="0003773E"/>
    <w:rsid w:val="00043212"/>
    <w:rsid w:val="000508E2"/>
    <w:rsid w:val="0005291D"/>
    <w:rsid w:val="0006345D"/>
    <w:rsid w:val="0008522E"/>
    <w:rsid w:val="00090AA3"/>
    <w:rsid w:val="000A11C9"/>
    <w:rsid w:val="000C41CA"/>
    <w:rsid w:val="000D0131"/>
    <w:rsid w:val="001108C8"/>
    <w:rsid w:val="00134425"/>
    <w:rsid w:val="0013615E"/>
    <w:rsid w:val="00171819"/>
    <w:rsid w:val="001763BF"/>
    <w:rsid w:val="001826ED"/>
    <w:rsid w:val="001879F7"/>
    <w:rsid w:val="001B3B2D"/>
    <w:rsid w:val="001B61D5"/>
    <w:rsid w:val="001B7887"/>
    <w:rsid w:val="001D2CA1"/>
    <w:rsid w:val="001D4295"/>
    <w:rsid w:val="001E3584"/>
    <w:rsid w:val="001E6A49"/>
    <w:rsid w:val="001F36EF"/>
    <w:rsid w:val="002024CD"/>
    <w:rsid w:val="00214945"/>
    <w:rsid w:val="0023233F"/>
    <w:rsid w:val="002349C9"/>
    <w:rsid w:val="002349E3"/>
    <w:rsid w:val="00240330"/>
    <w:rsid w:val="0024371C"/>
    <w:rsid w:val="00246F87"/>
    <w:rsid w:val="00283F6F"/>
    <w:rsid w:val="002A514E"/>
    <w:rsid w:val="002B14AC"/>
    <w:rsid w:val="002B270D"/>
    <w:rsid w:val="002B4281"/>
    <w:rsid w:val="002C4F8B"/>
    <w:rsid w:val="002C5479"/>
    <w:rsid w:val="002E0EAE"/>
    <w:rsid w:val="002E213D"/>
    <w:rsid w:val="002E50F6"/>
    <w:rsid w:val="002E635B"/>
    <w:rsid w:val="002F0007"/>
    <w:rsid w:val="0030543C"/>
    <w:rsid w:val="00320ED5"/>
    <w:rsid w:val="00332048"/>
    <w:rsid w:val="0035631D"/>
    <w:rsid w:val="00357C06"/>
    <w:rsid w:val="00362C30"/>
    <w:rsid w:val="003779BD"/>
    <w:rsid w:val="00385CAE"/>
    <w:rsid w:val="003A2D2F"/>
    <w:rsid w:val="003C71AB"/>
    <w:rsid w:val="003F0A44"/>
    <w:rsid w:val="003F36EC"/>
    <w:rsid w:val="00432473"/>
    <w:rsid w:val="00441599"/>
    <w:rsid w:val="00442A91"/>
    <w:rsid w:val="0045073D"/>
    <w:rsid w:val="00482D19"/>
    <w:rsid w:val="00493568"/>
    <w:rsid w:val="00495185"/>
    <w:rsid w:val="0049660A"/>
    <w:rsid w:val="004A374C"/>
    <w:rsid w:val="004B1E39"/>
    <w:rsid w:val="004E786E"/>
    <w:rsid w:val="005353F5"/>
    <w:rsid w:val="005C1C2B"/>
    <w:rsid w:val="005C3C56"/>
    <w:rsid w:val="005D3118"/>
    <w:rsid w:val="005D7B09"/>
    <w:rsid w:val="00614B55"/>
    <w:rsid w:val="006308BB"/>
    <w:rsid w:val="00657A50"/>
    <w:rsid w:val="006635DF"/>
    <w:rsid w:val="006701C6"/>
    <w:rsid w:val="00682640"/>
    <w:rsid w:val="006865F3"/>
    <w:rsid w:val="00691F9C"/>
    <w:rsid w:val="006A42AD"/>
    <w:rsid w:val="006A53D2"/>
    <w:rsid w:val="006B0DF4"/>
    <w:rsid w:val="006C266F"/>
    <w:rsid w:val="006D1471"/>
    <w:rsid w:val="006D2F2E"/>
    <w:rsid w:val="006E03C6"/>
    <w:rsid w:val="006E5FD2"/>
    <w:rsid w:val="006E7D7C"/>
    <w:rsid w:val="006F02C1"/>
    <w:rsid w:val="006F1757"/>
    <w:rsid w:val="006F68E0"/>
    <w:rsid w:val="00722277"/>
    <w:rsid w:val="00722607"/>
    <w:rsid w:val="007452E0"/>
    <w:rsid w:val="00753517"/>
    <w:rsid w:val="0076085D"/>
    <w:rsid w:val="007668C7"/>
    <w:rsid w:val="0077058B"/>
    <w:rsid w:val="00797663"/>
    <w:rsid w:val="007A41D2"/>
    <w:rsid w:val="007C3235"/>
    <w:rsid w:val="007E5B46"/>
    <w:rsid w:val="007E6DC6"/>
    <w:rsid w:val="007F3FE2"/>
    <w:rsid w:val="008010A8"/>
    <w:rsid w:val="0083709B"/>
    <w:rsid w:val="0084366D"/>
    <w:rsid w:val="00843C78"/>
    <w:rsid w:val="0085474F"/>
    <w:rsid w:val="008549ED"/>
    <w:rsid w:val="00865B35"/>
    <w:rsid w:val="008670B0"/>
    <w:rsid w:val="008710AF"/>
    <w:rsid w:val="008C6265"/>
    <w:rsid w:val="008E7697"/>
    <w:rsid w:val="008F7CC8"/>
    <w:rsid w:val="0090269F"/>
    <w:rsid w:val="00907B3A"/>
    <w:rsid w:val="009171EA"/>
    <w:rsid w:val="009229AD"/>
    <w:rsid w:val="0093264A"/>
    <w:rsid w:val="00936A8D"/>
    <w:rsid w:val="00937B57"/>
    <w:rsid w:val="0094033E"/>
    <w:rsid w:val="00944012"/>
    <w:rsid w:val="00955534"/>
    <w:rsid w:val="00967A8C"/>
    <w:rsid w:val="009772B5"/>
    <w:rsid w:val="00981087"/>
    <w:rsid w:val="0098559B"/>
    <w:rsid w:val="009A51B2"/>
    <w:rsid w:val="009D3132"/>
    <w:rsid w:val="00A02BB5"/>
    <w:rsid w:val="00A248A2"/>
    <w:rsid w:val="00A42DE3"/>
    <w:rsid w:val="00A4620F"/>
    <w:rsid w:val="00A76DD5"/>
    <w:rsid w:val="00A83FDE"/>
    <w:rsid w:val="00AC43C5"/>
    <w:rsid w:val="00AD0358"/>
    <w:rsid w:val="00AD3D87"/>
    <w:rsid w:val="00B07C43"/>
    <w:rsid w:val="00B14A7B"/>
    <w:rsid w:val="00B711B8"/>
    <w:rsid w:val="00B7143D"/>
    <w:rsid w:val="00B92948"/>
    <w:rsid w:val="00B945DA"/>
    <w:rsid w:val="00BC0C2D"/>
    <w:rsid w:val="00BC18C1"/>
    <w:rsid w:val="00BC3A4D"/>
    <w:rsid w:val="00BD0333"/>
    <w:rsid w:val="00BE54CA"/>
    <w:rsid w:val="00BF0F7F"/>
    <w:rsid w:val="00BF6723"/>
    <w:rsid w:val="00C50668"/>
    <w:rsid w:val="00C57EDD"/>
    <w:rsid w:val="00C64E2B"/>
    <w:rsid w:val="00C951D1"/>
    <w:rsid w:val="00CC52A7"/>
    <w:rsid w:val="00CC7468"/>
    <w:rsid w:val="00CC7803"/>
    <w:rsid w:val="00CF1A8C"/>
    <w:rsid w:val="00CF28FF"/>
    <w:rsid w:val="00CF49C3"/>
    <w:rsid w:val="00D14B1B"/>
    <w:rsid w:val="00D16EE5"/>
    <w:rsid w:val="00D32F84"/>
    <w:rsid w:val="00D52903"/>
    <w:rsid w:val="00D62AA3"/>
    <w:rsid w:val="00D65506"/>
    <w:rsid w:val="00D660D7"/>
    <w:rsid w:val="00D71D7E"/>
    <w:rsid w:val="00D86D58"/>
    <w:rsid w:val="00D90882"/>
    <w:rsid w:val="00DB5194"/>
    <w:rsid w:val="00DC0C0F"/>
    <w:rsid w:val="00DE1EDD"/>
    <w:rsid w:val="00DF369F"/>
    <w:rsid w:val="00DF41A3"/>
    <w:rsid w:val="00E06FB6"/>
    <w:rsid w:val="00E07C4C"/>
    <w:rsid w:val="00E24DDD"/>
    <w:rsid w:val="00E53C17"/>
    <w:rsid w:val="00E559B7"/>
    <w:rsid w:val="00E8076B"/>
    <w:rsid w:val="00EC471B"/>
    <w:rsid w:val="00ED5FFC"/>
    <w:rsid w:val="00EE054B"/>
    <w:rsid w:val="00F01C47"/>
    <w:rsid w:val="00F04CB7"/>
    <w:rsid w:val="00F15B92"/>
    <w:rsid w:val="00F20884"/>
    <w:rsid w:val="00F27675"/>
    <w:rsid w:val="00F303DC"/>
    <w:rsid w:val="00F5454C"/>
    <w:rsid w:val="00F562AE"/>
    <w:rsid w:val="00F673BA"/>
    <w:rsid w:val="00F67880"/>
    <w:rsid w:val="00F76AAA"/>
    <w:rsid w:val="00F92FCF"/>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293BA"/>
  <w15:docId w15:val="{3FA9B8E9-3946-4386-BBBA-754C8D0A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0F"/>
    <w:rPr>
      <w:rFonts w:asciiTheme="minorHAnsi" w:hAnsiTheme="minorHAnsi"/>
      <w:sz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occlick">
    <w:name w:val="Sidoc_click"/>
    <w:rsid w:val="00F562AE"/>
    <w:rPr>
      <w:b/>
      <w:i/>
      <w:sz w:val="24"/>
    </w:rPr>
  </w:style>
  <w:style w:type="character" w:customStyle="1" w:styleId="Sidocnomreserve">
    <w:name w:val="Sidoc_nom_reserve"/>
    <w:rsid w:val="00F562AE"/>
    <w:rPr>
      <w:b/>
      <w:sz w:val="20"/>
    </w:rPr>
  </w:style>
  <w:style w:type="character" w:customStyle="1" w:styleId="Sidoctouches">
    <w:name w:val="Sidoc_touches"/>
    <w:rsid w:val="00F562AE"/>
    <w:rPr>
      <w:rFonts w:ascii="Arial monospaced for SAP" w:hAnsi="Arial monospaced for SAP"/>
      <w:b/>
      <w:sz w:val="20"/>
      <w:bdr w:val="single" w:sz="4" w:space="0" w:color="auto"/>
    </w:rPr>
  </w:style>
  <w:style w:type="paragraph" w:customStyle="1" w:styleId="SIDOCIMPORTANT">
    <w:name w:val="SIDOC_IMPORTANT"/>
    <w:basedOn w:val="Normal"/>
    <w:next w:val="Normal"/>
    <w:rsid w:val="006D2F2E"/>
    <w:pPr>
      <w:pBdr>
        <w:left w:val="thinThickSmallGap" w:sz="24" w:space="4" w:color="auto"/>
        <w:right w:val="thinThickSmallGap" w:sz="24" w:space="4" w:color="auto"/>
      </w:pBdr>
      <w:spacing w:after="120"/>
      <w:jc w:val="both"/>
    </w:pPr>
    <w:rPr>
      <w:rFonts w:ascii="Arial" w:hAnsi="Arial"/>
      <w:b/>
    </w:rPr>
  </w:style>
  <w:style w:type="paragraph" w:styleId="Header">
    <w:name w:val="header"/>
    <w:basedOn w:val="Normal"/>
    <w:rsid w:val="00ED5FFC"/>
    <w:pPr>
      <w:tabs>
        <w:tab w:val="center" w:pos="4536"/>
        <w:tab w:val="right" w:pos="9072"/>
      </w:tabs>
    </w:pPr>
  </w:style>
  <w:style w:type="paragraph" w:styleId="Footer">
    <w:name w:val="footer"/>
    <w:basedOn w:val="Normal"/>
    <w:link w:val="FooterChar"/>
    <w:uiPriority w:val="99"/>
    <w:rsid w:val="00ED5FFC"/>
    <w:pPr>
      <w:tabs>
        <w:tab w:val="center" w:pos="4536"/>
        <w:tab w:val="right" w:pos="9072"/>
      </w:tabs>
    </w:pPr>
  </w:style>
  <w:style w:type="paragraph" w:styleId="BodyText2">
    <w:name w:val="Body Text 2"/>
    <w:basedOn w:val="Normal"/>
    <w:rsid w:val="00CC7468"/>
    <w:pPr>
      <w:tabs>
        <w:tab w:val="left" w:pos="-284"/>
      </w:tabs>
    </w:pPr>
    <w:rPr>
      <w:sz w:val="24"/>
      <w:lang w:val="fr-CH"/>
    </w:rPr>
  </w:style>
  <w:style w:type="paragraph" w:styleId="BalloonText">
    <w:name w:val="Balloon Text"/>
    <w:basedOn w:val="Normal"/>
    <w:semiHidden/>
    <w:rsid w:val="005D3118"/>
    <w:rPr>
      <w:rFonts w:ascii="Tahoma" w:hAnsi="Tahoma" w:cs="Tahoma"/>
      <w:sz w:val="16"/>
      <w:szCs w:val="16"/>
    </w:rPr>
  </w:style>
  <w:style w:type="paragraph" w:customStyle="1" w:styleId="Pa13">
    <w:name w:val="Pa13"/>
    <w:basedOn w:val="Normal"/>
    <w:next w:val="Normal"/>
    <w:uiPriority w:val="99"/>
    <w:rsid w:val="001F36EF"/>
    <w:pPr>
      <w:autoSpaceDE w:val="0"/>
      <w:autoSpaceDN w:val="0"/>
      <w:adjustRightInd w:val="0"/>
      <w:spacing w:line="171" w:lineRule="atLeast"/>
    </w:pPr>
    <w:rPr>
      <w:rFonts w:ascii="Helvetica" w:hAnsi="Helvetica" w:cs="Helvetica"/>
      <w:sz w:val="24"/>
      <w:szCs w:val="24"/>
      <w:lang w:eastAsia="lb-LU"/>
    </w:rPr>
  </w:style>
  <w:style w:type="paragraph" w:styleId="ListParagraph">
    <w:name w:val="List Paragraph"/>
    <w:basedOn w:val="Normal"/>
    <w:uiPriority w:val="34"/>
    <w:qFormat/>
    <w:rsid w:val="001F36EF"/>
    <w:pPr>
      <w:ind w:left="720"/>
      <w:contextualSpacing/>
    </w:pPr>
  </w:style>
  <w:style w:type="character" w:styleId="CommentReference">
    <w:name w:val="annotation reference"/>
    <w:basedOn w:val="DefaultParagraphFont"/>
    <w:semiHidden/>
    <w:unhideWhenUsed/>
    <w:rsid w:val="003F0A44"/>
    <w:rPr>
      <w:sz w:val="16"/>
      <w:szCs w:val="16"/>
    </w:rPr>
  </w:style>
  <w:style w:type="paragraph" w:styleId="CommentText">
    <w:name w:val="annotation text"/>
    <w:basedOn w:val="Normal"/>
    <w:link w:val="CommentTextChar"/>
    <w:semiHidden/>
    <w:unhideWhenUsed/>
    <w:rsid w:val="003F0A44"/>
  </w:style>
  <w:style w:type="character" w:customStyle="1" w:styleId="CommentTextChar">
    <w:name w:val="Comment Text Char"/>
    <w:basedOn w:val="DefaultParagraphFont"/>
    <w:link w:val="CommentText"/>
    <w:semiHidden/>
    <w:rsid w:val="003F0A44"/>
    <w:rPr>
      <w:lang w:val="fr-FR" w:eastAsia="en-US"/>
    </w:rPr>
  </w:style>
  <w:style w:type="paragraph" w:styleId="CommentSubject">
    <w:name w:val="annotation subject"/>
    <w:basedOn w:val="CommentText"/>
    <w:next w:val="CommentText"/>
    <w:link w:val="CommentSubjectChar"/>
    <w:semiHidden/>
    <w:unhideWhenUsed/>
    <w:rsid w:val="003F0A44"/>
    <w:rPr>
      <w:b/>
      <w:bCs/>
    </w:rPr>
  </w:style>
  <w:style w:type="character" w:customStyle="1" w:styleId="CommentSubjectChar">
    <w:name w:val="Comment Subject Char"/>
    <w:basedOn w:val="CommentTextChar"/>
    <w:link w:val="CommentSubject"/>
    <w:semiHidden/>
    <w:rsid w:val="003F0A44"/>
    <w:rPr>
      <w:b/>
      <w:bCs/>
      <w:lang w:val="fr-FR" w:eastAsia="en-US"/>
    </w:rPr>
  </w:style>
  <w:style w:type="character" w:styleId="PlaceholderText">
    <w:name w:val="Placeholder Text"/>
    <w:basedOn w:val="DefaultParagraphFont"/>
    <w:uiPriority w:val="99"/>
    <w:semiHidden/>
    <w:rsid w:val="00A4620F"/>
    <w:rPr>
      <w:color w:val="808080"/>
    </w:rPr>
  </w:style>
  <w:style w:type="character" w:styleId="Hyperlink">
    <w:name w:val="Hyperlink"/>
    <w:basedOn w:val="DefaultParagraphFont"/>
    <w:uiPriority w:val="99"/>
    <w:semiHidden/>
    <w:unhideWhenUsed/>
    <w:rsid w:val="001D4295"/>
    <w:rPr>
      <w:color w:val="0563C1"/>
      <w:u w:val="single"/>
    </w:rPr>
  </w:style>
  <w:style w:type="paragraph" w:styleId="NormalWeb">
    <w:name w:val="Normal (Web)"/>
    <w:basedOn w:val="Normal"/>
    <w:uiPriority w:val="99"/>
    <w:semiHidden/>
    <w:unhideWhenUsed/>
    <w:rsid w:val="001D4295"/>
    <w:pPr>
      <w:spacing w:before="100" w:beforeAutospacing="1" w:after="100" w:afterAutospacing="1"/>
    </w:pPr>
    <w:rPr>
      <w:rFonts w:ascii="Times New Roman" w:eastAsiaTheme="minorHAnsi" w:hAnsi="Times New Roman"/>
      <w:sz w:val="24"/>
      <w:szCs w:val="24"/>
      <w:lang w:eastAsia="fr-FR"/>
    </w:rPr>
  </w:style>
  <w:style w:type="character" w:customStyle="1" w:styleId="FooterChar">
    <w:name w:val="Footer Char"/>
    <w:basedOn w:val="DefaultParagraphFont"/>
    <w:link w:val="Footer"/>
    <w:uiPriority w:val="99"/>
    <w:rsid w:val="00320ED5"/>
    <w:rPr>
      <w:rFonts w:asciiTheme="minorHAnsi" w:hAnsiTheme="minorHAns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0DC45C60-6CEC-4C23-BBBC-5AE4137C58A1}"/>
      </w:docPartPr>
      <w:docPartBody>
        <w:p w:rsidR="001A4926" w:rsidRDefault="00917723">
          <w:r w:rsidRPr="00DA511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ospaced for SAP">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23"/>
    <w:rsid w:val="001A4926"/>
    <w:rsid w:val="00252A01"/>
    <w:rsid w:val="00544341"/>
    <w:rsid w:val="00917723"/>
    <w:rsid w:val="009A3756"/>
    <w:rsid w:val="00A37AE6"/>
    <w:rsid w:val="00D31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7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FB57-05EE-4D2F-A455-3B576D80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5340</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Ce fichier contient :</vt:lpstr>
      <vt:lpstr>Ce fichier contient :</vt:lpstr>
      <vt:lpstr>Ce fichier contient :</vt:lpstr>
    </vt:vector>
  </TitlesOfParts>
  <Company>C.I.E.</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fichier contient :</dc:title>
  <dc:creator>Michel Loos</dc:creator>
  <cp:lastModifiedBy>Daniel Schmitz</cp:lastModifiedBy>
  <cp:revision>2</cp:revision>
  <cp:lastPrinted>2017-10-06T08:08:00Z</cp:lastPrinted>
  <dcterms:created xsi:type="dcterms:W3CDTF">2020-10-20T15:02:00Z</dcterms:created>
  <dcterms:modified xsi:type="dcterms:W3CDTF">2020-10-20T15:02:00Z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u_std_variable_dql_query">
    <vt:lpwstr>VAL: lu_std_variable_dql_query</vt:lpwstr>
  </property>
  <property fmtid="{D5CDD505-2E9C-101B-9397-08002B2CF9AE}" pid="3" name="subject">
    <vt:lpwstr/>
  </property>
  <property fmtid="{D5CDD505-2E9C-101B-9397-08002B2CF9AE}" pid="4" name="lu_std_mail_type">
    <vt:lpwstr/>
  </property>
  <property fmtid="{D5CDD505-2E9C-101B-9397-08002B2CF9AE}" pid="5" name="lu_std_document_type">
    <vt:lpwstr/>
  </property>
  <property fmtid="{D5CDD505-2E9C-101B-9397-08002B2CF9AE}" pid="6" name="lu_std_keywords_list">
    <vt:lpwstr/>
  </property>
  <property fmtid="{D5CDD505-2E9C-101B-9397-08002B2CF9AE}" pid="7" name="lu_std_outgoing_date">
    <vt:lpwstr/>
  </property>
  <property fmtid="{D5CDD505-2E9C-101B-9397-08002B2CF9AE}" pid="8" name="lu_std_document_date">
    <vt:lpwstr/>
  </property>
  <property fmtid="{D5CDD505-2E9C-101B-9397-08002B2CF9AE}" pid="9" name="lu_std_postal_date">
    <vt:lpwstr/>
  </property>
  <property fmtid="{D5CDD505-2E9C-101B-9397-08002B2CF9AE}" pid="10" name="lu_std_postbook_display">
    <vt:lpwstr>false</vt:lpwstr>
  </property>
  <property fmtid="{D5CDD505-2E9C-101B-9397-08002B2CF9AE}" pid="11" name="lu_std_fixed_level_4">
    <vt:lpwstr/>
  </property>
  <property fmtid="{D5CDD505-2E9C-101B-9397-08002B2CF9AE}" pid="12" name="lu_std_fixed_level_5">
    <vt:lpwstr/>
  </property>
  <property fmtid="{D5CDD505-2E9C-101B-9397-08002B2CF9AE}" pid="13" name="lu_std_fixed_level_6">
    <vt:lpwstr/>
  </property>
  <property fmtid="{D5CDD505-2E9C-101B-9397-08002B2CF9AE}" pid="14" name="lu_std_variable_level_1">
    <vt:lpwstr/>
  </property>
  <property fmtid="{D5CDD505-2E9C-101B-9397-08002B2CF9AE}" pid="15" name="lu_std_variable_level_2">
    <vt:lpwstr/>
  </property>
  <property fmtid="{D5CDD505-2E9C-101B-9397-08002B2CF9AE}" pid="16" name="lu_std_variable_level_3">
    <vt:lpwstr/>
  </property>
  <property fmtid="{D5CDD505-2E9C-101B-9397-08002B2CF9AE}" pid="17" name="lu_std_variable_level_4">
    <vt:lpwstr/>
  </property>
  <property fmtid="{D5CDD505-2E9C-101B-9397-08002B2CF9AE}" pid="18" name="lu_std_variable_level_5">
    <vt:lpwstr/>
  </property>
  <property fmtid="{D5CDD505-2E9C-101B-9397-08002B2CF9AE}" pid="19" name="lu_std_variable_level_6">
    <vt:lpwstr/>
  </property>
  <property fmtid="{D5CDD505-2E9C-101B-9397-08002B2CF9AE}" pid="20" name="lu_std_variable_level_7">
    <vt:lpwstr/>
  </property>
  <property fmtid="{D5CDD505-2E9C-101B-9397-08002B2CF9AE}" pid="21" name="lu_std_wf_continue">
    <vt:bool>false</vt:bool>
  </property>
  <property fmtid="{D5CDD505-2E9C-101B-9397-08002B2CF9AE}" pid="22" name="lu_std_wf_requires_ack">
    <vt:bool>false</vt:bool>
  </property>
  <property fmtid="{D5CDD505-2E9C-101B-9397-08002B2CF9AE}" pid="23" name="lu_std_wf_prev_performers">
    <vt:lpwstr/>
  </property>
  <property fmtid="{D5CDD505-2E9C-101B-9397-08002B2CF9AE}" pid="24" name="lu_std_wf_next_performers">
    <vt:lpwstr/>
  </property>
  <property fmtid="{D5CDD505-2E9C-101B-9397-08002B2CF9AE}" pid="25" name="lu_std_wf_current_performer">
    <vt:lpwstr/>
  </property>
  <property fmtid="{D5CDD505-2E9C-101B-9397-08002B2CF9AE}" pid="26" name="lu_std_scan_user">
    <vt:lpwstr/>
  </property>
  <property fmtid="{D5CDD505-2E9C-101B-9397-08002B2CF9AE}" pid="27" name="lu_std_scan_date">
    <vt:lpwstr/>
  </property>
  <property fmtid="{D5CDD505-2E9C-101B-9397-08002B2CF9AE}" pid="28" name="lu_std_scan_logentry">
    <vt:lpwstr/>
  </property>
  <property fmtid="{D5CDD505-2E9C-101B-9397-08002B2CF9AE}" pid="29" name="lu_std_action_name">
    <vt:lpwstr/>
  </property>
  <property fmtid="{D5CDD505-2E9C-101B-9397-08002B2CF9AE}" pid="30" name="lu_std_action_status">
    <vt:lpwstr/>
  </property>
  <property fmtid="{D5CDD505-2E9C-101B-9397-08002B2CF9AE}" pid="31" name="lu_std_action_status_date">
    <vt:lpwstr/>
  </property>
  <property fmtid="{D5CDD505-2E9C-101B-9397-08002B2CF9AE}" pid="32" name="lu_std_scan_group">
    <vt:lpwstr/>
  </property>
  <property fmtid="{D5CDD505-2E9C-101B-9397-08002B2CF9AE}" pid="33" name="lu_std_is_perso">
    <vt:bool>false</vt:bool>
  </property>
  <property fmtid="{D5CDD505-2E9C-101B-9397-08002B2CF9AE}" pid="34" name="lu_std_responsible_bak">
    <vt:lpwstr/>
  </property>
  <property fmtid="{D5CDD505-2E9C-101B-9397-08002B2CF9AE}" pid="35" name="lu_std_action_initiator">
    <vt:lpwstr/>
  </property>
  <property fmtid="{D5CDD505-2E9C-101B-9397-08002B2CF9AE}" pid="36" name="lu_std_action_comments">
    <vt:lpwstr/>
  </property>
  <property fmtid="{D5CDD505-2E9C-101B-9397-08002B2CF9AE}" pid="37" name="lu_std_due_date">
    <vt:lpwstr/>
  </property>
  <property fmtid="{D5CDD505-2E9C-101B-9397-08002B2CF9AE}" pid="38" name="lu_std_entry_organisation">
    <vt:lpwstr>MFPRA</vt:lpwstr>
  </property>
  <property fmtid="{D5CDD505-2E9C-101B-9397-08002B2CF9AE}" pid="39" name="lu_std_action_responsibles">
    <vt:lpwstr/>
  </property>
  <property fmtid="{D5CDD505-2E9C-101B-9397-08002B2CF9AE}" pid="40" name="lu_std_acknowledge">
    <vt:lpwstr/>
  </property>
  <property fmtid="{D5CDD505-2E9C-101B-9397-08002B2CF9AE}" pid="41" name="lu_std_perso_level_2">
    <vt:lpwstr/>
  </property>
  <property fmtid="{D5CDD505-2E9C-101B-9397-08002B2CF9AE}" pid="42" name="lu_std_perso_level_3">
    <vt:lpwstr/>
  </property>
  <property fmtid="{D5CDD505-2E9C-101B-9397-08002B2CF9AE}" pid="43" name="lu_std_perso_level_4">
    <vt:lpwstr/>
  </property>
  <property fmtid="{D5CDD505-2E9C-101B-9397-08002B2CF9AE}" pid="44" name="lu_std_perso_level_5">
    <vt:lpwstr/>
  </property>
  <property fmtid="{D5CDD505-2E9C-101B-9397-08002B2CF9AE}" pid="45" name="lu_std_perso_level_6">
    <vt:lpwstr/>
  </property>
  <property fmtid="{D5CDD505-2E9C-101B-9397-08002B2CF9AE}" pid="46" name="lu_std_perso_level_7">
    <vt:lpwstr/>
  </property>
  <property fmtid="{D5CDD505-2E9C-101B-9397-08002B2CF9AE}" pid="47" name="lu_std_medium_type">
    <vt:lpwstr/>
  </property>
  <property fmtid="{D5CDD505-2E9C-101B-9397-08002B2CF9AE}" pid="48" name="lu_std_mail_direction">
    <vt:lpwstr>Interne</vt:lpwstr>
  </property>
  <property fmtid="{D5CDD505-2E9C-101B-9397-08002B2CF9AE}" pid="49" name="lu_std_workflow_addressees">
    <vt:lpwstr/>
  </property>
  <property fmtid="{D5CDD505-2E9C-101B-9397-08002B2CF9AE}" pid="50" name="lu_std_specific_references">
    <vt:lpwstr/>
  </property>
  <property fmtid="{D5CDD505-2E9C-101B-9397-08002B2CF9AE}" pid="51" name="lu_std_responsible_groups">
    <vt:lpwstr/>
  </property>
  <property fmtid="{D5CDD505-2E9C-101B-9397-08002B2CF9AE}" pid="52" name="lu_std_external_references">
    <vt:lpwstr/>
  </property>
  <property fmtid="{D5CDD505-2E9C-101B-9397-08002B2CF9AE}" pid="53" name="lu_std_standard_refs_old">
    <vt:lpwstr/>
  </property>
  <property fmtid="{D5CDD505-2E9C-101B-9397-08002B2CF9AE}" pid="54" name="lu_std_specific_refs_old">
    <vt:lpwstr/>
  </property>
  <property fmtid="{D5CDD505-2E9C-101B-9397-08002B2CF9AE}" pid="55" name="lu_std_case_status_date">
    <vt:lpwstr/>
  </property>
  <property fmtid="{D5CDD505-2E9C-101B-9397-08002B2CF9AE}" pid="56" name="lu_std_action_due_date">
    <vt:lpwstr/>
  </property>
  <property fmtid="{D5CDD505-2E9C-101B-9397-08002B2CF9AE}" pid="57" name="lu_std_owner_organisation">
    <vt:lpwstr>MFPRA</vt:lpwstr>
  </property>
  <property fmtid="{D5CDD505-2E9C-101B-9397-08002B2CF9AE}" pid="58" name="lu_std_scan_process">
    <vt:lpwstr/>
  </property>
  <property fmtid="{D5CDD505-2E9C-101B-9397-08002B2CF9AE}" pid="59" name="lu_std_sen_org_zip">
    <vt:lpwstr/>
  </property>
  <property fmtid="{D5CDD505-2E9C-101B-9397-08002B2CF9AE}" pid="60" name="lu_std_sen_org_city">
    <vt:lpwstr/>
  </property>
  <property fmtid="{D5CDD505-2E9C-101B-9397-08002B2CF9AE}" pid="61" name="lu_std_sen_org_country">
    <vt:lpwstr/>
  </property>
  <property fmtid="{D5CDD505-2E9C-101B-9397-08002B2CF9AE}" pid="62" name="lu_std_sen_org_postal_box">
    <vt:lpwstr/>
  </property>
  <property fmtid="{D5CDD505-2E9C-101B-9397-08002B2CF9AE}" pid="63" name="lu_std_sen_org_phone">
    <vt:lpwstr/>
  </property>
  <property fmtid="{D5CDD505-2E9C-101B-9397-08002B2CF9AE}" pid="64" name="lu_std_sen_org_fax">
    <vt:lpwstr/>
  </property>
  <property fmtid="{D5CDD505-2E9C-101B-9397-08002B2CF9AE}" pid="65" name="lu_std_sen_org_mobile">
    <vt:lpwstr/>
  </property>
  <property fmtid="{D5CDD505-2E9C-101B-9397-08002B2CF9AE}" pid="66" name="lu_std_sen_org_email">
    <vt:lpwstr/>
  </property>
  <property fmtid="{D5CDD505-2E9C-101B-9397-08002B2CF9AE}" pid="67" name="lu_std_sen_org_url">
    <vt:lpwstr/>
  </property>
  <property fmtid="{D5CDD505-2E9C-101B-9397-08002B2CF9AE}" pid="68" name="lu_std_sen_org_description">
    <vt:lpwstr/>
  </property>
  <property fmtid="{D5CDD505-2E9C-101B-9397-08002B2CF9AE}" pid="69" name="lu_std_sen_org_contact_link">
    <vt:lpwstr/>
  </property>
  <property fmtid="{D5CDD505-2E9C-101B-9397-08002B2CF9AE}" pid="70" name="lu_std_sen_org_box_zip">
    <vt:lpwstr/>
  </property>
  <property fmtid="{D5CDD505-2E9C-101B-9397-08002B2CF9AE}" pid="71" name="lu_std_sen_per_org_name">
    <vt:lpwstr/>
  </property>
  <property fmtid="{D5CDD505-2E9C-101B-9397-08002B2CF9AE}" pid="72" name="lu_std_sen_per_job_title">
    <vt:lpwstr/>
  </property>
  <property fmtid="{D5CDD505-2E9C-101B-9397-08002B2CF9AE}" pid="73" name="lu_std_sen_per_street">
    <vt:lpwstr/>
  </property>
  <property fmtid="{D5CDD505-2E9C-101B-9397-08002B2CF9AE}" pid="74" name="lu_std_sen_per_zip">
    <vt:lpwstr/>
  </property>
  <property fmtid="{D5CDD505-2E9C-101B-9397-08002B2CF9AE}" pid="75" name="lu_std_sen_per_city">
    <vt:lpwstr/>
  </property>
  <property fmtid="{D5CDD505-2E9C-101B-9397-08002B2CF9AE}" pid="76" name="lu_std_sen_per_country">
    <vt:lpwstr/>
  </property>
  <property fmtid="{D5CDD505-2E9C-101B-9397-08002B2CF9AE}" pid="77" name="lu_std_sen_per_postal_box">
    <vt:lpwstr/>
  </property>
  <property fmtid="{D5CDD505-2E9C-101B-9397-08002B2CF9AE}" pid="78" name="lu_std_sen_per_box_zip">
    <vt:lpwstr/>
  </property>
  <property fmtid="{D5CDD505-2E9C-101B-9397-08002B2CF9AE}" pid="79" name="lu_std_sen_org_acronym">
    <vt:lpwstr/>
  </property>
  <property fmtid="{D5CDD505-2E9C-101B-9397-08002B2CF9AE}" pid="80" name="lu_std_sen_org_adr_compl">
    <vt:lpwstr/>
  </property>
  <property fmtid="{D5CDD505-2E9C-101B-9397-08002B2CF9AE}" pid="81" name="lu_std_sen_org_name">
    <vt:lpwstr/>
  </property>
  <property fmtid="{D5CDD505-2E9C-101B-9397-08002B2CF9AE}" pid="82" name="lu_std_sen_org_street">
    <vt:lpwstr/>
  </property>
  <property fmtid="{D5CDD505-2E9C-101B-9397-08002B2CF9AE}" pid="83" name="lu_std_sen_per_adr_compl">
    <vt:lpwstr/>
  </property>
  <property fmtid="{D5CDD505-2E9C-101B-9397-08002B2CF9AE}" pid="84" name="lu_std_sen_per_duties">
    <vt:lpwstr/>
  </property>
  <property fmtid="{D5CDD505-2E9C-101B-9397-08002B2CF9AE}" pid="85" name="lu_std_sen_per_surname">
    <vt:lpwstr/>
  </property>
  <property fmtid="{D5CDD505-2E9C-101B-9397-08002B2CF9AE}" pid="86" name="lu_std_sen_per_first_name">
    <vt:lpwstr/>
  </property>
  <property fmtid="{D5CDD505-2E9C-101B-9397-08002B2CF9AE}" pid="87" name="lu_std_sen_per_gender">
    <vt:lpwstr/>
  </property>
  <property fmtid="{D5CDD505-2E9C-101B-9397-08002B2CF9AE}" pid="88" name="lu_std_sen_per_title">
    <vt:lpwstr/>
  </property>
  <property fmtid="{D5CDD505-2E9C-101B-9397-08002B2CF9AE}" pid="89" name="lu_std_sen_per_phone">
    <vt:lpwstr/>
  </property>
  <property fmtid="{D5CDD505-2E9C-101B-9397-08002B2CF9AE}" pid="90" name="lu_std_sen_per_fax">
    <vt:lpwstr/>
  </property>
  <property fmtid="{D5CDD505-2E9C-101B-9397-08002B2CF9AE}" pid="91" name="lu_std_sen_per_mobile">
    <vt:lpwstr/>
  </property>
  <property fmtid="{D5CDD505-2E9C-101B-9397-08002B2CF9AE}" pid="92" name="lu_std_sen_per_email">
    <vt:lpwstr/>
  </property>
  <property fmtid="{D5CDD505-2E9C-101B-9397-08002B2CF9AE}" pid="93" name="lu_std_sen_per_description">
    <vt:lpwstr/>
  </property>
  <property fmtid="{D5CDD505-2E9C-101B-9397-08002B2CF9AE}" pid="94" name="lu_std_sen_per_street_numb">
    <vt:lpwstr/>
  </property>
  <property fmtid="{D5CDD505-2E9C-101B-9397-08002B2CF9AE}" pid="95" name="lu_std_add_org_name">
    <vt:lpwstr/>
  </property>
  <property fmtid="{D5CDD505-2E9C-101B-9397-08002B2CF9AE}" pid="96" name="lu_std_add_org_acronym">
    <vt:lpwstr/>
  </property>
  <property fmtid="{D5CDD505-2E9C-101B-9397-08002B2CF9AE}" pid="97" name="lu_std_add_org_street">
    <vt:lpwstr/>
  </property>
  <property fmtid="{D5CDD505-2E9C-101B-9397-08002B2CF9AE}" pid="98" name="lu_std_add_org_adr_compl">
    <vt:lpwstr/>
  </property>
  <property fmtid="{D5CDD505-2E9C-101B-9397-08002B2CF9AE}" pid="99" name="lu_std_add_org_zip">
    <vt:lpwstr/>
  </property>
  <property fmtid="{D5CDD505-2E9C-101B-9397-08002B2CF9AE}" pid="100" name="lu_std_add_org_city">
    <vt:lpwstr/>
  </property>
  <property fmtid="{D5CDD505-2E9C-101B-9397-08002B2CF9AE}" pid="101" name="lu_std_add_org_country">
    <vt:lpwstr/>
  </property>
  <property fmtid="{D5CDD505-2E9C-101B-9397-08002B2CF9AE}" pid="102" name="lu_std_add_org_postal_box">
    <vt:lpwstr/>
  </property>
  <property fmtid="{D5CDD505-2E9C-101B-9397-08002B2CF9AE}" pid="103" name="lu_std_add_org_box_zip">
    <vt:lpwstr/>
  </property>
  <property fmtid="{D5CDD505-2E9C-101B-9397-08002B2CF9AE}" pid="104" name="lu_std_add_org_phone">
    <vt:lpwstr/>
  </property>
  <property fmtid="{D5CDD505-2E9C-101B-9397-08002B2CF9AE}" pid="105" name="lu_std_add_org_fax">
    <vt:lpwstr/>
  </property>
  <property fmtid="{D5CDD505-2E9C-101B-9397-08002B2CF9AE}" pid="106" name="lu_std_add_org_mobile">
    <vt:lpwstr/>
  </property>
  <property fmtid="{D5CDD505-2E9C-101B-9397-08002B2CF9AE}" pid="107" name="lu_std_add_org_email">
    <vt:lpwstr/>
  </property>
  <property fmtid="{D5CDD505-2E9C-101B-9397-08002B2CF9AE}" pid="108" name="lu_std_add_org_url">
    <vt:lpwstr/>
  </property>
  <property fmtid="{D5CDD505-2E9C-101B-9397-08002B2CF9AE}" pid="109" name="lu_std_add_org_description">
    <vt:lpwstr/>
  </property>
  <property fmtid="{D5CDD505-2E9C-101B-9397-08002B2CF9AE}" pid="110" name="lu_std_add_org_contact_link">
    <vt:lpwstr/>
  </property>
  <property fmtid="{D5CDD505-2E9C-101B-9397-08002B2CF9AE}" pid="111" name="lu_std_add_per_org_name">
    <vt:lpwstr/>
  </property>
  <property fmtid="{D5CDD505-2E9C-101B-9397-08002B2CF9AE}" pid="112" name="lu_std_add_per_surname">
    <vt:lpwstr/>
  </property>
  <property fmtid="{D5CDD505-2E9C-101B-9397-08002B2CF9AE}" pid="113" name="lu_std_add_per_gender">
    <vt:lpwstr/>
  </property>
  <property fmtid="{D5CDD505-2E9C-101B-9397-08002B2CF9AE}" pid="114" name="lu_std_add_per_title">
    <vt:lpwstr/>
  </property>
  <property fmtid="{D5CDD505-2E9C-101B-9397-08002B2CF9AE}" pid="115" name="lu_std_add_per_job_title">
    <vt:lpwstr/>
  </property>
  <property fmtid="{D5CDD505-2E9C-101B-9397-08002B2CF9AE}" pid="116" name="lu_std_add_per_duties">
    <vt:lpwstr/>
  </property>
  <property fmtid="{D5CDD505-2E9C-101B-9397-08002B2CF9AE}" pid="117" name="lu_std_add_per_phone">
    <vt:lpwstr/>
  </property>
  <property fmtid="{D5CDD505-2E9C-101B-9397-08002B2CF9AE}" pid="118" name="lu_std_add_per_fax">
    <vt:lpwstr/>
  </property>
  <property fmtid="{D5CDD505-2E9C-101B-9397-08002B2CF9AE}" pid="119" name="lu_std_add_per_mobile">
    <vt:lpwstr/>
  </property>
  <property fmtid="{D5CDD505-2E9C-101B-9397-08002B2CF9AE}" pid="120" name="lu_std_add_per_email">
    <vt:lpwstr/>
  </property>
  <property fmtid="{D5CDD505-2E9C-101B-9397-08002B2CF9AE}" pid="121" name="lu_std_add_per_description">
    <vt:lpwstr/>
  </property>
  <property fmtid="{D5CDD505-2E9C-101B-9397-08002B2CF9AE}" pid="122" name="lu_std_add_per_street">
    <vt:lpwstr/>
  </property>
  <property fmtid="{D5CDD505-2E9C-101B-9397-08002B2CF9AE}" pid="123" name="lu_std_add_per_street_numb">
    <vt:lpwstr/>
  </property>
  <property fmtid="{D5CDD505-2E9C-101B-9397-08002B2CF9AE}" pid="124" name="lu_std_add_per_adr_compl">
    <vt:lpwstr/>
  </property>
  <property fmtid="{D5CDD505-2E9C-101B-9397-08002B2CF9AE}" pid="125" name="lu_std_add_per_zip">
    <vt:lpwstr/>
  </property>
  <property fmtid="{D5CDD505-2E9C-101B-9397-08002B2CF9AE}" pid="126" name="lu_std_add_per_city">
    <vt:lpwstr/>
  </property>
  <property fmtid="{D5CDD505-2E9C-101B-9397-08002B2CF9AE}" pid="127" name="lu_std_add_per_country">
    <vt:lpwstr/>
  </property>
  <property fmtid="{D5CDD505-2E9C-101B-9397-08002B2CF9AE}" pid="128" name="lu_std_add_per_postal_box">
    <vt:lpwstr/>
  </property>
  <property fmtid="{D5CDD505-2E9C-101B-9397-08002B2CF9AE}" pid="129" name="lu_std_add_per_box_zip">
    <vt:lpwstr/>
  </property>
  <property fmtid="{D5CDD505-2E9C-101B-9397-08002B2CF9AE}" pid="130" name="lu_std_add_org_street_numb">
    <vt:lpwstr/>
  </property>
  <property fmtid="{D5CDD505-2E9C-101B-9397-08002B2CF9AE}" pid="131" name="lu_std_sen_org_street_numb">
    <vt:lpwstr/>
  </property>
  <property fmtid="{D5CDD505-2E9C-101B-9397-08002B2CF9AE}" pid="132" name="lu_std_security_category">
    <vt:lpwstr/>
  </property>
  <property fmtid="{D5CDD505-2E9C-101B-9397-08002B2CF9AE}" pid="133" name="lu_std_add_per_first_name">
    <vt:lpwstr/>
  </property>
  <property fmtid="{D5CDD505-2E9C-101B-9397-08002B2CF9AE}" pid="134" name="lu_std_sig_state_date">
    <vt:lpwstr/>
  </property>
  <property fmtid="{D5CDD505-2E9C-101B-9397-08002B2CF9AE}" pid="135" name="lu_std_signatories_id">
    <vt:lpwstr/>
  </property>
  <property fmtid="{D5CDD505-2E9C-101B-9397-08002B2CF9AE}" pid="136" name="lu_std_signatories_names">
    <vt:lpwstr/>
  </property>
  <property fmtid="{D5CDD505-2E9C-101B-9397-08002B2CF9AE}" pid="137" name="lu_std_scan_login_user_name">
    <vt:lpwstr/>
  </property>
  <property fmtid="{D5CDD505-2E9C-101B-9397-08002B2CF9AE}" pid="138" name="lu_std_deleted_by">
    <vt:lpwstr/>
  </property>
  <property fmtid="{D5CDD505-2E9C-101B-9397-08002B2CF9AE}" pid="139" name="lu_std_old_a_status">
    <vt:lpwstr/>
  </property>
  <property fmtid="{D5CDD505-2E9C-101B-9397-08002B2CF9AE}" pid="140" name="lu_std_wf_restriction_id">
    <vt:lpwstr/>
  </property>
  <property fmtid="{D5CDD505-2E9C-101B-9397-08002B2CF9AE}" pid="141" name="lu_std_owner_org_bak">
    <vt:lpwstr/>
  </property>
  <property fmtid="{D5CDD505-2E9C-101B-9397-08002B2CF9AE}" pid="142" name="lu_std_wf_organisation">
    <vt:lpwstr/>
  </property>
  <property fmtid="{D5CDD505-2E9C-101B-9397-08002B2CF9AE}" pid="143" name="lu_std_wf_signature_t1">
    <vt:lpwstr/>
  </property>
  <property fmtid="{D5CDD505-2E9C-101B-9397-08002B2CF9AE}" pid="144" name="lu_std_wf_signature_t2">
    <vt:lpwstr/>
  </property>
  <property fmtid="{D5CDD505-2E9C-101B-9397-08002B2CF9AE}" pid="145" name="lu_std_wf_signature_t3">
    <vt:lpwstr/>
  </property>
  <property fmtid="{D5CDD505-2E9C-101B-9397-08002B2CF9AE}" pid="146" name="lu_std_scan_batchname">
    <vt:lpwstr/>
  </property>
  <property fmtid="{D5CDD505-2E9C-101B-9397-08002B2CF9AE}" pid="147" name="lu_std_deleted_with">
    <vt:lpwstr/>
  </property>
  <property fmtid="{D5CDD505-2E9C-101B-9397-08002B2CF9AE}" pid="148" name="lu_std_concerned_2">
    <vt:lpwstr/>
  </property>
  <property fmtid="{D5CDD505-2E9C-101B-9397-08002B2CF9AE}" pid="149" name="lu_std_concerned_3">
    <vt:lpwstr/>
  </property>
  <property fmtid="{D5CDD505-2E9C-101B-9397-08002B2CF9AE}" pid="150" name="lu_std_description.part2">
    <vt:lpwstr/>
  </property>
  <property fmtid="{D5CDD505-2E9C-101B-9397-08002B2CF9AE}" pid="151" name="lu_std_description.part3">
    <vt:lpwstr/>
  </property>
  <property fmtid="{D5CDD505-2E9C-101B-9397-08002B2CF9AE}" pid="152" name="lu_std_description.part4">
    <vt:lpwstr/>
  </property>
  <property fmtid="{D5CDD505-2E9C-101B-9397-08002B2CF9AE}" pid="153" name="lu_std_perso_level_1">
    <vt:lpwstr/>
  </property>
  <property fmtid="{D5CDD505-2E9C-101B-9397-08002B2CF9AE}" pid="154" name="lu_std_postbook_admin">
    <vt:lpwstr/>
  </property>
  <property fmtid="{D5CDD505-2E9C-101B-9397-08002B2CF9AE}" pid="155" name="keywords">
    <vt:lpwstr>Télétravail</vt:lpwstr>
  </property>
  <property fmtid="{D5CDD505-2E9C-101B-9397-08002B2CF9AE}" pid="156" name="lu_std_comments">
    <vt:lpwstr/>
  </property>
  <property fmtid="{D5CDD505-2E9C-101B-9397-08002B2CF9AE}" pid="157" name="lu_std_fixed_level_1">
    <vt:lpwstr>03 Modernisation de l'Etat et Réforme administrative</vt:lpwstr>
  </property>
  <property fmtid="{D5CDD505-2E9C-101B-9397-08002B2CF9AE}" pid="158" name="lu_std_fixed_level_2">
    <vt:lpwstr>03.02 Projets</vt:lpwstr>
  </property>
  <property fmtid="{D5CDD505-2E9C-101B-9397-08002B2CF9AE}" pid="159" name="lu_std_fixed_level_3">
    <vt:lpwstr>Télétravail</vt:lpwstr>
  </property>
  <property fmtid="{D5CDD505-2E9C-101B-9397-08002B2CF9AE}" pid="160" name="lu_std_direction_access">
    <vt:lpwstr/>
  </property>
  <property fmtid="{D5CDD505-2E9C-101B-9397-08002B2CF9AE}" pid="161" name="lu_std_sig_state">
    <vt:lpwstr>0</vt:lpwstr>
  </property>
  <property fmtid="{D5CDD505-2E9C-101B-9397-08002B2CF9AE}" pid="162" name="lu_std_sen_org_directory">
    <vt:lpwstr>lu_mfpra_rt_dir_general</vt:lpwstr>
  </property>
  <property fmtid="{D5CDD505-2E9C-101B-9397-08002B2CF9AE}" pid="163" name="lu_std_sen_per_directory">
    <vt:lpwstr>lu_mfpra_rt_dir_general</vt:lpwstr>
  </property>
  <property fmtid="{D5CDD505-2E9C-101B-9397-08002B2CF9AE}" pid="164" name="lu_std_add_org_directory">
    <vt:lpwstr>lu_mfpra_rt_dir_general</vt:lpwstr>
  </property>
  <property fmtid="{D5CDD505-2E9C-101B-9397-08002B2CF9AE}" pid="165" name="lu_std_add_per_directory">
    <vt:lpwstr>lu_mfpra_rt_dir_general</vt:lpwstr>
  </property>
  <property fmtid="{D5CDD505-2E9C-101B-9397-08002B2CF9AE}" pid="166" name="lu_std_concerned_1">
    <vt:lpwstr/>
  </property>
  <property fmtid="{D5CDD505-2E9C-101B-9397-08002B2CF9AE}" pid="167" name="lu_std_responsible_person">
    <vt:lpwstr>HOFFMANN Nadine</vt:lpwstr>
  </property>
  <property fmtid="{D5CDD505-2E9C-101B-9397-08002B2CF9AE}" pid="168" name="lu_std_case_status">
    <vt:lpwstr/>
  </property>
  <property fmtid="{D5CDD505-2E9C-101B-9397-08002B2CF9AE}" pid="169" name="lu_std_restricted_access">
    <vt:lpwstr/>
  </property>
  <property fmtid="{D5CDD505-2E9C-101B-9397-08002B2CF9AE}" pid="170" name="lu_std_restriction_id">
    <vt:lpwstr>0</vt:lpwstr>
  </property>
  <property fmtid="{D5CDD505-2E9C-101B-9397-08002B2CF9AE}" pid="171" name="owner_name">
    <vt:lpwstr>lu_mfpra</vt:lpwstr>
  </property>
  <property fmtid="{D5CDD505-2E9C-101B-9397-08002B2CF9AE}" pid="172" name="a_status">
    <vt:lpwstr>Classé</vt:lpwstr>
  </property>
  <property fmtid="{D5CDD505-2E9C-101B-9397-08002B2CF9AE}" pid="173" name="lu_std_naming_date">
    <vt:lpwstr>20170714</vt:lpwstr>
  </property>
  <property fmtid="{D5CDD505-2E9C-101B-9397-08002B2CF9AE}" pid="174" name="lu_std_entry_date">
    <vt:lpwstr>14/07/17</vt:lpwstr>
  </property>
  <property fmtid="{D5CDD505-2E9C-101B-9397-08002B2CF9AE}" pid="175" name="lu_std_postbook_in_date">
    <vt:lpwstr>14/07/17</vt:lpwstr>
  </property>
  <property fmtid="{D5CDD505-2E9C-101B-9397-08002B2CF9AE}" pid="176" name="lu_std_authors">
    <vt:lpwstr/>
  </property>
  <property fmtid="{D5CDD505-2E9C-101B-9397-08002B2CF9AE}" pid="177" name="lu_std_standard_reference">
    <vt:lpwstr>81ex6ed48</vt:lpwstr>
  </property>
  <property fmtid="{D5CDD505-2E9C-101B-9397-08002B2CF9AE}" pid="178" name="standard_reference.short">
    <vt:lpwstr>6ed48</vt:lpwstr>
  </property>
  <property fmtid="{D5CDD505-2E9C-101B-9397-08002B2CF9AE}" pid="179" name="object_name">
    <vt:lpwstr>Convention-Modèle</vt:lpwstr>
  </property>
  <property fmtid="{D5CDD505-2E9C-101B-9397-08002B2CF9AE}" pid="180" name="title">
    <vt:lpwstr>Convention-Modèle</vt:lpwstr>
  </property>
  <property fmtid="{D5CDD505-2E9C-101B-9397-08002B2CF9AE}" pid="181" name="lu_std_description">
    <vt:lpwstr>Convention entre l'agent et son supérieur hiérarchique réglant les modalités d'exécution du télétravail</vt:lpwstr>
  </property>
  <property fmtid="{D5CDD505-2E9C-101B-9397-08002B2CF9AE}" pid="182" name="lu_std_description.part1">
    <vt:lpwstr>Convention entre l'agent et son supérieur hiérarchique réglant les modalités d'exécution du télétravail</vt:lpwstr>
  </property>
  <property fmtid="{D5CDD505-2E9C-101B-9397-08002B2CF9AE}" pid="183" name="r_creator_name">
    <vt:lpwstr>SCHOOS Francoise</vt:lpwstr>
  </property>
  <property fmtid="{D5CDD505-2E9C-101B-9397-08002B2CF9AE}" pid="184" name="r_modifier">
    <vt:lpwstr>SCHOOS Francoise</vt:lpwstr>
  </property>
  <property fmtid="{D5CDD505-2E9C-101B-9397-08002B2CF9AE}" pid="185" name="log_entry">
    <vt:lpwstr>Version finale avant comité de pilotage_revue par PL</vt:lpwstr>
  </property>
  <property fmtid="{D5CDD505-2E9C-101B-9397-08002B2CF9AE}" pid="186" name="r_creation_date">
    <vt:lpwstr>15/09/17</vt:lpwstr>
  </property>
  <property fmtid="{D5CDD505-2E9C-101B-9397-08002B2CF9AE}" pid="187" name="r_modify_date">
    <vt:lpwstr>15/09/17</vt:lpwstr>
  </property>
  <property fmtid="{D5CDD505-2E9C-101B-9397-08002B2CF9AE}" pid="188" name="signature.r_object_id">
    <vt:lpwstr>09012FF581FC411C</vt:lpwstr>
  </property>
</Properties>
</file>