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6B1" w:rsidRPr="00910FFF" w:rsidRDefault="00910FFF" w:rsidP="006706B1">
      <w:pPr>
        <w:ind w:left="0"/>
        <w:jc w:val="center"/>
        <w:rPr>
          <w:rFonts w:ascii="Bookman Old Style" w:hAnsi="Bookman Old Style" w:cs="Tahoma"/>
          <w:b/>
          <w:sz w:val="24"/>
          <w:szCs w:val="24"/>
          <w:lang w:val="en-US"/>
        </w:rPr>
      </w:pPr>
      <w:proofErr w:type="spellStart"/>
      <w:r>
        <w:rPr>
          <w:rFonts w:ascii="Bookman Old Style" w:hAnsi="Bookman Old Style" w:cs="Tahoma"/>
          <w:b/>
          <w:sz w:val="24"/>
          <w:szCs w:val="24"/>
          <w:lang w:val="en-US"/>
        </w:rPr>
        <w:t>Penerapan</w:t>
      </w:r>
      <w:proofErr w:type="spellEnd"/>
      <w:r>
        <w:rPr>
          <w:rFonts w:ascii="Bookman Old Style" w:hAnsi="Bookman Old Style" w:cs="Tahoma"/>
          <w:b/>
          <w:sz w:val="24"/>
          <w:szCs w:val="24"/>
          <w:lang w:val="en-US"/>
        </w:rPr>
        <w:t xml:space="preserve"> </w:t>
      </w:r>
      <w:proofErr w:type="spellStart"/>
      <w:r>
        <w:rPr>
          <w:rFonts w:ascii="Bookman Old Style" w:hAnsi="Bookman Old Style" w:cs="Tahoma"/>
          <w:b/>
          <w:sz w:val="24"/>
          <w:szCs w:val="24"/>
          <w:lang w:val="en-US"/>
        </w:rPr>
        <w:t>Metode</w:t>
      </w:r>
      <w:proofErr w:type="spellEnd"/>
      <w:r>
        <w:rPr>
          <w:rFonts w:ascii="Bookman Old Style" w:hAnsi="Bookman Old Style" w:cs="Tahoma"/>
          <w:b/>
          <w:sz w:val="24"/>
          <w:szCs w:val="24"/>
          <w:lang w:val="en-US"/>
        </w:rPr>
        <w:t xml:space="preserve"> </w:t>
      </w:r>
      <w:proofErr w:type="spellStart"/>
      <w:r>
        <w:rPr>
          <w:rFonts w:ascii="Bookman Old Style" w:hAnsi="Bookman Old Style" w:cs="Tahoma"/>
          <w:b/>
          <w:sz w:val="24"/>
          <w:szCs w:val="24"/>
          <w:lang w:val="en-US"/>
        </w:rPr>
        <w:t>Peta</w:t>
      </w:r>
      <w:proofErr w:type="spellEnd"/>
      <w:r>
        <w:rPr>
          <w:rFonts w:ascii="Bookman Old Style" w:hAnsi="Bookman Old Style" w:cs="Tahoma"/>
          <w:b/>
          <w:sz w:val="24"/>
          <w:szCs w:val="24"/>
          <w:lang w:val="en-US"/>
        </w:rPr>
        <w:t xml:space="preserve"> </w:t>
      </w:r>
      <w:proofErr w:type="spellStart"/>
      <w:r>
        <w:rPr>
          <w:rFonts w:ascii="Bookman Old Style" w:hAnsi="Bookman Old Style" w:cs="Tahoma"/>
          <w:b/>
          <w:sz w:val="24"/>
          <w:szCs w:val="24"/>
          <w:lang w:val="en-US"/>
        </w:rPr>
        <w:t>Minda</w:t>
      </w:r>
      <w:proofErr w:type="spellEnd"/>
    </w:p>
    <w:p w:rsidR="00607894" w:rsidRDefault="006706B1" w:rsidP="006706B1">
      <w:pPr>
        <w:ind w:left="0"/>
        <w:jc w:val="center"/>
        <w:rPr>
          <w:rFonts w:ascii="Bookman Old Style" w:hAnsi="Bookman Old Style"/>
          <w:bCs/>
          <w:sz w:val="20"/>
          <w:szCs w:val="20"/>
          <w:lang w:val="en-US"/>
        </w:rPr>
      </w:pPr>
      <w:r w:rsidRPr="00D3772E">
        <w:rPr>
          <w:rFonts w:ascii="Bookman Old Style" w:hAnsi="Bookman Old Style"/>
          <w:bCs/>
          <w:sz w:val="20"/>
          <w:szCs w:val="20"/>
        </w:rPr>
        <w:t xml:space="preserve">Sumber : </w:t>
      </w:r>
      <w:r w:rsidR="004114FD">
        <w:rPr>
          <w:rFonts w:ascii="Bookman Old Style" w:hAnsi="Bookman Old Style"/>
          <w:bCs/>
          <w:sz w:val="20"/>
          <w:szCs w:val="20"/>
          <w:lang w:val="en-US"/>
        </w:rPr>
        <w:t xml:space="preserve">Sri </w:t>
      </w:r>
      <w:proofErr w:type="spellStart"/>
      <w:r w:rsidR="004114FD">
        <w:rPr>
          <w:rFonts w:ascii="Bookman Old Style" w:hAnsi="Bookman Old Style"/>
          <w:bCs/>
          <w:sz w:val="20"/>
          <w:szCs w:val="20"/>
          <w:lang w:val="en-US"/>
        </w:rPr>
        <w:t>wahyuni</w:t>
      </w:r>
      <w:proofErr w:type="spellEnd"/>
      <w:r w:rsidR="004114FD">
        <w:rPr>
          <w:rFonts w:ascii="Bookman Old Style" w:hAnsi="Bookman Old Style"/>
          <w:bCs/>
          <w:sz w:val="20"/>
          <w:szCs w:val="20"/>
          <w:lang w:val="en-US"/>
        </w:rPr>
        <w:t xml:space="preserve">. </w:t>
      </w:r>
      <w:proofErr w:type="spellStart"/>
      <w:proofErr w:type="gramStart"/>
      <w:r w:rsidR="004114FD">
        <w:rPr>
          <w:rFonts w:ascii="Bookman Old Style" w:hAnsi="Bookman Old Style"/>
          <w:bCs/>
          <w:sz w:val="20"/>
          <w:szCs w:val="20"/>
          <w:lang w:val="en-US"/>
        </w:rPr>
        <w:t>dkk</w:t>
      </w:r>
      <w:proofErr w:type="spellEnd"/>
      <w:proofErr w:type="gramEnd"/>
      <w:r w:rsidRPr="00D3772E">
        <w:rPr>
          <w:rFonts w:ascii="Bookman Old Style" w:hAnsi="Bookman Old Style"/>
          <w:bCs/>
          <w:sz w:val="20"/>
          <w:szCs w:val="20"/>
        </w:rPr>
        <w:t xml:space="preserve">, </w:t>
      </w:r>
      <w:r w:rsidRPr="00D3772E">
        <w:rPr>
          <w:rFonts w:ascii="Bookman Old Style" w:hAnsi="Bookman Old Style"/>
          <w:sz w:val="20"/>
          <w:szCs w:val="20"/>
        </w:rPr>
        <w:t xml:space="preserve">Simulasi </w:t>
      </w:r>
      <w:proofErr w:type="spellStart"/>
      <w:r w:rsidR="004114FD">
        <w:rPr>
          <w:rFonts w:ascii="Bookman Old Style" w:hAnsi="Bookman Old Style"/>
          <w:sz w:val="20"/>
          <w:szCs w:val="20"/>
          <w:lang w:val="en-US"/>
        </w:rPr>
        <w:t>dan</w:t>
      </w:r>
      <w:proofErr w:type="spellEnd"/>
      <w:r w:rsidR="004114FD">
        <w:rPr>
          <w:rFonts w:ascii="Bookman Old Style" w:hAnsi="Bookman Old Style"/>
          <w:sz w:val="20"/>
          <w:szCs w:val="20"/>
          <w:lang w:val="en-US"/>
        </w:rPr>
        <w:t xml:space="preserve"> </w:t>
      </w:r>
      <w:proofErr w:type="spellStart"/>
      <w:r w:rsidR="004114FD">
        <w:rPr>
          <w:rFonts w:ascii="Bookman Old Style" w:hAnsi="Bookman Old Style"/>
          <w:sz w:val="20"/>
          <w:szCs w:val="20"/>
          <w:lang w:val="en-US"/>
        </w:rPr>
        <w:t>Komunikasi</w:t>
      </w:r>
      <w:proofErr w:type="spellEnd"/>
      <w:r w:rsidR="004114FD">
        <w:rPr>
          <w:rFonts w:ascii="Bookman Old Style" w:hAnsi="Bookman Old Style"/>
          <w:sz w:val="20"/>
          <w:szCs w:val="20"/>
          <w:lang w:val="en-US"/>
        </w:rPr>
        <w:t xml:space="preserve"> </w:t>
      </w:r>
      <w:r w:rsidRPr="00D3772E">
        <w:rPr>
          <w:rFonts w:ascii="Bookman Old Style" w:hAnsi="Bookman Old Style"/>
          <w:sz w:val="20"/>
          <w:szCs w:val="20"/>
        </w:rPr>
        <w:t xml:space="preserve">Digital, </w:t>
      </w:r>
      <w:proofErr w:type="spellStart"/>
      <w:r w:rsidR="004114FD">
        <w:rPr>
          <w:rFonts w:ascii="Bookman Old Style" w:hAnsi="Bookman Old Style"/>
          <w:bCs/>
          <w:sz w:val="20"/>
          <w:szCs w:val="20"/>
          <w:lang w:val="en-US"/>
        </w:rPr>
        <w:t>Bumi</w:t>
      </w:r>
      <w:proofErr w:type="spellEnd"/>
      <w:r w:rsidR="004114FD">
        <w:rPr>
          <w:rFonts w:ascii="Bookman Old Style" w:hAnsi="Bookman Old Style"/>
          <w:bCs/>
          <w:sz w:val="20"/>
          <w:szCs w:val="20"/>
          <w:lang w:val="en-US"/>
        </w:rPr>
        <w:t xml:space="preserve"> </w:t>
      </w:r>
      <w:proofErr w:type="spellStart"/>
      <w:r w:rsidR="004114FD">
        <w:rPr>
          <w:rFonts w:ascii="Bookman Old Style" w:hAnsi="Bookman Old Style"/>
          <w:bCs/>
          <w:sz w:val="20"/>
          <w:szCs w:val="20"/>
          <w:lang w:val="en-US"/>
        </w:rPr>
        <w:t>Aksara</w:t>
      </w:r>
      <w:proofErr w:type="spellEnd"/>
      <w:r w:rsidRPr="00D3772E">
        <w:rPr>
          <w:rFonts w:ascii="Bookman Old Style" w:hAnsi="Bookman Old Style"/>
          <w:bCs/>
          <w:sz w:val="20"/>
          <w:szCs w:val="20"/>
        </w:rPr>
        <w:t>, Tahun 2013</w:t>
      </w:r>
    </w:p>
    <w:p w:rsidR="006706B1" w:rsidRPr="006706B1" w:rsidRDefault="006706B1" w:rsidP="006706B1">
      <w:pPr>
        <w:ind w:left="0"/>
        <w:jc w:val="center"/>
        <w:rPr>
          <w:rFonts w:ascii="Bookman Old Style" w:hAnsi="Bookman Old Style"/>
          <w:b/>
          <w:bCs/>
          <w:sz w:val="20"/>
          <w:szCs w:val="20"/>
          <w:lang w:val="en-US"/>
        </w:rPr>
      </w:pPr>
    </w:p>
    <w:p w:rsidR="006706B1" w:rsidRDefault="006706B1" w:rsidP="006706B1">
      <w:pPr>
        <w:autoSpaceDE w:val="0"/>
        <w:autoSpaceDN w:val="0"/>
        <w:adjustRightInd w:val="0"/>
        <w:ind w:left="90"/>
        <w:rPr>
          <w:rFonts w:ascii="Bookman Old Style" w:eastAsia="Arial-BoldMT" w:hAnsi="Bookman Old Style"/>
          <w:b/>
          <w:bCs/>
          <w:color w:val="332D2B"/>
          <w:sz w:val="24"/>
          <w:szCs w:val="24"/>
          <w:u w:val="single"/>
          <w:lang w:val="en-US"/>
        </w:rPr>
      </w:pPr>
      <w:r w:rsidRPr="006706B1">
        <w:rPr>
          <w:rFonts w:ascii="Bookman Old Style" w:eastAsia="Arial-BoldMT" w:hAnsi="Bookman Old Style"/>
          <w:b/>
          <w:bCs/>
          <w:color w:val="332D2B"/>
          <w:sz w:val="24"/>
          <w:szCs w:val="24"/>
          <w:u w:val="single"/>
        </w:rPr>
        <w:t>Peta Minda</w:t>
      </w:r>
    </w:p>
    <w:p w:rsidR="001B7C38" w:rsidRPr="001B7C38" w:rsidRDefault="001B7C38" w:rsidP="001B7C38">
      <w:pPr>
        <w:ind w:left="0"/>
        <w:jc w:val="both"/>
        <w:rPr>
          <w:rFonts w:ascii="Bookman Old Style" w:eastAsia="Times New Roman" w:hAnsi="Bookman Old Style"/>
          <w:sz w:val="24"/>
          <w:szCs w:val="24"/>
        </w:rPr>
      </w:pPr>
      <w:r w:rsidRPr="001B7C38">
        <w:rPr>
          <w:rFonts w:ascii="Bookman Old Style" w:eastAsia="Times New Roman" w:hAnsi="Bookman Old Style" w:cs="Arial"/>
          <w:sz w:val="24"/>
          <w:szCs w:val="24"/>
        </w:rPr>
        <w:t>1. Apakah itu peta minda?</w:t>
      </w:r>
    </w:p>
    <w:p w:rsidR="007F79FF" w:rsidRPr="00CA185A" w:rsidRDefault="007F79FF" w:rsidP="00A63F06">
      <w:pPr>
        <w:ind w:left="270" w:firstLine="450"/>
        <w:contextualSpacing/>
        <w:jc w:val="both"/>
        <w:rPr>
          <w:rFonts w:ascii="Bookman Old Style" w:eastAsia="Symbol" w:hAnsi="Bookman Old Style"/>
          <w:sz w:val="14"/>
          <w:szCs w:val="14"/>
        </w:rPr>
      </w:pPr>
      <w:r w:rsidRPr="00CA185A">
        <w:rPr>
          <w:rFonts w:ascii="Bookman Old Style" w:eastAsia="Symbol" w:hAnsi="Bookman Old Style" w:cs="Symbol"/>
          <w:sz w:val="24"/>
          <w:szCs w:val="24"/>
        </w:rPr>
        <w:t>Peta Minda merupakan salah satu cara yang digunakan untuk pembelajaran karena cara kerjanya yang ramah otak, dalam arti memaksimalkan penggunaan otak kanan dan otak kiri, sekaligus memudahkan penempatan informasi ke dalam otak dan mengambil informasi keluar dari otak.</w:t>
      </w:r>
      <w:r w:rsidR="001B7C38" w:rsidRPr="001B7C38">
        <w:rPr>
          <w:rFonts w:ascii="Bookman Old Style" w:eastAsia="Symbol" w:hAnsi="Bookman Old Style"/>
          <w:sz w:val="14"/>
          <w:szCs w:val="14"/>
        </w:rPr>
        <w:t xml:space="preserve">         </w:t>
      </w:r>
    </w:p>
    <w:p w:rsidR="006C3000" w:rsidRPr="00CA185A" w:rsidRDefault="006C3000" w:rsidP="001B7C38">
      <w:pPr>
        <w:ind w:left="0"/>
        <w:contextualSpacing/>
        <w:jc w:val="both"/>
        <w:rPr>
          <w:rFonts w:ascii="Bookman Old Style" w:eastAsia="Times New Roman" w:hAnsi="Bookman Old Style" w:cs="Arial"/>
          <w:sz w:val="24"/>
          <w:szCs w:val="24"/>
        </w:rPr>
      </w:pPr>
    </w:p>
    <w:p w:rsidR="001B7C38" w:rsidRDefault="001B7C38" w:rsidP="00A63F06">
      <w:pPr>
        <w:ind w:left="270" w:firstLine="450"/>
        <w:contextualSpacing/>
        <w:jc w:val="both"/>
        <w:rPr>
          <w:rFonts w:ascii="Bookman Old Style" w:eastAsia="Times New Roman" w:hAnsi="Bookman Old Style" w:cs="Arial"/>
          <w:sz w:val="24"/>
          <w:szCs w:val="24"/>
          <w:lang w:val="en-US"/>
        </w:rPr>
      </w:pPr>
      <w:r w:rsidRPr="001B7C38">
        <w:rPr>
          <w:rFonts w:ascii="Bookman Old Style" w:eastAsia="Times New Roman" w:hAnsi="Bookman Old Style" w:cs="Arial"/>
          <w:sz w:val="24"/>
          <w:szCs w:val="24"/>
        </w:rPr>
        <w:t>Peta pikiran adalah metode pembelajaran terbaru yang dapat membantu siswa mengingat subjek secara efektif.</w:t>
      </w:r>
      <w:r w:rsidR="00A63F06">
        <w:rPr>
          <w:rFonts w:ascii="Bookman Old Style" w:eastAsia="Times New Roman" w:hAnsi="Bookman Old Style"/>
          <w:sz w:val="24"/>
          <w:szCs w:val="24"/>
          <w:lang w:val="en-US"/>
        </w:rPr>
        <w:t xml:space="preserve"> </w:t>
      </w:r>
      <w:r w:rsidRPr="001B7C38">
        <w:rPr>
          <w:rFonts w:ascii="Bookman Old Style" w:eastAsia="Times New Roman" w:hAnsi="Bookman Old Style" w:cs="Arial"/>
          <w:sz w:val="24"/>
          <w:szCs w:val="24"/>
        </w:rPr>
        <w:t>Ini adalah salah satu cara visual-spatial dalam bentuk kecerdasan beragam (Multiple Intellenges) yang kini diterapkan dalam system pembelajaran di sekolah-sekolah.</w:t>
      </w:r>
    </w:p>
    <w:p w:rsidR="00A63F06" w:rsidRPr="00A63F06" w:rsidRDefault="00A63F06" w:rsidP="00A63F06">
      <w:pPr>
        <w:ind w:left="270" w:firstLine="450"/>
        <w:contextualSpacing/>
        <w:jc w:val="both"/>
        <w:rPr>
          <w:rFonts w:ascii="Bookman Old Style" w:eastAsia="Times New Roman" w:hAnsi="Bookman Old Style"/>
          <w:sz w:val="24"/>
          <w:szCs w:val="24"/>
          <w:lang w:val="en-US"/>
        </w:rPr>
      </w:pPr>
    </w:p>
    <w:p w:rsidR="001B7C38" w:rsidRPr="001B7C38" w:rsidRDefault="001B7C38" w:rsidP="001B7C38">
      <w:pPr>
        <w:ind w:left="0"/>
        <w:jc w:val="both"/>
        <w:rPr>
          <w:rFonts w:ascii="Bookman Old Style" w:eastAsia="Times New Roman" w:hAnsi="Bookman Old Style"/>
          <w:sz w:val="24"/>
          <w:szCs w:val="24"/>
        </w:rPr>
      </w:pPr>
      <w:r w:rsidRPr="001B7C38">
        <w:rPr>
          <w:rFonts w:ascii="Bookman Old Style" w:eastAsia="Times New Roman" w:hAnsi="Bookman Old Style" w:cs="Arial"/>
          <w:sz w:val="24"/>
          <w:szCs w:val="24"/>
        </w:rPr>
        <w:t>2. Siapakah yang patut menggunakan peta pikiran?</w:t>
      </w:r>
    </w:p>
    <w:p w:rsidR="001B7C38" w:rsidRPr="001B7C38" w:rsidRDefault="001B7C38" w:rsidP="00A63F06">
      <w:pPr>
        <w:ind w:left="270" w:firstLine="450"/>
        <w:contextualSpacing/>
        <w:jc w:val="both"/>
        <w:rPr>
          <w:rFonts w:ascii="Bookman Old Style" w:eastAsia="Times New Roman" w:hAnsi="Bookman Old Style"/>
          <w:sz w:val="24"/>
          <w:szCs w:val="24"/>
        </w:rPr>
      </w:pPr>
      <w:r w:rsidRPr="001B7C38">
        <w:rPr>
          <w:rFonts w:ascii="Bookman Old Style" w:eastAsia="Times New Roman" w:hAnsi="Bookman Old Style" w:cs="Arial"/>
          <w:sz w:val="24"/>
          <w:szCs w:val="24"/>
        </w:rPr>
        <w:t>Semua siswa dianjurkan menguasai teknik ini setelah mempelajari sesuatu bab untuk mengingat dan mengupas kembali pemahaman siswa dalam bab ini.</w:t>
      </w:r>
    </w:p>
    <w:p w:rsidR="001B7C38" w:rsidRPr="00CA185A" w:rsidRDefault="001B7C38" w:rsidP="00A63F06">
      <w:pPr>
        <w:ind w:left="270" w:firstLine="450"/>
        <w:contextualSpacing/>
        <w:jc w:val="both"/>
        <w:rPr>
          <w:rFonts w:ascii="Bookman Old Style" w:eastAsia="Times New Roman" w:hAnsi="Bookman Old Style" w:cs="Arial"/>
          <w:sz w:val="24"/>
          <w:szCs w:val="24"/>
        </w:rPr>
      </w:pPr>
      <w:r w:rsidRPr="001B7C38">
        <w:rPr>
          <w:rFonts w:ascii="Bookman Old Style" w:eastAsia="Times New Roman" w:hAnsi="Bookman Old Style" w:cs="Arial"/>
          <w:sz w:val="24"/>
          <w:szCs w:val="24"/>
        </w:rPr>
        <w:t>Banyak yang menganggap teknik ini sulit diaplikasikan. Sebenarnya teknik ini akan lebih memudahkan siswa untuk mengingat fakta-fakta penting jika teknik ini dapat dikuasai sepenuhnya.</w:t>
      </w:r>
    </w:p>
    <w:p w:rsidR="00A63F06" w:rsidRPr="00CA185A" w:rsidRDefault="00A63F06" w:rsidP="00A63F06">
      <w:pPr>
        <w:ind w:left="270" w:firstLine="450"/>
        <w:contextualSpacing/>
        <w:jc w:val="both"/>
        <w:rPr>
          <w:rFonts w:ascii="Bookman Old Style" w:eastAsia="Times New Roman" w:hAnsi="Bookman Old Style"/>
          <w:sz w:val="24"/>
          <w:szCs w:val="24"/>
        </w:rPr>
      </w:pPr>
    </w:p>
    <w:p w:rsidR="001B7C38" w:rsidRPr="001B7C38" w:rsidRDefault="001B7C38" w:rsidP="001B7C38">
      <w:pPr>
        <w:ind w:left="0"/>
        <w:jc w:val="both"/>
        <w:rPr>
          <w:rFonts w:ascii="Bookman Old Style" w:eastAsia="Times New Roman" w:hAnsi="Bookman Old Style"/>
          <w:sz w:val="24"/>
          <w:szCs w:val="24"/>
        </w:rPr>
      </w:pPr>
      <w:r w:rsidRPr="001B7C38">
        <w:rPr>
          <w:rFonts w:ascii="Bookman Old Style" w:eastAsia="Times New Roman" w:hAnsi="Bookman Old Style" w:cs="Arial"/>
          <w:sz w:val="24"/>
          <w:szCs w:val="24"/>
        </w:rPr>
        <w:t>3. Kapan waktu yang tepat untuk menggunakan peta pikiran?</w:t>
      </w:r>
    </w:p>
    <w:p w:rsidR="001B7C38" w:rsidRPr="001B7C38" w:rsidRDefault="001B7C38" w:rsidP="00A63F06">
      <w:pPr>
        <w:ind w:left="360" w:firstLine="360"/>
        <w:contextualSpacing/>
        <w:jc w:val="both"/>
        <w:rPr>
          <w:rFonts w:ascii="Bookman Old Style" w:eastAsia="Times New Roman" w:hAnsi="Bookman Old Style"/>
          <w:sz w:val="24"/>
          <w:szCs w:val="24"/>
        </w:rPr>
      </w:pPr>
      <w:r w:rsidRPr="001B7C38">
        <w:rPr>
          <w:rFonts w:ascii="Bookman Old Style" w:eastAsia="Times New Roman" w:hAnsi="Bookman Old Style" w:cs="Arial"/>
          <w:sz w:val="24"/>
          <w:szCs w:val="24"/>
        </w:rPr>
        <w:t>Peta pikiran sesuai digunakan pada setiap saat baik di awal persekolahan maupun di saat akhir menghadapi ujian.</w:t>
      </w:r>
      <w:r w:rsidR="00A63F06">
        <w:rPr>
          <w:rFonts w:ascii="Bookman Old Style" w:eastAsia="Times New Roman" w:hAnsi="Bookman Old Style"/>
          <w:sz w:val="24"/>
          <w:szCs w:val="24"/>
          <w:lang w:val="en-US"/>
        </w:rPr>
        <w:t xml:space="preserve"> </w:t>
      </w:r>
      <w:r w:rsidRPr="001B7C38">
        <w:rPr>
          <w:rFonts w:ascii="Bookman Old Style" w:eastAsia="Times New Roman" w:hAnsi="Bookman Old Style" w:cs="Arial"/>
          <w:sz w:val="24"/>
          <w:szCs w:val="24"/>
        </w:rPr>
        <w:t>Namun, siswa didorong berlatih teknik ini dari awal pembelajaran lagi untuk memudahkan siswa menguasai semua subjek dengan baik dan cemerlang.</w:t>
      </w:r>
    </w:p>
    <w:p w:rsidR="001B7C38" w:rsidRPr="001B7C38" w:rsidRDefault="001B7C38" w:rsidP="001B7C38">
      <w:pPr>
        <w:ind w:left="0"/>
        <w:jc w:val="both"/>
        <w:rPr>
          <w:rFonts w:ascii="Bookman Old Style" w:eastAsia="Times New Roman" w:hAnsi="Bookman Old Style"/>
          <w:sz w:val="24"/>
          <w:szCs w:val="24"/>
        </w:rPr>
      </w:pPr>
      <w:r w:rsidRPr="001B7C38">
        <w:rPr>
          <w:rFonts w:ascii="Bookman Old Style" w:eastAsia="Times New Roman" w:hAnsi="Bookman Old Style" w:cs="Arial"/>
          <w:sz w:val="24"/>
          <w:szCs w:val="24"/>
        </w:rPr>
        <w:t>4. Mengapa peta pikiran penting?</w:t>
      </w:r>
    </w:p>
    <w:p w:rsidR="001B7C38" w:rsidRPr="001B7C38" w:rsidRDefault="001B7C38" w:rsidP="00A63F06">
      <w:pPr>
        <w:ind w:left="360"/>
        <w:contextualSpacing/>
        <w:jc w:val="both"/>
        <w:rPr>
          <w:rFonts w:ascii="Bookman Old Style" w:eastAsia="Times New Roman" w:hAnsi="Bookman Old Style"/>
          <w:sz w:val="24"/>
          <w:szCs w:val="24"/>
        </w:rPr>
      </w:pPr>
      <w:r w:rsidRPr="001B7C38">
        <w:rPr>
          <w:rFonts w:ascii="Bookman Old Style" w:eastAsia="Arial" w:hAnsi="Bookman Old Style" w:cs="Arial"/>
          <w:sz w:val="24"/>
          <w:szCs w:val="24"/>
        </w:rPr>
        <w:t>a)</w:t>
      </w:r>
      <w:r w:rsidRPr="001B7C38">
        <w:rPr>
          <w:rFonts w:ascii="Bookman Old Style" w:eastAsia="Arial" w:hAnsi="Bookman Old Style"/>
          <w:sz w:val="14"/>
          <w:szCs w:val="14"/>
        </w:rPr>
        <w:t xml:space="preserve">    </w:t>
      </w:r>
      <w:r w:rsidRPr="001B7C38">
        <w:rPr>
          <w:rFonts w:ascii="Bookman Old Style" w:eastAsia="Times New Roman" w:hAnsi="Bookman Old Style" w:cs="Arial"/>
          <w:sz w:val="24"/>
          <w:szCs w:val="24"/>
        </w:rPr>
        <w:t>Menghemat waktu belajar dan mengulang</w:t>
      </w:r>
    </w:p>
    <w:p w:rsidR="001B7C38" w:rsidRPr="001B7C38" w:rsidRDefault="001B7C38" w:rsidP="00A63F06">
      <w:pPr>
        <w:ind w:left="360"/>
        <w:contextualSpacing/>
        <w:jc w:val="both"/>
        <w:rPr>
          <w:rFonts w:ascii="Bookman Old Style" w:eastAsia="Times New Roman" w:hAnsi="Bookman Old Style"/>
          <w:sz w:val="24"/>
          <w:szCs w:val="24"/>
        </w:rPr>
      </w:pPr>
      <w:r w:rsidRPr="001B7C38">
        <w:rPr>
          <w:rFonts w:ascii="Bookman Old Style" w:eastAsia="Arial" w:hAnsi="Bookman Old Style" w:cs="Arial"/>
          <w:sz w:val="24"/>
          <w:szCs w:val="24"/>
        </w:rPr>
        <w:lastRenderedPageBreak/>
        <w:t>b)</w:t>
      </w:r>
      <w:r w:rsidRPr="001B7C38">
        <w:rPr>
          <w:rFonts w:ascii="Bookman Old Style" w:eastAsia="Arial" w:hAnsi="Bookman Old Style"/>
          <w:sz w:val="14"/>
          <w:szCs w:val="14"/>
        </w:rPr>
        <w:t xml:space="preserve">    </w:t>
      </w:r>
      <w:r w:rsidRPr="001B7C38">
        <w:rPr>
          <w:rFonts w:ascii="Bookman Old Style" w:eastAsia="Times New Roman" w:hAnsi="Bookman Old Style" w:cs="Arial"/>
          <w:sz w:val="24"/>
          <w:szCs w:val="24"/>
        </w:rPr>
        <w:t>Memfasilitasi pembelajaran</w:t>
      </w:r>
    </w:p>
    <w:p w:rsidR="001B7C38" w:rsidRPr="001B7C38" w:rsidRDefault="001B7C38" w:rsidP="00A63F06">
      <w:pPr>
        <w:ind w:left="360"/>
        <w:contextualSpacing/>
        <w:jc w:val="both"/>
        <w:rPr>
          <w:rFonts w:ascii="Bookman Old Style" w:eastAsia="Times New Roman" w:hAnsi="Bookman Old Style"/>
          <w:sz w:val="24"/>
          <w:szCs w:val="24"/>
        </w:rPr>
      </w:pPr>
      <w:r w:rsidRPr="001B7C38">
        <w:rPr>
          <w:rFonts w:ascii="Bookman Old Style" w:eastAsia="Arial" w:hAnsi="Bookman Old Style" w:cs="Arial"/>
          <w:sz w:val="24"/>
          <w:szCs w:val="24"/>
        </w:rPr>
        <w:t>c)</w:t>
      </w:r>
      <w:r w:rsidRPr="001B7C38">
        <w:rPr>
          <w:rFonts w:ascii="Bookman Old Style" w:eastAsia="Arial" w:hAnsi="Bookman Old Style"/>
          <w:sz w:val="14"/>
          <w:szCs w:val="14"/>
        </w:rPr>
        <w:t xml:space="preserve">    </w:t>
      </w:r>
      <w:r w:rsidRPr="001B7C38">
        <w:rPr>
          <w:rFonts w:ascii="Bookman Old Style" w:eastAsia="Times New Roman" w:hAnsi="Bookman Old Style" w:cs="Arial"/>
          <w:sz w:val="24"/>
          <w:szCs w:val="24"/>
        </w:rPr>
        <w:t>Memperkuat ingatan</w:t>
      </w:r>
    </w:p>
    <w:p w:rsidR="001B7C38" w:rsidRDefault="001B7C38" w:rsidP="00A63F06">
      <w:pPr>
        <w:ind w:left="360"/>
        <w:contextualSpacing/>
        <w:jc w:val="both"/>
        <w:rPr>
          <w:rFonts w:ascii="Bookman Old Style" w:eastAsia="Times New Roman" w:hAnsi="Bookman Old Style" w:cs="Arial"/>
          <w:sz w:val="24"/>
          <w:szCs w:val="24"/>
          <w:lang w:val="en-US"/>
        </w:rPr>
      </w:pPr>
      <w:r w:rsidRPr="001B7C38">
        <w:rPr>
          <w:rFonts w:ascii="Bookman Old Style" w:eastAsia="Arial" w:hAnsi="Bookman Old Style" w:cs="Arial"/>
          <w:sz w:val="24"/>
          <w:szCs w:val="24"/>
        </w:rPr>
        <w:t>d)</w:t>
      </w:r>
      <w:r w:rsidRPr="001B7C38">
        <w:rPr>
          <w:rFonts w:ascii="Bookman Old Style" w:eastAsia="Arial" w:hAnsi="Bookman Old Style"/>
          <w:sz w:val="14"/>
          <w:szCs w:val="14"/>
        </w:rPr>
        <w:t xml:space="preserve">    </w:t>
      </w:r>
      <w:r w:rsidRPr="001B7C38">
        <w:rPr>
          <w:rFonts w:ascii="Bookman Old Style" w:eastAsia="Times New Roman" w:hAnsi="Bookman Old Style" w:cs="Arial"/>
          <w:sz w:val="24"/>
          <w:szCs w:val="24"/>
        </w:rPr>
        <w:t>Memungkinkan siswa menginterpretasikan semua pelajaran yang dipelajari.</w:t>
      </w:r>
    </w:p>
    <w:p w:rsidR="00A63F06" w:rsidRPr="00A63F06" w:rsidRDefault="00A63F06" w:rsidP="00A63F06">
      <w:pPr>
        <w:ind w:left="360"/>
        <w:contextualSpacing/>
        <w:jc w:val="both"/>
        <w:rPr>
          <w:rFonts w:ascii="Bookman Old Style" w:eastAsia="Times New Roman" w:hAnsi="Bookman Old Style"/>
          <w:sz w:val="24"/>
          <w:szCs w:val="24"/>
          <w:lang w:val="en-US"/>
        </w:rPr>
      </w:pPr>
    </w:p>
    <w:p w:rsidR="001B7C38" w:rsidRPr="00A63F06" w:rsidRDefault="001B7C38" w:rsidP="00A63F06">
      <w:pPr>
        <w:ind w:hanging="4141"/>
        <w:rPr>
          <w:rFonts w:ascii="Bookman Old Style" w:eastAsia="Times New Roman" w:hAnsi="Bookman Old Style"/>
          <w:sz w:val="24"/>
          <w:szCs w:val="24"/>
          <w:lang w:val="en-US"/>
        </w:rPr>
      </w:pPr>
      <w:r w:rsidRPr="001B7C38">
        <w:rPr>
          <w:rFonts w:ascii="Bookman Old Style" w:eastAsia="Times New Roman" w:hAnsi="Bookman Old Style"/>
          <w:noProof/>
          <w:color w:val="0000FF"/>
          <w:sz w:val="24"/>
          <w:szCs w:val="24"/>
          <w:lang w:val="en-US"/>
        </w:rPr>
        <w:drawing>
          <wp:inline distT="0" distB="0" distL="0" distR="0">
            <wp:extent cx="3048000" cy="1619250"/>
            <wp:effectExtent l="19050" t="0" r="0" b="0"/>
            <wp:docPr id="5" name="Picture 1" descr="https://4.bp.blogspot.com/-H1KDlZXS5E4/WXYESr6UjEI/AAAAAAAAA4c/8kCUIIMM8hcxZ9UbIKj0aaCgRai_ybwxQCLcBGAs/s1600/m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H1KDlZXS5E4/WXYESr6UjEI/AAAAAAAAA4c/8kCUIIMM8hcxZ9UbIKj0aaCgRai_ybwxQCLcBGAs/s1600/m1.jpg">
                      <a:hlinkClick r:id="rId6"/>
                    </pic:cNvPr>
                    <pic:cNvPicPr>
                      <a:picLocks noChangeAspect="1" noChangeArrowheads="1"/>
                    </pic:cNvPicPr>
                  </pic:nvPicPr>
                  <pic:blipFill>
                    <a:blip r:embed="rId7"/>
                    <a:srcRect/>
                    <a:stretch>
                      <a:fillRect/>
                    </a:stretch>
                  </pic:blipFill>
                  <pic:spPr bwMode="auto">
                    <a:xfrm>
                      <a:off x="0" y="0"/>
                      <a:ext cx="3048000" cy="1619250"/>
                    </a:xfrm>
                    <a:prstGeom prst="rect">
                      <a:avLst/>
                    </a:prstGeom>
                    <a:noFill/>
                    <a:ln w="9525">
                      <a:noFill/>
                      <a:miter lim="800000"/>
                      <a:headEnd/>
                      <a:tailEnd/>
                    </a:ln>
                  </pic:spPr>
                </pic:pic>
              </a:graphicData>
            </a:graphic>
          </wp:inline>
        </w:drawing>
      </w:r>
      <w:r w:rsidR="00A63F06">
        <w:rPr>
          <w:rFonts w:ascii="Bookman Old Style" w:eastAsia="Times New Roman" w:hAnsi="Bookman Old Style"/>
          <w:sz w:val="24"/>
          <w:szCs w:val="24"/>
        </w:rPr>
        <w:br/>
      </w:r>
    </w:p>
    <w:p w:rsidR="001B7C38" w:rsidRPr="001B7C38" w:rsidRDefault="00A63F06" w:rsidP="004114FD">
      <w:pPr>
        <w:ind w:left="720" w:firstLine="720"/>
        <w:contextualSpacing/>
        <w:rPr>
          <w:rFonts w:ascii="Bookman Old Style" w:eastAsia="Times New Roman" w:hAnsi="Bookman Old Style"/>
          <w:sz w:val="24"/>
          <w:szCs w:val="24"/>
        </w:rPr>
      </w:pPr>
      <w:r>
        <w:rPr>
          <w:rFonts w:ascii="Bookman Old Style" w:eastAsia="Times New Roman" w:hAnsi="Bookman Old Style"/>
          <w:color w:val="616161"/>
          <w:sz w:val="24"/>
          <w:szCs w:val="24"/>
          <w:shd w:val="clear" w:color="auto" w:fill="FFEDEE"/>
          <w:lang w:val="en-US"/>
        </w:rPr>
        <w:t xml:space="preserve">            </w:t>
      </w:r>
      <w:r w:rsidR="001B7C38" w:rsidRPr="001B7C38">
        <w:rPr>
          <w:rFonts w:ascii="Bookman Old Style" w:eastAsia="Times New Roman" w:hAnsi="Bookman Old Style"/>
          <w:color w:val="616161"/>
          <w:sz w:val="24"/>
          <w:szCs w:val="24"/>
          <w:shd w:val="clear" w:color="auto" w:fill="FFEDEE"/>
        </w:rPr>
        <w:t>Peta Minda Jenis Tulang Ikan</w:t>
      </w:r>
    </w:p>
    <w:p w:rsidR="001B7C38" w:rsidRPr="001B7C38" w:rsidRDefault="001B7C38" w:rsidP="001B7C38">
      <w:pPr>
        <w:ind w:hanging="2881"/>
        <w:contextualSpacing/>
        <w:rPr>
          <w:rFonts w:ascii="Bookman Old Style" w:eastAsia="Times New Roman" w:hAnsi="Bookman Old Style"/>
          <w:sz w:val="24"/>
          <w:szCs w:val="24"/>
        </w:rPr>
      </w:pPr>
    </w:p>
    <w:p w:rsidR="001B7C38" w:rsidRPr="001B7C38" w:rsidRDefault="001B7C38" w:rsidP="00C35674">
      <w:pPr>
        <w:ind w:hanging="5491"/>
        <w:jc w:val="center"/>
        <w:rPr>
          <w:rFonts w:ascii="Bookman Old Style" w:eastAsia="Times New Roman" w:hAnsi="Bookman Old Style"/>
          <w:sz w:val="24"/>
          <w:szCs w:val="24"/>
        </w:rPr>
      </w:pPr>
      <w:r w:rsidRPr="001B7C38">
        <w:rPr>
          <w:rFonts w:ascii="Bookman Old Style" w:eastAsia="Times New Roman" w:hAnsi="Bookman Old Style"/>
          <w:noProof/>
          <w:color w:val="0000FF"/>
          <w:sz w:val="24"/>
          <w:szCs w:val="24"/>
          <w:lang w:val="en-US"/>
        </w:rPr>
        <w:drawing>
          <wp:inline distT="0" distB="0" distL="0" distR="0">
            <wp:extent cx="3048000" cy="2152650"/>
            <wp:effectExtent l="19050" t="0" r="0" b="0"/>
            <wp:docPr id="6" name="Picture 2" descr="https://2.bp.blogspot.com/-JFoS1kHw730/WXYESo4xALI/AAAAAAAAA4Y/njY8_j4PJJAVKacgiAwfAMVLrzQV1dyygCEwYBhgL/s1600/m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JFoS1kHw730/WXYESo4xALI/AAAAAAAAA4Y/njY8_j4PJJAVKacgiAwfAMVLrzQV1dyygCEwYBhgL/s1600/m2.jpg">
                      <a:hlinkClick r:id="rId8"/>
                    </pic:cNvPr>
                    <pic:cNvPicPr>
                      <a:picLocks noChangeAspect="1" noChangeArrowheads="1"/>
                    </pic:cNvPicPr>
                  </pic:nvPicPr>
                  <pic:blipFill>
                    <a:blip r:embed="rId9"/>
                    <a:srcRect/>
                    <a:stretch>
                      <a:fillRect/>
                    </a:stretch>
                  </pic:blipFill>
                  <pic:spPr bwMode="auto">
                    <a:xfrm>
                      <a:off x="0" y="0"/>
                      <a:ext cx="3048000" cy="2152650"/>
                    </a:xfrm>
                    <a:prstGeom prst="rect">
                      <a:avLst/>
                    </a:prstGeom>
                    <a:noFill/>
                    <a:ln w="9525">
                      <a:noFill/>
                      <a:miter lim="800000"/>
                      <a:headEnd/>
                      <a:tailEnd/>
                    </a:ln>
                  </pic:spPr>
                </pic:pic>
              </a:graphicData>
            </a:graphic>
          </wp:inline>
        </w:drawing>
      </w:r>
    </w:p>
    <w:p w:rsidR="001B7C38" w:rsidRPr="001B7C38" w:rsidRDefault="001B7C38" w:rsidP="001B7C38">
      <w:pPr>
        <w:ind w:hanging="2881"/>
        <w:rPr>
          <w:rFonts w:ascii="Bookman Old Style" w:eastAsia="Times New Roman" w:hAnsi="Bookman Old Style"/>
          <w:sz w:val="24"/>
          <w:szCs w:val="24"/>
        </w:rPr>
      </w:pPr>
    </w:p>
    <w:p w:rsidR="001B7C38" w:rsidRPr="001B7C38" w:rsidRDefault="001B7C38" w:rsidP="00C35674">
      <w:pPr>
        <w:ind w:hanging="2881"/>
        <w:contextualSpacing/>
        <w:rPr>
          <w:rFonts w:ascii="Bookman Old Style" w:eastAsia="Times New Roman" w:hAnsi="Bookman Old Style"/>
          <w:sz w:val="24"/>
          <w:szCs w:val="24"/>
        </w:rPr>
      </w:pPr>
      <w:r w:rsidRPr="001B7C38">
        <w:rPr>
          <w:rFonts w:ascii="Bookman Old Style" w:eastAsia="Times New Roman" w:hAnsi="Bookman Old Style"/>
          <w:color w:val="616161"/>
          <w:sz w:val="24"/>
          <w:szCs w:val="24"/>
          <w:shd w:val="clear" w:color="auto" w:fill="FFEDEE"/>
        </w:rPr>
        <w:t>Peta Minda Jenis Cabang</w:t>
      </w:r>
    </w:p>
    <w:p w:rsidR="001B7C38" w:rsidRPr="001B7C38" w:rsidRDefault="001B7C38" w:rsidP="001B7C38">
      <w:pPr>
        <w:ind w:hanging="2881"/>
        <w:contextualSpacing/>
        <w:rPr>
          <w:rFonts w:ascii="Bookman Old Style" w:eastAsia="Times New Roman" w:hAnsi="Bookman Old Style"/>
          <w:sz w:val="24"/>
          <w:szCs w:val="24"/>
        </w:rPr>
      </w:pPr>
    </w:p>
    <w:p w:rsidR="001B7C38" w:rsidRPr="00FC08CA" w:rsidRDefault="001B7C38" w:rsidP="001B7C38">
      <w:pPr>
        <w:ind w:left="0"/>
        <w:jc w:val="center"/>
        <w:rPr>
          <w:rFonts w:eastAsia="Times New Roman"/>
          <w:sz w:val="24"/>
          <w:szCs w:val="24"/>
        </w:rPr>
      </w:pPr>
      <w:r>
        <w:rPr>
          <w:rFonts w:eastAsia="Times New Roman"/>
          <w:noProof/>
          <w:color w:val="0000FF"/>
          <w:sz w:val="24"/>
          <w:szCs w:val="24"/>
          <w:lang w:val="en-US"/>
        </w:rPr>
        <w:lastRenderedPageBreak/>
        <w:drawing>
          <wp:inline distT="0" distB="0" distL="0" distR="0">
            <wp:extent cx="3048000" cy="2914650"/>
            <wp:effectExtent l="19050" t="0" r="0" b="0"/>
            <wp:docPr id="7" name="Picture 3" descr="https://2.bp.blogspot.com/-ahsalEHgCww/WXYESieCADI/AAAAAAAAA4g/2CFTFNf6j1kTnNsokLhDTP4y8rcaaIBAACEwYBhgL/s1600/m3.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ahsalEHgCww/WXYESieCADI/AAAAAAAAA4g/2CFTFNf6j1kTnNsokLhDTP4y8rcaaIBAACEwYBhgL/s1600/m3.png">
                      <a:hlinkClick r:id="rId10"/>
                    </pic:cNvPr>
                    <pic:cNvPicPr>
                      <a:picLocks noChangeAspect="1" noChangeArrowheads="1"/>
                    </pic:cNvPicPr>
                  </pic:nvPicPr>
                  <pic:blipFill>
                    <a:blip r:embed="rId11"/>
                    <a:srcRect/>
                    <a:stretch>
                      <a:fillRect/>
                    </a:stretch>
                  </pic:blipFill>
                  <pic:spPr bwMode="auto">
                    <a:xfrm>
                      <a:off x="0" y="0"/>
                      <a:ext cx="3048000" cy="2914650"/>
                    </a:xfrm>
                    <a:prstGeom prst="rect">
                      <a:avLst/>
                    </a:prstGeom>
                    <a:noFill/>
                    <a:ln w="9525">
                      <a:noFill/>
                      <a:miter lim="800000"/>
                      <a:headEnd/>
                      <a:tailEnd/>
                    </a:ln>
                  </pic:spPr>
                </pic:pic>
              </a:graphicData>
            </a:graphic>
          </wp:inline>
        </w:drawing>
      </w:r>
    </w:p>
    <w:p w:rsidR="001B7C38" w:rsidRPr="00FC08CA" w:rsidRDefault="001B7C38" w:rsidP="001B7C38">
      <w:pPr>
        <w:ind w:hanging="2881"/>
        <w:contextualSpacing/>
        <w:rPr>
          <w:rFonts w:eastAsia="Times New Roman"/>
          <w:sz w:val="24"/>
          <w:szCs w:val="24"/>
        </w:rPr>
      </w:pPr>
    </w:p>
    <w:p w:rsidR="001B7C38" w:rsidRPr="00FC08CA" w:rsidRDefault="001B7C38" w:rsidP="001B7C38">
      <w:pPr>
        <w:ind w:hanging="2881"/>
        <w:jc w:val="center"/>
        <w:rPr>
          <w:rFonts w:eastAsia="Times New Roman"/>
          <w:sz w:val="24"/>
          <w:szCs w:val="24"/>
        </w:rPr>
      </w:pPr>
      <w:r w:rsidRPr="00FC08CA">
        <w:rPr>
          <w:rFonts w:ascii="Georgia" w:eastAsia="Times New Roman" w:hAnsi="Georgia"/>
          <w:color w:val="616161"/>
          <w:sz w:val="24"/>
          <w:szCs w:val="24"/>
          <w:shd w:val="clear" w:color="auto" w:fill="FFEDEE"/>
        </w:rPr>
        <w:t>Peta Minda Jenis Kitaran</w:t>
      </w:r>
    </w:p>
    <w:p w:rsidR="001B7C38" w:rsidRPr="00FC08CA" w:rsidRDefault="001B7C38" w:rsidP="001B7C38">
      <w:pPr>
        <w:ind w:hanging="2881"/>
        <w:contextualSpacing/>
        <w:rPr>
          <w:rFonts w:eastAsia="Times New Roman"/>
          <w:sz w:val="24"/>
          <w:szCs w:val="24"/>
        </w:rPr>
      </w:pPr>
    </w:p>
    <w:p w:rsidR="001B7C38" w:rsidRPr="00FC08CA" w:rsidRDefault="001B7C38" w:rsidP="001B7C38">
      <w:pPr>
        <w:ind w:hanging="2881"/>
        <w:contextualSpacing/>
        <w:rPr>
          <w:rFonts w:eastAsia="Times New Roman"/>
          <w:sz w:val="24"/>
          <w:szCs w:val="24"/>
        </w:rPr>
      </w:pPr>
    </w:p>
    <w:p w:rsidR="001B7C38" w:rsidRPr="00FC08CA" w:rsidRDefault="001B7C38" w:rsidP="001B7C38">
      <w:pPr>
        <w:ind w:hanging="2881"/>
        <w:contextualSpacing/>
        <w:jc w:val="center"/>
        <w:rPr>
          <w:rFonts w:eastAsia="Times New Roman"/>
          <w:sz w:val="24"/>
          <w:szCs w:val="24"/>
        </w:rPr>
      </w:pPr>
      <w:r w:rsidRPr="00FC08CA">
        <w:rPr>
          <w:rFonts w:ascii="Georgia" w:eastAsia="Times New Roman" w:hAnsi="Georgia"/>
          <w:color w:val="616161"/>
          <w:sz w:val="24"/>
          <w:szCs w:val="24"/>
          <w:shd w:val="clear" w:color="auto" w:fill="FFEDEE"/>
        </w:rPr>
        <w:t>Carta Minda Jenis Carta Alir</w:t>
      </w:r>
    </w:p>
    <w:p w:rsidR="001B7C38" w:rsidRPr="00FC08CA" w:rsidRDefault="001B7C38" w:rsidP="001B7C38">
      <w:pPr>
        <w:ind w:hanging="2881"/>
        <w:contextualSpacing/>
        <w:rPr>
          <w:rFonts w:eastAsia="Times New Roman"/>
          <w:sz w:val="24"/>
          <w:szCs w:val="24"/>
        </w:rPr>
      </w:pPr>
    </w:p>
    <w:p w:rsidR="001B7C38" w:rsidRPr="00FC08CA" w:rsidRDefault="001B7C38" w:rsidP="001B7C38">
      <w:pPr>
        <w:ind w:left="0"/>
        <w:jc w:val="center"/>
        <w:rPr>
          <w:rFonts w:eastAsia="Times New Roman"/>
          <w:sz w:val="24"/>
          <w:szCs w:val="24"/>
        </w:rPr>
      </w:pPr>
      <w:r>
        <w:rPr>
          <w:rFonts w:eastAsia="Times New Roman"/>
          <w:noProof/>
          <w:color w:val="0000FF"/>
          <w:sz w:val="24"/>
          <w:szCs w:val="24"/>
          <w:lang w:val="en-US"/>
        </w:rPr>
        <w:drawing>
          <wp:inline distT="0" distB="0" distL="0" distR="0">
            <wp:extent cx="3048000" cy="2400300"/>
            <wp:effectExtent l="19050" t="0" r="0" b="0"/>
            <wp:docPr id="8" name="Picture 4" descr="https://3.bp.blogspot.com/-7ib38maqqOg/WXYETaPiuXI/AAAAAAAAA4k/SgUBrECgW28qfzkNOpZp1Gc-JWkjfCBLQCEwYBhgL/s1600/m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7ib38maqqOg/WXYETaPiuXI/AAAAAAAAA4k/SgUBrECgW28qfzkNOpZp1Gc-JWkjfCBLQCEwYBhgL/s1600/m4.png">
                      <a:hlinkClick r:id="rId12"/>
                    </pic:cNvPr>
                    <pic:cNvPicPr>
                      <a:picLocks noChangeAspect="1" noChangeArrowheads="1"/>
                    </pic:cNvPicPr>
                  </pic:nvPicPr>
                  <pic:blipFill>
                    <a:blip r:embed="rId13"/>
                    <a:srcRect/>
                    <a:stretch>
                      <a:fillRect/>
                    </a:stretch>
                  </pic:blipFill>
                  <pic:spPr bwMode="auto">
                    <a:xfrm>
                      <a:off x="0" y="0"/>
                      <a:ext cx="3048000" cy="2400300"/>
                    </a:xfrm>
                    <a:prstGeom prst="rect">
                      <a:avLst/>
                    </a:prstGeom>
                    <a:noFill/>
                    <a:ln w="9525">
                      <a:noFill/>
                      <a:miter lim="800000"/>
                      <a:headEnd/>
                      <a:tailEnd/>
                    </a:ln>
                  </pic:spPr>
                </pic:pic>
              </a:graphicData>
            </a:graphic>
          </wp:inline>
        </w:drawing>
      </w:r>
    </w:p>
    <w:p w:rsidR="001B7C38" w:rsidRPr="00FC08CA" w:rsidRDefault="001B7C38" w:rsidP="001B7C38">
      <w:pPr>
        <w:ind w:hanging="2881"/>
        <w:rPr>
          <w:rFonts w:eastAsia="Times New Roman"/>
          <w:sz w:val="24"/>
          <w:szCs w:val="24"/>
        </w:rPr>
      </w:pPr>
    </w:p>
    <w:p w:rsidR="001B7C38" w:rsidRPr="00FC08CA" w:rsidRDefault="001B7C38" w:rsidP="001B7C38">
      <w:pPr>
        <w:ind w:hanging="2881"/>
        <w:contextualSpacing/>
        <w:jc w:val="center"/>
        <w:rPr>
          <w:rFonts w:eastAsia="Times New Roman"/>
          <w:sz w:val="24"/>
          <w:szCs w:val="24"/>
        </w:rPr>
      </w:pPr>
      <w:r w:rsidRPr="00FC08CA">
        <w:rPr>
          <w:rFonts w:ascii="Georgia" w:eastAsia="Times New Roman" w:hAnsi="Georgia"/>
          <w:color w:val="616161"/>
          <w:sz w:val="24"/>
          <w:szCs w:val="24"/>
          <w:shd w:val="clear" w:color="auto" w:fill="FFEDEE"/>
        </w:rPr>
        <w:t>Peta Minda Jenis Pokok</w:t>
      </w:r>
    </w:p>
    <w:p w:rsidR="001B7C38" w:rsidRDefault="001B7C38" w:rsidP="006706B1">
      <w:pPr>
        <w:autoSpaceDE w:val="0"/>
        <w:autoSpaceDN w:val="0"/>
        <w:adjustRightInd w:val="0"/>
        <w:ind w:left="90"/>
        <w:rPr>
          <w:rFonts w:ascii="Bookman Old Style" w:eastAsia="Arial-BoldMT" w:hAnsi="Bookman Old Style"/>
          <w:b/>
          <w:bCs/>
          <w:color w:val="332D2B"/>
          <w:sz w:val="24"/>
          <w:szCs w:val="24"/>
          <w:u w:val="single"/>
          <w:lang w:val="en-US"/>
        </w:rPr>
      </w:pPr>
    </w:p>
    <w:p w:rsidR="001B7C38" w:rsidRPr="001B7C38" w:rsidRDefault="001B7C38" w:rsidP="006706B1">
      <w:pPr>
        <w:autoSpaceDE w:val="0"/>
        <w:autoSpaceDN w:val="0"/>
        <w:adjustRightInd w:val="0"/>
        <w:ind w:left="90"/>
        <w:rPr>
          <w:rFonts w:ascii="Bookman Old Style" w:eastAsia="Arial-BoldMT" w:hAnsi="Bookman Old Style"/>
          <w:b/>
          <w:bCs/>
          <w:color w:val="332D2B"/>
          <w:sz w:val="24"/>
          <w:szCs w:val="24"/>
          <w:u w:val="single"/>
          <w:lang w:val="en-US"/>
        </w:rPr>
      </w:pPr>
    </w:p>
    <w:p w:rsidR="006706B1" w:rsidRPr="006706B1" w:rsidRDefault="006706B1" w:rsidP="001B7C38">
      <w:pPr>
        <w:autoSpaceDE w:val="0"/>
        <w:autoSpaceDN w:val="0"/>
        <w:adjustRightInd w:val="0"/>
        <w:ind w:left="0" w:firstLine="72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Salah satu cara untuk memvisualkan proses berpikir adalah dengan menggunakan peta minda (petaminda). Peta Minda dibuat oleh Tony Buzan </w:t>
      </w:r>
      <w:r w:rsidRPr="006706B1">
        <w:rPr>
          <w:rFonts w:ascii="Bookman Old Style" w:eastAsia="ArialMT" w:hAnsi="Bookman Old Style"/>
          <w:color w:val="332D2B"/>
          <w:sz w:val="24"/>
          <w:szCs w:val="24"/>
        </w:rPr>
        <w:lastRenderedPageBreak/>
        <w:t>tahun 1974 berdasarkan cara kerja otak kita dalam menyimpan informasi. Hasil penelitian menunjukkan bahwa otak kita menyimpan informasi dalam sel-sel saraf dalam bentuk cabang-cabang sehingga jika dilihat sekilas, akan tampak seperti bentuk pohon dengan cabang dan rantingnya. Peta minda membantu kita untuk memahami suatu hal yang kompleks, cukup dengan satu gambar. Sifatnya yang divergen dan membentuk cabang dan ranting dalam bentuk hierarki membantu kita secara alami dan pelan-pelan membuat peta pemikiran tentang suatu hal.</w:t>
      </w:r>
    </w:p>
    <w:p w:rsidR="006706B1" w:rsidRPr="006706B1" w:rsidRDefault="006706B1" w:rsidP="00A63F06">
      <w:pPr>
        <w:autoSpaceDE w:val="0"/>
        <w:autoSpaceDN w:val="0"/>
        <w:adjustRightInd w:val="0"/>
        <w:ind w:left="0" w:firstLine="72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Peta minda dapat dibuat dengan atau tanpa perangkat lunak. Jika memanfaatkan perangkat lunak,beberapa perangkat lunak yang dapat diinstal pada komputer dan berlisensi </w:t>
      </w:r>
      <w:r w:rsidRPr="006706B1">
        <w:rPr>
          <w:rFonts w:ascii="Bookman Old Style" w:eastAsia="Arial-BoldMT" w:hAnsi="Bookman Old Style"/>
          <w:i/>
          <w:iCs/>
          <w:color w:val="332D2B"/>
          <w:sz w:val="24"/>
          <w:szCs w:val="24"/>
        </w:rPr>
        <w:t>open source</w:t>
      </w:r>
      <w:r w:rsidRPr="006706B1">
        <w:rPr>
          <w:rFonts w:ascii="Bookman Old Style" w:eastAsia="ArialMT" w:hAnsi="Bookman Old Style"/>
          <w:color w:val="332D2B"/>
          <w:sz w:val="24"/>
          <w:szCs w:val="24"/>
        </w:rPr>
        <w:t>, yaitu FreeMind atau XMind. Cobalah untuk berkolaborasi dengan kawan yang berada di sekolah lain menggunakan www.mindmup.com.</w:t>
      </w:r>
    </w:p>
    <w:p w:rsidR="006706B1" w:rsidRPr="006706B1" w:rsidRDefault="006706B1" w:rsidP="00A63F06">
      <w:pPr>
        <w:tabs>
          <w:tab w:val="left" w:pos="810"/>
          <w:tab w:val="left" w:pos="3780"/>
        </w:tabs>
        <w:spacing w:line="264" w:lineRule="auto"/>
        <w:ind w:left="0"/>
        <w:jc w:val="center"/>
        <w:rPr>
          <w:rFonts w:ascii="Bookman Old Style" w:hAnsi="Bookman Old Style"/>
          <w:bCs/>
          <w:sz w:val="24"/>
          <w:szCs w:val="24"/>
        </w:rPr>
      </w:pPr>
      <w:r w:rsidRPr="006706B1">
        <w:rPr>
          <w:rFonts w:ascii="Bookman Old Style" w:hAnsi="Bookman Old Style"/>
          <w:bCs/>
          <w:noProof/>
          <w:sz w:val="24"/>
          <w:szCs w:val="24"/>
          <w:lang w:val="en-US"/>
        </w:rPr>
        <w:drawing>
          <wp:inline distT="0" distB="0" distL="0" distR="0">
            <wp:extent cx="3429000" cy="229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429000" cy="2295525"/>
                    </a:xfrm>
                    <a:prstGeom prst="rect">
                      <a:avLst/>
                    </a:prstGeom>
                    <a:noFill/>
                    <a:ln w="9525">
                      <a:noFill/>
                      <a:miter lim="800000"/>
                      <a:headEnd/>
                      <a:tailEnd/>
                    </a:ln>
                  </pic:spPr>
                </pic:pic>
              </a:graphicData>
            </a:graphic>
          </wp:inline>
        </w:drawing>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Menurut Buzan, metode peta minda dapat bermanfaat untuk:</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(1) Merangsang bekerjanya otak kiri dan otak kanan secara sinergis.</w:t>
      </w:r>
    </w:p>
    <w:p w:rsidR="006706B1" w:rsidRDefault="006706B1" w:rsidP="006706B1">
      <w:pPr>
        <w:autoSpaceDE w:val="0"/>
        <w:autoSpaceDN w:val="0"/>
        <w:adjustRightInd w:val="0"/>
        <w:ind w:left="0"/>
        <w:jc w:val="both"/>
        <w:rPr>
          <w:rFonts w:ascii="Bookman Old Style" w:eastAsia="ArialMT" w:hAnsi="Bookman Old Style"/>
          <w:color w:val="332D2B"/>
          <w:sz w:val="24"/>
          <w:szCs w:val="24"/>
          <w:lang w:val="en-US"/>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 xml:space="preserve">(2) Membebaskan diri dari seluruh jeratan aturan ketika mengawali </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belajar.</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(3) Membantu seseorang mengalirkan gagasan tanpa hambatan.</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(4) Membuat rencana atau kerangka cerita.</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(5) Mengembangkan sebuah ide.</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(6) Membuat perencanaan sasaran pribadi.</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(7) Meringkas isi sebuah buku.</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   </w:t>
      </w:r>
      <w:r w:rsidRPr="006706B1">
        <w:rPr>
          <w:rFonts w:ascii="Bookman Old Style" w:eastAsia="ArialMT" w:hAnsi="Bookman Old Style"/>
          <w:color w:val="332D2B"/>
          <w:sz w:val="24"/>
          <w:szCs w:val="24"/>
        </w:rPr>
        <w:tab/>
        <w:t>(8) Menyenangkan dan mudah diingat.</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p>
    <w:p w:rsidR="006706B1" w:rsidRPr="006706B1" w:rsidRDefault="006706B1" w:rsidP="00A63F06">
      <w:pPr>
        <w:autoSpaceDE w:val="0"/>
        <w:autoSpaceDN w:val="0"/>
        <w:adjustRightInd w:val="0"/>
        <w:ind w:left="0" w:firstLine="72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lastRenderedPageBreak/>
        <w:t>Selain itu, metode ini dapat dimanfaatkan untuk berbagai bidang, termasuk bidang pendidikan.</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Menurut Michael Michalko, kegunaan metode peta minda antara lain sebagai berikut.</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(1) Memberi pandangan menyeluruh pada permasalahan pokok.</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(2) Merencanakan rute atau kerangka pemikiran suatu karangan.</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(3) Mengumpulkan sejumlah besar data di suatu tempat.</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(4) Mendorong pemecahan masalah dengan kreatif.</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p>
    <w:p w:rsidR="006706B1" w:rsidRPr="006706B1" w:rsidRDefault="006706B1" w:rsidP="00A63F06">
      <w:pPr>
        <w:autoSpaceDE w:val="0"/>
        <w:autoSpaceDN w:val="0"/>
        <w:adjustRightInd w:val="0"/>
        <w:ind w:left="0" w:firstLine="72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Membuat peta minda untuk memvisualkan ide/gagasan bukanlah sesuatu yang sulit. Berikut langkah sederhana memvisualkan gagasan tentang liburan keluarga.</w:t>
      </w:r>
    </w:p>
    <w:p w:rsidR="006706B1" w:rsidRPr="006706B1" w:rsidRDefault="006706B1" w:rsidP="006706B1">
      <w:pPr>
        <w:autoSpaceDE w:val="0"/>
        <w:autoSpaceDN w:val="0"/>
        <w:adjustRightInd w:val="0"/>
        <w:ind w:left="0"/>
        <w:jc w:val="both"/>
        <w:rPr>
          <w:rFonts w:ascii="Bookman Old Style" w:eastAsia="Arial-BoldMT" w:hAnsi="Bookman Old Style"/>
          <w:bCs/>
          <w:color w:val="332D2B"/>
          <w:sz w:val="24"/>
          <w:szCs w:val="24"/>
        </w:rPr>
      </w:pPr>
      <w:r w:rsidRPr="006706B1">
        <w:rPr>
          <w:rFonts w:ascii="Bookman Old Style" w:eastAsia="Arial-BoldMT" w:hAnsi="Bookman Old Style"/>
          <w:bCs/>
          <w:color w:val="332D2B"/>
          <w:sz w:val="24"/>
          <w:szCs w:val="24"/>
        </w:rPr>
        <w:t>1</w:t>
      </w:r>
      <w:r w:rsidRPr="006706B1">
        <w:rPr>
          <w:rFonts w:ascii="Bookman Old Style" w:eastAsia="Arial-BoldMT" w:hAnsi="Bookman Old Style"/>
          <w:b/>
          <w:bCs/>
          <w:color w:val="332D2B"/>
          <w:sz w:val="24"/>
          <w:szCs w:val="24"/>
        </w:rPr>
        <w:t xml:space="preserve">.  </w:t>
      </w:r>
      <w:r w:rsidRPr="006706B1">
        <w:rPr>
          <w:rFonts w:ascii="Bookman Old Style" w:eastAsia="Arial-BoldMT" w:hAnsi="Bookman Old Style"/>
          <w:bCs/>
          <w:color w:val="332D2B"/>
          <w:sz w:val="24"/>
          <w:szCs w:val="24"/>
        </w:rPr>
        <w:t>Buat Subjek (Judul)</w:t>
      </w:r>
    </w:p>
    <w:p w:rsidR="006706B1" w:rsidRPr="006706B1" w:rsidRDefault="006706B1" w:rsidP="00A63F06">
      <w:pPr>
        <w:autoSpaceDE w:val="0"/>
        <w:autoSpaceDN w:val="0"/>
        <w:adjustRightInd w:val="0"/>
        <w:ind w:left="36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 xml:space="preserve">Langkah pertama, tentukanlah subjek (judul yang akan dibahas). Tuliskanlah di bagian tengah peta minda karena subjek ini akan menjadi </w:t>
      </w:r>
      <w:r w:rsidRPr="006706B1">
        <w:rPr>
          <w:rFonts w:ascii="Bookman Old Style" w:eastAsia="ArialMT" w:hAnsi="Bookman Old Style"/>
          <w:i/>
          <w:iCs/>
          <w:color w:val="332D2B"/>
          <w:sz w:val="24"/>
          <w:szCs w:val="24"/>
        </w:rPr>
        <w:t xml:space="preserve">center </w:t>
      </w:r>
      <w:r w:rsidRPr="006706B1">
        <w:rPr>
          <w:rFonts w:ascii="Bookman Old Style" w:eastAsia="ArialMT" w:hAnsi="Bookman Old Style"/>
          <w:color w:val="332D2B"/>
          <w:sz w:val="24"/>
          <w:szCs w:val="24"/>
        </w:rPr>
        <w:t>dalam peta minda Anda.</w:t>
      </w:r>
    </w:p>
    <w:p w:rsidR="006706B1" w:rsidRPr="006706B1" w:rsidRDefault="006706B1" w:rsidP="00A63F06">
      <w:pPr>
        <w:autoSpaceDE w:val="0"/>
        <w:autoSpaceDN w:val="0"/>
        <w:adjustRightInd w:val="0"/>
        <w:ind w:left="0"/>
        <w:jc w:val="center"/>
        <w:rPr>
          <w:rFonts w:ascii="Bookman Old Style" w:eastAsia="Arial-BoldMT" w:hAnsi="Bookman Old Style" w:cs="Arial-BoldMT"/>
          <w:b/>
          <w:bCs/>
          <w:color w:val="332D2B"/>
          <w:sz w:val="24"/>
          <w:szCs w:val="24"/>
        </w:rPr>
      </w:pPr>
      <w:r w:rsidRPr="006706B1">
        <w:rPr>
          <w:rFonts w:ascii="Bookman Old Style" w:hAnsi="Bookman Old Style"/>
          <w:bCs/>
          <w:noProof/>
          <w:sz w:val="24"/>
          <w:szCs w:val="24"/>
          <w:lang w:val="en-US"/>
        </w:rPr>
        <w:drawing>
          <wp:inline distT="0" distB="0" distL="0" distR="0">
            <wp:extent cx="3581400" cy="239804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581400" cy="2398049"/>
                    </a:xfrm>
                    <a:prstGeom prst="rect">
                      <a:avLst/>
                    </a:prstGeom>
                    <a:noFill/>
                    <a:ln w="9525">
                      <a:noFill/>
                      <a:miter lim="800000"/>
                      <a:headEnd/>
                      <a:tailEnd/>
                    </a:ln>
                  </pic:spPr>
                </pic:pic>
              </a:graphicData>
            </a:graphic>
          </wp:inline>
        </w:drawing>
      </w:r>
    </w:p>
    <w:p w:rsidR="006706B1" w:rsidRPr="006706B1" w:rsidRDefault="006706B1" w:rsidP="006706B1">
      <w:pPr>
        <w:autoSpaceDE w:val="0"/>
        <w:autoSpaceDN w:val="0"/>
        <w:adjustRightInd w:val="0"/>
        <w:ind w:left="0"/>
        <w:jc w:val="both"/>
        <w:rPr>
          <w:rFonts w:ascii="Bookman Old Style" w:eastAsia="Arial-BoldMT" w:hAnsi="Bookman Old Style" w:cs="Arial-BoldMT"/>
          <w:b/>
          <w:bCs/>
          <w:color w:val="332D2B"/>
          <w:sz w:val="24"/>
          <w:szCs w:val="24"/>
        </w:rPr>
      </w:pPr>
    </w:p>
    <w:p w:rsidR="006706B1" w:rsidRPr="006706B1" w:rsidRDefault="006706B1" w:rsidP="006706B1">
      <w:pPr>
        <w:autoSpaceDE w:val="0"/>
        <w:autoSpaceDN w:val="0"/>
        <w:adjustRightInd w:val="0"/>
        <w:ind w:left="0"/>
        <w:jc w:val="both"/>
        <w:rPr>
          <w:rFonts w:ascii="Bookman Old Style" w:eastAsia="Arial-BoldMT" w:hAnsi="Bookman Old Style"/>
          <w:bCs/>
          <w:color w:val="332D2B"/>
          <w:sz w:val="24"/>
          <w:szCs w:val="24"/>
          <w:u w:val="single"/>
        </w:rPr>
      </w:pPr>
      <w:r w:rsidRPr="006706B1">
        <w:rPr>
          <w:rFonts w:ascii="Bookman Old Style" w:eastAsia="Arial-BoldMT" w:hAnsi="Bookman Old Style"/>
          <w:bCs/>
          <w:color w:val="332D2B"/>
          <w:sz w:val="24"/>
          <w:szCs w:val="24"/>
          <w:u w:val="single"/>
        </w:rPr>
        <w:t>Buat Cabang-Cabang Utama</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Selanjutnya tulislah ide-ide yang terlintas yang terkait dengan subjek, misalnya:</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(1) Aktivitas apa saja yang ingin dilakukan</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w:t>
      </w:r>
    </w:p>
    <w:p w:rsidR="006706B1" w:rsidRPr="00A63F06" w:rsidRDefault="006706B1" w:rsidP="006706B1">
      <w:pPr>
        <w:autoSpaceDE w:val="0"/>
        <w:autoSpaceDN w:val="0"/>
        <w:adjustRightInd w:val="0"/>
        <w:ind w:left="0"/>
        <w:jc w:val="both"/>
        <w:rPr>
          <w:rFonts w:ascii="Bookman Old Style" w:eastAsia="ArialMT" w:hAnsi="Bookman Old Style"/>
          <w:color w:val="332D2B"/>
          <w:sz w:val="24"/>
          <w:szCs w:val="24"/>
          <w:lang w:val="en-US"/>
        </w:rPr>
      </w:pPr>
      <w:r w:rsidRPr="006706B1">
        <w:rPr>
          <w:rFonts w:ascii="Bookman Old Style" w:eastAsia="ArialMT" w:hAnsi="Bookman Old Style"/>
          <w:color w:val="332D2B"/>
          <w:sz w:val="24"/>
          <w:szCs w:val="24"/>
        </w:rPr>
        <w:t>(2) Apa saja perlengkapan yang perlu dipersiapkan</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(3) Siapa saja yang akan diajak ikut serta</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(4) Kemana saja tujuan perjalanan liburan kali ini</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w:t>
      </w:r>
    </w:p>
    <w:p w:rsidR="006706B1" w:rsidRPr="00A63F06" w:rsidRDefault="006706B1" w:rsidP="00A63F06">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lastRenderedPageBreak/>
        <w:t>Dalam contoh berikut, dibuat 4 cabang utama yang terdiri dari: aktivitas, perlengkapan,</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siapa, dan tujuan.</w:t>
      </w:r>
    </w:p>
    <w:p w:rsidR="006706B1" w:rsidRPr="006706B1" w:rsidRDefault="006706B1" w:rsidP="00A63F06">
      <w:pPr>
        <w:tabs>
          <w:tab w:val="left" w:pos="810"/>
          <w:tab w:val="left" w:pos="3780"/>
        </w:tabs>
        <w:spacing w:line="264" w:lineRule="auto"/>
        <w:ind w:left="0"/>
        <w:jc w:val="center"/>
        <w:rPr>
          <w:rFonts w:ascii="Bookman Old Style" w:hAnsi="Bookman Old Style"/>
          <w:bCs/>
          <w:sz w:val="24"/>
          <w:szCs w:val="24"/>
        </w:rPr>
      </w:pPr>
      <w:r w:rsidRPr="006706B1">
        <w:rPr>
          <w:rFonts w:ascii="Bookman Old Style" w:hAnsi="Bookman Old Style"/>
          <w:bCs/>
          <w:noProof/>
          <w:sz w:val="24"/>
          <w:szCs w:val="24"/>
          <w:lang w:val="en-US"/>
        </w:rPr>
        <w:drawing>
          <wp:inline distT="0" distB="0" distL="0" distR="0">
            <wp:extent cx="3829050" cy="2828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829050" cy="2828925"/>
                    </a:xfrm>
                    <a:prstGeom prst="rect">
                      <a:avLst/>
                    </a:prstGeom>
                    <a:noFill/>
                    <a:ln w="9525">
                      <a:noFill/>
                      <a:miter lim="800000"/>
                      <a:headEnd/>
                      <a:tailEnd/>
                    </a:ln>
                  </pic:spPr>
                </pic:pic>
              </a:graphicData>
            </a:graphic>
          </wp:inline>
        </w:drawing>
      </w:r>
    </w:p>
    <w:p w:rsidR="006706B1" w:rsidRPr="006706B1" w:rsidRDefault="006706B1" w:rsidP="006706B1">
      <w:pPr>
        <w:autoSpaceDE w:val="0"/>
        <w:autoSpaceDN w:val="0"/>
        <w:adjustRightInd w:val="0"/>
        <w:ind w:left="0"/>
        <w:jc w:val="both"/>
        <w:rPr>
          <w:rFonts w:ascii="Bookman Old Style" w:eastAsia="Arial-BoldMT" w:hAnsi="Bookman Old Style"/>
          <w:bCs/>
          <w:color w:val="332D2B"/>
          <w:sz w:val="24"/>
          <w:szCs w:val="24"/>
          <w:u w:val="single"/>
        </w:rPr>
      </w:pPr>
    </w:p>
    <w:p w:rsidR="006706B1" w:rsidRPr="006706B1" w:rsidRDefault="006706B1" w:rsidP="006706B1">
      <w:pPr>
        <w:autoSpaceDE w:val="0"/>
        <w:autoSpaceDN w:val="0"/>
        <w:adjustRightInd w:val="0"/>
        <w:ind w:left="0"/>
        <w:jc w:val="both"/>
        <w:rPr>
          <w:rFonts w:ascii="Bookman Old Style" w:eastAsia="Arial-BoldMT" w:hAnsi="Bookman Old Style"/>
          <w:bCs/>
          <w:color w:val="332D2B"/>
          <w:sz w:val="24"/>
          <w:szCs w:val="24"/>
          <w:u w:val="single"/>
        </w:rPr>
      </w:pPr>
      <w:r w:rsidRPr="006706B1">
        <w:rPr>
          <w:rFonts w:ascii="Bookman Old Style" w:eastAsia="Arial-BoldMT" w:hAnsi="Bookman Old Style"/>
          <w:bCs/>
          <w:color w:val="332D2B"/>
          <w:sz w:val="24"/>
          <w:szCs w:val="24"/>
          <w:u w:val="single"/>
        </w:rPr>
        <w:t>Kembangkan Cabang-Cabang Utama</w:t>
      </w:r>
    </w:p>
    <w:p w:rsidR="006706B1" w:rsidRPr="006706B1" w:rsidRDefault="006706B1" w:rsidP="00A63F06">
      <w:pPr>
        <w:autoSpaceDE w:val="0"/>
        <w:autoSpaceDN w:val="0"/>
        <w:adjustRightInd w:val="0"/>
        <w:ind w:left="0" w:firstLine="72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Setelah cabang-cabang utama dibuat, langkah selanjutnya adalah melebarkan cabang</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utama. Cabang-cabang utama yang telah dikembangkan juga dapat dikembangkan jika</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ada ide-ide yang lebih rinci lagi yang perlu dituangkan.</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Bagaimana? Cukup mudah, bukan</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w:t>
      </w:r>
    </w:p>
    <w:p w:rsidR="006706B1" w:rsidRPr="006706B1" w:rsidRDefault="006706B1" w:rsidP="006706B1">
      <w:pPr>
        <w:autoSpaceDE w:val="0"/>
        <w:autoSpaceDN w:val="0"/>
        <w:adjustRightInd w:val="0"/>
        <w:ind w:left="0"/>
        <w:jc w:val="both"/>
        <w:rPr>
          <w:rFonts w:ascii="Bookman Old Style" w:eastAsia="ArialMT" w:hAnsi="Bookman Old Style"/>
          <w:color w:val="332D2B"/>
          <w:sz w:val="24"/>
          <w:szCs w:val="24"/>
        </w:rPr>
      </w:pPr>
      <w:r w:rsidRPr="006706B1">
        <w:rPr>
          <w:rFonts w:ascii="Bookman Old Style" w:eastAsia="ArialMT" w:hAnsi="Bookman Old Style"/>
          <w:color w:val="332D2B"/>
          <w:sz w:val="24"/>
          <w:szCs w:val="24"/>
        </w:rPr>
        <w:t>Bagaimana jika subjek ‘meja’ yang telah kita diskusikan digambarkan dalam peta minda</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w:t>
      </w:r>
      <w:r w:rsidR="00A63F06">
        <w:rPr>
          <w:rFonts w:ascii="Bookman Old Style" w:eastAsia="ArialMT" w:hAnsi="Bookman Old Style"/>
          <w:color w:val="332D2B"/>
          <w:sz w:val="24"/>
          <w:szCs w:val="24"/>
          <w:lang w:val="en-US"/>
        </w:rPr>
        <w:t xml:space="preserve"> </w:t>
      </w:r>
      <w:r w:rsidRPr="006706B1">
        <w:rPr>
          <w:rFonts w:ascii="Bookman Old Style" w:eastAsia="ArialMT" w:hAnsi="Bookman Old Style"/>
          <w:color w:val="332D2B"/>
          <w:sz w:val="24"/>
          <w:szCs w:val="24"/>
        </w:rPr>
        <w:t>Hasilnya kira-kira sebagai berikut.</w:t>
      </w:r>
    </w:p>
    <w:p w:rsidR="006706B1" w:rsidRPr="00CA185A" w:rsidRDefault="006706B1" w:rsidP="00CA185A">
      <w:pPr>
        <w:ind w:left="0"/>
        <w:jc w:val="both"/>
        <w:rPr>
          <w:rFonts w:ascii="Bookman Old Style" w:eastAsia="Arial-BoldMT" w:hAnsi="Bookman Old Style" w:cs="Calibri-Bold"/>
          <w:b/>
          <w:bCs/>
          <w:color w:val="E7232A"/>
          <w:sz w:val="24"/>
          <w:szCs w:val="24"/>
          <w:lang w:val="en-US"/>
        </w:rPr>
      </w:pPr>
      <w:r w:rsidRPr="006706B1">
        <w:rPr>
          <w:rFonts w:ascii="Bookman Old Style" w:eastAsia="Arial-BoldMT" w:hAnsi="Bookman Old Style" w:cs="Calibri-Bold"/>
          <w:b/>
          <w:bCs/>
          <w:color w:val="E7232A"/>
          <w:sz w:val="24"/>
          <w:szCs w:val="24"/>
        </w:rPr>
        <w:tab/>
      </w:r>
      <w:r w:rsidRPr="006706B1">
        <w:rPr>
          <w:rFonts w:ascii="Bookman Old Style" w:eastAsia="Arial-BoldMT" w:hAnsi="Bookman Old Style" w:cs="Calibri-Bold"/>
          <w:b/>
          <w:bCs/>
          <w:noProof/>
          <w:color w:val="E7232A"/>
          <w:sz w:val="24"/>
          <w:szCs w:val="24"/>
          <w:lang w:val="en-US"/>
        </w:rPr>
        <w:drawing>
          <wp:inline distT="0" distB="0" distL="0" distR="0">
            <wp:extent cx="4829175" cy="324741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836273" cy="3252183"/>
                    </a:xfrm>
                    <a:prstGeom prst="rect">
                      <a:avLst/>
                    </a:prstGeom>
                    <a:noFill/>
                    <a:ln w="9525">
                      <a:noFill/>
                      <a:miter lim="800000"/>
                      <a:headEnd/>
                      <a:tailEnd/>
                    </a:ln>
                  </pic:spPr>
                </pic:pic>
              </a:graphicData>
            </a:graphic>
          </wp:inline>
        </w:drawing>
      </w:r>
      <w:bookmarkStart w:id="0" w:name="_GoBack"/>
      <w:bookmarkEnd w:id="0"/>
    </w:p>
    <w:sectPr w:rsidR="006706B1" w:rsidRPr="00CA185A" w:rsidSect="00CA185A">
      <w:footerReference w:type="default" r:id="rId1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47" w:rsidRDefault="00680347" w:rsidP="00EA7535">
      <w:pPr>
        <w:spacing w:line="240" w:lineRule="auto"/>
      </w:pPr>
      <w:r>
        <w:separator/>
      </w:r>
    </w:p>
  </w:endnote>
  <w:endnote w:type="continuationSeparator" w:id="0">
    <w:p w:rsidR="00680347" w:rsidRDefault="00680347" w:rsidP="00EA7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5127"/>
      <w:docPartObj>
        <w:docPartGallery w:val="Page Numbers (Bottom of Page)"/>
        <w:docPartUnique/>
      </w:docPartObj>
    </w:sdtPr>
    <w:sdtEndPr>
      <w:rPr>
        <w:sz w:val="20"/>
        <w:szCs w:val="20"/>
      </w:rPr>
    </w:sdtEndPr>
    <w:sdtContent>
      <w:p w:rsidR="00EA7535" w:rsidRDefault="00CA185A" w:rsidP="00CA185A">
        <w:pPr>
          <w:pStyle w:val="Footer"/>
          <w:jc w:val="right"/>
        </w:pPr>
        <w:r>
          <w:rPr>
            <w:sz w:val="20"/>
            <w:szCs w:val="20"/>
            <w:lang w:val="en-US"/>
          </w:rPr>
          <w:t>SMK PKP 2 DKI JAKARTA</w:t>
        </w:r>
      </w:p>
    </w:sdtContent>
  </w:sdt>
  <w:p w:rsidR="00EA7535" w:rsidRDefault="00EA7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47" w:rsidRDefault="00680347" w:rsidP="00EA7535">
      <w:pPr>
        <w:spacing w:line="240" w:lineRule="auto"/>
      </w:pPr>
      <w:r>
        <w:separator/>
      </w:r>
    </w:p>
  </w:footnote>
  <w:footnote w:type="continuationSeparator" w:id="0">
    <w:p w:rsidR="00680347" w:rsidRDefault="00680347" w:rsidP="00EA75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06B1"/>
    <w:rsid w:val="000339FA"/>
    <w:rsid w:val="001550FA"/>
    <w:rsid w:val="001B7C38"/>
    <w:rsid w:val="001F4E5B"/>
    <w:rsid w:val="003230CC"/>
    <w:rsid w:val="00340E03"/>
    <w:rsid w:val="004114FD"/>
    <w:rsid w:val="006706B1"/>
    <w:rsid w:val="00680347"/>
    <w:rsid w:val="006C3000"/>
    <w:rsid w:val="00702DEA"/>
    <w:rsid w:val="00712E4D"/>
    <w:rsid w:val="007F79FF"/>
    <w:rsid w:val="00910FFF"/>
    <w:rsid w:val="00A63F06"/>
    <w:rsid w:val="00B074A2"/>
    <w:rsid w:val="00C35674"/>
    <w:rsid w:val="00CA185A"/>
    <w:rsid w:val="00CD042A"/>
    <w:rsid w:val="00D56E75"/>
    <w:rsid w:val="00D8695C"/>
    <w:rsid w:val="00EA7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8B59D-0B47-4346-86D0-2B51CCAE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B1"/>
    <w:pPr>
      <w:spacing w:after="0" w:line="360" w:lineRule="auto"/>
      <w:ind w:left="5761"/>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6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6B1"/>
    <w:rPr>
      <w:rFonts w:ascii="Tahoma" w:hAnsi="Tahoma" w:cs="Tahoma"/>
      <w:sz w:val="16"/>
      <w:szCs w:val="16"/>
      <w:lang w:val="id-ID"/>
    </w:rPr>
  </w:style>
  <w:style w:type="paragraph" w:styleId="Header">
    <w:name w:val="header"/>
    <w:basedOn w:val="Normal"/>
    <w:link w:val="HeaderChar"/>
    <w:uiPriority w:val="99"/>
    <w:unhideWhenUsed/>
    <w:rsid w:val="00EA7535"/>
    <w:pPr>
      <w:tabs>
        <w:tab w:val="center" w:pos="4680"/>
        <w:tab w:val="right" w:pos="9360"/>
      </w:tabs>
      <w:spacing w:line="240" w:lineRule="auto"/>
    </w:pPr>
  </w:style>
  <w:style w:type="character" w:customStyle="1" w:styleId="HeaderChar">
    <w:name w:val="Header Char"/>
    <w:basedOn w:val="DefaultParagraphFont"/>
    <w:link w:val="Header"/>
    <w:uiPriority w:val="99"/>
    <w:rsid w:val="00EA7535"/>
    <w:rPr>
      <w:lang w:val="id-ID"/>
    </w:rPr>
  </w:style>
  <w:style w:type="paragraph" w:styleId="Footer">
    <w:name w:val="footer"/>
    <w:basedOn w:val="Normal"/>
    <w:link w:val="FooterChar"/>
    <w:uiPriority w:val="99"/>
    <w:unhideWhenUsed/>
    <w:rsid w:val="00EA7535"/>
    <w:pPr>
      <w:tabs>
        <w:tab w:val="center" w:pos="4680"/>
        <w:tab w:val="right" w:pos="9360"/>
      </w:tabs>
      <w:spacing w:line="240" w:lineRule="auto"/>
    </w:pPr>
  </w:style>
  <w:style w:type="character" w:customStyle="1" w:styleId="FooterChar">
    <w:name w:val="Footer Char"/>
    <w:basedOn w:val="DefaultParagraphFont"/>
    <w:link w:val="Footer"/>
    <w:uiPriority w:val="99"/>
    <w:rsid w:val="00EA753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8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JFoS1kHw730/WXYESo4xALI/AAAAAAAAA4Y/njY8_j4PJJAVKacgiAwfAMVLrzQV1dyygCEwYBhgL/s1600/m2.jpg"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3.bp.blogspot.com/-7ib38maqqOg/WXYETaPiuXI/AAAAAAAAA4k/SgUBrECgW28qfzkNOpZp1Gc-JWkjfCBLQCEwYBhgL/s1600/m4.png" TargetMode="External"/><Relationship Id="rId17" Type="http://schemas.openxmlformats.org/officeDocument/2006/relationships/image" Target="media/image8.emf"/><Relationship Id="rId2" Type="http://schemas.openxmlformats.org/officeDocument/2006/relationships/settings" Target="setting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4.bp.blogspot.com/-H1KDlZXS5E4/WXYESr6UjEI/AAAAAAAAA4c/8kCUIIMM8hcxZ9UbIKj0aaCgRai_ybwxQCLcBGAs/s1600/m1.jp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6.emf"/><Relationship Id="rId10" Type="http://schemas.openxmlformats.org/officeDocument/2006/relationships/hyperlink" Target="https://2.bp.blogspot.com/-ahsalEHgCww/WXYESieCADI/AAAAAAAAA4g/2CFTFNf6j1kTnNsokLhDTP4y8rcaaIBAACEwYBhgL/s1600/m3.pn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home</cp:lastModifiedBy>
  <cp:revision>11</cp:revision>
  <dcterms:created xsi:type="dcterms:W3CDTF">2018-07-17T04:12:00Z</dcterms:created>
  <dcterms:modified xsi:type="dcterms:W3CDTF">2018-11-07T12:07:00Z</dcterms:modified>
</cp:coreProperties>
</file>