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D7" w:rsidRPr="008A01F4" w:rsidRDefault="00787766" w:rsidP="001809D7">
      <w:pPr>
        <w:spacing w:after="0" w:line="240" w:lineRule="auto"/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  </w:t>
      </w:r>
      <w:r w:rsidR="001809D7" w:rsidRPr="008A01F4">
        <w:rPr>
          <w:rFonts w:ascii="Arial Black" w:hAnsi="Arial Black"/>
          <w:b/>
          <w:sz w:val="28"/>
          <w:szCs w:val="28"/>
        </w:rPr>
        <w:t>TEACING FACTORY SMK NEGERI 1 KALIBAGOR, BANYUMAS</w:t>
      </w:r>
    </w:p>
    <w:p w:rsidR="001809D7" w:rsidRPr="008A01F4" w:rsidRDefault="001809D7" w:rsidP="001809D7">
      <w:pPr>
        <w:spacing w:after="0" w:line="240" w:lineRule="auto"/>
        <w:jc w:val="center"/>
        <w:rPr>
          <w:rFonts w:ascii="Arial Black" w:hAnsi="Arial Black"/>
          <w:b/>
          <w:sz w:val="28"/>
          <w:szCs w:val="28"/>
        </w:rPr>
      </w:pPr>
      <w:r w:rsidRPr="008A01F4">
        <w:rPr>
          <w:rFonts w:ascii="Arial Black" w:hAnsi="Arial Black"/>
          <w:b/>
          <w:sz w:val="28"/>
          <w:szCs w:val="28"/>
        </w:rPr>
        <w:t>KOMPETENSI KEAHLIAN : ALAT MESIN PERTANIAN</w:t>
      </w:r>
    </w:p>
    <w:p w:rsidR="001809D7" w:rsidRPr="008A01F4" w:rsidRDefault="001809D7" w:rsidP="001809D7">
      <w:pPr>
        <w:spacing w:after="0" w:line="240" w:lineRule="auto"/>
        <w:jc w:val="center"/>
        <w:rPr>
          <w:rFonts w:ascii="Arial Black" w:hAnsi="Arial Black"/>
          <w:b/>
          <w:sz w:val="28"/>
          <w:szCs w:val="28"/>
        </w:rPr>
      </w:pPr>
      <w:r w:rsidRPr="008A01F4">
        <w:rPr>
          <w:rFonts w:ascii="Arial Black" w:hAnsi="Arial Black"/>
          <w:b/>
          <w:sz w:val="28"/>
          <w:szCs w:val="28"/>
        </w:rPr>
        <w:t>PRODUKSI ALAT MESIN PERTANIAN</w:t>
      </w:r>
    </w:p>
    <w:p w:rsidR="00EC3392" w:rsidRPr="00D8776D" w:rsidRDefault="00EC3392" w:rsidP="001809D7">
      <w:pPr>
        <w:spacing w:after="0" w:line="240" w:lineRule="auto"/>
        <w:jc w:val="center"/>
        <w:rPr>
          <w:b/>
        </w:rPr>
      </w:pPr>
    </w:p>
    <w:p w:rsidR="00667E14" w:rsidRPr="008A01F4" w:rsidRDefault="00D8776D" w:rsidP="008A01F4">
      <w:pPr>
        <w:pStyle w:val="ListParagraph"/>
        <w:spacing w:after="0" w:line="240" w:lineRule="auto"/>
        <w:jc w:val="center"/>
        <w:rPr>
          <w:b/>
          <w:sz w:val="36"/>
          <w:szCs w:val="36"/>
        </w:rPr>
      </w:pPr>
      <w:r w:rsidRPr="008A01F4">
        <w:rPr>
          <w:b/>
          <w:sz w:val="36"/>
          <w:szCs w:val="36"/>
        </w:rPr>
        <w:t>SOSIALISASI BANTUAN TEACING FACTORY</w:t>
      </w:r>
    </w:p>
    <w:p w:rsidR="00835004" w:rsidRPr="00D8776D" w:rsidRDefault="00835004" w:rsidP="00835004">
      <w:pPr>
        <w:pStyle w:val="ListParagraph"/>
        <w:spacing w:after="0" w:line="240" w:lineRule="auto"/>
        <w:rPr>
          <w:b/>
        </w:rPr>
      </w:pPr>
    </w:p>
    <w:p w:rsidR="00D8776D" w:rsidRDefault="00D8776D" w:rsidP="00EC3392">
      <w:pPr>
        <w:pStyle w:val="ListParagraph"/>
        <w:spacing w:after="0" w:line="240" w:lineRule="auto"/>
      </w:pPr>
    </w:p>
    <w:p w:rsidR="00D8776D" w:rsidRDefault="00D8776D" w:rsidP="008A01F4">
      <w:pPr>
        <w:pStyle w:val="ListParagraph"/>
        <w:spacing w:after="0" w:line="240" w:lineRule="auto"/>
        <w:ind w:left="284" w:firstLine="436"/>
      </w:pPr>
      <w:r>
        <w:rPr>
          <w:noProof/>
          <w:lang w:eastAsia="id-ID"/>
        </w:rPr>
        <w:drawing>
          <wp:inline distT="0" distB="0" distL="0" distR="0">
            <wp:extent cx="3115339" cy="2742911"/>
            <wp:effectExtent l="19050" t="0" r="8861" b="0"/>
            <wp:docPr id="29" name="Picture 8" descr="F:\Camera\Sekolah\P_20180807_1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mera\Sekolah\P_20180807_13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76" cy="2752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01F4" w:rsidRPr="008A01F4">
        <w:rPr>
          <w:noProof/>
          <w:lang w:eastAsia="id-ID"/>
        </w:rPr>
        <w:t xml:space="preserve"> </w:t>
      </w:r>
      <w:r w:rsidR="008A01F4" w:rsidRPr="008A01F4">
        <w:rPr>
          <w:noProof/>
          <w:lang w:eastAsia="id-ID"/>
        </w:rPr>
        <w:drawing>
          <wp:inline distT="0" distB="0" distL="0" distR="0">
            <wp:extent cx="3191983" cy="2732681"/>
            <wp:effectExtent l="19050" t="0" r="8417" b="0"/>
            <wp:docPr id="6" name="Picture 5" descr="F:\Camera\Tefa\P_20180807_1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Tefa\P_20180807_13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5" t="19481"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32" cy="274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3392" w:rsidRDefault="00EC3392" w:rsidP="00EC3392">
      <w:pPr>
        <w:pStyle w:val="ListParagraph"/>
        <w:spacing w:after="0" w:line="240" w:lineRule="auto"/>
      </w:pPr>
    </w:p>
    <w:p w:rsidR="008A01F4" w:rsidRDefault="008A01F4" w:rsidP="00D8776D">
      <w:pPr>
        <w:pStyle w:val="ListParagraph"/>
        <w:spacing w:after="0" w:line="240" w:lineRule="auto"/>
        <w:ind w:firstLine="720"/>
        <w:rPr>
          <w:b/>
        </w:rPr>
      </w:pPr>
    </w:p>
    <w:p w:rsidR="008A01F4" w:rsidRDefault="008A01F4" w:rsidP="008A01F4">
      <w:pPr>
        <w:pStyle w:val="ListParagraph"/>
        <w:spacing w:after="0" w:line="240" w:lineRule="auto"/>
        <w:ind w:firstLine="131"/>
        <w:rPr>
          <w:b/>
        </w:rPr>
      </w:pPr>
      <w:r w:rsidRPr="008A01F4">
        <w:rPr>
          <w:b/>
          <w:noProof/>
          <w:lang w:eastAsia="id-ID"/>
        </w:rPr>
        <w:drawing>
          <wp:inline distT="0" distB="0" distL="0" distR="0">
            <wp:extent cx="6202740" cy="3530009"/>
            <wp:effectExtent l="19050" t="0" r="7560" b="0"/>
            <wp:docPr id="9" name="Picture 7" descr="F:\Camera\Sekolah\P_20180801_07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mera\Sekolah\P_20180801_07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217" b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74" cy="35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1F4" w:rsidRDefault="008A01F4" w:rsidP="00D8776D">
      <w:pPr>
        <w:pStyle w:val="ListParagraph"/>
        <w:spacing w:after="0" w:line="240" w:lineRule="auto"/>
        <w:ind w:firstLine="720"/>
        <w:rPr>
          <w:b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8A01F4" w:rsidRDefault="008A01F4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  <w:r w:rsidRPr="008A01F4">
        <w:rPr>
          <w:b/>
          <w:i/>
          <w:color w:val="FF0000"/>
          <w:sz w:val="32"/>
          <w:szCs w:val="32"/>
        </w:rPr>
        <w:t>SOSIALISASI KEGIATAN TEACING FACTORY ANTARA MANAJEMEN SEKOLAH, INDUSTRI DAN SISWA</w:t>
      </w: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E30D78" w:rsidRDefault="00E30D78" w:rsidP="008A01F4">
      <w:pPr>
        <w:pStyle w:val="ListParagraph"/>
        <w:spacing w:after="0" w:line="240" w:lineRule="auto"/>
        <w:ind w:firstLine="273"/>
        <w:jc w:val="center"/>
        <w:rPr>
          <w:b/>
          <w:i/>
          <w:color w:val="FF0000"/>
          <w:sz w:val="32"/>
          <w:szCs w:val="32"/>
        </w:rPr>
      </w:pPr>
    </w:p>
    <w:p w:rsidR="008A01F4" w:rsidRDefault="008A01F4" w:rsidP="00D8776D">
      <w:pPr>
        <w:pStyle w:val="ListParagraph"/>
        <w:spacing w:after="0" w:line="240" w:lineRule="auto"/>
        <w:ind w:firstLine="720"/>
        <w:rPr>
          <w:b/>
        </w:rPr>
      </w:pPr>
    </w:p>
    <w:p w:rsidR="00EC3392" w:rsidRDefault="00584AE1" w:rsidP="008A01F4">
      <w:pPr>
        <w:spacing w:after="0" w:line="240" w:lineRule="auto"/>
        <w:jc w:val="center"/>
        <w:rPr>
          <w:rFonts w:ascii="Vivaldi" w:hAnsi="Vivaldi"/>
          <w:b/>
          <w:sz w:val="48"/>
          <w:szCs w:val="48"/>
        </w:rPr>
      </w:pPr>
      <w:r w:rsidRPr="007742A8">
        <w:rPr>
          <w:rFonts w:ascii="Vivaldi" w:hAnsi="Vivaldi"/>
          <w:b/>
          <w:sz w:val="48"/>
          <w:szCs w:val="48"/>
        </w:rPr>
        <w:t>Pendampingan Kegiatan Tefa</w:t>
      </w:r>
    </w:p>
    <w:p w:rsidR="00E30D78" w:rsidRPr="007742A8" w:rsidRDefault="00E30D78" w:rsidP="008A01F4">
      <w:pPr>
        <w:spacing w:after="0" w:line="240" w:lineRule="auto"/>
        <w:jc w:val="center"/>
        <w:rPr>
          <w:rFonts w:ascii="Vivaldi" w:hAnsi="Vivaldi"/>
          <w:b/>
          <w:sz w:val="48"/>
          <w:szCs w:val="48"/>
        </w:rPr>
      </w:pPr>
    </w:p>
    <w:p w:rsidR="00584AE1" w:rsidRPr="00584AE1" w:rsidRDefault="00584AE1" w:rsidP="00584AE1">
      <w:pPr>
        <w:spacing w:after="0" w:line="240" w:lineRule="auto"/>
        <w:ind w:firstLine="720"/>
        <w:rPr>
          <w:b/>
        </w:rPr>
      </w:pPr>
    </w:p>
    <w:p w:rsidR="00835004" w:rsidRDefault="00584AE1" w:rsidP="00E30D78">
      <w:pPr>
        <w:spacing w:after="0" w:line="240" w:lineRule="auto"/>
        <w:ind w:left="284" w:firstLine="425"/>
      </w:pPr>
      <w:r>
        <w:rPr>
          <w:noProof/>
          <w:lang w:eastAsia="id-ID"/>
        </w:rPr>
        <w:drawing>
          <wp:inline distT="0" distB="0" distL="0" distR="0">
            <wp:extent cx="6063202" cy="2910029"/>
            <wp:effectExtent l="190500" t="171450" r="166148" b="137971"/>
            <wp:docPr id="32" name="Picture 9" descr="F:\Camera\Tefa\P_20180814_0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amera\Tefa\P_20180814_090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256" b="1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55" cy="2914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42A8" w:rsidRDefault="007742A8" w:rsidP="00584AE1">
      <w:pPr>
        <w:spacing w:after="0" w:line="240" w:lineRule="auto"/>
        <w:ind w:left="720" w:firstLine="720"/>
      </w:pPr>
    </w:p>
    <w:p w:rsidR="00667E14" w:rsidRDefault="00584AE1" w:rsidP="00E30D78">
      <w:pPr>
        <w:spacing w:after="0" w:line="240" w:lineRule="auto"/>
        <w:ind w:left="1265" w:firstLine="720"/>
      </w:pPr>
      <w:r w:rsidRPr="00584AE1">
        <w:rPr>
          <w:noProof/>
          <w:lang w:eastAsia="id-ID"/>
        </w:rPr>
        <w:drawing>
          <wp:inline distT="0" distB="0" distL="0" distR="0">
            <wp:extent cx="4352939" cy="4505103"/>
            <wp:effectExtent l="247650" t="228600" r="219061" b="181197"/>
            <wp:docPr id="30" name="Picture 6" descr="F:\Camera\Tefa\P_20180806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mera\Tefa\P_20180806_112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092" cy="44938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C3392" w:rsidRDefault="00EC3392" w:rsidP="008C15FF">
      <w:pPr>
        <w:spacing w:after="0" w:line="240" w:lineRule="auto"/>
        <w:jc w:val="center"/>
      </w:pPr>
    </w:p>
    <w:p w:rsidR="00E30D78" w:rsidRDefault="00E30D78" w:rsidP="008C15FF">
      <w:pPr>
        <w:spacing w:after="0" w:line="240" w:lineRule="auto"/>
        <w:ind w:left="2410" w:hanging="425"/>
        <w:jc w:val="center"/>
        <w:rPr>
          <w:b/>
          <w:i/>
          <w:color w:val="984806" w:themeColor="accent6" w:themeShade="80"/>
          <w:sz w:val="32"/>
          <w:szCs w:val="32"/>
        </w:rPr>
      </w:pPr>
    </w:p>
    <w:p w:rsidR="00584AE1" w:rsidRPr="008C15FF" w:rsidRDefault="00584AE1" w:rsidP="008C15FF">
      <w:pPr>
        <w:spacing w:after="0" w:line="240" w:lineRule="auto"/>
        <w:ind w:left="2410" w:hanging="425"/>
        <w:jc w:val="center"/>
        <w:rPr>
          <w:b/>
          <w:i/>
          <w:color w:val="984806" w:themeColor="accent6" w:themeShade="80"/>
          <w:sz w:val="32"/>
          <w:szCs w:val="32"/>
        </w:rPr>
      </w:pPr>
      <w:r w:rsidRPr="008C15FF">
        <w:rPr>
          <w:b/>
          <w:i/>
          <w:color w:val="984806" w:themeColor="accent6" w:themeShade="80"/>
          <w:sz w:val="32"/>
          <w:szCs w:val="32"/>
        </w:rPr>
        <w:t>Pendampingan Kegiatan Tefa : Produksi Alat Mesin Pertanian oleh P4TK Bidang</w:t>
      </w:r>
      <w:r w:rsidR="00695F04">
        <w:rPr>
          <w:b/>
          <w:i/>
          <w:color w:val="984806" w:themeColor="accent6" w:themeShade="80"/>
          <w:sz w:val="32"/>
          <w:szCs w:val="32"/>
        </w:rPr>
        <w:t xml:space="preserve"> </w:t>
      </w:r>
      <w:r w:rsidRPr="008C15FF">
        <w:rPr>
          <w:b/>
          <w:i/>
          <w:color w:val="984806" w:themeColor="accent6" w:themeShade="80"/>
          <w:sz w:val="32"/>
          <w:szCs w:val="32"/>
        </w:rPr>
        <w:t>Mekanisasi Pertanian</w:t>
      </w:r>
    </w:p>
    <w:p w:rsidR="001809D7" w:rsidRDefault="001809D7" w:rsidP="001809D7">
      <w:pPr>
        <w:spacing w:after="0" w:line="240" w:lineRule="auto"/>
      </w:pPr>
    </w:p>
    <w:p w:rsidR="00584AE1" w:rsidRDefault="00584AE1" w:rsidP="001809D7">
      <w:pPr>
        <w:spacing w:after="0" w:line="240" w:lineRule="auto"/>
      </w:pPr>
    </w:p>
    <w:p w:rsidR="00584AE1" w:rsidRDefault="00584AE1" w:rsidP="001809D7">
      <w:pPr>
        <w:spacing w:after="0" w:line="240" w:lineRule="auto"/>
      </w:pPr>
    </w:p>
    <w:p w:rsidR="00667E14" w:rsidRDefault="00667E14" w:rsidP="001809D7">
      <w:pPr>
        <w:spacing w:after="0" w:line="240" w:lineRule="auto"/>
      </w:pPr>
    </w:p>
    <w:p w:rsidR="001809D7" w:rsidRPr="00695F04" w:rsidRDefault="001809D7" w:rsidP="00695F04">
      <w:pPr>
        <w:pStyle w:val="ListParagraph"/>
        <w:spacing w:after="0" w:line="240" w:lineRule="auto"/>
        <w:jc w:val="center"/>
        <w:rPr>
          <w:b/>
          <w:i/>
          <w:color w:val="943634" w:themeColor="accent2" w:themeShade="BF"/>
          <w:sz w:val="44"/>
          <w:szCs w:val="44"/>
        </w:rPr>
      </w:pPr>
      <w:r w:rsidRPr="00695F04">
        <w:rPr>
          <w:b/>
          <w:i/>
          <w:color w:val="943634" w:themeColor="accent2" w:themeShade="BF"/>
          <w:sz w:val="44"/>
          <w:szCs w:val="44"/>
        </w:rPr>
        <w:t>PERWAJAHAN</w:t>
      </w:r>
    </w:p>
    <w:p w:rsidR="001809D7" w:rsidRPr="00667E14" w:rsidRDefault="001809D7" w:rsidP="001809D7">
      <w:pPr>
        <w:pStyle w:val="ListParagraph"/>
        <w:spacing w:after="0" w:line="240" w:lineRule="auto"/>
        <w:rPr>
          <w:b/>
        </w:rPr>
      </w:pPr>
    </w:p>
    <w:p w:rsidR="00D708B4" w:rsidRDefault="00D708B4" w:rsidP="001809D7">
      <w:pPr>
        <w:pStyle w:val="ListParagraph"/>
        <w:spacing w:after="0" w:line="240" w:lineRule="auto"/>
      </w:pPr>
    </w:p>
    <w:p w:rsidR="00D708B4" w:rsidRDefault="00D708B4" w:rsidP="00E30D78">
      <w:pPr>
        <w:pStyle w:val="ListParagraph"/>
        <w:spacing w:after="0" w:line="240" w:lineRule="auto"/>
        <w:ind w:hanging="153"/>
      </w:pPr>
      <w:r>
        <w:rPr>
          <w:noProof/>
          <w:lang w:eastAsia="id-ID"/>
        </w:rPr>
        <w:drawing>
          <wp:inline distT="0" distB="0" distL="0" distR="0">
            <wp:extent cx="2644709" cy="2647507"/>
            <wp:effectExtent l="19050" t="0" r="3241" b="0"/>
            <wp:docPr id="20" name="Picture 2" descr="F:\Camera\Tefa\P_20180904_07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Tefa\P_20180904_070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09" t="3621" b="2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09" cy="2647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5F04" w:rsidRPr="00695F04">
        <w:rPr>
          <w:noProof/>
          <w:lang w:eastAsia="id-ID"/>
        </w:rPr>
        <w:drawing>
          <wp:inline distT="0" distB="0" distL="0" distR="0">
            <wp:extent cx="3681080" cy="2761163"/>
            <wp:effectExtent l="19050" t="0" r="0" b="0"/>
            <wp:docPr id="1" name="Picture 3" descr="F:\Camera\Tefa\P_20181217_12300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Tefa\P_20181217_123004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57" cy="277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E14" w:rsidRDefault="00667E14" w:rsidP="00695F04">
      <w:pPr>
        <w:spacing w:after="0" w:line="240" w:lineRule="auto"/>
      </w:pPr>
    </w:p>
    <w:p w:rsidR="00E230C2" w:rsidRDefault="00695F04" w:rsidP="00695F04">
      <w:pPr>
        <w:spacing w:after="0" w:line="240" w:lineRule="auto"/>
      </w:pPr>
      <w:r>
        <w:t xml:space="preserve">                  </w:t>
      </w:r>
      <w:r w:rsidR="00D708B4">
        <w:rPr>
          <w:noProof/>
          <w:lang w:eastAsia="id-ID"/>
        </w:rPr>
        <w:drawing>
          <wp:inline distT="0" distB="0" distL="0" distR="0">
            <wp:extent cx="6067203" cy="3623068"/>
            <wp:effectExtent l="57150" t="19050" r="66897" b="34532"/>
            <wp:docPr id="11" name="Picture 1" descr="F:\Camera\Tefa\P_20181217_12302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Tefa\P_20181217_123023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9" cy="3658901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708B4" w:rsidRDefault="00D708B4" w:rsidP="001809D7">
      <w:pPr>
        <w:pStyle w:val="ListParagraph"/>
        <w:spacing w:after="0" w:line="240" w:lineRule="auto"/>
      </w:pPr>
    </w:p>
    <w:p w:rsidR="00E30D78" w:rsidRDefault="00E30D78" w:rsidP="00695F04">
      <w:pPr>
        <w:pStyle w:val="ListParagraph"/>
        <w:spacing w:after="0" w:line="240" w:lineRule="auto"/>
        <w:jc w:val="center"/>
        <w:rPr>
          <w:rFonts w:ascii="Algerian" w:hAnsi="Algerian"/>
          <w:b/>
          <w:i/>
          <w:color w:val="943634" w:themeColor="accent2" w:themeShade="BF"/>
          <w:sz w:val="28"/>
          <w:szCs w:val="28"/>
        </w:rPr>
      </w:pPr>
    </w:p>
    <w:p w:rsidR="00667E14" w:rsidRPr="00695F04" w:rsidRDefault="00695F04" w:rsidP="00695F04">
      <w:pPr>
        <w:pStyle w:val="ListParagraph"/>
        <w:spacing w:after="0" w:line="240" w:lineRule="auto"/>
        <w:jc w:val="center"/>
        <w:rPr>
          <w:rFonts w:ascii="Algerian" w:hAnsi="Algerian"/>
          <w:b/>
          <w:i/>
          <w:color w:val="943634" w:themeColor="accent2" w:themeShade="BF"/>
          <w:sz w:val="28"/>
          <w:szCs w:val="28"/>
        </w:rPr>
      </w:pP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Perwajahan </w:t>
      </w:r>
      <w:r w:rsidR="00E30D78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 </w:t>
      </w: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bagian </w:t>
      </w:r>
      <w:r w:rsidR="00E30D78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 </w:t>
      </w: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teras </w:t>
      </w:r>
      <w:r w:rsidR="00E30D78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 </w:t>
      </w: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Bengkel </w:t>
      </w:r>
      <w:r w:rsidR="00E30D78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 </w:t>
      </w: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Alat </w:t>
      </w:r>
      <w:r w:rsidR="00E30D78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 </w:t>
      </w: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Mesin </w:t>
      </w:r>
      <w:r w:rsidR="00E30D78">
        <w:rPr>
          <w:rFonts w:ascii="Algerian" w:hAnsi="Algerian"/>
          <w:b/>
          <w:i/>
          <w:color w:val="943634" w:themeColor="accent2" w:themeShade="BF"/>
          <w:sz w:val="28"/>
          <w:szCs w:val="28"/>
        </w:rPr>
        <w:t xml:space="preserve"> </w:t>
      </w:r>
      <w:r w:rsidRPr="00695F04">
        <w:rPr>
          <w:rFonts w:ascii="Algerian" w:hAnsi="Algerian"/>
          <w:b/>
          <w:i/>
          <w:color w:val="943634" w:themeColor="accent2" w:themeShade="BF"/>
          <w:sz w:val="28"/>
          <w:szCs w:val="28"/>
        </w:rPr>
        <w:t>Pertanian sebagai tempat kegiatan Tefa</w:t>
      </w:r>
    </w:p>
    <w:p w:rsidR="00584AE1" w:rsidRDefault="00584AE1" w:rsidP="001809D7">
      <w:pPr>
        <w:pStyle w:val="ListParagraph"/>
        <w:spacing w:after="0" w:line="240" w:lineRule="auto"/>
      </w:pPr>
    </w:p>
    <w:p w:rsidR="00667E14" w:rsidRDefault="00667E14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Pr="00F149C2" w:rsidRDefault="001976E1" w:rsidP="001976E1">
      <w:pPr>
        <w:pStyle w:val="ListParagraph"/>
        <w:ind w:left="284" w:hanging="284"/>
        <w:jc w:val="center"/>
        <w:rPr>
          <w:b/>
          <w:color w:val="000000" w:themeColor="text1"/>
          <w:sz w:val="44"/>
          <w:szCs w:val="44"/>
          <w:u w:val="single"/>
        </w:rPr>
      </w:pPr>
      <w:r w:rsidRPr="00F149C2">
        <w:rPr>
          <w:b/>
          <w:color w:val="000000" w:themeColor="text1"/>
          <w:sz w:val="44"/>
          <w:szCs w:val="44"/>
          <w:u w:val="single"/>
        </w:rPr>
        <w:lastRenderedPageBreak/>
        <w:t>STANDAR OPERASIONAL PROSEDUR (SOP)</w:t>
      </w:r>
    </w:p>
    <w:p w:rsidR="001976E1" w:rsidRPr="001976E1" w:rsidRDefault="001976E1" w:rsidP="001976E1">
      <w:pPr>
        <w:pStyle w:val="ListParagraph"/>
        <w:ind w:left="284" w:hanging="284"/>
        <w:jc w:val="center"/>
        <w:rPr>
          <w:b/>
          <w:color w:val="FF0000"/>
          <w:sz w:val="44"/>
          <w:szCs w:val="44"/>
          <w:u w:val="single"/>
        </w:rPr>
      </w:pPr>
      <w:r w:rsidRPr="001976E1">
        <w:rPr>
          <w:b/>
          <w:color w:val="FF0000"/>
          <w:sz w:val="44"/>
          <w:szCs w:val="44"/>
          <w:u w:val="single"/>
        </w:rPr>
        <w:t>PRAKTIK TEACING FACTORY</w:t>
      </w:r>
    </w:p>
    <w:p w:rsidR="001976E1" w:rsidRPr="004C7C1B" w:rsidRDefault="001976E1" w:rsidP="001976E1">
      <w:pPr>
        <w:pStyle w:val="ListParagraph"/>
        <w:ind w:left="709" w:hanging="709"/>
        <w:jc w:val="center"/>
        <w:rPr>
          <w:rFonts w:ascii="Arial Black" w:hAnsi="Arial Black"/>
          <w:b/>
          <w:color w:val="FFFF00"/>
          <w:sz w:val="24"/>
          <w:szCs w:val="24"/>
        </w:rPr>
      </w:pPr>
      <w:r w:rsidRPr="004C7C1B">
        <w:rPr>
          <w:b/>
          <w:noProof/>
          <w:color w:val="FFFF00"/>
          <w:sz w:val="24"/>
          <w:szCs w:val="24"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-138976</wp:posOffset>
            </wp:positionH>
            <wp:positionV relativeFrom="paragraph">
              <wp:posOffset>108910</wp:posOffset>
            </wp:positionV>
            <wp:extent cx="6977173" cy="6507125"/>
            <wp:effectExtent l="19050" t="0" r="0" b="0"/>
            <wp:wrapNone/>
            <wp:docPr id="42" name="Picture 1" descr="keselamatan kerja pada proses pengela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selamatan kerja pada proses pengelasa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3" cy="650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hanging="720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Berdoa sebelum melakukan praktik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Menyiapkan tempat praktik : kebersihan, penerangan, sirkulasi udara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Bekerja menggunakan APD (Alat Pelindung Diri) dan AKS (Alat Keselamatan Kerja)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Mengikuti pengarahan Pendamping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Mempelajari tugas : gambar, langkah kerja, hasil yang ditargetkan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 xml:space="preserve">Menyiapkan alat, bahan yang dibutuhkan 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Melaporkan jika ada bahan dan alat yang tidak sesuai digunakan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Menguasai karakter pekerjaan : Persiapan , penyambungan, finishing, pengemasan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709" w:hanging="709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Merawat alat setelah digunakan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284" w:hanging="284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Mengembalikan bahan pada tempatnya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284" w:hanging="284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 xml:space="preserve">Membersihkan lingkungan kerja setelah </w:t>
      </w:r>
    </w:p>
    <w:p w:rsidR="001976E1" w:rsidRPr="004C7C1B" w:rsidRDefault="001976E1" w:rsidP="001976E1">
      <w:pPr>
        <w:pStyle w:val="ListParagraph"/>
        <w:ind w:left="284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 xml:space="preserve">    digunakan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284" w:hanging="284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 xml:space="preserve">Mengembalikan alat dengan mengisi buku </w:t>
      </w:r>
    </w:p>
    <w:p w:rsidR="001976E1" w:rsidRPr="004C7C1B" w:rsidRDefault="001976E1" w:rsidP="001976E1">
      <w:pPr>
        <w:pStyle w:val="ListParagraph"/>
        <w:ind w:left="284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 xml:space="preserve">    peminjaman</w:t>
      </w:r>
    </w:p>
    <w:p w:rsidR="001976E1" w:rsidRPr="004C7C1B" w:rsidRDefault="001976E1" w:rsidP="001976E1">
      <w:pPr>
        <w:pStyle w:val="ListParagraph"/>
        <w:numPr>
          <w:ilvl w:val="0"/>
          <w:numId w:val="8"/>
        </w:numPr>
        <w:ind w:left="284" w:hanging="284"/>
        <w:rPr>
          <w:rFonts w:ascii="Arial Black" w:hAnsi="Arial Black"/>
          <w:color w:val="FFFF00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>Melaporkan hasil kerja pada pendamping</w:t>
      </w:r>
    </w:p>
    <w:p w:rsidR="001976E1" w:rsidRPr="00F149C2" w:rsidRDefault="001976E1" w:rsidP="001976E1">
      <w:pPr>
        <w:pStyle w:val="ListParagraph"/>
        <w:numPr>
          <w:ilvl w:val="0"/>
          <w:numId w:val="8"/>
        </w:numPr>
        <w:ind w:left="709" w:hanging="709"/>
        <w:rPr>
          <w:color w:val="FFFFFF"/>
          <w:sz w:val="28"/>
          <w:szCs w:val="28"/>
        </w:rPr>
      </w:pPr>
      <w:r w:rsidRPr="004C7C1B">
        <w:rPr>
          <w:rFonts w:ascii="Arial Black" w:hAnsi="Arial Black"/>
          <w:color w:val="FFFF00"/>
          <w:sz w:val="28"/>
          <w:szCs w:val="28"/>
        </w:rPr>
        <w:t xml:space="preserve">Berdoa untuk menutup pelajaran </w:t>
      </w:r>
    </w:p>
    <w:p w:rsidR="001976E1" w:rsidRDefault="001976E1" w:rsidP="001976E1">
      <w:pPr>
        <w:pStyle w:val="ListParagraph"/>
        <w:ind w:left="284"/>
      </w:pPr>
    </w:p>
    <w:p w:rsidR="001976E1" w:rsidRDefault="001976E1" w:rsidP="001976E1"/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E30D78" w:rsidRDefault="00E30D78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1976E1" w:rsidRDefault="001976E1" w:rsidP="00667E14">
      <w:pPr>
        <w:pStyle w:val="ListParagraph"/>
        <w:spacing w:after="0" w:line="240" w:lineRule="auto"/>
        <w:rPr>
          <w:b/>
        </w:rPr>
      </w:pPr>
    </w:p>
    <w:p w:rsidR="00E30D78" w:rsidRPr="00BC61B5" w:rsidRDefault="00E30D78" w:rsidP="00667E14">
      <w:pPr>
        <w:pStyle w:val="ListParagraph"/>
        <w:spacing w:after="0" w:line="240" w:lineRule="auto"/>
        <w:rPr>
          <w:b/>
          <w:i/>
        </w:rPr>
      </w:pPr>
    </w:p>
    <w:p w:rsidR="00667E14" w:rsidRPr="00BC61B5" w:rsidRDefault="00667E14" w:rsidP="00D75B9E">
      <w:pPr>
        <w:pStyle w:val="ListParagraph"/>
        <w:numPr>
          <w:ilvl w:val="0"/>
          <w:numId w:val="7"/>
        </w:numPr>
        <w:spacing w:after="0" w:line="240" w:lineRule="auto"/>
        <w:ind w:left="1080"/>
        <w:jc w:val="center"/>
        <w:rPr>
          <w:b/>
          <w:i/>
          <w:color w:val="984806" w:themeColor="accent6" w:themeShade="80"/>
          <w:sz w:val="44"/>
          <w:szCs w:val="44"/>
        </w:rPr>
      </w:pPr>
      <w:r w:rsidRPr="00BC61B5">
        <w:rPr>
          <w:b/>
          <w:i/>
          <w:color w:val="984806" w:themeColor="accent6" w:themeShade="80"/>
          <w:sz w:val="44"/>
          <w:szCs w:val="44"/>
        </w:rPr>
        <w:t xml:space="preserve">Produksi mesin Secker </w:t>
      </w:r>
      <w:r w:rsidR="00E10342" w:rsidRPr="00BC61B5">
        <w:rPr>
          <w:b/>
          <w:i/>
          <w:color w:val="984806" w:themeColor="accent6" w:themeShade="80"/>
          <w:sz w:val="44"/>
          <w:szCs w:val="44"/>
        </w:rPr>
        <w:t>: Alat Pengocok obat-obatan</w:t>
      </w:r>
    </w:p>
    <w:p w:rsidR="00E30D78" w:rsidRPr="00E30D78" w:rsidRDefault="00E30D78" w:rsidP="00E30D78">
      <w:pPr>
        <w:spacing w:after="0" w:line="240" w:lineRule="auto"/>
        <w:rPr>
          <w:b/>
        </w:rPr>
      </w:pPr>
    </w:p>
    <w:p w:rsidR="00E10342" w:rsidRPr="00E10342" w:rsidRDefault="00E10342" w:rsidP="00E10342">
      <w:pPr>
        <w:pStyle w:val="ListParagraph"/>
        <w:spacing w:after="0" w:line="240" w:lineRule="auto"/>
        <w:ind w:left="1080"/>
        <w:rPr>
          <w:b/>
        </w:rPr>
      </w:pPr>
    </w:p>
    <w:p w:rsidR="00E230C2" w:rsidRDefault="00E10342" w:rsidP="00E10342">
      <w:pPr>
        <w:pStyle w:val="ListParagraph"/>
        <w:spacing w:after="0" w:line="240" w:lineRule="auto"/>
      </w:pPr>
      <w:r>
        <w:t xml:space="preserve">         </w:t>
      </w:r>
      <w:r w:rsidR="00E230C2">
        <w:rPr>
          <w:noProof/>
          <w:lang w:eastAsia="id-ID"/>
        </w:rPr>
        <w:drawing>
          <wp:inline distT="0" distB="0" distL="0" distR="0">
            <wp:extent cx="3019646" cy="3189990"/>
            <wp:effectExtent l="19050" t="0" r="9304" b="0"/>
            <wp:docPr id="12" name="Picture 3" descr="D:\P_20180827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_20180827_133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71" t="9449" b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6" cy="3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342">
        <w:rPr>
          <w:noProof/>
          <w:lang w:eastAsia="id-ID"/>
        </w:rPr>
        <w:drawing>
          <wp:inline distT="0" distB="0" distL="0" distR="0">
            <wp:extent cx="2851741" cy="3168772"/>
            <wp:effectExtent l="19050" t="0" r="5759" b="0"/>
            <wp:docPr id="2" name="Picture 4" descr="F:\Camera\Tefa\P_20180828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Tefa\P_20180828_112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961" b="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1" cy="31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4" w:rsidRDefault="00667E14" w:rsidP="00667E14">
      <w:pPr>
        <w:pStyle w:val="ListParagraph"/>
        <w:spacing w:after="0" w:line="240" w:lineRule="auto"/>
        <w:jc w:val="center"/>
      </w:pPr>
    </w:p>
    <w:p w:rsidR="00D75B9E" w:rsidRDefault="00D75B9E" w:rsidP="00667E14">
      <w:pPr>
        <w:pStyle w:val="ListParagraph"/>
        <w:spacing w:after="0" w:line="240" w:lineRule="auto"/>
        <w:jc w:val="center"/>
      </w:pPr>
    </w:p>
    <w:p w:rsidR="00E10342" w:rsidRDefault="00E10342" w:rsidP="00667E14">
      <w:pPr>
        <w:pStyle w:val="ListParagraph"/>
        <w:spacing w:after="0" w:line="240" w:lineRule="auto"/>
        <w:jc w:val="center"/>
      </w:pPr>
    </w:p>
    <w:p w:rsidR="001809D7" w:rsidRDefault="00E10342" w:rsidP="00E10342">
      <w:pPr>
        <w:spacing w:after="0" w:line="240" w:lineRule="auto"/>
      </w:pPr>
      <w:r>
        <w:t xml:space="preserve">                        </w:t>
      </w:r>
      <w:r w:rsidR="002C19A7">
        <w:rPr>
          <w:noProof/>
          <w:lang w:eastAsia="id-ID"/>
        </w:rPr>
        <w:drawing>
          <wp:inline distT="0" distB="0" distL="0" distR="0">
            <wp:extent cx="2792228" cy="2910842"/>
            <wp:effectExtent l="19050" t="0" r="8122" b="0"/>
            <wp:docPr id="5" name="Picture 5" descr="F:\Camera\Tefa\P_20180830_14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Tefa\P_20180830_144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27" t="2216" b="28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3" cy="29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342">
        <w:rPr>
          <w:noProof/>
          <w:lang w:eastAsia="id-ID"/>
        </w:rPr>
        <w:drawing>
          <wp:inline distT="0" distB="0" distL="0" distR="0">
            <wp:extent cx="3069309" cy="2915869"/>
            <wp:effectExtent l="19050" t="0" r="0" b="0"/>
            <wp:docPr id="10" name="Picture 11" descr="F:\Camera\Tefa\P_20180831_15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amera\Tefa\P_20180831_153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09" cy="291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D7" w:rsidRDefault="008A01F4" w:rsidP="00EA6BB1">
      <w:pPr>
        <w:ind w:firstLine="720"/>
        <w:jc w:val="center"/>
      </w:pPr>
      <w:r>
        <w:rPr>
          <w:noProof/>
          <w:lang w:eastAsia="id-ID"/>
        </w:rPr>
        <w:t xml:space="preserve"> </w:t>
      </w:r>
    </w:p>
    <w:p w:rsidR="001809D7" w:rsidRPr="00E30D78" w:rsidRDefault="00720999" w:rsidP="00E30D78">
      <w:pPr>
        <w:spacing w:after="0" w:line="240" w:lineRule="auto"/>
        <w:ind w:left="1276"/>
        <w:rPr>
          <w:b/>
          <w:color w:val="FF0000"/>
          <w:sz w:val="32"/>
          <w:szCs w:val="32"/>
        </w:rPr>
      </w:pPr>
      <w:r w:rsidRPr="00E30D78">
        <w:rPr>
          <w:sz w:val="32"/>
          <w:szCs w:val="32"/>
        </w:rPr>
        <w:t xml:space="preserve"> </w:t>
      </w:r>
      <w:r w:rsidRPr="00E30D78">
        <w:rPr>
          <w:b/>
          <w:color w:val="FF0000"/>
          <w:sz w:val="32"/>
          <w:szCs w:val="32"/>
        </w:rPr>
        <w:t xml:space="preserve">Pesanan 100 Unit, </w:t>
      </w:r>
      <w:r w:rsidR="00E10342" w:rsidRPr="00E30D78">
        <w:rPr>
          <w:b/>
          <w:color w:val="FF0000"/>
          <w:sz w:val="32"/>
          <w:szCs w:val="32"/>
        </w:rPr>
        <w:t xml:space="preserve">Tefa </w:t>
      </w:r>
      <w:r w:rsidRPr="00E30D78">
        <w:rPr>
          <w:b/>
          <w:color w:val="FF0000"/>
          <w:sz w:val="32"/>
          <w:szCs w:val="32"/>
        </w:rPr>
        <w:t xml:space="preserve"> SMKN 1 Kalibagor </w:t>
      </w:r>
      <w:r w:rsidR="00E10342" w:rsidRPr="00E30D78">
        <w:rPr>
          <w:b/>
          <w:color w:val="FF0000"/>
          <w:sz w:val="32"/>
          <w:szCs w:val="32"/>
        </w:rPr>
        <w:t xml:space="preserve">    </w:t>
      </w:r>
      <w:r w:rsidRPr="00E30D78">
        <w:rPr>
          <w:b/>
          <w:color w:val="FF0000"/>
          <w:sz w:val="32"/>
          <w:szCs w:val="32"/>
        </w:rPr>
        <w:t xml:space="preserve">menyelesikan 11 Unit dengan didampingai 2 karyawan  </w:t>
      </w:r>
      <w:r w:rsidR="000412FD" w:rsidRPr="00E30D78">
        <w:rPr>
          <w:b/>
          <w:color w:val="FF0000"/>
          <w:sz w:val="32"/>
          <w:szCs w:val="32"/>
        </w:rPr>
        <w:t xml:space="preserve">PT.  </w:t>
      </w:r>
      <w:r w:rsidRPr="00E30D78">
        <w:rPr>
          <w:b/>
          <w:color w:val="FF0000"/>
          <w:sz w:val="32"/>
          <w:szCs w:val="32"/>
        </w:rPr>
        <w:t>Buana Agrotech.</w:t>
      </w:r>
    </w:p>
    <w:p w:rsidR="00720999" w:rsidRDefault="00720999" w:rsidP="00720999">
      <w:pPr>
        <w:spacing w:after="0" w:line="240" w:lineRule="auto"/>
        <w:ind w:firstLine="720"/>
      </w:pPr>
    </w:p>
    <w:p w:rsidR="00720999" w:rsidRDefault="00720999" w:rsidP="00720999">
      <w:pPr>
        <w:spacing w:after="0" w:line="240" w:lineRule="auto"/>
        <w:ind w:firstLine="720"/>
      </w:pPr>
    </w:p>
    <w:p w:rsidR="00720999" w:rsidRDefault="00720999" w:rsidP="00720999">
      <w:pPr>
        <w:spacing w:after="0" w:line="240" w:lineRule="auto"/>
      </w:pPr>
    </w:p>
    <w:p w:rsidR="00720999" w:rsidRDefault="00720999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30D78" w:rsidRDefault="00E30D78" w:rsidP="00720999">
      <w:pPr>
        <w:spacing w:after="0" w:line="240" w:lineRule="auto"/>
      </w:pPr>
    </w:p>
    <w:p w:rsidR="00E30D78" w:rsidRDefault="00E30D78" w:rsidP="00720999">
      <w:pPr>
        <w:spacing w:after="0" w:line="240" w:lineRule="auto"/>
      </w:pPr>
    </w:p>
    <w:p w:rsidR="00E30D78" w:rsidRDefault="00E30D78" w:rsidP="00720999">
      <w:pPr>
        <w:spacing w:after="0" w:line="240" w:lineRule="auto"/>
      </w:pPr>
    </w:p>
    <w:p w:rsidR="00E30D78" w:rsidRDefault="00E30D78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10342" w:rsidRDefault="00E10342" w:rsidP="00720999">
      <w:pPr>
        <w:spacing w:after="0" w:line="240" w:lineRule="auto"/>
      </w:pPr>
    </w:p>
    <w:p w:rsidR="00E10342" w:rsidRDefault="00E10342" w:rsidP="00E10342">
      <w:pPr>
        <w:pStyle w:val="ListParagraph"/>
        <w:numPr>
          <w:ilvl w:val="0"/>
          <w:numId w:val="7"/>
        </w:numPr>
        <w:spacing w:after="0" w:line="240" w:lineRule="auto"/>
        <w:rPr>
          <w:b/>
          <w:i/>
          <w:color w:val="17365D" w:themeColor="text2" w:themeShade="BF"/>
          <w:sz w:val="40"/>
          <w:szCs w:val="40"/>
        </w:rPr>
      </w:pPr>
      <w:r w:rsidRPr="002C5550">
        <w:rPr>
          <w:b/>
          <w:i/>
          <w:color w:val="17365D" w:themeColor="text2" w:themeShade="BF"/>
          <w:sz w:val="40"/>
          <w:szCs w:val="40"/>
        </w:rPr>
        <w:t>Produsi Power Tresher</w:t>
      </w:r>
    </w:p>
    <w:p w:rsidR="00E10342" w:rsidRDefault="00E30D78" w:rsidP="00720999">
      <w:pPr>
        <w:spacing w:after="0" w:line="240" w:lineRule="auto"/>
      </w:pPr>
      <w:r>
        <w:rPr>
          <w:b/>
          <w:i/>
          <w:noProof/>
          <w:color w:val="17365D" w:themeColor="text2" w:themeShade="BF"/>
          <w:sz w:val="40"/>
          <w:szCs w:val="40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157480</wp:posOffset>
            </wp:positionV>
            <wp:extent cx="3381375" cy="3082925"/>
            <wp:effectExtent l="19050" t="0" r="9525" b="0"/>
            <wp:wrapSquare wrapText="bothSides"/>
            <wp:docPr id="22" name="Picture 6" descr="F:\Camera\Tefa\IMG-201810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mera\Tefa\IMG-20181022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999" w:rsidRDefault="00807082" w:rsidP="002C5550">
      <w:pPr>
        <w:spacing w:after="0" w:line="240" w:lineRule="auto"/>
        <w:ind w:left="720" w:hanging="11"/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2110270</wp:posOffset>
            </wp:positionH>
            <wp:positionV relativeFrom="paragraph">
              <wp:posOffset>2317956</wp:posOffset>
            </wp:positionV>
            <wp:extent cx="2168227" cy="5346420"/>
            <wp:effectExtent l="57150" t="57150" r="60623" b="1530630"/>
            <wp:wrapNone/>
            <wp:docPr id="36" name="Picture 13" descr="F:\Camera\Tefa\P_20181031_1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amera\Tefa\P_20181031_170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04" cy="53717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C5550" w:rsidRPr="002C5550">
        <w:rPr>
          <w:noProof/>
          <w:lang w:eastAsia="id-ID"/>
        </w:rPr>
        <w:drawing>
          <wp:inline distT="0" distB="0" distL="0" distR="0">
            <wp:extent cx="3613800" cy="2998382"/>
            <wp:effectExtent l="0" t="0" r="5700" b="0"/>
            <wp:docPr id="21" name="Picture 5" descr="F:\Camera\Tefa\IMG-201810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Tefa\IMG-20181022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1138" t="12130" b="2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57" cy="301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550" w:rsidRDefault="002C5550" w:rsidP="002C5550">
      <w:pPr>
        <w:spacing w:after="0" w:line="240" w:lineRule="auto"/>
        <w:ind w:left="720" w:firstLine="698"/>
      </w:pPr>
    </w:p>
    <w:p w:rsidR="00720999" w:rsidRDefault="00720999" w:rsidP="00720999">
      <w:pPr>
        <w:spacing w:after="0" w:line="240" w:lineRule="auto"/>
      </w:pPr>
    </w:p>
    <w:p w:rsidR="00720999" w:rsidRPr="00CD77B1" w:rsidRDefault="00EC6471" w:rsidP="00720999">
      <w:pPr>
        <w:spacing w:after="0" w:line="240" w:lineRule="auto"/>
      </w:pPr>
      <w:r>
        <w:t xml:space="preserve">                 </w:t>
      </w:r>
      <w:r w:rsidR="002C5550" w:rsidRPr="002C5550">
        <w:rPr>
          <w:noProof/>
          <w:lang w:eastAsia="id-ID"/>
        </w:rPr>
        <w:drawing>
          <wp:inline distT="0" distB="0" distL="0" distR="0">
            <wp:extent cx="2659055" cy="2934586"/>
            <wp:effectExtent l="19050" t="0" r="7945" b="0"/>
            <wp:docPr id="23" name="Picture 12" descr="F:\Camera\Tefa\IMG-201810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amera\Tefa\IMG-20181024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00" cy="29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2C5550" w:rsidRPr="002C55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5550">
        <w:rPr>
          <w:noProof/>
          <w:lang w:eastAsia="id-ID"/>
        </w:rPr>
        <w:drawing>
          <wp:inline distT="0" distB="0" distL="0" distR="0">
            <wp:extent cx="3158179" cy="3211033"/>
            <wp:effectExtent l="19050" t="0" r="4121" b="0"/>
            <wp:docPr id="16" name="Picture 4" descr="F:\Camera\Tefa\P_20181008_09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Tefa\P_20181008_090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78" cy="321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81" w:rsidRDefault="00B61481" w:rsidP="00B61481">
      <w:pPr>
        <w:spacing w:after="0" w:line="240" w:lineRule="auto"/>
        <w:rPr>
          <w:sz w:val="52"/>
          <w:szCs w:val="52"/>
        </w:rPr>
      </w:pPr>
    </w:p>
    <w:p w:rsidR="00B61481" w:rsidRDefault="00B61481" w:rsidP="001976E1">
      <w:pPr>
        <w:spacing w:after="0" w:line="240" w:lineRule="auto"/>
        <w:ind w:firstLine="720"/>
        <w:jc w:val="center"/>
        <w:rPr>
          <w:sz w:val="52"/>
          <w:szCs w:val="52"/>
        </w:rPr>
      </w:pPr>
      <w:r>
        <w:rPr>
          <w:noProof/>
          <w:lang w:eastAsia="id-ID"/>
        </w:rPr>
        <w:drawing>
          <wp:inline distT="0" distB="0" distL="0" distR="0">
            <wp:extent cx="2663691" cy="2764465"/>
            <wp:effectExtent l="19050" t="0" r="3309" b="0"/>
            <wp:docPr id="39" name="Picture 11" descr="F:\Camera\Tefa\P_20181030_1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amera\Tefa\P_20181030_113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91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481">
        <w:rPr>
          <w:noProof/>
          <w:sz w:val="52"/>
          <w:szCs w:val="52"/>
          <w:lang w:eastAsia="id-ID"/>
        </w:rPr>
        <w:drawing>
          <wp:inline distT="0" distB="0" distL="0" distR="0">
            <wp:extent cx="3496516" cy="2902689"/>
            <wp:effectExtent l="19050" t="0" r="8684" b="0"/>
            <wp:docPr id="40" name="Picture 18" descr="F:\Camera\Tefa\P_20181030_11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Camera\Tefa\P_20181030_113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9" t="9331" b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24" cy="290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           </w:t>
      </w:r>
    </w:p>
    <w:p w:rsidR="00720999" w:rsidRPr="004A5C9F" w:rsidRDefault="00B61481" w:rsidP="00B61481">
      <w:pPr>
        <w:spacing w:after="0" w:line="240" w:lineRule="auto"/>
        <w:jc w:val="center"/>
        <w:rPr>
          <w:i/>
          <w:color w:val="244061" w:themeColor="accent1" w:themeShade="80"/>
          <w:sz w:val="52"/>
          <w:szCs w:val="52"/>
        </w:rPr>
      </w:pPr>
      <w:r w:rsidRPr="004A5C9F">
        <w:rPr>
          <w:i/>
          <w:color w:val="244061" w:themeColor="accent1" w:themeShade="80"/>
          <w:sz w:val="52"/>
          <w:szCs w:val="52"/>
        </w:rPr>
        <w:t>Di</w:t>
      </w:r>
      <w:r w:rsidR="00A46F79" w:rsidRPr="004A5C9F">
        <w:rPr>
          <w:i/>
          <w:color w:val="244061" w:themeColor="accent1" w:themeShade="80"/>
          <w:sz w:val="52"/>
          <w:szCs w:val="52"/>
        </w:rPr>
        <w:t>produksi sejumlah 10 Unit</w:t>
      </w:r>
    </w:p>
    <w:p w:rsidR="00720999" w:rsidRDefault="00720999" w:rsidP="00720999">
      <w:pPr>
        <w:spacing w:after="0" w:line="240" w:lineRule="auto"/>
      </w:pPr>
    </w:p>
    <w:p w:rsidR="00720999" w:rsidRDefault="00720999" w:rsidP="00720999">
      <w:pPr>
        <w:spacing w:after="0" w:line="240" w:lineRule="auto"/>
      </w:pPr>
    </w:p>
    <w:p w:rsidR="00460E0A" w:rsidRDefault="00460E0A" w:rsidP="000412FD">
      <w:pPr>
        <w:pStyle w:val="ListParagraph"/>
        <w:spacing w:after="0" w:line="240" w:lineRule="auto"/>
      </w:pPr>
    </w:p>
    <w:p w:rsidR="00460E0A" w:rsidRDefault="00460E0A" w:rsidP="003141EB">
      <w:pPr>
        <w:pStyle w:val="ListParagraph"/>
        <w:spacing w:after="0" w:line="240" w:lineRule="auto"/>
        <w:ind w:firstLine="720"/>
      </w:pPr>
    </w:p>
    <w:p w:rsidR="00460E0A" w:rsidRDefault="00460E0A" w:rsidP="000412FD">
      <w:pPr>
        <w:pStyle w:val="ListParagraph"/>
        <w:spacing w:after="0" w:line="240" w:lineRule="auto"/>
      </w:pPr>
    </w:p>
    <w:p w:rsidR="00460E0A" w:rsidRDefault="00460E0A" w:rsidP="000412FD">
      <w:pPr>
        <w:pStyle w:val="ListParagraph"/>
        <w:spacing w:after="0" w:line="240" w:lineRule="auto"/>
      </w:pPr>
    </w:p>
    <w:p w:rsidR="00460E0A" w:rsidRDefault="00460E0A" w:rsidP="003141EB">
      <w:pPr>
        <w:pStyle w:val="ListParagraph"/>
        <w:spacing w:after="0" w:line="240" w:lineRule="auto"/>
        <w:ind w:firstLine="720"/>
      </w:pPr>
    </w:p>
    <w:p w:rsidR="00DF0D14" w:rsidRDefault="00DF0D14"/>
    <w:sectPr w:rsidR="00DF0D14" w:rsidSect="00E30D78">
      <w:pgSz w:w="12240" w:h="20160" w:code="5"/>
      <w:pgMar w:top="1440" w:right="849" w:bottom="14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42D"/>
    <w:multiLevelType w:val="hybridMultilevel"/>
    <w:tmpl w:val="256C13B6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D14F5"/>
    <w:multiLevelType w:val="hybridMultilevel"/>
    <w:tmpl w:val="37CE6C36"/>
    <w:lvl w:ilvl="0" w:tplc="EBA80A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CF5E5E"/>
    <w:multiLevelType w:val="hybridMultilevel"/>
    <w:tmpl w:val="B74EA5EE"/>
    <w:lvl w:ilvl="0" w:tplc="3566DC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91B2785"/>
    <w:multiLevelType w:val="hybridMultilevel"/>
    <w:tmpl w:val="E8B29EC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85041"/>
    <w:multiLevelType w:val="hybridMultilevel"/>
    <w:tmpl w:val="EFEE4150"/>
    <w:lvl w:ilvl="0" w:tplc="F1D4DA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F90E50"/>
    <w:multiLevelType w:val="hybridMultilevel"/>
    <w:tmpl w:val="53D8F1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239B1"/>
    <w:multiLevelType w:val="hybridMultilevel"/>
    <w:tmpl w:val="6C36C7D0"/>
    <w:lvl w:ilvl="0" w:tplc="176CF050">
      <w:start w:val="1"/>
      <w:numFmt w:val="decimal"/>
      <w:lvlText w:val="%1."/>
      <w:lvlJc w:val="left"/>
      <w:pPr>
        <w:ind w:left="720" w:hanging="360"/>
      </w:pPr>
      <w:rPr>
        <w:rFonts w:hint="default"/>
        <w:color w:val="FF990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B554C"/>
    <w:multiLevelType w:val="hybridMultilevel"/>
    <w:tmpl w:val="F9CC9C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3169B"/>
    <w:rsid w:val="00032166"/>
    <w:rsid w:val="000412FD"/>
    <w:rsid w:val="000F3CA4"/>
    <w:rsid w:val="001809D7"/>
    <w:rsid w:val="001814A0"/>
    <w:rsid w:val="001976E1"/>
    <w:rsid w:val="002C19A7"/>
    <w:rsid w:val="002C24BD"/>
    <w:rsid w:val="002C5550"/>
    <w:rsid w:val="002E33A5"/>
    <w:rsid w:val="003141EB"/>
    <w:rsid w:val="003308AD"/>
    <w:rsid w:val="00460E0A"/>
    <w:rsid w:val="004A5C9F"/>
    <w:rsid w:val="00584AE1"/>
    <w:rsid w:val="00667E14"/>
    <w:rsid w:val="00695F04"/>
    <w:rsid w:val="00720999"/>
    <w:rsid w:val="007742A8"/>
    <w:rsid w:val="00787766"/>
    <w:rsid w:val="00807082"/>
    <w:rsid w:val="00835004"/>
    <w:rsid w:val="00840AB8"/>
    <w:rsid w:val="008A01F4"/>
    <w:rsid w:val="008C15FF"/>
    <w:rsid w:val="009D335A"/>
    <w:rsid w:val="00A17D3E"/>
    <w:rsid w:val="00A46F79"/>
    <w:rsid w:val="00AC4F89"/>
    <w:rsid w:val="00B3169B"/>
    <w:rsid w:val="00B61481"/>
    <w:rsid w:val="00BC61B5"/>
    <w:rsid w:val="00CD77B1"/>
    <w:rsid w:val="00CE72AE"/>
    <w:rsid w:val="00D708B4"/>
    <w:rsid w:val="00D75B9E"/>
    <w:rsid w:val="00D81F4D"/>
    <w:rsid w:val="00D8776D"/>
    <w:rsid w:val="00DF0D14"/>
    <w:rsid w:val="00E10342"/>
    <w:rsid w:val="00E230C2"/>
    <w:rsid w:val="00E30D78"/>
    <w:rsid w:val="00EA6BB1"/>
    <w:rsid w:val="00EC3392"/>
    <w:rsid w:val="00EC6471"/>
    <w:rsid w:val="00F63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D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6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09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B2ED1A-A08C-4C15-BF6D-E6E5A7E61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7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2018-12-17T10:07:00Z</dcterms:created>
  <dcterms:modified xsi:type="dcterms:W3CDTF">2018-12-20T13:11:00Z</dcterms:modified>
</cp:coreProperties>
</file>