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F3E8B" w:rsidRDefault="00000000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b/>
          <w:sz w:val="20"/>
          <w:szCs w:val="20"/>
        </w:rPr>
        <w:t>Diretiva 4 – Sanidade Agropecuária</w:t>
      </w:r>
    </w:p>
    <w:p w14:paraId="00000002" w14:textId="4E264A10" w:rsidR="006F3E8B" w:rsidRDefault="0000000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Atividade 4.</w:t>
      </w:r>
      <w:r w:rsidR="00903C59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Monitoramento de ocorrências envolvendo espécies</w:t>
      </w:r>
    </w:p>
    <w:p w14:paraId="00000003" w14:textId="77777777" w:rsidR="006F3E8B" w:rsidRDefault="00000000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b/>
          <w:sz w:val="20"/>
          <w:szCs w:val="20"/>
        </w:rPr>
        <w:t>invasoras (2,0 pontos).</w:t>
      </w:r>
    </w:p>
    <w:p w14:paraId="00000004" w14:textId="72229F8A" w:rsidR="006F3E8B" w:rsidRDefault="00000000">
      <w:pPr>
        <w:spacing w:line="240" w:lineRule="auto"/>
        <w:jc w:val="both"/>
        <w:rPr>
          <w:b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Item 4.</w:t>
      </w:r>
      <w:r w:rsidR="00903C59">
        <w:rPr>
          <w:sz w:val="20"/>
          <w:szCs w:val="20"/>
          <w:highlight w:val="white"/>
        </w:rPr>
        <w:t>3</w:t>
      </w:r>
      <w:r>
        <w:rPr>
          <w:sz w:val="20"/>
          <w:szCs w:val="20"/>
          <w:highlight w:val="white"/>
        </w:rPr>
        <w:t>.1. Levantamento sobre a percepção da ocorrência do Javali (</w:t>
      </w:r>
      <w:r>
        <w:rPr>
          <w:i/>
          <w:sz w:val="20"/>
          <w:szCs w:val="20"/>
          <w:highlight w:val="white"/>
        </w:rPr>
        <w:t xml:space="preserve">Sus </w:t>
      </w:r>
      <w:proofErr w:type="spellStart"/>
      <w:r>
        <w:rPr>
          <w:i/>
          <w:sz w:val="20"/>
          <w:szCs w:val="20"/>
          <w:highlight w:val="white"/>
        </w:rPr>
        <w:t>scrofa</w:t>
      </w:r>
      <w:proofErr w:type="spellEnd"/>
      <w:r>
        <w:rPr>
          <w:sz w:val="20"/>
          <w:szCs w:val="20"/>
          <w:highlight w:val="white"/>
        </w:rPr>
        <w:t xml:space="preserve">) </w:t>
      </w:r>
      <w:r w:rsidR="00903C59">
        <w:rPr>
          <w:sz w:val="20"/>
          <w:szCs w:val="20"/>
          <w:highlight w:val="white"/>
        </w:rPr>
        <w:t xml:space="preserve">para o ano de 2026 </w:t>
      </w:r>
      <w:r>
        <w:rPr>
          <w:sz w:val="20"/>
          <w:szCs w:val="20"/>
          <w:highlight w:val="white"/>
        </w:rPr>
        <w:t>(</w:t>
      </w:r>
      <w:r>
        <w:rPr>
          <w:sz w:val="20"/>
          <w:szCs w:val="20"/>
        </w:rPr>
        <w:t xml:space="preserve">2,0 </w:t>
      </w:r>
      <w:r>
        <w:rPr>
          <w:sz w:val="20"/>
          <w:szCs w:val="20"/>
          <w:highlight w:val="white"/>
        </w:rPr>
        <w:t xml:space="preserve">pontos). </w:t>
      </w:r>
      <w:r>
        <w:rPr>
          <w:b/>
          <w:color w:val="FFFFFF"/>
          <w:sz w:val="20"/>
          <w:szCs w:val="20"/>
          <w:highlight w:val="blue"/>
        </w:rPr>
        <w:t>Formulário</w:t>
      </w:r>
    </w:p>
    <w:p w14:paraId="00000005" w14:textId="77777777" w:rsidR="006F3E8B" w:rsidRDefault="006F3E8B">
      <w:pPr>
        <w:spacing w:line="240" w:lineRule="auto"/>
        <w:jc w:val="both"/>
        <w:rPr>
          <w:b/>
          <w:sz w:val="20"/>
          <w:szCs w:val="20"/>
          <w:highlight w:val="white"/>
        </w:rPr>
      </w:pPr>
    </w:p>
    <w:p w14:paraId="00000006" w14:textId="4643460D" w:rsidR="006F3E8B" w:rsidRDefault="00903C59">
      <w:pPr>
        <w:spacing w:line="240" w:lineRule="auto"/>
        <w:jc w:val="center"/>
        <w:rPr>
          <w:b/>
          <w:color w:val="FF0000"/>
          <w:sz w:val="20"/>
          <w:szCs w:val="20"/>
          <w:highlight w:val="white"/>
        </w:rPr>
      </w:pPr>
      <w:r>
        <w:rPr>
          <w:b/>
          <w:color w:val="FF0000"/>
          <w:sz w:val="20"/>
          <w:szCs w:val="20"/>
        </w:rPr>
        <w:t xml:space="preserve">Link para o Formulário: </w:t>
      </w:r>
      <w:r w:rsidRPr="00903C59">
        <w:rPr>
          <w:b/>
          <w:color w:val="FF0000"/>
          <w:sz w:val="20"/>
          <w:szCs w:val="20"/>
        </w:rPr>
        <w:t>https://forms.gle/cxotKxSyTmqC5upQ8</w:t>
      </w:r>
    </w:p>
    <w:p w14:paraId="00000007" w14:textId="77777777" w:rsidR="006F3E8B" w:rsidRDefault="006F3E8B">
      <w:pPr>
        <w:spacing w:line="240" w:lineRule="auto"/>
        <w:jc w:val="both"/>
        <w:rPr>
          <w:b/>
          <w:sz w:val="20"/>
          <w:szCs w:val="20"/>
          <w:highlight w:val="white"/>
        </w:rPr>
      </w:pPr>
    </w:p>
    <w:p w14:paraId="4E253314" w14:textId="77777777" w:rsidR="00903C59" w:rsidRPr="00903C59" w:rsidRDefault="00903C59" w:rsidP="00903C59">
      <w:pPr>
        <w:spacing w:line="240" w:lineRule="auto"/>
        <w:jc w:val="both"/>
        <w:rPr>
          <w:b/>
          <w:sz w:val="20"/>
          <w:szCs w:val="20"/>
          <w:highlight w:val="white"/>
        </w:rPr>
      </w:pPr>
    </w:p>
    <w:p w14:paraId="042560B5" w14:textId="77777777" w:rsidR="00903C59" w:rsidRPr="00903C59" w:rsidRDefault="00903C59" w:rsidP="00903C59">
      <w:pPr>
        <w:spacing w:line="240" w:lineRule="auto"/>
        <w:jc w:val="both"/>
        <w:rPr>
          <w:b/>
          <w:bCs/>
          <w:color w:val="EE0000"/>
          <w:sz w:val="18"/>
          <w:szCs w:val="18"/>
          <w:highlight w:val="white"/>
        </w:rPr>
      </w:pPr>
      <w:r w:rsidRPr="00903C59">
        <w:rPr>
          <w:b/>
          <w:bCs/>
          <w:color w:val="EE0000"/>
          <w:sz w:val="18"/>
          <w:szCs w:val="18"/>
          <w:highlight w:val="white"/>
        </w:rPr>
        <w:t xml:space="preserve">Observações: </w:t>
      </w:r>
    </w:p>
    <w:p w14:paraId="32A0B5C0" w14:textId="77777777" w:rsidR="00903C59" w:rsidRPr="00903C59" w:rsidRDefault="00903C59" w:rsidP="00903C59">
      <w:pPr>
        <w:spacing w:line="240" w:lineRule="auto"/>
        <w:jc w:val="both"/>
        <w:rPr>
          <w:b/>
          <w:color w:val="EE0000"/>
          <w:sz w:val="18"/>
          <w:szCs w:val="18"/>
          <w:highlight w:val="white"/>
        </w:rPr>
      </w:pPr>
      <w:r w:rsidRPr="00903C59">
        <w:rPr>
          <w:b/>
          <w:color w:val="EE0000"/>
          <w:sz w:val="18"/>
          <w:szCs w:val="18"/>
          <w:highlight w:val="white"/>
        </w:rPr>
        <w:t xml:space="preserve">1. Formulário externo – o endereço será encaminhado aos interlocutores e será disponibilizado na página do Município Agro; </w:t>
      </w:r>
    </w:p>
    <w:p w14:paraId="5A695CB1" w14:textId="77777777" w:rsidR="00903C59" w:rsidRPr="00903C59" w:rsidRDefault="00903C59" w:rsidP="00903C59">
      <w:pPr>
        <w:spacing w:line="240" w:lineRule="auto"/>
        <w:jc w:val="both"/>
        <w:rPr>
          <w:b/>
          <w:color w:val="EE0000"/>
          <w:sz w:val="18"/>
          <w:szCs w:val="18"/>
          <w:highlight w:val="white"/>
        </w:rPr>
      </w:pPr>
      <w:r w:rsidRPr="00903C59">
        <w:rPr>
          <w:b/>
          <w:color w:val="EE0000"/>
          <w:sz w:val="18"/>
          <w:szCs w:val="18"/>
          <w:highlight w:val="white"/>
        </w:rPr>
        <w:t xml:space="preserve">2. As respostas serão aceitas até 31/7/2026; </w:t>
      </w:r>
    </w:p>
    <w:p w14:paraId="1715D941" w14:textId="77777777" w:rsidR="00903C59" w:rsidRPr="00903C59" w:rsidRDefault="00903C59" w:rsidP="00903C59">
      <w:pPr>
        <w:spacing w:line="240" w:lineRule="auto"/>
        <w:jc w:val="both"/>
        <w:rPr>
          <w:b/>
          <w:color w:val="EE0000"/>
          <w:sz w:val="18"/>
          <w:szCs w:val="18"/>
          <w:highlight w:val="white"/>
        </w:rPr>
      </w:pPr>
      <w:r w:rsidRPr="00903C59">
        <w:rPr>
          <w:b/>
          <w:color w:val="EE0000"/>
          <w:sz w:val="18"/>
          <w:szCs w:val="18"/>
          <w:highlight w:val="white"/>
        </w:rPr>
        <w:t xml:space="preserve">3. O resultado será disponibilizado na página do Município Agro e, ao final das avaliações, será incorporado às demais pontuações. </w:t>
      </w:r>
    </w:p>
    <w:p w14:paraId="0000000C" w14:textId="77777777" w:rsidR="006F3E8B" w:rsidRDefault="006F3E8B" w:rsidP="00903C59">
      <w:pPr>
        <w:spacing w:line="240" w:lineRule="auto"/>
        <w:jc w:val="both"/>
        <w:rPr>
          <w:sz w:val="20"/>
          <w:szCs w:val="20"/>
        </w:rPr>
      </w:pPr>
    </w:p>
    <w:sectPr w:rsidR="006F3E8B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945E6" w14:textId="77777777" w:rsidR="00323A13" w:rsidRDefault="00323A13">
      <w:pPr>
        <w:spacing w:after="0" w:line="240" w:lineRule="auto"/>
      </w:pPr>
      <w:r>
        <w:separator/>
      </w:r>
    </w:p>
  </w:endnote>
  <w:endnote w:type="continuationSeparator" w:id="0">
    <w:p w14:paraId="43CCAFA4" w14:textId="77777777" w:rsidR="00323A13" w:rsidRDefault="0032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6CB02" w14:textId="77777777" w:rsidR="00323A13" w:rsidRDefault="00323A13">
      <w:pPr>
        <w:spacing w:after="0" w:line="240" w:lineRule="auto"/>
      </w:pPr>
      <w:r>
        <w:separator/>
      </w:r>
    </w:p>
  </w:footnote>
  <w:footnote w:type="continuationSeparator" w:id="0">
    <w:p w14:paraId="34CAA36D" w14:textId="77777777" w:rsidR="00323A13" w:rsidRDefault="00323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D" w14:textId="77777777" w:rsidR="006F3E8B" w:rsidRDefault="006F3E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0000000E" w14:textId="77777777" w:rsidR="006F3E8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52"/>
        <w:szCs w:val="52"/>
      </w:rPr>
    </w:pPr>
    <w:r>
      <w:rPr>
        <w:color w:val="000000"/>
        <w:sz w:val="52"/>
        <w:szCs w:val="52"/>
      </w:rPr>
      <w:t>Identificação do município</w:t>
    </w:r>
  </w:p>
  <w:p w14:paraId="0000000F" w14:textId="77777777" w:rsidR="006F3E8B" w:rsidRDefault="006F3E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543F4"/>
    <w:multiLevelType w:val="multilevel"/>
    <w:tmpl w:val="52BEC1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66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E8B"/>
    <w:rsid w:val="00323A13"/>
    <w:rsid w:val="006F3E8B"/>
    <w:rsid w:val="00903C59"/>
    <w:rsid w:val="00F8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F61D"/>
  <w15:docId w15:val="{92275990-E473-4997-BC06-E92763F6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447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27A5"/>
  </w:style>
  <w:style w:type="paragraph" w:styleId="Rodap">
    <w:name w:val="footer"/>
    <w:basedOn w:val="Normal"/>
    <w:link w:val="Rodap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27A5"/>
  </w:style>
  <w:style w:type="paragraph" w:styleId="Legenda">
    <w:name w:val="caption"/>
    <w:basedOn w:val="Normal"/>
    <w:next w:val="Normal"/>
    <w:uiPriority w:val="35"/>
    <w:unhideWhenUsed/>
    <w:qFormat/>
    <w:rsid w:val="00174162"/>
    <w:pPr>
      <w:spacing w:after="200" w:line="240" w:lineRule="auto"/>
    </w:pPr>
    <w:rPr>
      <w:rFonts w:ascii="Arial" w:eastAsia="Arial" w:hAnsi="Arial" w:cs="Arial"/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35447"/>
    <w:pPr>
      <w:ind w:left="720"/>
      <w:contextualSpacing/>
    </w:pPr>
  </w:style>
  <w:style w:type="table" w:styleId="Tabelacomgrade">
    <w:name w:val="Table Grid"/>
    <w:basedOn w:val="Tabelanormal"/>
    <w:uiPriority w:val="39"/>
    <w:rsid w:val="00E1406E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b+8DWeGxVZ6opTesRi4OKZijdA==">CgMxLjA4AHIhMV9zQTVOWlA4ZkFRTVFZQVI2Ry0yU3ZrWlltQ1Nvbnp1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Monica Fagundes de Carvalho Klein-Gunnewiek</cp:lastModifiedBy>
  <cp:revision>2</cp:revision>
  <dcterms:created xsi:type="dcterms:W3CDTF">2024-01-29T14:40:00Z</dcterms:created>
  <dcterms:modified xsi:type="dcterms:W3CDTF">2026-03-02T01:38:00Z</dcterms:modified>
</cp:coreProperties>
</file>