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B6470" w14:textId="4FCD2A8F" w:rsidR="000254F9" w:rsidRPr="00971742" w:rsidRDefault="00CA680E" w:rsidP="00F749D4">
      <w:pPr>
        <w:pStyle w:val="NoSpacing"/>
        <w:rPr>
          <w:rFonts w:ascii="Arial" w:hAnsi="Arial" w:cs="Arial"/>
          <w:b/>
        </w:rPr>
      </w:pPr>
      <w:r w:rsidRPr="00971742">
        <w:rPr>
          <w:rFonts w:ascii="Arial" w:hAnsi="Arial" w:cs="Arial"/>
          <w:b/>
        </w:rPr>
        <w:t xml:space="preserve">SCVO GOOD GOVERNANCE </w:t>
      </w:r>
      <w:r w:rsidR="00CF1E66" w:rsidRPr="00971742">
        <w:rPr>
          <w:rFonts w:ascii="Arial" w:hAnsi="Arial" w:cs="Arial"/>
          <w:b/>
        </w:rPr>
        <w:t>CHECKUP</w:t>
      </w:r>
    </w:p>
    <w:p w14:paraId="47D5CED9" w14:textId="597E42E8" w:rsidR="000254F9" w:rsidRPr="00971742" w:rsidRDefault="000254F9" w:rsidP="000254F9">
      <w:pPr>
        <w:spacing w:line="276" w:lineRule="auto"/>
        <w:rPr>
          <w:rFonts w:ascii="Arial" w:hAnsi="Arial" w:cs="Arial"/>
          <w:b/>
        </w:rPr>
      </w:pPr>
    </w:p>
    <w:p w14:paraId="1A654826" w14:textId="1AF4A715" w:rsidR="006048AD" w:rsidRDefault="006048AD" w:rsidP="6640CA22">
      <w:pPr>
        <w:spacing w:line="276" w:lineRule="auto"/>
        <w:rPr>
          <w:rFonts w:ascii="Arial" w:hAnsi="Arial" w:cs="Arial"/>
          <w:b/>
          <w:bCs/>
        </w:rPr>
      </w:pPr>
      <w:r w:rsidRPr="00971742">
        <w:rPr>
          <w:rFonts w:ascii="Arial" w:hAnsi="Arial" w:cs="Arial"/>
          <w:b/>
          <w:bCs/>
        </w:rPr>
        <w:t>Introduction</w:t>
      </w:r>
    </w:p>
    <w:p w14:paraId="120E2372" w14:textId="77777777" w:rsidR="009F7481" w:rsidRPr="00971742" w:rsidRDefault="009F7481" w:rsidP="6640CA22">
      <w:pPr>
        <w:spacing w:line="276" w:lineRule="auto"/>
        <w:rPr>
          <w:rFonts w:ascii="Arial" w:hAnsi="Arial" w:cs="Arial"/>
          <w:b/>
          <w:bCs/>
        </w:rPr>
      </w:pPr>
    </w:p>
    <w:p w14:paraId="441028C1" w14:textId="67E47971" w:rsidR="00625BBF" w:rsidRDefault="6640CA22" w:rsidP="6640CA22">
      <w:pPr>
        <w:spacing w:line="276" w:lineRule="auto"/>
        <w:rPr>
          <w:rFonts w:ascii="Arial" w:hAnsi="Arial" w:cs="Arial"/>
          <w:bCs/>
        </w:rPr>
      </w:pPr>
      <w:r w:rsidRPr="00971742">
        <w:rPr>
          <w:rFonts w:ascii="Arial" w:hAnsi="Arial" w:cs="Arial"/>
          <w:bCs/>
        </w:rPr>
        <w:t xml:space="preserve">The </w:t>
      </w:r>
      <w:hyperlink r:id="rId8" w:history="1">
        <w:r w:rsidRPr="00971742">
          <w:rPr>
            <w:rStyle w:val="Hyperlink"/>
            <w:rFonts w:ascii="Arial" w:hAnsi="Arial" w:cs="Arial"/>
            <w:bCs/>
          </w:rPr>
          <w:t>Scottish Governance Cod</w:t>
        </w:r>
        <w:r w:rsidR="00CA680E" w:rsidRPr="00971742">
          <w:rPr>
            <w:rStyle w:val="Hyperlink"/>
            <w:rFonts w:ascii="Arial" w:hAnsi="Arial" w:cs="Arial"/>
            <w:bCs/>
          </w:rPr>
          <w:t>e for the Third Sector</w:t>
        </w:r>
      </w:hyperlink>
      <w:r w:rsidRPr="00971742">
        <w:rPr>
          <w:rFonts w:ascii="Arial" w:hAnsi="Arial" w:cs="Arial"/>
          <w:bCs/>
        </w:rPr>
        <w:t xml:space="preserve"> is a statement of best practice, developed by Scotland’s Third Sector Governance Forum. The Code is not a legal or regulatory requirement</w:t>
      </w:r>
      <w:r w:rsidR="001571EF" w:rsidRPr="00971742">
        <w:rPr>
          <w:rFonts w:ascii="Arial" w:hAnsi="Arial" w:cs="Arial"/>
          <w:bCs/>
        </w:rPr>
        <w:t>, but i</w:t>
      </w:r>
      <w:r w:rsidRPr="00971742">
        <w:rPr>
          <w:rFonts w:ascii="Arial" w:hAnsi="Arial" w:cs="Arial"/>
          <w:bCs/>
        </w:rPr>
        <w:t xml:space="preserve">nstead </w:t>
      </w:r>
      <w:r w:rsidR="001571EF" w:rsidRPr="00971742">
        <w:rPr>
          <w:rFonts w:ascii="Arial" w:hAnsi="Arial" w:cs="Arial"/>
          <w:bCs/>
        </w:rPr>
        <w:t>i</w:t>
      </w:r>
      <w:r w:rsidRPr="00971742">
        <w:rPr>
          <w:rFonts w:ascii="Arial" w:hAnsi="Arial" w:cs="Arial"/>
          <w:bCs/>
        </w:rPr>
        <w:t>s designed to be aspirational, for trustees to reflect on and improve governance in their own organisations. The Code is not about rules</w:t>
      </w:r>
      <w:r w:rsidR="00CA680E" w:rsidRPr="00971742">
        <w:rPr>
          <w:rFonts w:ascii="Arial" w:hAnsi="Arial" w:cs="Arial"/>
          <w:bCs/>
        </w:rPr>
        <w:t>; it i</w:t>
      </w:r>
      <w:r w:rsidRPr="00971742">
        <w:rPr>
          <w:rFonts w:ascii="Arial" w:hAnsi="Arial" w:cs="Arial"/>
          <w:bCs/>
        </w:rPr>
        <w:t>s a set of five fundamental principles to help guide trustees to do the right thing, in the right way.</w:t>
      </w:r>
    </w:p>
    <w:p w14:paraId="7FED13CD" w14:textId="77777777" w:rsidR="009F7481" w:rsidRPr="00971742" w:rsidRDefault="009F7481" w:rsidP="6640CA22">
      <w:pPr>
        <w:spacing w:line="276" w:lineRule="auto"/>
        <w:rPr>
          <w:rFonts w:ascii="Arial" w:hAnsi="Arial" w:cs="Arial"/>
          <w:bCs/>
        </w:rPr>
      </w:pPr>
    </w:p>
    <w:p w14:paraId="1D1715F6" w14:textId="291795D8" w:rsidR="00DA0DDA" w:rsidRDefault="00DA0DDA" w:rsidP="00DA0DDA">
      <w:pPr>
        <w:spacing w:line="276" w:lineRule="auto"/>
        <w:rPr>
          <w:rFonts w:ascii="Arial" w:hAnsi="Arial" w:cs="Arial"/>
          <w:bCs/>
        </w:rPr>
      </w:pPr>
      <w:r w:rsidRPr="00971742">
        <w:rPr>
          <w:rFonts w:ascii="Arial" w:hAnsi="Arial" w:cs="Arial"/>
          <w:bCs/>
        </w:rPr>
        <w:t xml:space="preserve">SCVO has designed this </w:t>
      </w:r>
      <w:r w:rsidR="00CF1E66" w:rsidRPr="00971742">
        <w:rPr>
          <w:rFonts w:ascii="Arial" w:hAnsi="Arial" w:cs="Arial"/>
          <w:bCs/>
        </w:rPr>
        <w:t>checkup</w:t>
      </w:r>
      <w:r w:rsidRPr="00971742">
        <w:rPr>
          <w:rFonts w:ascii="Arial" w:hAnsi="Arial" w:cs="Arial"/>
          <w:bCs/>
        </w:rPr>
        <w:t xml:space="preserve"> to be used in conjunction with the Code to help trustees regularly review their governance. With links to further resources, your board can use the </w:t>
      </w:r>
      <w:r w:rsidR="00CF1E66" w:rsidRPr="00971742">
        <w:rPr>
          <w:rFonts w:ascii="Arial" w:hAnsi="Arial" w:cs="Arial"/>
          <w:bCs/>
        </w:rPr>
        <w:t>checkup</w:t>
      </w:r>
      <w:r w:rsidRPr="00971742">
        <w:rPr>
          <w:rFonts w:ascii="Arial" w:hAnsi="Arial" w:cs="Arial"/>
          <w:bCs/>
        </w:rPr>
        <w:t xml:space="preserve"> to identify areas for improvement and monitor and record your journey to good governance. </w:t>
      </w:r>
    </w:p>
    <w:p w14:paraId="451D933D" w14:textId="77777777" w:rsidR="009F7481" w:rsidRPr="00971742" w:rsidRDefault="009F7481" w:rsidP="00DA0DDA">
      <w:pPr>
        <w:spacing w:line="276" w:lineRule="auto"/>
        <w:rPr>
          <w:rFonts w:ascii="Arial" w:hAnsi="Arial" w:cs="Arial"/>
          <w:bCs/>
        </w:rPr>
      </w:pPr>
    </w:p>
    <w:p w14:paraId="591BFA45" w14:textId="7BE0FE25" w:rsidR="00CF1E66" w:rsidRPr="00971742" w:rsidRDefault="00CF1E66" w:rsidP="00DA0DDA">
      <w:pPr>
        <w:spacing w:line="276" w:lineRule="auto"/>
        <w:rPr>
          <w:rFonts w:ascii="Arial" w:hAnsi="Arial" w:cs="Arial"/>
          <w:bCs/>
        </w:rPr>
      </w:pPr>
      <w:r w:rsidRPr="00971742">
        <w:rPr>
          <w:rFonts w:ascii="Arial" w:hAnsi="Arial" w:cs="Arial"/>
          <w:bCs/>
        </w:rPr>
        <w:t xml:space="preserve">See </w:t>
      </w:r>
      <w:hyperlink r:id="rId9" w:history="1">
        <w:r w:rsidRPr="00971742">
          <w:rPr>
            <w:rStyle w:val="Hyperlink"/>
            <w:rFonts w:ascii="Arial" w:hAnsi="Arial" w:cs="Arial"/>
            <w:bCs/>
          </w:rPr>
          <w:t>www.scvo.org.uk/goodgovernance</w:t>
        </w:r>
      </w:hyperlink>
      <w:r w:rsidRPr="00971742">
        <w:rPr>
          <w:rFonts w:ascii="Arial" w:hAnsi="Arial" w:cs="Arial"/>
          <w:bCs/>
        </w:rPr>
        <w:t xml:space="preserve"> for further resources.</w:t>
      </w:r>
    </w:p>
    <w:p w14:paraId="1AB140FE" w14:textId="77777777" w:rsidR="00DA0DDA" w:rsidRPr="00971742" w:rsidRDefault="00DA0DDA" w:rsidP="6640CA22">
      <w:pPr>
        <w:spacing w:line="276" w:lineRule="auto"/>
        <w:rPr>
          <w:rFonts w:ascii="Arial" w:hAnsi="Arial" w:cs="Arial"/>
          <w:bCs/>
        </w:rPr>
      </w:pPr>
    </w:p>
    <w:p w14:paraId="22D76C92" w14:textId="50A0D1DF" w:rsidR="00DA0DDA" w:rsidRDefault="00DA0DDA" w:rsidP="6640CA22">
      <w:pPr>
        <w:spacing w:line="276" w:lineRule="auto"/>
        <w:rPr>
          <w:rFonts w:ascii="Arial" w:hAnsi="Arial" w:cs="Arial"/>
          <w:b/>
          <w:bCs/>
        </w:rPr>
      </w:pPr>
      <w:r w:rsidRPr="00971742">
        <w:rPr>
          <w:rFonts w:ascii="Arial" w:hAnsi="Arial" w:cs="Arial"/>
          <w:b/>
          <w:bCs/>
        </w:rPr>
        <w:t xml:space="preserve">How to use this </w:t>
      </w:r>
      <w:r w:rsidR="00CF1E66" w:rsidRPr="00971742">
        <w:rPr>
          <w:rFonts w:ascii="Arial" w:hAnsi="Arial" w:cs="Arial"/>
          <w:b/>
          <w:bCs/>
        </w:rPr>
        <w:t>checkup</w:t>
      </w:r>
    </w:p>
    <w:p w14:paraId="43728163" w14:textId="77777777" w:rsidR="009F7481" w:rsidRPr="00971742" w:rsidRDefault="009F7481" w:rsidP="6640CA22">
      <w:pPr>
        <w:spacing w:line="276" w:lineRule="auto"/>
        <w:rPr>
          <w:rFonts w:ascii="Arial" w:hAnsi="Arial" w:cs="Arial"/>
          <w:b/>
          <w:bCs/>
        </w:rPr>
      </w:pPr>
    </w:p>
    <w:p w14:paraId="1AA65711" w14:textId="77777777" w:rsidR="009F7481" w:rsidRDefault="6640CA22" w:rsidP="6640CA22">
      <w:pPr>
        <w:spacing w:line="276" w:lineRule="auto"/>
        <w:rPr>
          <w:rFonts w:ascii="Arial" w:hAnsi="Arial" w:cs="Arial"/>
          <w:bCs/>
        </w:rPr>
      </w:pPr>
      <w:r w:rsidRPr="00971742">
        <w:rPr>
          <w:rFonts w:ascii="Arial" w:hAnsi="Arial" w:cs="Arial"/>
          <w:bCs/>
        </w:rPr>
        <w:t xml:space="preserve">Like the </w:t>
      </w:r>
      <w:r w:rsidR="00945547" w:rsidRPr="00971742">
        <w:rPr>
          <w:rFonts w:ascii="Arial" w:hAnsi="Arial" w:cs="Arial"/>
          <w:bCs/>
        </w:rPr>
        <w:t xml:space="preserve">Scottish Governance </w:t>
      </w:r>
      <w:r w:rsidRPr="00971742">
        <w:rPr>
          <w:rFonts w:ascii="Arial" w:hAnsi="Arial" w:cs="Arial"/>
          <w:bCs/>
        </w:rPr>
        <w:t xml:space="preserve">Code, this </w:t>
      </w:r>
      <w:r w:rsidR="00CF1E66" w:rsidRPr="00971742">
        <w:rPr>
          <w:rFonts w:ascii="Arial" w:hAnsi="Arial" w:cs="Arial"/>
          <w:bCs/>
        </w:rPr>
        <w:t>checkup</w:t>
      </w:r>
      <w:r w:rsidRPr="00971742">
        <w:rPr>
          <w:rFonts w:ascii="Arial" w:hAnsi="Arial" w:cs="Arial"/>
          <w:bCs/>
        </w:rPr>
        <w:t xml:space="preserve"> is suitable for all organisations, whatever their shape and size. </w:t>
      </w:r>
      <w:r w:rsidR="00945547" w:rsidRPr="00971742">
        <w:rPr>
          <w:rFonts w:ascii="Arial" w:hAnsi="Arial" w:cs="Arial"/>
        </w:rPr>
        <w:t xml:space="preserve">It has five sections which mirror the five core principles in the Code. </w:t>
      </w:r>
      <w:r w:rsidR="00CF1E66" w:rsidRPr="00971742">
        <w:rPr>
          <w:rFonts w:ascii="Arial" w:hAnsi="Arial" w:cs="Arial"/>
        </w:rPr>
        <w:t>Separate</w:t>
      </w:r>
      <w:r w:rsidR="00945547" w:rsidRPr="00971742">
        <w:rPr>
          <w:rFonts w:ascii="Arial" w:hAnsi="Arial" w:cs="Arial"/>
        </w:rPr>
        <w:t xml:space="preserve"> section</w:t>
      </w:r>
      <w:r w:rsidR="00CF1E66" w:rsidRPr="00971742">
        <w:rPr>
          <w:rFonts w:ascii="Arial" w:hAnsi="Arial" w:cs="Arial"/>
        </w:rPr>
        <w:t>s</w:t>
      </w:r>
      <w:r w:rsidR="00945547" w:rsidRPr="00971742">
        <w:rPr>
          <w:rFonts w:ascii="Arial" w:hAnsi="Arial" w:cs="Arial"/>
        </w:rPr>
        <w:t xml:space="preserve"> list the key ways </w:t>
      </w:r>
      <w:r w:rsidR="00CF1E66" w:rsidRPr="00971742">
        <w:rPr>
          <w:rFonts w:ascii="Arial" w:hAnsi="Arial" w:cs="Arial"/>
        </w:rPr>
        <w:t>t</w:t>
      </w:r>
      <w:r w:rsidR="00945547" w:rsidRPr="00971742">
        <w:rPr>
          <w:rFonts w:ascii="Arial" w:hAnsi="Arial" w:cs="Arial"/>
        </w:rPr>
        <w:t xml:space="preserve">o demonstrate and implement each of the five principles and suggest how you can evidence good governance in your organisation. </w:t>
      </w:r>
      <w:r w:rsidR="001571EF" w:rsidRPr="00971742">
        <w:rPr>
          <w:rFonts w:ascii="Arial" w:hAnsi="Arial" w:cs="Arial"/>
          <w:bCs/>
        </w:rPr>
        <w:t>The s</w:t>
      </w:r>
      <w:r w:rsidR="00945547" w:rsidRPr="00971742">
        <w:rPr>
          <w:rFonts w:ascii="Arial" w:hAnsi="Arial" w:cs="Arial"/>
          <w:bCs/>
        </w:rPr>
        <w:t xml:space="preserve">uggested ways of evidencing each of the principles are not exhaustive, different organisations will have different evidence. </w:t>
      </w:r>
    </w:p>
    <w:p w14:paraId="56E1EA36" w14:textId="77777777" w:rsidR="009F7481" w:rsidRDefault="009F7481" w:rsidP="6640CA22">
      <w:pPr>
        <w:spacing w:line="276" w:lineRule="auto"/>
        <w:rPr>
          <w:rFonts w:ascii="Arial" w:hAnsi="Arial" w:cs="Arial"/>
          <w:bCs/>
        </w:rPr>
      </w:pPr>
    </w:p>
    <w:p w14:paraId="01F5C5E0" w14:textId="7A66DAB9" w:rsidR="00DA0DDA" w:rsidRDefault="00DA0DDA" w:rsidP="6640CA22">
      <w:pPr>
        <w:spacing w:line="276" w:lineRule="auto"/>
        <w:rPr>
          <w:rFonts w:ascii="Arial" w:hAnsi="Arial" w:cs="Arial"/>
        </w:rPr>
      </w:pPr>
      <w:r w:rsidRPr="00971742">
        <w:rPr>
          <w:rFonts w:ascii="Arial" w:hAnsi="Arial" w:cs="Arial"/>
          <w:bCs/>
        </w:rPr>
        <w:t xml:space="preserve">At the end of the </w:t>
      </w:r>
      <w:r w:rsidR="00CF1E66" w:rsidRPr="00971742">
        <w:rPr>
          <w:rFonts w:ascii="Arial" w:hAnsi="Arial" w:cs="Arial"/>
          <w:bCs/>
        </w:rPr>
        <w:t>checkup</w:t>
      </w:r>
      <w:r w:rsidRPr="00971742">
        <w:rPr>
          <w:rFonts w:ascii="Arial" w:hAnsi="Arial" w:cs="Arial"/>
          <w:bCs/>
        </w:rPr>
        <w:t>, there is</w:t>
      </w:r>
      <w:r w:rsidR="00945547" w:rsidRPr="00971742">
        <w:rPr>
          <w:rFonts w:ascii="Arial" w:hAnsi="Arial" w:cs="Arial"/>
          <w:bCs/>
        </w:rPr>
        <w:t xml:space="preserve"> space for </w:t>
      </w:r>
      <w:r w:rsidR="00945547" w:rsidRPr="00971742">
        <w:rPr>
          <w:rFonts w:ascii="Arial" w:hAnsi="Arial" w:cs="Arial"/>
        </w:rPr>
        <w:t xml:space="preserve">you to identify the areas you need to look at in order to </w:t>
      </w:r>
      <w:r w:rsidR="00F94D44" w:rsidRPr="00971742">
        <w:rPr>
          <w:rFonts w:ascii="Arial" w:hAnsi="Arial" w:cs="Arial"/>
        </w:rPr>
        <w:t>demonstrate</w:t>
      </w:r>
      <w:r w:rsidR="00945547" w:rsidRPr="00971742">
        <w:rPr>
          <w:rFonts w:ascii="Arial" w:hAnsi="Arial" w:cs="Arial"/>
        </w:rPr>
        <w:t xml:space="preserve"> each of the five principles</w:t>
      </w:r>
      <w:r w:rsidRPr="00971742">
        <w:rPr>
          <w:rFonts w:ascii="Arial" w:hAnsi="Arial" w:cs="Arial"/>
        </w:rPr>
        <w:t xml:space="preserve"> and improve your governance</w:t>
      </w:r>
      <w:r w:rsidR="00945547" w:rsidRPr="00971742">
        <w:rPr>
          <w:rFonts w:ascii="Arial" w:hAnsi="Arial" w:cs="Arial"/>
        </w:rPr>
        <w:t xml:space="preserve">. It may be useful to rank these areas in order of priority and assign a deadline for your board to achieve. </w:t>
      </w:r>
    </w:p>
    <w:p w14:paraId="33E2EEF6" w14:textId="77777777" w:rsidR="009F7481" w:rsidRPr="00971742" w:rsidRDefault="009F7481" w:rsidP="6640CA22">
      <w:pPr>
        <w:spacing w:line="276" w:lineRule="auto"/>
        <w:rPr>
          <w:rFonts w:ascii="Arial" w:hAnsi="Arial" w:cs="Arial"/>
        </w:rPr>
      </w:pPr>
    </w:p>
    <w:p w14:paraId="075B98B9" w14:textId="77777777" w:rsidR="009F7481" w:rsidRDefault="6640CA22" w:rsidP="009F7481">
      <w:pPr>
        <w:spacing w:line="276" w:lineRule="auto"/>
        <w:rPr>
          <w:rFonts w:ascii="Arial" w:hAnsi="Arial" w:cs="Arial"/>
        </w:rPr>
      </w:pPr>
      <w:r w:rsidRPr="00971742">
        <w:rPr>
          <w:rFonts w:ascii="Arial" w:hAnsi="Arial" w:cs="Arial"/>
        </w:rPr>
        <w:t xml:space="preserve">You can use the </w:t>
      </w:r>
      <w:r w:rsidR="00CF1E66" w:rsidRPr="00971742">
        <w:rPr>
          <w:rFonts w:ascii="Arial" w:hAnsi="Arial" w:cs="Arial"/>
        </w:rPr>
        <w:t>checkup</w:t>
      </w:r>
      <w:r w:rsidRPr="00971742">
        <w:rPr>
          <w:rFonts w:ascii="Arial" w:hAnsi="Arial" w:cs="Arial"/>
        </w:rPr>
        <w:t xml:space="preserve"> as the subject of a whole meeting, in sections throughout the year, or as part of a board away day to note your progress, actions and points for continuing improvement. </w:t>
      </w:r>
    </w:p>
    <w:p w14:paraId="4808CB07" w14:textId="5FFEAA13" w:rsidR="000254F9" w:rsidRDefault="6640CA22" w:rsidP="009F7481">
      <w:pPr>
        <w:spacing w:line="276" w:lineRule="auto"/>
        <w:rPr>
          <w:rFonts w:ascii="Arial" w:hAnsi="Arial" w:cs="Arial"/>
          <w:b/>
          <w:bCs/>
        </w:rPr>
      </w:pPr>
      <w:r w:rsidRPr="00971742">
        <w:rPr>
          <w:rFonts w:ascii="Arial" w:hAnsi="Arial" w:cs="Arial"/>
          <w:b/>
          <w:bCs/>
        </w:rPr>
        <w:lastRenderedPageBreak/>
        <w:t>ORGANISATIONAL PURPOSE</w:t>
      </w:r>
    </w:p>
    <w:p w14:paraId="47CF95EF" w14:textId="77777777" w:rsidR="009F7481" w:rsidRPr="000E46A6" w:rsidRDefault="009F7481" w:rsidP="009F7481">
      <w:pPr>
        <w:spacing w:line="276" w:lineRule="auto"/>
        <w:rPr>
          <w:rFonts w:ascii="Arial" w:hAnsi="Arial" w:cs="Arial"/>
        </w:rPr>
      </w:pPr>
    </w:p>
    <w:p w14:paraId="7FF8BEF2" w14:textId="48D5FC2E" w:rsidR="000254F9" w:rsidRDefault="000254F9" w:rsidP="000254F9">
      <w:pPr>
        <w:spacing w:line="276" w:lineRule="auto"/>
        <w:rPr>
          <w:rFonts w:ascii="Arial" w:hAnsi="Arial" w:cs="Arial"/>
          <w:b/>
        </w:rPr>
      </w:pPr>
      <w:r w:rsidRPr="00971742">
        <w:rPr>
          <w:rFonts w:ascii="Arial" w:hAnsi="Arial" w:cs="Arial"/>
          <w:b/>
        </w:rPr>
        <w:t>A well-run board is clear about the purpose and values of the organisation and how it will achieve its aims</w:t>
      </w:r>
    </w:p>
    <w:p w14:paraId="71C7D6F9" w14:textId="77777777" w:rsidR="009F7481" w:rsidRPr="00971742" w:rsidRDefault="009F7481" w:rsidP="000254F9">
      <w:pPr>
        <w:spacing w:line="276" w:lineRule="auto"/>
        <w:rPr>
          <w:rFonts w:ascii="Arial" w:hAnsi="Arial" w:cs="Arial"/>
          <w:b/>
        </w:rPr>
      </w:pPr>
    </w:p>
    <w:p w14:paraId="4A5F5897" w14:textId="1ADA9CEB" w:rsidR="000E46A6" w:rsidRDefault="000254F9" w:rsidP="000254F9">
      <w:pPr>
        <w:autoSpaceDE w:val="0"/>
        <w:autoSpaceDN w:val="0"/>
        <w:adjustRightInd w:val="0"/>
        <w:spacing w:after="160" w:line="276" w:lineRule="auto"/>
        <w:rPr>
          <w:rFonts w:ascii="Arial" w:eastAsia="Gill Sans MT" w:hAnsi="Arial" w:cs="Arial"/>
        </w:rPr>
      </w:pPr>
      <w:r w:rsidRPr="00971742">
        <w:rPr>
          <w:rFonts w:ascii="Arial" w:eastAsia="Gill Sans MT" w:hAnsi="Arial" w:cs="Arial"/>
        </w:rPr>
        <w:t xml:space="preserve">As the board we have ultimate responsibility for directing the activity of our organisation and delivering its stated purpose </w:t>
      </w:r>
    </w:p>
    <w:p w14:paraId="4A55D31E" w14:textId="76361F1B" w:rsidR="000C600F" w:rsidRDefault="000C600F" w:rsidP="000254F9">
      <w:pPr>
        <w:autoSpaceDE w:val="0"/>
        <w:autoSpaceDN w:val="0"/>
        <w:adjustRightInd w:val="0"/>
        <w:spacing w:after="160" w:line="276" w:lineRule="auto"/>
        <w:rPr>
          <w:rFonts w:ascii="Arial" w:eastAsia="Gill Sans MT,Gill Sans" w:hAnsi="Arial" w:cs="Arial"/>
          <w:b/>
        </w:rPr>
      </w:pPr>
      <w:r w:rsidRPr="00971742">
        <w:rPr>
          <w:rFonts w:ascii="Arial" w:eastAsia="Gill Sans MT,Gill Sans" w:hAnsi="Arial" w:cs="Arial"/>
          <w:b/>
        </w:rPr>
        <w:t>We do this by</w:t>
      </w:r>
      <w:r w:rsidR="009F7481">
        <w:rPr>
          <w:rFonts w:ascii="Arial" w:eastAsia="Gill Sans MT,Gill Sans" w:hAnsi="Arial" w:cs="Arial"/>
          <w:b/>
        </w:rPr>
        <w:t>:</w:t>
      </w:r>
    </w:p>
    <w:p w14:paraId="59910D4C" w14:textId="02FD41E7" w:rsidR="000C600F" w:rsidRDefault="000C600F" w:rsidP="000C600F">
      <w:pPr>
        <w:autoSpaceDE w:val="0"/>
        <w:autoSpaceDN w:val="0"/>
        <w:adjustRightInd w:val="0"/>
        <w:spacing w:after="160" w:line="276" w:lineRule="auto"/>
        <w:rPr>
          <w:rFonts w:ascii="Arial" w:eastAsia="Gill Sans MT" w:hAnsi="Arial" w:cs="Arial"/>
        </w:rPr>
      </w:pPr>
      <w:r w:rsidRPr="00971742">
        <w:rPr>
          <w:rFonts w:ascii="Arial" w:eastAsia="Gill Sans MT" w:hAnsi="Arial" w:cs="Arial"/>
        </w:rPr>
        <w:t>Understanding our organisational purpose and values and committing to them to make sure that our organisation delivers what it was set up to do</w:t>
      </w:r>
    </w:p>
    <w:p w14:paraId="442AD10B" w14:textId="5D3D0549" w:rsidR="000C600F" w:rsidRDefault="000C600F" w:rsidP="000C600F">
      <w:pPr>
        <w:autoSpaceDE w:val="0"/>
        <w:autoSpaceDN w:val="0"/>
        <w:adjustRightInd w:val="0"/>
        <w:spacing w:after="160" w:line="276" w:lineRule="auto"/>
        <w:rPr>
          <w:rFonts w:ascii="Arial" w:eastAsia="Gill Sans MT,Gill Sans" w:hAnsi="Arial" w:cs="Arial"/>
          <w:b/>
          <w:bCs/>
        </w:rPr>
      </w:pPr>
      <w:r w:rsidRPr="00971742">
        <w:rPr>
          <w:rFonts w:ascii="Arial" w:eastAsia="Gill Sans MT,Gill Sans" w:hAnsi="Arial" w:cs="Arial"/>
          <w:b/>
          <w:bCs/>
        </w:rPr>
        <w:t>We show this by</w:t>
      </w:r>
      <w:r w:rsidR="009F7481">
        <w:rPr>
          <w:rFonts w:ascii="Arial" w:eastAsia="Gill Sans MT,Gill Sans" w:hAnsi="Arial" w:cs="Arial"/>
          <w:b/>
          <w:bCs/>
        </w:rPr>
        <w:t>:</w:t>
      </w:r>
    </w:p>
    <w:p w14:paraId="0569A6CA" w14:textId="77777777" w:rsidR="000C600F" w:rsidRPr="00971742" w:rsidRDefault="000C600F" w:rsidP="000C600F">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Ensuring that all trustees have read and understand our </w:t>
      </w:r>
      <w:hyperlink r:id="rId10" w:history="1">
        <w:r w:rsidRPr="00971742">
          <w:rPr>
            <w:rStyle w:val="Hyperlink"/>
            <w:rFonts w:ascii="Arial" w:eastAsia="Gill Sans MT,Gill Sans" w:hAnsi="Arial" w:cs="Arial"/>
          </w:rPr>
          <w:t>governing document</w:t>
        </w:r>
      </w:hyperlink>
      <w:r w:rsidRPr="00971742">
        <w:rPr>
          <w:rFonts w:ascii="Arial" w:eastAsia="Gill Sans MT,Gill Sans" w:hAnsi="Arial" w:cs="Arial"/>
        </w:rPr>
        <w:t>, can commit to our organisation’s purpose, and can articulate this clearly</w:t>
      </w:r>
    </w:p>
    <w:p w14:paraId="41305266" w14:textId="77777777" w:rsidR="000C600F" w:rsidRPr="00971742" w:rsidRDefault="000C600F" w:rsidP="000C600F">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Identifying and mapping our activities against our organisational purpose and the needs of our beneficiaries to ensure they are consistent</w:t>
      </w:r>
    </w:p>
    <w:p w14:paraId="71309BB7" w14:textId="1A8EF7E2" w:rsidR="000C600F" w:rsidRDefault="000C600F" w:rsidP="000C600F">
      <w:pPr>
        <w:autoSpaceDE w:val="0"/>
        <w:autoSpaceDN w:val="0"/>
        <w:adjustRightInd w:val="0"/>
        <w:spacing w:after="160" w:line="276" w:lineRule="auto"/>
        <w:rPr>
          <w:rStyle w:val="Hyperlink"/>
          <w:rFonts w:ascii="Arial" w:eastAsia="Gill Sans MT,Gill Sans" w:hAnsi="Arial" w:cs="Arial"/>
        </w:rPr>
      </w:pPr>
      <w:r w:rsidRPr="00971742">
        <w:rPr>
          <w:rFonts w:ascii="Arial" w:eastAsia="Gill Sans MT,Gill Sans" w:hAnsi="Arial" w:cs="Arial"/>
        </w:rPr>
        <w:t xml:space="preserve">Developing and agreeing a written statement outlining our organisation’s </w:t>
      </w:r>
      <w:hyperlink r:id="rId11" w:history="1">
        <w:r w:rsidRPr="00971742">
          <w:rPr>
            <w:rStyle w:val="Hyperlink"/>
            <w:rFonts w:ascii="Arial" w:eastAsia="Gill Sans MT,Gill Sans" w:hAnsi="Arial" w:cs="Arial"/>
          </w:rPr>
          <w:t>mission (what it aims to do), values, and objectives</w:t>
        </w:r>
      </w:hyperlink>
    </w:p>
    <w:p w14:paraId="5FF574A1" w14:textId="794BF375" w:rsidR="000C600F" w:rsidRDefault="000C600F" w:rsidP="000C600F">
      <w:pPr>
        <w:autoSpaceDE w:val="0"/>
        <w:autoSpaceDN w:val="0"/>
        <w:adjustRightInd w:val="0"/>
        <w:spacing w:after="160" w:line="276" w:lineRule="auto"/>
        <w:rPr>
          <w:rFonts w:ascii="Arial" w:eastAsia="Gill Sans MT,Gill Sans" w:hAnsi="Arial" w:cs="Arial"/>
          <w:b/>
        </w:rPr>
      </w:pPr>
      <w:r w:rsidRPr="00971742">
        <w:rPr>
          <w:rFonts w:ascii="Arial" w:eastAsia="Gill Sans MT,Gill Sans" w:hAnsi="Arial" w:cs="Arial"/>
          <w:b/>
        </w:rPr>
        <w:t>We do this by</w:t>
      </w:r>
      <w:r w:rsidR="009F7481">
        <w:rPr>
          <w:rFonts w:ascii="Arial" w:eastAsia="Gill Sans MT,Gill Sans" w:hAnsi="Arial" w:cs="Arial"/>
          <w:b/>
        </w:rPr>
        <w:t>:</w:t>
      </w:r>
    </w:p>
    <w:p w14:paraId="2BD14F71" w14:textId="7C96AB73" w:rsidR="000C600F" w:rsidRDefault="000C600F" w:rsidP="000C600F">
      <w:pPr>
        <w:autoSpaceDE w:val="0"/>
        <w:autoSpaceDN w:val="0"/>
        <w:adjustRightInd w:val="0"/>
        <w:spacing w:after="160" w:line="276" w:lineRule="auto"/>
        <w:rPr>
          <w:rFonts w:ascii="Arial" w:eastAsia="Gill Sans MT" w:hAnsi="Arial" w:cs="Arial"/>
        </w:rPr>
      </w:pPr>
      <w:r w:rsidRPr="00971742">
        <w:rPr>
          <w:rFonts w:ascii="Arial" w:eastAsia="Gill Sans MT" w:hAnsi="Arial" w:cs="Arial"/>
        </w:rPr>
        <w:t>Making sure our governing document is fit for purpose, and sets out the details of how our organisation is to be governed</w:t>
      </w:r>
    </w:p>
    <w:p w14:paraId="2C745962" w14:textId="1775F5AD" w:rsidR="000C600F" w:rsidRDefault="009F7481" w:rsidP="000C600F">
      <w:pPr>
        <w:autoSpaceDE w:val="0"/>
        <w:autoSpaceDN w:val="0"/>
        <w:adjustRightInd w:val="0"/>
        <w:spacing w:after="160" w:line="276" w:lineRule="auto"/>
        <w:rPr>
          <w:rFonts w:ascii="Arial" w:eastAsia="Gill Sans MT,Gill Sans" w:hAnsi="Arial" w:cs="Arial"/>
          <w:b/>
          <w:bCs/>
        </w:rPr>
      </w:pPr>
      <w:r>
        <w:rPr>
          <w:rFonts w:ascii="Arial" w:eastAsia="Gill Sans MT,Gill Sans" w:hAnsi="Arial" w:cs="Arial"/>
          <w:b/>
          <w:bCs/>
        </w:rPr>
        <w:t>We show this by:</w:t>
      </w:r>
    </w:p>
    <w:p w14:paraId="71180267" w14:textId="77777777" w:rsidR="000C600F" w:rsidRPr="00971742" w:rsidRDefault="000C600F" w:rsidP="000C600F">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Ensuring that all trustees have a copy of our </w:t>
      </w:r>
      <w:hyperlink r:id="rId12" w:history="1">
        <w:r w:rsidRPr="00971742">
          <w:rPr>
            <w:rStyle w:val="Hyperlink"/>
            <w:rFonts w:ascii="Arial" w:eastAsia="Gill Sans MT,Gill Sans" w:hAnsi="Arial" w:cs="Arial"/>
          </w:rPr>
          <w:t>governing document</w:t>
        </w:r>
      </w:hyperlink>
      <w:r w:rsidRPr="00971742">
        <w:rPr>
          <w:rFonts w:ascii="Arial" w:eastAsia="Gill Sans MT,Gill Sans" w:hAnsi="Arial" w:cs="Arial"/>
        </w:rPr>
        <w:t>, understand it and refer to it as necessary</w:t>
      </w:r>
    </w:p>
    <w:p w14:paraId="4121213B" w14:textId="77777777" w:rsidR="000C600F" w:rsidRPr="00971742" w:rsidRDefault="000C600F" w:rsidP="000C600F">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Ensuring our </w:t>
      </w:r>
      <w:hyperlink r:id="rId13" w:history="1">
        <w:r w:rsidRPr="00971742">
          <w:rPr>
            <w:rStyle w:val="Hyperlink"/>
            <w:rFonts w:ascii="Arial" w:eastAsia="Gill Sans MT,Gill Sans" w:hAnsi="Arial" w:cs="Arial"/>
          </w:rPr>
          <w:t>governing document</w:t>
        </w:r>
      </w:hyperlink>
      <w:r w:rsidRPr="00971742">
        <w:rPr>
          <w:rFonts w:ascii="Arial" w:eastAsia="Gill Sans MT,Gill Sans" w:hAnsi="Arial" w:cs="Arial"/>
        </w:rPr>
        <w:t xml:space="preserve"> is available for reference at board meetings and contain details of the minimum number of trustees required and a realistic quorum figure </w:t>
      </w:r>
    </w:p>
    <w:p w14:paraId="3417645A" w14:textId="5E6E29D4" w:rsidR="000C600F" w:rsidRPr="00971742" w:rsidRDefault="000C600F" w:rsidP="000C600F">
      <w:pPr>
        <w:autoSpaceDE w:val="0"/>
        <w:autoSpaceDN w:val="0"/>
        <w:adjustRightInd w:val="0"/>
        <w:spacing w:after="160" w:line="276" w:lineRule="auto"/>
        <w:rPr>
          <w:rFonts w:ascii="Arial" w:hAnsi="Arial" w:cs="Arial"/>
        </w:rPr>
      </w:pPr>
      <w:r w:rsidRPr="00971742">
        <w:rPr>
          <w:rFonts w:ascii="Arial" w:eastAsia="Gill Sans MT,Gill Sans" w:hAnsi="Arial" w:cs="Arial"/>
        </w:rPr>
        <w:t xml:space="preserve">Regularly reviewing our </w:t>
      </w:r>
      <w:hyperlink r:id="rId14" w:history="1">
        <w:r w:rsidRPr="00971742">
          <w:rPr>
            <w:rStyle w:val="Hyperlink"/>
            <w:rFonts w:ascii="Arial" w:eastAsia="Gill Sans MT,Gill Sans" w:hAnsi="Arial" w:cs="Arial"/>
          </w:rPr>
          <w:t>governing document</w:t>
        </w:r>
      </w:hyperlink>
      <w:r w:rsidRPr="00971742">
        <w:rPr>
          <w:rFonts w:ascii="Arial" w:eastAsia="Gill Sans MT,Gill Sans" w:hAnsi="Arial" w:cs="Arial"/>
        </w:rPr>
        <w:t xml:space="preserve"> to make sure it is fit for purpose</w:t>
      </w:r>
    </w:p>
    <w:p w14:paraId="4F699AF5" w14:textId="77777777" w:rsidR="000C600F" w:rsidRDefault="000C600F" w:rsidP="000C600F">
      <w:pPr>
        <w:autoSpaceDE w:val="0"/>
        <w:autoSpaceDN w:val="0"/>
        <w:adjustRightInd w:val="0"/>
        <w:spacing w:after="160" w:line="276" w:lineRule="auto"/>
        <w:rPr>
          <w:rFonts w:ascii="Arial" w:eastAsia="Gill Sans MT,Gill Sans" w:hAnsi="Arial" w:cs="Arial"/>
          <w:b/>
        </w:rPr>
      </w:pPr>
    </w:p>
    <w:p w14:paraId="5839C137" w14:textId="03F79572" w:rsidR="000C600F" w:rsidRDefault="009F7481" w:rsidP="000C600F">
      <w:pPr>
        <w:autoSpaceDE w:val="0"/>
        <w:autoSpaceDN w:val="0"/>
        <w:adjustRightInd w:val="0"/>
        <w:spacing w:after="160" w:line="276" w:lineRule="auto"/>
        <w:rPr>
          <w:rFonts w:ascii="Arial" w:eastAsia="Gill Sans MT,Gill Sans" w:hAnsi="Arial" w:cs="Arial"/>
          <w:b/>
        </w:rPr>
      </w:pPr>
      <w:r>
        <w:rPr>
          <w:rFonts w:ascii="Arial" w:eastAsia="Gill Sans MT,Gill Sans" w:hAnsi="Arial" w:cs="Arial"/>
          <w:b/>
        </w:rPr>
        <w:lastRenderedPageBreak/>
        <w:t>We do this:</w:t>
      </w:r>
    </w:p>
    <w:p w14:paraId="1D9479F5" w14:textId="27344A3A" w:rsidR="000C600F" w:rsidRDefault="000C600F" w:rsidP="000C600F">
      <w:pPr>
        <w:autoSpaceDE w:val="0"/>
        <w:autoSpaceDN w:val="0"/>
        <w:adjustRightInd w:val="0"/>
        <w:spacing w:after="160" w:line="276" w:lineRule="auto"/>
        <w:rPr>
          <w:rFonts w:ascii="Arial" w:hAnsi="Arial" w:cs="Arial"/>
        </w:rPr>
      </w:pPr>
      <w:r w:rsidRPr="00971742">
        <w:rPr>
          <w:rFonts w:ascii="Arial" w:hAnsi="Arial" w:cs="Arial"/>
        </w:rPr>
        <w:t>Making and recording informed decisions in line with our governing document</w:t>
      </w:r>
    </w:p>
    <w:p w14:paraId="65AD0FD0" w14:textId="6FDC7B1B" w:rsidR="000C600F" w:rsidRDefault="000C600F" w:rsidP="000C600F">
      <w:pPr>
        <w:autoSpaceDE w:val="0"/>
        <w:autoSpaceDN w:val="0"/>
        <w:adjustRightInd w:val="0"/>
        <w:spacing w:after="160" w:line="276" w:lineRule="auto"/>
        <w:rPr>
          <w:rFonts w:ascii="Arial" w:eastAsia="Gill Sans MT,Gill Sans" w:hAnsi="Arial" w:cs="Arial"/>
          <w:b/>
          <w:bCs/>
        </w:rPr>
      </w:pPr>
      <w:r w:rsidRPr="00971742">
        <w:rPr>
          <w:rFonts w:ascii="Arial" w:eastAsia="Gill Sans MT,Gill Sans" w:hAnsi="Arial" w:cs="Arial"/>
          <w:b/>
          <w:bCs/>
        </w:rPr>
        <w:t>We show this by</w:t>
      </w:r>
      <w:r w:rsidR="009F7481">
        <w:rPr>
          <w:rFonts w:ascii="Arial" w:eastAsia="Gill Sans MT,Gill Sans" w:hAnsi="Arial" w:cs="Arial"/>
          <w:b/>
          <w:bCs/>
        </w:rPr>
        <w:t>:</w:t>
      </w:r>
    </w:p>
    <w:p w14:paraId="61B8AC18" w14:textId="31C151B0" w:rsidR="000C600F" w:rsidRPr="009F7481" w:rsidRDefault="000C600F" w:rsidP="000C600F">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Ensuring that consistent </w:t>
      </w:r>
      <w:hyperlink r:id="rId15" w:history="1">
        <w:r w:rsidRPr="00971742">
          <w:rPr>
            <w:rStyle w:val="Hyperlink"/>
            <w:rFonts w:ascii="Arial" w:eastAsia="Gill Sans MT,Gill Sans" w:hAnsi="Arial" w:cs="Arial"/>
          </w:rPr>
          <w:t>minutes of meetings</w:t>
        </w:r>
      </w:hyperlink>
      <w:r w:rsidRPr="00971742">
        <w:rPr>
          <w:rFonts w:ascii="Arial" w:eastAsia="Gill Sans MT,Gill Sans" w:hAnsi="Arial" w:cs="Arial"/>
        </w:rPr>
        <w:t xml:space="preserve"> are kept that record attendance, order of business, decisions and actions, and are approved in line with the rules set out in our governing document</w:t>
      </w:r>
    </w:p>
    <w:p w14:paraId="663FF58F" w14:textId="53ADE4FB" w:rsidR="000C600F" w:rsidRDefault="000C600F" w:rsidP="000C600F">
      <w:pPr>
        <w:autoSpaceDE w:val="0"/>
        <w:autoSpaceDN w:val="0"/>
        <w:adjustRightInd w:val="0"/>
        <w:spacing w:after="160" w:line="276" w:lineRule="auto"/>
        <w:rPr>
          <w:rFonts w:ascii="Arial" w:eastAsia="Gill Sans MT,Gill Sans" w:hAnsi="Arial" w:cs="Arial"/>
          <w:b/>
        </w:rPr>
      </w:pPr>
      <w:r w:rsidRPr="00971742">
        <w:rPr>
          <w:rFonts w:ascii="Arial" w:eastAsia="Gill Sans MT,Gill Sans" w:hAnsi="Arial" w:cs="Arial"/>
          <w:b/>
        </w:rPr>
        <w:t>We do this by</w:t>
      </w:r>
      <w:r w:rsidR="009F7481">
        <w:rPr>
          <w:rFonts w:ascii="Arial" w:eastAsia="Gill Sans MT,Gill Sans" w:hAnsi="Arial" w:cs="Arial"/>
          <w:b/>
        </w:rPr>
        <w:t>:</w:t>
      </w:r>
    </w:p>
    <w:p w14:paraId="52F6C334" w14:textId="0FC47E10" w:rsidR="000C600F" w:rsidRDefault="000C600F" w:rsidP="000C600F">
      <w:pPr>
        <w:autoSpaceDE w:val="0"/>
        <w:autoSpaceDN w:val="0"/>
        <w:adjustRightInd w:val="0"/>
        <w:spacing w:after="160" w:line="276" w:lineRule="auto"/>
        <w:rPr>
          <w:rFonts w:ascii="Arial" w:hAnsi="Arial" w:cs="Arial"/>
        </w:rPr>
      </w:pPr>
      <w:r w:rsidRPr="00971742">
        <w:rPr>
          <w:rFonts w:ascii="Arial" w:hAnsi="Arial" w:cs="Arial"/>
        </w:rPr>
        <w:t>Overseeing the use of assets and resources to make sure they are used to achieve our organisation’s purpose and aims</w:t>
      </w:r>
    </w:p>
    <w:p w14:paraId="1FE9F405" w14:textId="2ADD775F" w:rsidR="000C600F" w:rsidRDefault="000C600F" w:rsidP="000C600F">
      <w:pPr>
        <w:autoSpaceDE w:val="0"/>
        <w:autoSpaceDN w:val="0"/>
        <w:adjustRightInd w:val="0"/>
        <w:spacing w:after="160" w:line="276" w:lineRule="auto"/>
        <w:rPr>
          <w:rFonts w:ascii="Arial" w:eastAsia="Gill Sans MT,Gill Sans" w:hAnsi="Arial" w:cs="Arial"/>
          <w:b/>
          <w:bCs/>
        </w:rPr>
      </w:pPr>
      <w:r w:rsidRPr="00971742">
        <w:rPr>
          <w:rFonts w:ascii="Arial" w:eastAsia="Gill Sans MT,Gill Sans" w:hAnsi="Arial" w:cs="Arial"/>
          <w:b/>
          <w:bCs/>
        </w:rPr>
        <w:t>We show this by</w:t>
      </w:r>
      <w:r w:rsidR="009F7481">
        <w:rPr>
          <w:rFonts w:ascii="Arial" w:eastAsia="Gill Sans MT,Gill Sans" w:hAnsi="Arial" w:cs="Arial"/>
          <w:b/>
          <w:bCs/>
        </w:rPr>
        <w:t>:</w:t>
      </w:r>
    </w:p>
    <w:p w14:paraId="51ABCC59" w14:textId="77777777" w:rsidR="000C600F" w:rsidRPr="00971742" w:rsidRDefault="000C600F" w:rsidP="000C600F">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Compiling an </w:t>
      </w:r>
      <w:hyperlink r:id="rId16" w:history="1">
        <w:r w:rsidRPr="00971742">
          <w:rPr>
            <w:rStyle w:val="Hyperlink"/>
            <w:rFonts w:ascii="Arial" w:eastAsia="Gill Sans MT,Gill Sans" w:hAnsi="Arial" w:cs="Arial"/>
          </w:rPr>
          <w:t>asset and resource register</w:t>
        </w:r>
      </w:hyperlink>
      <w:r w:rsidRPr="00971742">
        <w:rPr>
          <w:rFonts w:ascii="Arial" w:eastAsia="Gill Sans MT,Gill Sans" w:hAnsi="Arial" w:cs="Arial"/>
        </w:rPr>
        <w:t xml:space="preserve"> which is regularly reviewed</w:t>
      </w:r>
    </w:p>
    <w:p w14:paraId="1B31699F" w14:textId="77CDEB1B" w:rsidR="000C600F" w:rsidRPr="009F7481" w:rsidRDefault="000C600F" w:rsidP="000C600F">
      <w:pPr>
        <w:autoSpaceDE w:val="0"/>
        <w:autoSpaceDN w:val="0"/>
        <w:adjustRightInd w:val="0"/>
        <w:spacing w:after="160" w:line="276" w:lineRule="auto"/>
        <w:rPr>
          <w:rFonts w:ascii="Arial" w:hAnsi="Arial" w:cs="Arial"/>
        </w:rPr>
      </w:pPr>
      <w:r w:rsidRPr="00971742">
        <w:rPr>
          <w:rFonts w:ascii="Arial" w:eastAsia="Gill Sans MT,Gill Sans" w:hAnsi="Arial" w:cs="Arial"/>
        </w:rPr>
        <w:t>Ensuring our board receives regular information regarding our organisation’s activities, assets and res</w:t>
      </w:r>
      <w:r w:rsidR="009F7481">
        <w:rPr>
          <w:rFonts w:ascii="Arial" w:eastAsia="Gill Sans MT,Gill Sans" w:hAnsi="Arial" w:cs="Arial"/>
        </w:rPr>
        <w:t>ources, and progress against tar</w:t>
      </w:r>
      <w:r w:rsidRPr="00971742">
        <w:rPr>
          <w:rFonts w:ascii="Arial" w:eastAsia="Gill Sans MT,Gill Sans" w:hAnsi="Arial" w:cs="Arial"/>
        </w:rPr>
        <w:t>gets</w:t>
      </w:r>
    </w:p>
    <w:p w14:paraId="45E67B9F" w14:textId="679A21E7" w:rsidR="000C600F" w:rsidRDefault="000C600F" w:rsidP="000C600F">
      <w:pPr>
        <w:autoSpaceDE w:val="0"/>
        <w:autoSpaceDN w:val="0"/>
        <w:adjustRightInd w:val="0"/>
        <w:spacing w:after="160" w:line="276" w:lineRule="auto"/>
        <w:rPr>
          <w:rFonts w:ascii="Arial" w:eastAsia="Gill Sans MT,Gill Sans" w:hAnsi="Arial" w:cs="Arial"/>
          <w:b/>
        </w:rPr>
      </w:pPr>
      <w:r w:rsidRPr="00971742">
        <w:rPr>
          <w:rFonts w:ascii="Arial" w:eastAsia="Gill Sans MT,Gill Sans" w:hAnsi="Arial" w:cs="Arial"/>
          <w:b/>
        </w:rPr>
        <w:t>We do this by</w:t>
      </w:r>
      <w:r w:rsidR="009F7481">
        <w:rPr>
          <w:rFonts w:ascii="Arial" w:eastAsia="Gill Sans MT,Gill Sans" w:hAnsi="Arial" w:cs="Arial"/>
          <w:b/>
        </w:rPr>
        <w:t>:</w:t>
      </w:r>
    </w:p>
    <w:p w14:paraId="688F29F1" w14:textId="2E8E2E7F" w:rsidR="000C600F" w:rsidRDefault="000C600F" w:rsidP="000C600F">
      <w:pPr>
        <w:autoSpaceDE w:val="0"/>
        <w:autoSpaceDN w:val="0"/>
        <w:adjustRightInd w:val="0"/>
        <w:spacing w:after="160" w:line="276" w:lineRule="auto"/>
        <w:rPr>
          <w:rFonts w:ascii="Arial" w:hAnsi="Arial" w:cs="Arial"/>
        </w:rPr>
      </w:pPr>
      <w:r w:rsidRPr="00971742">
        <w:rPr>
          <w:rFonts w:ascii="Arial" w:hAnsi="Arial" w:cs="Arial"/>
        </w:rPr>
        <w:t xml:space="preserve">Communicating the work of the organisation and the difference it makes to the people we work with and the public </w:t>
      </w:r>
    </w:p>
    <w:p w14:paraId="30360649" w14:textId="4E32C5EF" w:rsidR="000C600F" w:rsidRDefault="000C600F" w:rsidP="000C600F">
      <w:pPr>
        <w:autoSpaceDE w:val="0"/>
        <w:autoSpaceDN w:val="0"/>
        <w:adjustRightInd w:val="0"/>
        <w:spacing w:after="160" w:line="276" w:lineRule="auto"/>
        <w:rPr>
          <w:rFonts w:ascii="Arial" w:eastAsia="Gill Sans MT,Gill Sans" w:hAnsi="Arial" w:cs="Arial"/>
          <w:b/>
          <w:bCs/>
        </w:rPr>
      </w:pPr>
      <w:r w:rsidRPr="00971742">
        <w:rPr>
          <w:rFonts w:ascii="Arial" w:eastAsia="Gill Sans MT,Gill Sans" w:hAnsi="Arial" w:cs="Arial"/>
          <w:b/>
          <w:bCs/>
        </w:rPr>
        <w:t>We show this by</w:t>
      </w:r>
      <w:r w:rsidR="009F7481">
        <w:rPr>
          <w:rFonts w:ascii="Arial" w:eastAsia="Gill Sans MT,Gill Sans" w:hAnsi="Arial" w:cs="Arial"/>
          <w:b/>
          <w:bCs/>
        </w:rPr>
        <w:t>:</w:t>
      </w:r>
    </w:p>
    <w:p w14:paraId="05725547" w14:textId="77777777" w:rsidR="000C600F" w:rsidRPr="00971742" w:rsidRDefault="000C600F" w:rsidP="000C600F">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Producing an </w:t>
      </w:r>
      <w:hyperlink r:id="rId17" w:history="1">
        <w:r w:rsidRPr="00971742">
          <w:rPr>
            <w:rStyle w:val="Hyperlink"/>
            <w:rFonts w:ascii="Arial" w:eastAsia="Gill Sans MT,Gill Sans" w:hAnsi="Arial" w:cs="Arial"/>
          </w:rPr>
          <w:t>annual report</w:t>
        </w:r>
      </w:hyperlink>
      <w:r w:rsidRPr="00971742">
        <w:rPr>
          <w:rFonts w:ascii="Arial" w:eastAsia="Gill Sans MT,Gill Sans" w:hAnsi="Arial" w:cs="Arial"/>
        </w:rPr>
        <w:t xml:space="preserve"> with details of our accounts and activities every year which is widely available and easy to access on our website</w:t>
      </w:r>
    </w:p>
    <w:p w14:paraId="3B02EDF1" w14:textId="114C7B35" w:rsidR="000C600F" w:rsidRDefault="000C600F" w:rsidP="009F7481">
      <w:pPr>
        <w:autoSpaceDE w:val="0"/>
        <w:autoSpaceDN w:val="0"/>
        <w:adjustRightInd w:val="0"/>
        <w:spacing w:after="160" w:line="276" w:lineRule="auto"/>
        <w:rPr>
          <w:rFonts w:ascii="Arial" w:hAnsi="Arial" w:cs="Arial"/>
        </w:rPr>
      </w:pPr>
      <w:r w:rsidRPr="00971742">
        <w:rPr>
          <w:rFonts w:ascii="Arial" w:eastAsia="Gill Sans MT,Gill Sans" w:hAnsi="Arial" w:cs="Arial"/>
        </w:rPr>
        <w:t xml:space="preserve">Having a </w:t>
      </w:r>
      <w:hyperlink r:id="rId18" w:history="1">
        <w:r w:rsidRPr="00971742">
          <w:rPr>
            <w:rStyle w:val="Hyperlink"/>
            <w:rFonts w:ascii="Arial" w:eastAsia="Gill Sans MT,Gill Sans" w:hAnsi="Arial" w:cs="Arial"/>
          </w:rPr>
          <w:t>communications strategy</w:t>
        </w:r>
      </w:hyperlink>
      <w:r w:rsidRPr="00971742">
        <w:rPr>
          <w:rFonts w:ascii="Arial" w:eastAsia="Gill Sans MT,Gill Sans" w:hAnsi="Arial" w:cs="Arial"/>
        </w:rPr>
        <w:t xml:space="preserve"> which details how best to communicate with all of our stakeholders about how we are governed, and our values, work and achievements in delivering our organisational purpose</w:t>
      </w:r>
      <w:r w:rsidR="009F7481">
        <w:rPr>
          <w:rFonts w:ascii="Arial" w:hAnsi="Arial" w:cs="Arial"/>
        </w:rPr>
        <w:t>.</w:t>
      </w:r>
    </w:p>
    <w:p w14:paraId="60678F8C" w14:textId="77777777" w:rsidR="009F7481" w:rsidRDefault="009F7481" w:rsidP="009F7481">
      <w:pPr>
        <w:autoSpaceDE w:val="0"/>
        <w:autoSpaceDN w:val="0"/>
        <w:adjustRightInd w:val="0"/>
        <w:spacing w:after="160" w:line="276" w:lineRule="auto"/>
        <w:rPr>
          <w:rFonts w:ascii="Arial" w:hAnsi="Arial" w:cs="Arial"/>
        </w:rPr>
      </w:pPr>
    </w:p>
    <w:p w14:paraId="7FFADA0D" w14:textId="77777777" w:rsidR="009F7481" w:rsidRDefault="009F7481" w:rsidP="009F7481">
      <w:pPr>
        <w:autoSpaceDE w:val="0"/>
        <w:autoSpaceDN w:val="0"/>
        <w:adjustRightInd w:val="0"/>
        <w:spacing w:after="160" w:line="276" w:lineRule="auto"/>
        <w:rPr>
          <w:rFonts w:ascii="Arial" w:hAnsi="Arial" w:cs="Arial"/>
          <w:b/>
        </w:rPr>
      </w:pPr>
    </w:p>
    <w:p w14:paraId="69F0B06E" w14:textId="0707382E" w:rsidR="001D3764" w:rsidRDefault="001D3764" w:rsidP="001D3764">
      <w:pPr>
        <w:spacing w:line="276" w:lineRule="auto"/>
        <w:rPr>
          <w:rFonts w:ascii="Arial" w:hAnsi="Arial" w:cs="Arial"/>
          <w:b/>
        </w:rPr>
      </w:pPr>
      <w:r w:rsidRPr="00971742">
        <w:rPr>
          <w:rFonts w:ascii="Arial" w:hAnsi="Arial" w:cs="Arial"/>
          <w:b/>
        </w:rPr>
        <w:lastRenderedPageBreak/>
        <w:t>LEADERSHIP</w:t>
      </w:r>
    </w:p>
    <w:p w14:paraId="3E1F6C02" w14:textId="77777777" w:rsidR="009F7481" w:rsidRPr="00971742" w:rsidRDefault="009F7481" w:rsidP="001D3764">
      <w:pPr>
        <w:spacing w:line="276" w:lineRule="auto"/>
        <w:rPr>
          <w:rFonts w:ascii="Arial" w:hAnsi="Arial" w:cs="Arial"/>
          <w:b/>
        </w:rPr>
      </w:pPr>
    </w:p>
    <w:p w14:paraId="0421442F" w14:textId="0024E92F" w:rsidR="001D3764" w:rsidRDefault="001D3764" w:rsidP="001D3764">
      <w:pPr>
        <w:spacing w:line="276" w:lineRule="auto"/>
        <w:rPr>
          <w:rFonts w:ascii="Arial" w:hAnsi="Arial" w:cs="Arial"/>
          <w:b/>
        </w:rPr>
      </w:pPr>
      <w:r w:rsidRPr="00971742">
        <w:rPr>
          <w:rFonts w:ascii="Arial" w:hAnsi="Arial" w:cs="Arial"/>
          <w:b/>
        </w:rPr>
        <w:t>A well-run board is clear about its role and responsibilities and provides strategic direction in line with the organisation’s purpose, vision and values</w:t>
      </w:r>
    </w:p>
    <w:p w14:paraId="567F54B4" w14:textId="77777777" w:rsidR="009F7481" w:rsidRPr="00971742" w:rsidRDefault="009F7481" w:rsidP="001D3764">
      <w:pPr>
        <w:spacing w:line="276" w:lineRule="auto"/>
        <w:rPr>
          <w:rFonts w:ascii="Arial" w:hAnsi="Arial" w:cs="Arial"/>
          <w:b/>
        </w:rPr>
      </w:pPr>
    </w:p>
    <w:p w14:paraId="70AA1F91" w14:textId="6DE15E45" w:rsidR="000C600F" w:rsidRDefault="001D3764" w:rsidP="001D3764">
      <w:pPr>
        <w:autoSpaceDE w:val="0"/>
        <w:autoSpaceDN w:val="0"/>
        <w:adjustRightInd w:val="0"/>
        <w:spacing w:after="160" w:line="276" w:lineRule="auto"/>
        <w:rPr>
          <w:rFonts w:ascii="Arial" w:eastAsia="Gill Sans MT" w:hAnsi="Arial" w:cs="Arial"/>
        </w:rPr>
      </w:pPr>
      <w:r w:rsidRPr="00971742">
        <w:rPr>
          <w:rFonts w:ascii="Arial" w:eastAsia="Gill Sans MT" w:hAnsi="Arial" w:cs="Arial"/>
        </w:rPr>
        <w:t>As the board we are here to lead our organisation, and we are individually and collectively responsible for our decisions. We need to make sure our organisation has a clear strategy to achieve our purpose</w:t>
      </w:r>
    </w:p>
    <w:p w14:paraId="4E534D1B" w14:textId="33087AEC" w:rsidR="000C600F" w:rsidRDefault="009F7481" w:rsidP="001D3764">
      <w:pPr>
        <w:autoSpaceDE w:val="0"/>
        <w:autoSpaceDN w:val="0"/>
        <w:adjustRightInd w:val="0"/>
        <w:spacing w:after="160" w:line="276" w:lineRule="auto"/>
        <w:rPr>
          <w:rFonts w:ascii="Arial" w:eastAsia="Gill Sans MT,Gill Sans" w:hAnsi="Arial" w:cs="Arial"/>
          <w:b/>
        </w:rPr>
      </w:pPr>
      <w:r>
        <w:rPr>
          <w:rFonts w:ascii="Arial" w:eastAsia="Gill Sans MT,Gill Sans" w:hAnsi="Arial" w:cs="Arial"/>
          <w:b/>
        </w:rPr>
        <w:t>We do this by:</w:t>
      </w:r>
    </w:p>
    <w:p w14:paraId="03AA84B2" w14:textId="2B4EEF2C" w:rsidR="000C600F" w:rsidRDefault="000C600F" w:rsidP="001D3764">
      <w:pPr>
        <w:autoSpaceDE w:val="0"/>
        <w:autoSpaceDN w:val="0"/>
        <w:adjustRightInd w:val="0"/>
        <w:spacing w:after="160" w:line="276" w:lineRule="auto"/>
        <w:rPr>
          <w:rFonts w:ascii="Arial" w:hAnsi="Arial" w:cs="Arial"/>
        </w:rPr>
      </w:pPr>
      <w:r w:rsidRPr="00971742">
        <w:rPr>
          <w:rFonts w:ascii="Arial" w:hAnsi="Arial" w:cs="Arial"/>
        </w:rPr>
        <w:t>Identifying and embedding the vision and values of our organisation, making sure these underpin all our decisions and activities</w:t>
      </w:r>
    </w:p>
    <w:p w14:paraId="7F9C53FC" w14:textId="7B57376B" w:rsidR="00706CB2" w:rsidRDefault="009F7481" w:rsidP="00706CB2">
      <w:pPr>
        <w:autoSpaceDE w:val="0"/>
        <w:autoSpaceDN w:val="0"/>
        <w:adjustRightInd w:val="0"/>
        <w:spacing w:after="160" w:line="276" w:lineRule="auto"/>
        <w:rPr>
          <w:rFonts w:ascii="Arial" w:eastAsia="Gill Sans MT,Gill Sans" w:hAnsi="Arial" w:cs="Arial"/>
          <w:b/>
          <w:bCs/>
        </w:rPr>
      </w:pPr>
      <w:r>
        <w:rPr>
          <w:rFonts w:ascii="Arial" w:eastAsia="Gill Sans MT,Gill Sans" w:hAnsi="Arial" w:cs="Arial"/>
          <w:b/>
          <w:bCs/>
        </w:rPr>
        <w:t>We show this by:</w:t>
      </w:r>
    </w:p>
    <w:p w14:paraId="2B91763F" w14:textId="7286CE71" w:rsidR="000C600F" w:rsidRDefault="000C600F" w:rsidP="001D3764">
      <w:pPr>
        <w:autoSpaceDE w:val="0"/>
        <w:autoSpaceDN w:val="0"/>
        <w:adjustRightInd w:val="0"/>
        <w:spacing w:after="160" w:line="276" w:lineRule="auto"/>
        <w:rPr>
          <w:rStyle w:val="Hyperlink"/>
          <w:rFonts w:ascii="Arial" w:eastAsia="Gill Sans MT,Gill Sans" w:hAnsi="Arial" w:cs="Arial"/>
        </w:rPr>
      </w:pPr>
      <w:r w:rsidRPr="00971742">
        <w:rPr>
          <w:rFonts w:ascii="Arial" w:eastAsia="Gill Sans MT,Gill Sans" w:hAnsi="Arial" w:cs="Arial"/>
        </w:rPr>
        <w:t xml:space="preserve">Developing and agreeing a written statement outlining our </w:t>
      </w:r>
      <w:hyperlink r:id="rId19" w:history="1">
        <w:r w:rsidRPr="00971742">
          <w:rPr>
            <w:rStyle w:val="Hyperlink"/>
            <w:rFonts w:ascii="Arial" w:eastAsia="Gill Sans MT,Gill Sans" w:hAnsi="Arial" w:cs="Arial"/>
          </w:rPr>
          <w:t>mission (what we aim to do), values and objectives</w:t>
        </w:r>
      </w:hyperlink>
      <w:r w:rsidRPr="00971742">
        <w:rPr>
          <w:rFonts w:ascii="Arial" w:eastAsia="Gill Sans MT,Gill Sans" w:hAnsi="Arial" w:cs="Arial"/>
        </w:rPr>
        <w:t xml:space="preserve"> ensuring that these underpin all of our work, activities and culture, and all </w:t>
      </w:r>
      <w:hyperlink r:id="rId20" w:history="1">
        <w:r w:rsidRPr="00971742">
          <w:rPr>
            <w:rStyle w:val="Hyperlink"/>
            <w:rFonts w:ascii="Arial" w:eastAsia="Gill Sans MT,Gill Sans" w:hAnsi="Arial" w:cs="Arial"/>
          </w:rPr>
          <w:t>board decisions</w:t>
        </w:r>
      </w:hyperlink>
    </w:p>
    <w:p w14:paraId="32CF0423" w14:textId="08465BCF" w:rsidR="000C600F" w:rsidRDefault="009F7481" w:rsidP="000C600F">
      <w:pPr>
        <w:autoSpaceDE w:val="0"/>
        <w:autoSpaceDN w:val="0"/>
        <w:adjustRightInd w:val="0"/>
        <w:spacing w:after="160" w:line="276" w:lineRule="auto"/>
        <w:rPr>
          <w:rFonts w:ascii="Arial" w:eastAsia="Gill Sans MT,Gill Sans" w:hAnsi="Arial" w:cs="Arial"/>
          <w:b/>
        </w:rPr>
      </w:pPr>
      <w:r>
        <w:rPr>
          <w:rFonts w:ascii="Arial" w:eastAsia="Gill Sans MT,Gill Sans" w:hAnsi="Arial" w:cs="Arial"/>
          <w:b/>
        </w:rPr>
        <w:t>We do this by:</w:t>
      </w:r>
    </w:p>
    <w:p w14:paraId="7F3E67EB" w14:textId="5EFDCEED" w:rsidR="000C600F" w:rsidRDefault="000C600F" w:rsidP="000C600F">
      <w:pPr>
        <w:autoSpaceDE w:val="0"/>
        <w:autoSpaceDN w:val="0"/>
        <w:adjustRightInd w:val="0"/>
        <w:spacing w:after="160" w:line="276" w:lineRule="auto"/>
        <w:rPr>
          <w:rFonts w:ascii="Arial" w:hAnsi="Arial" w:cs="Arial"/>
        </w:rPr>
      </w:pPr>
      <w:r w:rsidRPr="00971742">
        <w:rPr>
          <w:rFonts w:ascii="Arial" w:hAnsi="Arial" w:cs="Arial"/>
        </w:rPr>
        <w:t>Having a clear understanding of the individual and collective roles and responsibilities of our board</w:t>
      </w:r>
    </w:p>
    <w:p w14:paraId="7F6EE154" w14:textId="4BA87653" w:rsidR="000C600F" w:rsidRDefault="009F7481" w:rsidP="000C600F">
      <w:pPr>
        <w:autoSpaceDE w:val="0"/>
        <w:autoSpaceDN w:val="0"/>
        <w:adjustRightInd w:val="0"/>
        <w:spacing w:after="160" w:line="276" w:lineRule="auto"/>
        <w:rPr>
          <w:rFonts w:ascii="Arial" w:eastAsia="Gill Sans MT,Gill Sans" w:hAnsi="Arial" w:cs="Arial"/>
          <w:b/>
          <w:bCs/>
        </w:rPr>
      </w:pPr>
      <w:r>
        <w:rPr>
          <w:rFonts w:ascii="Arial" w:eastAsia="Gill Sans MT,Gill Sans" w:hAnsi="Arial" w:cs="Arial"/>
          <w:b/>
          <w:bCs/>
        </w:rPr>
        <w:t>We show this by:</w:t>
      </w:r>
    </w:p>
    <w:p w14:paraId="1046B338" w14:textId="77777777" w:rsidR="000C600F" w:rsidRPr="00971742" w:rsidRDefault="000C600F" w:rsidP="000C600F">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Ensuring our trustees have written </w:t>
      </w:r>
      <w:hyperlink r:id="rId21" w:history="1">
        <w:r w:rsidRPr="00971742">
          <w:rPr>
            <w:rStyle w:val="Hyperlink"/>
            <w:rFonts w:ascii="Arial" w:eastAsia="Gill Sans MT,Gill Sans" w:hAnsi="Arial" w:cs="Arial"/>
          </w:rPr>
          <w:t>role descriptions</w:t>
        </w:r>
      </w:hyperlink>
      <w:r w:rsidRPr="00971742">
        <w:rPr>
          <w:rFonts w:ascii="Arial" w:eastAsia="Gill Sans MT,Gill Sans" w:hAnsi="Arial" w:cs="Arial"/>
        </w:rPr>
        <w:t xml:space="preserve"> and a clear understanding of their legal responsibilities and powers</w:t>
      </w:r>
    </w:p>
    <w:p w14:paraId="03561A41" w14:textId="77777777" w:rsidR="000C600F" w:rsidRPr="00971742" w:rsidRDefault="000C600F" w:rsidP="000C600F">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If a charity, ensuring our trustees understand their </w:t>
      </w:r>
      <w:hyperlink r:id="rId22" w:history="1">
        <w:r w:rsidRPr="00971742">
          <w:rPr>
            <w:rStyle w:val="Hyperlink"/>
            <w:rFonts w:ascii="Arial" w:eastAsia="Gill Sans MT,Gill Sans" w:hAnsi="Arial" w:cs="Arial"/>
          </w:rPr>
          <w:t>duties and responsibilities</w:t>
        </w:r>
      </w:hyperlink>
      <w:r w:rsidRPr="00971742">
        <w:rPr>
          <w:rFonts w:ascii="Arial" w:eastAsia="Gill Sans MT,Gill Sans" w:hAnsi="Arial" w:cs="Arial"/>
        </w:rPr>
        <w:t xml:space="preserve"> under the Charities and Trustee Investment Act (Scotland) 2005 </w:t>
      </w:r>
    </w:p>
    <w:p w14:paraId="1939D7DA" w14:textId="77777777" w:rsidR="000C600F" w:rsidRPr="00971742" w:rsidRDefault="000C600F" w:rsidP="000C600F">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If a company, ensuring our directors understand </w:t>
      </w:r>
      <w:hyperlink r:id="rId23" w:history="1">
        <w:r w:rsidRPr="00971742">
          <w:rPr>
            <w:rStyle w:val="Hyperlink"/>
            <w:rFonts w:ascii="Arial" w:eastAsia="Gill Sans MT,Gill Sans" w:hAnsi="Arial" w:cs="Arial"/>
          </w:rPr>
          <w:t>their duties and responsibilities</w:t>
        </w:r>
      </w:hyperlink>
      <w:r w:rsidRPr="00971742">
        <w:rPr>
          <w:rFonts w:ascii="Arial" w:eastAsia="Gill Sans MT,Gill Sans" w:hAnsi="Arial" w:cs="Arial"/>
        </w:rPr>
        <w:t xml:space="preserve"> under the Companies Act 2006</w:t>
      </w:r>
    </w:p>
    <w:p w14:paraId="5B1A8E6D" w14:textId="0E3A31F2" w:rsidR="000C600F" w:rsidRPr="00971742" w:rsidRDefault="000C600F" w:rsidP="000C600F">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Ensuring all our trustees value collective decision making and understand they are all part of the leadership team and are all equally accountable for decisions made and their outcomes. This is reinforced through </w:t>
      </w:r>
      <w:hyperlink r:id="rId24" w:history="1">
        <w:r w:rsidRPr="00971742">
          <w:rPr>
            <w:rStyle w:val="Hyperlink"/>
            <w:rFonts w:ascii="Arial" w:eastAsia="Gill Sans MT,Gill Sans" w:hAnsi="Arial" w:cs="Arial"/>
          </w:rPr>
          <w:t>induction</w:t>
        </w:r>
      </w:hyperlink>
      <w:r w:rsidRPr="00971742">
        <w:rPr>
          <w:rFonts w:ascii="Arial" w:eastAsia="Gill Sans MT,Gill Sans" w:hAnsi="Arial" w:cs="Arial"/>
        </w:rPr>
        <w:t>, regular training and performance review</w:t>
      </w:r>
    </w:p>
    <w:p w14:paraId="5D401A50" w14:textId="558C3003" w:rsidR="000C600F" w:rsidRPr="009F7481" w:rsidRDefault="000C600F" w:rsidP="000C600F">
      <w:pPr>
        <w:autoSpaceDE w:val="0"/>
        <w:autoSpaceDN w:val="0"/>
        <w:adjustRightInd w:val="0"/>
        <w:spacing w:after="160" w:line="276" w:lineRule="auto"/>
        <w:rPr>
          <w:rFonts w:ascii="Arial" w:hAnsi="Arial" w:cs="Arial"/>
        </w:rPr>
      </w:pPr>
      <w:r w:rsidRPr="00971742">
        <w:rPr>
          <w:rFonts w:ascii="Arial" w:eastAsia="Gill Sans MT,Gill Sans" w:hAnsi="Arial" w:cs="Arial"/>
        </w:rPr>
        <w:lastRenderedPageBreak/>
        <w:t xml:space="preserve">Ensuring our trustees all understand and are familiar with </w:t>
      </w:r>
      <w:hyperlink r:id="rId25" w:history="1">
        <w:r w:rsidRPr="00971742">
          <w:rPr>
            <w:rStyle w:val="Hyperlink"/>
            <w:rFonts w:ascii="Arial" w:eastAsia="Gill Sans MT,Gill Sans" w:hAnsi="Arial" w:cs="Arial"/>
          </w:rPr>
          <w:t>The Scottish Governance Code for the Third Sector</w:t>
        </w:r>
      </w:hyperlink>
    </w:p>
    <w:p w14:paraId="081494E8" w14:textId="027045E9" w:rsidR="000C600F" w:rsidRDefault="000C600F" w:rsidP="000C600F">
      <w:pPr>
        <w:autoSpaceDE w:val="0"/>
        <w:autoSpaceDN w:val="0"/>
        <w:adjustRightInd w:val="0"/>
        <w:spacing w:after="160" w:line="276" w:lineRule="auto"/>
        <w:rPr>
          <w:rFonts w:ascii="Arial" w:eastAsia="Gill Sans MT,Gill Sans" w:hAnsi="Arial" w:cs="Arial"/>
          <w:b/>
        </w:rPr>
      </w:pPr>
      <w:r w:rsidRPr="00971742">
        <w:rPr>
          <w:rFonts w:ascii="Arial" w:eastAsia="Gill Sans MT,Gill Sans" w:hAnsi="Arial" w:cs="Arial"/>
          <w:b/>
        </w:rPr>
        <w:t>W</w:t>
      </w:r>
      <w:r w:rsidR="009F7481">
        <w:rPr>
          <w:rFonts w:ascii="Arial" w:eastAsia="Gill Sans MT,Gill Sans" w:hAnsi="Arial" w:cs="Arial"/>
          <w:b/>
        </w:rPr>
        <w:t>e do this by:</w:t>
      </w:r>
    </w:p>
    <w:p w14:paraId="7BF1797B" w14:textId="77777777" w:rsidR="000C600F" w:rsidRPr="00971742" w:rsidRDefault="000C600F" w:rsidP="000C600F">
      <w:pPr>
        <w:autoSpaceDE w:val="0"/>
        <w:autoSpaceDN w:val="0"/>
        <w:adjustRightInd w:val="0"/>
        <w:spacing w:after="160" w:line="276" w:lineRule="auto"/>
        <w:rPr>
          <w:rFonts w:ascii="Arial" w:hAnsi="Arial" w:cs="Arial"/>
        </w:rPr>
      </w:pPr>
      <w:r w:rsidRPr="00971742">
        <w:rPr>
          <w:rFonts w:ascii="Arial" w:hAnsi="Arial" w:cs="Arial"/>
        </w:rPr>
        <w:t>Setting the tone through our leadership, behaviour, culture and overall performance</w:t>
      </w:r>
    </w:p>
    <w:p w14:paraId="7F4D9C73" w14:textId="534DFC6E" w:rsidR="000C600F" w:rsidRDefault="009F7481" w:rsidP="000C600F">
      <w:pPr>
        <w:autoSpaceDE w:val="0"/>
        <w:autoSpaceDN w:val="0"/>
        <w:adjustRightInd w:val="0"/>
        <w:spacing w:after="160" w:line="276" w:lineRule="auto"/>
        <w:rPr>
          <w:rFonts w:ascii="Arial" w:eastAsia="Gill Sans MT,Gill Sans" w:hAnsi="Arial" w:cs="Arial"/>
          <w:b/>
          <w:bCs/>
        </w:rPr>
      </w:pPr>
      <w:r>
        <w:rPr>
          <w:rFonts w:ascii="Arial" w:eastAsia="Gill Sans MT,Gill Sans" w:hAnsi="Arial" w:cs="Arial"/>
          <w:b/>
          <w:bCs/>
        </w:rPr>
        <w:t>We show this by:</w:t>
      </w:r>
    </w:p>
    <w:p w14:paraId="48122DF8" w14:textId="71812118" w:rsidR="000C600F" w:rsidRPr="00971742" w:rsidRDefault="000C600F" w:rsidP="000C600F">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Demonstrating that our trustees are committed to </w:t>
      </w:r>
      <w:hyperlink r:id="rId26" w:history="1">
        <w:r w:rsidRPr="00971742">
          <w:rPr>
            <w:rStyle w:val="Hyperlink"/>
            <w:rFonts w:ascii="Arial" w:eastAsia="Gill Sans MT,Gill Sans" w:hAnsi="Arial" w:cs="Arial"/>
          </w:rPr>
          <w:t>leading and creating impact</w:t>
        </w:r>
      </w:hyperlink>
      <w:r w:rsidRPr="00971742">
        <w:rPr>
          <w:rFonts w:ascii="Arial" w:eastAsia="Gill Sans MT,Gill Sans" w:hAnsi="Arial" w:cs="Arial"/>
        </w:rPr>
        <w:t xml:space="preserve"> through engagement with stakeholders and being open and transparent in our governance</w:t>
      </w:r>
    </w:p>
    <w:p w14:paraId="7C7A5955" w14:textId="0FFE8CA5" w:rsidR="000C600F" w:rsidRPr="00971742" w:rsidRDefault="000C600F" w:rsidP="000C600F">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Designing a </w:t>
      </w:r>
      <w:hyperlink r:id="rId27" w:history="1">
        <w:r w:rsidRPr="00971742">
          <w:rPr>
            <w:rStyle w:val="Hyperlink"/>
            <w:rFonts w:ascii="Arial" w:eastAsia="Gill Sans MT,Gill Sans" w:hAnsi="Arial" w:cs="Arial"/>
          </w:rPr>
          <w:t>code of conduct</w:t>
        </w:r>
      </w:hyperlink>
      <w:r w:rsidRPr="00971742">
        <w:rPr>
          <w:rFonts w:ascii="Arial" w:eastAsia="Gill Sans MT,Gill Sans" w:hAnsi="Arial" w:cs="Arial"/>
        </w:rPr>
        <w:t xml:space="preserve"> that our trustees sign up and adhere to. This should outline expected standards of </w:t>
      </w:r>
      <w:hyperlink r:id="rId28" w:history="1">
        <w:r w:rsidRPr="00971742">
          <w:rPr>
            <w:rStyle w:val="Hyperlink"/>
            <w:rFonts w:ascii="Arial" w:eastAsia="Gill Sans MT,Gill Sans" w:hAnsi="Arial" w:cs="Arial"/>
          </w:rPr>
          <w:t>behaviour</w:t>
        </w:r>
      </w:hyperlink>
      <w:r w:rsidR="009F7481">
        <w:rPr>
          <w:rFonts w:ascii="Arial" w:eastAsia="Gill Sans MT,Gill Sans" w:hAnsi="Arial" w:cs="Arial"/>
        </w:rPr>
        <w:t xml:space="preserve"> </w:t>
      </w:r>
      <w:r w:rsidRPr="00971742">
        <w:rPr>
          <w:rFonts w:ascii="Arial" w:eastAsia="Gill Sans MT,Gill Sans" w:hAnsi="Arial" w:cs="Arial"/>
        </w:rPr>
        <w:t>and what happens if they are not met. It should be reviewed regularly to ensure it meets developing ethical standards expected by stakeholders and society</w:t>
      </w:r>
    </w:p>
    <w:p w14:paraId="2515078A" w14:textId="7E1AD6B3" w:rsidR="000C600F" w:rsidRPr="009F7481" w:rsidRDefault="000C600F" w:rsidP="001D3764">
      <w:pPr>
        <w:autoSpaceDE w:val="0"/>
        <w:autoSpaceDN w:val="0"/>
        <w:adjustRightInd w:val="0"/>
        <w:spacing w:after="160" w:line="276" w:lineRule="auto"/>
        <w:rPr>
          <w:rStyle w:val="Hyperlink"/>
          <w:rFonts w:ascii="Arial" w:eastAsia="Gill Sans MT,Gill Sans" w:hAnsi="Arial" w:cs="Arial"/>
          <w:b/>
          <w:bCs/>
          <w:color w:val="auto"/>
          <w:u w:val="none"/>
        </w:rPr>
      </w:pPr>
      <w:r w:rsidRPr="00971742">
        <w:rPr>
          <w:rFonts w:ascii="Arial" w:eastAsia="Gill Sans MT,Gill Sans" w:hAnsi="Arial" w:cs="Arial"/>
        </w:rPr>
        <w:t xml:space="preserve">Ensuring our trustees declare all interests in other organisations and businesses that could conflict with their role, and are aware of conflicts of interest caused by personal relationships. This </w:t>
      </w:r>
      <w:hyperlink r:id="rId29" w:history="1">
        <w:r w:rsidRPr="00971742">
          <w:rPr>
            <w:rStyle w:val="Hyperlink"/>
            <w:rFonts w:ascii="Arial" w:eastAsia="Gill Sans MT,Gill Sans" w:hAnsi="Arial" w:cs="Arial"/>
          </w:rPr>
          <w:t>register of interests</w:t>
        </w:r>
      </w:hyperlink>
      <w:r w:rsidRPr="00971742">
        <w:rPr>
          <w:rFonts w:ascii="Arial" w:eastAsia="Gill Sans MT,Gill Sans" w:hAnsi="Arial" w:cs="Arial"/>
        </w:rPr>
        <w:t xml:space="preserve"> should include a note of hospitality and gifts, and be updated annually to meet developing ethical standards expected by stakeholders and society</w:t>
      </w:r>
    </w:p>
    <w:p w14:paraId="1765A8C3" w14:textId="4E6D8A82" w:rsidR="000C600F" w:rsidRDefault="009F7481" w:rsidP="000C600F">
      <w:pPr>
        <w:autoSpaceDE w:val="0"/>
        <w:autoSpaceDN w:val="0"/>
        <w:adjustRightInd w:val="0"/>
        <w:spacing w:after="160" w:line="276" w:lineRule="auto"/>
        <w:rPr>
          <w:rFonts w:ascii="Arial" w:eastAsia="Gill Sans MT,Gill Sans" w:hAnsi="Arial" w:cs="Arial"/>
          <w:b/>
        </w:rPr>
      </w:pPr>
      <w:r>
        <w:rPr>
          <w:rFonts w:ascii="Arial" w:eastAsia="Gill Sans MT,Gill Sans" w:hAnsi="Arial" w:cs="Arial"/>
          <w:b/>
        </w:rPr>
        <w:t>We do this by:</w:t>
      </w:r>
    </w:p>
    <w:p w14:paraId="781D431C" w14:textId="77777777" w:rsidR="000C600F" w:rsidRPr="00971742" w:rsidRDefault="000C600F" w:rsidP="000C600F">
      <w:pPr>
        <w:autoSpaceDE w:val="0"/>
        <w:autoSpaceDN w:val="0"/>
        <w:adjustRightInd w:val="0"/>
        <w:spacing w:after="160" w:line="276" w:lineRule="auto"/>
        <w:rPr>
          <w:rFonts w:ascii="Arial" w:hAnsi="Arial" w:cs="Arial"/>
        </w:rPr>
      </w:pPr>
      <w:r w:rsidRPr="00971742">
        <w:rPr>
          <w:rFonts w:ascii="Arial" w:hAnsi="Arial" w:cs="Arial"/>
        </w:rPr>
        <w:t>Promoting equality and diversity throughout the organisation</w:t>
      </w:r>
    </w:p>
    <w:p w14:paraId="30A6AED1" w14:textId="2A0DA755" w:rsidR="000C600F" w:rsidRDefault="009F7481" w:rsidP="000C600F">
      <w:pPr>
        <w:autoSpaceDE w:val="0"/>
        <w:autoSpaceDN w:val="0"/>
        <w:adjustRightInd w:val="0"/>
        <w:spacing w:after="160" w:line="276" w:lineRule="auto"/>
        <w:rPr>
          <w:rFonts w:ascii="Arial" w:eastAsia="Gill Sans MT,Gill Sans" w:hAnsi="Arial" w:cs="Arial"/>
          <w:b/>
          <w:bCs/>
        </w:rPr>
      </w:pPr>
      <w:r>
        <w:rPr>
          <w:rFonts w:ascii="Arial" w:eastAsia="Gill Sans MT,Gill Sans" w:hAnsi="Arial" w:cs="Arial"/>
          <w:b/>
          <w:bCs/>
        </w:rPr>
        <w:t>We show this by:</w:t>
      </w:r>
    </w:p>
    <w:p w14:paraId="506F9FE7" w14:textId="33665C00" w:rsidR="000C600F" w:rsidRPr="00971742" w:rsidRDefault="000C600F" w:rsidP="000C600F">
      <w:pPr>
        <w:spacing w:after="160" w:line="276" w:lineRule="auto"/>
        <w:rPr>
          <w:rFonts w:ascii="Arial" w:eastAsia="Gill Sans MT,Gill Sans" w:hAnsi="Arial" w:cs="Arial"/>
        </w:rPr>
      </w:pPr>
      <w:r w:rsidRPr="00971742">
        <w:rPr>
          <w:rFonts w:ascii="Arial" w:eastAsia="Gill Sans MT,Gill Sans" w:hAnsi="Arial" w:cs="Arial"/>
        </w:rPr>
        <w:t xml:space="preserve">Having an </w:t>
      </w:r>
      <w:hyperlink r:id="rId30" w:history="1">
        <w:r w:rsidRPr="00971742">
          <w:rPr>
            <w:rStyle w:val="Hyperlink"/>
            <w:rFonts w:ascii="Arial" w:eastAsia="Gill Sans MT,Gill Sans" w:hAnsi="Arial" w:cs="Arial"/>
          </w:rPr>
          <w:t>Equal Opportunities policy</w:t>
        </w:r>
      </w:hyperlink>
      <w:r w:rsidRPr="00971742">
        <w:rPr>
          <w:rFonts w:ascii="Arial" w:eastAsia="Gill Sans MT,Gill Sans" w:hAnsi="Arial" w:cs="Arial"/>
        </w:rPr>
        <w:t xml:space="preserve"> and action plan to promote equality and </w:t>
      </w:r>
      <w:hyperlink r:id="rId31" w:history="1">
        <w:r w:rsidRPr="00971742">
          <w:rPr>
            <w:rStyle w:val="Hyperlink"/>
            <w:rFonts w:ascii="Arial" w:eastAsia="Gill Sans MT,Gill Sans" w:hAnsi="Arial" w:cs="Arial"/>
          </w:rPr>
          <w:t>diversity on the board</w:t>
        </w:r>
      </w:hyperlink>
      <w:r w:rsidRPr="00971742">
        <w:rPr>
          <w:rFonts w:ascii="Arial" w:eastAsia="Gill Sans MT,Gill Sans" w:hAnsi="Arial" w:cs="Arial"/>
        </w:rPr>
        <w:t xml:space="preserve"> and our organisation </w:t>
      </w:r>
    </w:p>
    <w:p w14:paraId="65564133" w14:textId="77777777" w:rsidR="000C600F" w:rsidRPr="00971742" w:rsidRDefault="000C600F" w:rsidP="000C600F">
      <w:pPr>
        <w:spacing w:after="160" w:line="276" w:lineRule="auto"/>
        <w:rPr>
          <w:rFonts w:ascii="Arial" w:eastAsia="Gill Sans MT,Gill Sans" w:hAnsi="Arial" w:cs="Arial"/>
        </w:rPr>
      </w:pPr>
      <w:r w:rsidRPr="00971742">
        <w:rPr>
          <w:rFonts w:ascii="Arial" w:eastAsia="Gill Sans MT,Gill Sans" w:hAnsi="Arial" w:cs="Arial"/>
        </w:rPr>
        <w:t>Ensuring our board, staff and volunteers take part in diversity training and understand their responsibilities in this area</w:t>
      </w:r>
    </w:p>
    <w:p w14:paraId="7F0861BD" w14:textId="78E43F78" w:rsidR="009F7481" w:rsidRPr="009F7481" w:rsidRDefault="000C600F" w:rsidP="000C600F">
      <w:pPr>
        <w:autoSpaceDE w:val="0"/>
        <w:autoSpaceDN w:val="0"/>
        <w:adjustRightInd w:val="0"/>
        <w:spacing w:after="160" w:line="276" w:lineRule="auto"/>
        <w:rPr>
          <w:rFonts w:ascii="Arial" w:eastAsia="Gill Sans MT" w:hAnsi="Arial" w:cs="Arial"/>
        </w:rPr>
      </w:pPr>
      <w:r w:rsidRPr="00971742">
        <w:rPr>
          <w:rFonts w:ascii="Arial" w:eastAsia="Gill Sans MT,Gill Sans" w:hAnsi="Arial" w:cs="Arial"/>
        </w:rPr>
        <w:t>Ensuring our services and information are accessible to all</w:t>
      </w:r>
    </w:p>
    <w:p w14:paraId="18BEF27A" w14:textId="71D7C038" w:rsidR="000C600F" w:rsidRDefault="009F7481" w:rsidP="000C600F">
      <w:pPr>
        <w:autoSpaceDE w:val="0"/>
        <w:autoSpaceDN w:val="0"/>
        <w:adjustRightInd w:val="0"/>
        <w:spacing w:after="160" w:line="276" w:lineRule="auto"/>
        <w:rPr>
          <w:rFonts w:ascii="Arial" w:eastAsia="Gill Sans MT,Gill Sans" w:hAnsi="Arial" w:cs="Arial"/>
          <w:b/>
        </w:rPr>
      </w:pPr>
      <w:r>
        <w:rPr>
          <w:rFonts w:ascii="Arial" w:eastAsia="Gill Sans MT,Gill Sans" w:hAnsi="Arial" w:cs="Arial"/>
          <w:b/>
        </w:rPr>
        <w:t>We do this by:</w:t>
      </w:r>
    </w:p>
    <w:p w14:paraId="3EACD574" w14:textId="77777777" w:rsidR="000C600F" w:rsidRPr="00971742" w:rsidRDefault="000C600F" w:rsidP="000C600F">
      <w:pPr>
        <w:autoSpaceDE w:val="0"/>
        <w:autoSpaceDN w:val="0"/>
        <w:adjustRightInd w:val="0"/>
        <w:spacing w:after="160" w:line="276" w:lineRule="auto"/>
        <w:rPr>
          <w:rFonts w:ascii="Arial" w:hAnsi="Arial" w:cs="Arial"/>
        </w:rPr>
      </w:pPr>
      <w:r w:rsidRPr="00971742">
        <w:rPr>
          <w:rFonts w:ascii="Arial" w:hAnsi="Arial" w:cs="Arial"/>
        </w:rPr>
        <w:t>Communicating with our staff, volunteers and members about our vision for the organisation and the decisions we make, and listening to feedback</w:t>
      </w:r>
    </w:p>
    <w:p w14:paraId="784DAFA1" w14:textId="0966664D" w:rsidR="000C600F" w:rsidRDefault="000C600F" w:rsidP="000C600F">
      <w:pPr>
        <w:autoSpaceDE w:val="0"/>
        <w:autoSpaceDN w:val="0"/>
        <w:adjustRightInd w:val="0"/>
        <w:spacing w:after="160" w:line="276" w:lineRule="auto"/>
        <w:rPr>
          <w:rFonts w:ascii="Arial" w:eastAsia="Gill Sans MT,Gill Sans" w:hAnsi="Arial" w:cs="Arial"/>
          <w:b/>
          <w:bCs/>
        </w:rPr>
      </w:pPr>
      <w:r w:rsidRPr="00971742">
        <w:rPr>
          <w:rFonts w:ascii="Arial" w:eastAsia="Gill Sans MT,Gill Sans" w:hAnsi="Arial" w:cs="Arial"/>
          <w:b/>
          <w:bCs/>
        </w:rPr>
        <w:lastRenderedPageBreak/>
        <w:t>W</w:t>
      </w:r>
      <w:r w:rsidR="009F7481">
        <w:rPr>
          <w:rFonts w:ascii="Arial" w:eastAsia="Gill Sans MT,Gill Sans" w:hAnsi="Arial" w:cs="Arial"/>
          <w:b/>
          <w:bCs/>
        </w:rPr>
        <w:t>e show this by:</w:t>
      </w:r>
    </w:p>
    <w:p w14:paraId="74C55481" w14:textId="7F9A89B7" w:rsidR="002C5CCB" w:rsidRDefault="000C600F" w:rsidP="001D3764">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Having a </w:t>
      </w:r>
      <w:hyperlink r:id="rId32" w:history="1">
        <w:r w:rsidRPr="00971742">
          <w:rPr>
            <w:rStyle w:val="Hyperlink"/>
            <w:rFonts w:ascii="Arial" w:eastAsia="Gill Sans MT,Gill Sans" w:hAnsi="Arial" w:cs="Arial"/>
          </w:rPr>
          <w:t>communications strategy</w:t>
        </w:r>
      </w:hyperlink>
      <w:r w:rsidRPr="00971742">
        <w:rPr>
          <w:rFonts w:ascii="Arial" w:eastAsia="Gill Sans MT,Gill Sans" w:hAnsi="Arial" w:cs="Arial"/>
        </w:rPr>
        <w:t xml:space="preserve"> which details how best to communicate with all of our stakeholders about how we are governed, and our values, work and achievements in delivering our organisational purpose. This should include an accessible list of trustees and clear information about members’ role in the </w:t>
      </w:r>
      <w:hyperlink r:id="rId33" w:history="1">
        <w:r w:rsidRPr="00971742">
          <w:rPr>
            <w:rStyle w:val="Hyperlink"/>
            <w:rFonts w:ascii="Arial" w:eastAsia="Gill Sans MT,Gill Sans" w:hAnsi="Arial" w:cs="Arial"/>
          </w:rPr>
          <w:t>governance of our organisation</w:t>
        </w:r>
      </w:hyperlink>
      <w:r w:rsidRPr="00971742">
        <w:rPr>
          <w:rFonts w:ascii="Arial" w:eastAsia="Gill Sans MT,Gill Sans" w:hAnsi="Arial" w:cs="Arial"/>
        </w:rPr>
        <w:t xml:space="preserve"> eg AGMs, if applicable</w:t>
      </w:r>
    </w:p>
    <w:p w14:paraId="4C2C1DC5" w14:textId="2018D32D" w:rsidR="002C5CCB" w:rsidRDefault="009F7481" w:rsidP="002C5CCB">
      <w:pPr>
        <w:autoSpaceDE w:val="0"/>
        <w:autoSpaceDN w:val="0"/>
        <w:adjustRightInd w:val="0"/>
        <w:spacing w:after="160" w:line="276" w:lineRule="auto"/>
        <w:rPr>
          <w:rFonts w:ascii="Arial" w:eastAsia="Gill Sans MT,Gill Sans" w:hAnsi="Arial" w:cs="Arial"/>
          <w:b/>
        </w:rPr>
      </w:pPr>
      <w:r>
        <w:rPr>
          <w:rFonts w:ascii="Arial" w:eastAsia="Gill Sans MT,Gill Sans" w:hAnsi="Arial" w:cs="Arial"/>
          <w:b/>
        </w:rPr>
        <w:t>We do this by:</w:t>
      </w:r>
    </w:p>
    <w:p w14:paraId="02214C2E" w14:textId="527431DD" w:rsidR="002C5CCB" w:rsidRDefault="002C5CCB" w:rsidP="002C5CCB">
      <w:pPr>
        <w:autoSpaceDE w:val="0"/>
        <w:autoSpaceDN w:val="0"/>
        <w:adjustRightInd w:val="0"/>
        <w:spacing w:after="160" w:line="276" w:lineRule="auto"/>
        <w:rPr>
          <w:rFonts w:ascii="Arial" w:eastAsia="Gill Sans MT,Gill Sans" w:hAnsi="Arial" w:cs="Arial"/>
          <w:b/>
        </w:rPr>
      </w:pPr>
      <w:r w:rsidRPr="00971742">
        <w:rPr>
          <w:rFonts w:ascii="Arial" w:hAnsi="Arial" w:cs="Arial"/>
        </w:rPr>
        <w:t>Leading and overseeing progress and performance by scrutinising information on activities and achievements, and their longer-term impact</w:t>
      </w:r>
    </w:p>
    <w:p w14:paraId="1BFC828D" w14:textId="4B94424D" w:rsidR="002C5CCB" w:rsidRDefault="009F7481" w:rsidP="002C5CCB">
      <w:pPr>
        <w:autoSpaceDE w:val="0"/>
        <w:autoSpaceDN w:val="0"/>
        <w:adjustRightInd w:val="0"/>
        <w:spacing w:after="160" w:line="276" w:lineRule="auto"/>
        <w:rPr>
          <w:rFonts w:ascii="Arial" w:eastAsia="Gill Sans MT,Gill Sans" w:hAnsi="Arial" w:cs="Arial"/>
          <w:b/>
          <w:bCs/>
        </w:rPr>
      </w:pPr>
      <w:r>
        <w:rPr>
          <w:rFonts w:ascii="Arial" w:eastAsia="Gill Sans MT,Gill Sans" w:hAnsi="Arial" w:cs="Arial"/>
          <w:b/>
          <w:bCs/>
        </w:rPr>
        <w:t>We show this by:</w:t>
      </w:r>
    </w:p>
    <w:p w14:paraId="7D4F9100" w14:textId="77777777" w:rsidR="002C5CCB" w:rsidRPr="00971742" w:rsidRDefault="002C5CCB" w:rsidP="002C5CCB">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Ensuring our board receives regular </w:t>
      </w:r>
      <w:hyperlink r:id="rId34" w:history="1">
        <w:r w:rsidRPr="00971742">
          <w:rPr>
            <w:rStyle w:val="Hyperlink"/>
            <w:rFonts w:ascii="Arial" w:eastAsia="Gill Sans MT,Gill Sans" w:hAnsi="Arial" w:cs="Arial"/>
          </w:rPr>
          <w:t>information</w:t>
        </w:r>
      </w:hyperlink>
      <w:r w:rsidRPr="00971742">
        <w:rPr>
          <w:rFonts w:ascii="Arial" w:eastAsia="Gill Sans MT,Gill Sans" w:hAnsi="Arial" w:cs="Arial"/>
        </w:rPr>
        <w:t xml:space="preserve"> regarding the organisation’s activities, assets and resources, and progress against targets</w:t>
      </w:r>
    </w:p>
    <w:p w14:paraId="24F79157" w14:textId="66A22DA2" w:rsidR="002C5CCB" w:rsidRDefault="00DC072C" w:rsidP="002C5CCB">
      <w:pPr>
        <w:autoSpaceDE w:val="0"/>
        <w:autoSpaceDN w:val="0"/>
        <w:adjustRightInd w:val="0"/>
        <w:spacing w:after="160" w:line="276" w:lineRule="auto"/>
        <w:rPr>
          <w:rFonts w:ascii="Arial" w:eastAsia="Gill Sans MT,Gill Sans" w:hAnsi="Arial" w:cs="Arial"/>
        </w:rPr>
      </w:pPr>
      <w:hyperlink r:id="rId35" w:history="1">
        <w:r w:rsidR="002C5CCB" w:rsidRPr="00971742">
          <w:rPr>
            <w:rStyle w:val="Hyperlink"/>
            <w:rFonts w:ascii="Arial" w:eastAsia="Gill Sans MT,Gill Sans" w:hAnsi="Arial" w:cs="Arial"/>
          </w:rPr>
          <w:t>Evaluating</w:t>
        </w:r>
      </w:hyperlink>
      <w:r w:rsidR="002C5CCB" w:rsidRPr="00971742">
        <w:rPr>
          <w:rFonts w:ascii="Arial" w:eastAsia="Gill Sans MT,Gill Sans" w:hAnsi="Arial" w:cs="Arial"/>
        </w:rPr>
        <w:t xml:space="preserve"> the </w:t>
      </w:r>
      <w:hyperlink r:id="rId36" w:history="1">
        <w:r w:rsidR="002C5CCB" w:rsidRPr="00971742">
          <w:rPr>
            <w:rStyle w:val="Hyperlink"/>
            <w:rFonts w:ascii="Arial" w:eastAsia="Gill Sans MT,Gill Sans" w:hAnsi="Arial" w:cs="Arial"/>
          </w:rPr>
          <w:t>impact</w:t>
        </w:r>
      </w:hyperlink>
      <w:r w:rsidR="002C5CCB" w:rsidRPr="00971742">
        <w:rPr>
          <w:rFonts w:ascii="Arial" w:eastAsia="Gill Sans MT,Gill Sans" w:hAnsi="Arial" w:cs="Arial"/>
        </w:rPr>
        <w:t xml:space="preserve"> of our organisation</w:t>
      </w:r>
    </w:p>
    <w:p w14:paraId="11186082" w14:textId="1E31AB56" w:rsidR="002C5CCB" w:rsidRDefault="009F7481" w:rsidP="002C5CCB">
      <w:pPr>
        <w:autoSpaceDE w:val="0"/>
        <w:autoSpaceDN w:val="0"/>
        <w:adjustRightInd w:val="0"/>
        <w:spacing w:after="160" w:line="276" w:lineRule="auto"/>
        <w:rPr>
          <w:rFonts w:ascii="Arial" w:eastAsia="Gill Sans MT,Gill Sans" w:hAnsi="Arial" w:cs="Arial"/>
          <w:b/>
        </w:rPr>
      </w:pPr>
      <w:r>
        <w:rPr>
          <w:rFonts w:ascii="Arial" w:eastAsia="Gill Sans MT,Gill Sans" w:hAnsi="Arial" w:cs="Arial"/>
          <w:b/>
        </w:rPr>
        <w:t>We do this by:</w:t>
      </w:r>
    </w:p>
    <w:p w14:paraId="46E6AA1D" w14:textId="4D4F36EC" w:rsidR="002C5CCB" w:rsidRDefault="002C5CCB" w:rsidP="002C5CCB">
      <w:pPr>
        <w:autoSpaceDE w:val="0"/>
        <w:autoSpaceDN w:val="0"/>
        <w:adjustRightInd w:val="0"/>
        <w:spacing w:after="160" w:line="276" w:lineRule="auto"/>
        <w:rPr>
          <w:rFonts w:ascii="Arial" w:hAnsi="Arial" w:cs="Arial"/>
        </w:rPr>
      </w:pPr>
      <w:r w:rsidRPr="00971742">
        <w:rPr>
          <w:rFonts w:ascii="Arial" w:hAnsi="Arial" w:cs="Arial"/>
        </w:rPr>
        <w:t>Understanding and respecting the difference between governance and operations, delegating operational tasks where appropriate, recognising that responsibility and accountability is always retained by the board</w:t>
      </w:r>
    </w:p>
    <w:p w14:paraId="1C367632" w14:textId="1633AC2B" w:rsidR="002C5CCB" w:rsidRDefault="002C5CCB" w:rsidP="002C5CCB">
      <w:pPr>
        <w:autoSpaceDE w:val="0"/>
        <w:autoSpaceDN w:val="0"/>
        <w:adjustRightInd w:val="0"/>
        <w:spacing w:after="160" w:line="276" w:lineRule="auto"/>
        <w:rPr>
          <w:rFonts w:ascii="Arial" w:eastAsia="Gill Sans MT,Gill Sans" w:hAnsi="Arial" w:cs="Arial"/>
          <w:b/>
          <w:bCs/>
        </w:rPr>
      </w:pPr>
      <w:r w:rsidRPr="00971742">
        <w:rPr>
          <w:rFonts w:ascii="Arial" w:eastAsia="Gill Sans MT,Gill Sans" w:hAnsi="Arial" w:cs="Arial"/>
          <w:b/>
          <w:bCs/>
        </w:rPr>
        <w:t>We show this by…</w:t>
      </w:r>
    </w:p>
    <w:p w14:paraId="33CE6E33" w14:textId="77777777" w:rsidR="002C5CCB" w:rsidRPr="00971742" w:rsidRDefault="002C5CCB" w:rsidP="002C5CCB">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Ensuring our board focusses on </w:t>
      </w:r>
      <w:hyperlink r:id="rId37" w:history="1">
        <w:r w:rsidRPr="00971742">
          <w:rPr>
            <w:rStyle w:val="Hyperlink"/>
            <w:rFonts w:ascii="Arial" w:eastAsia="Gill Sans MT,Gill Sans" w:hAnsi="Arial" w:cs="Arial"/>
          </w:rPr>
          <w:t>strategy</w:t>
        </w:r>
      </w:hyperlink>
      <w:r w:rsidRPr="00971742">
        <w:rPr>
          <w:rFonts w:ascii="Arial" w:eastAsia="Gill Sans MT,Gill Sans" w:hAnsi="Arial" w:cs="Arial"/>
        </w:rPr>
        <w:t>, performance and assurance, rather than operational matters</w:t>
      </w:r>
    </w:p>
    <w:p w14:paraId="63954C0D" w14:textId="77777777" w:rsidR="009F7481" w:rsidRDefault="002C5CCB" w:rsidP="002C5CCB">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Developing a </w:t>
      </w:r>
      <w:hyperlink r:id="rId38" w:history="1">
        <w:r w:rsidRPr="00971742">
          <w:rPr>
            <w:rStyle w:val="Hyperlink"/>
            <w:rFonts w:ascii="Arial" w:eastAsia="Gill Sans MT,Gill Sans" w:hAnsi="Arial" w:cs="Arial"/>
          </w:rPr>
          <w:t>scheme of delegation</w:t>
        </w:r>
      </w:hyperlink>
      <w:r w:rsidRPr="00971742">
        <w:rPr>
          <w:rFonts w:ascii="Arial" w:eastAsia="Gill Sans MT,Gill Sans" w:hAnsi="Arial" w:cs="Arial"/>
        </w:rPr>
        <w:t xml:space="preserve"> consistent with our governing document, to help provide clarity around who has authority to make different decisions. This should be regularly reviewed and available to all trustees, staff and volunteers, so everyone is clear about their roles and responsibilities, and legal liabilities</w:t>
      </w:r>
    </w:p>
    <w:p w14:paraId="5760B361" w14:textId="71936AF5" w:rsidR="002C5CCB" w:rsidRDefault="002C5CCB" w:rsidP="002C5CCB">
      <w:pPr>
        <w:autoSpaceDE w:val="0"/>
        <w:autoSpaceDN w:val="0"/>
        <w:adjustRightInd w:val="0"/>
        <w:spacing w:after="160" w:line="276" w:lineRule="auto"/>
        <w:rPr>
          <w:rFonts w:ascii="Arial" w:eastAsia="Gill Sans MT,Gill Sans" w:hAnsi="Arial" w:cs="Arial"/>
          <w:b/>
          <w:bCs/>
        </w:rPr>
      </w:pPr>
      <w:r w:rsidRPr="00971742">
        <w:rPr>
          <w:rFonts w:ascii="Arial" w:eastAsia="Gill Sans MT,Gill Sans" w:hAnsi="Arial" w:cs="Arial"/>
        </w:rPr>
        <w:t xml:space="preserve">Providing clear </w:t>
      </w:r>
      <w:hyperlink r:id="rId39" w:history="1">
        <w:r w:rsidRPr="00971742">
          <w:rPr>
            <w:rStyle w:val="Hyperlink"/>
            <w:rFonts w:ascii="Arial" w:eastAsia="Gill Sans MT,Gill Sans" w:hAnsi="Arial" w:cs="Arial"/>
          </w:rPr>
          <w:t>role descriptions</w:t>
        </w:r>
      </w:hyperlink>
      <w:r w:rsidRPr="00971742">
        <w:rPr>
          <w:rFonts w:ascii="Arial" w:eastAsia="Gill Sans MT,Gill Sans" w:hAnsi="Arial" w:cs="Arial"/>
        </w:rPr>
        <w:t xml:space="preserve"> for trustees and </w:t>
      </w:r>
      <w:hyperlink r:id="rId40" w:history="1">
        <w:r w:rsidRPr="00971742">
          <w:rPr>
            <w:rStyle w:val="Hyperlink"/>
            <w:rFonts w:ascii="Arial" w:eastAsia="Gill Sans MT,Gill Sans" w:hAnsi="Arial" w:cs="Arial"/>
          </w:rPr>
          <w:t>volunteers</w:t>
        </w:r>
      </w:hyperlink>
      <w:r w:rsidRPr="00971742">
        <w:rPr>
          <w:rFonts w:ascii="Arial" w:eastAsia="Gill Sans MT,Gill Sans" w:hAnsi="Arial" w:cs="Arial"/>
        </w:rPr>
        <w:t xml:space="preserve">, terms of reference for any sub-committees, and job descriptions for </w:t>
      </w:r>
      <w:hyperlink r:id="rId41" w:history="1">
        <w:r w:rsidRPr="00971742">
          <w:rPr>
            <w:rStyle w:val="Hyperlink"/>
            <w:rFonts w:ascii="Arial" w:eastAsia="Gill Sans MT,Gill Sans" w:hAnsi="Arial" w:cs="Arial"/>
          </w:rPr>
          <w:t>staff</w:t>
        </w:r>
      </w:hyperlink>
    </w:p>
    <w:p w14:paraId="765FE43E" w14:textId="34C96C57" w:rsidR="00C236B5" w:rsidRPr="00971742" w:rsidRDefault="00C236B5">
      <w:pPr>
        <w:spacing w:after="160" w:line="259" w:lineRule="auto"/>
        <w:rPr>
          <w:rFonts w:ascii="Arial" w:hAnsi="Arial" w:cs="Arial"/>
          <w:b/>
        </w:rPr>
      </w:pPr>
      <w:r w:rsidRPr="00971742">
        <w:rPr>
          <w:rFonts w:ascii="Arial" w:hAnsi="Arial" w:cs="Arial"/>
          <w:b/>
        </w:rPr>
        <w:br w:type="page"/>
      </w:r>
    </w:p>
    <w:p w14:paraId="157AF442" w14:textId="34C4A0F7" w:rsidR="00220846" w:rsidRDefault="00220846" w:rsidP="00220846">
      <w:pPr>
        <w:spacing w:line="276" w:lineRule="auto"/>
        <w:rPr>
          <w:rFonts w:ascii="Arial" w:hAnsi="Arial" w:cs="Arial"/>
          <w:b/>
        </w:rPr>
      </w:pPr>
      <w:r w:rsidRPr="00971742">
        <w:rPr>
          <w:rFonts w:ascii="Arial" w:hAnsi="Arial" w:cs="Arial"/>
          <w:b/>
        </w:rPr>
        <w:lastRenderedPageBreak/>
        <w:t>BOARD BEHAVIOUR</w:t>
      </w:r>
    </w:p>
    <w:p w14:paraId="6763C5C5" w14:textId="77777777" w:rsidR="009F7481" w:rsidRPr="00971742" w:rsidRDefault="009F7481" w:rsidP="00220846">
      <w:pPr>
        <w:spacing w:line="276" w:lineRule="auto"/>
        <w:rPr>
          <w:rFonts w:ascii="Arial" w:hAnsi="Arial" w:cs="Arial"/>
          <w:b/>
        </w:rPr>
      </w:pPr>
    </w:p>
    <w:p w14:paraId="7CC3BECD" w14:textId="2C6700A5" w:rsidR="00220846" w:rsidRDefault="00220846" w:rsidP="00220846">
      <w:pPr>
        <w:spacing w:line="276" w:lineRule="auto"/>
        <w:rPr>
          <w:rFonts w:ascii="Arial" w:hAnsi="Arial" w:cs="Arial"/>
          <w:b/>
        </w:rPr>
      </w:pPr>
      <w:r w:rsidRPr="00971742">
        <w:rPr>
          <w:rFonts w:ascii="Arial" w:hAnsi="Arial" w:cs="Arial"/>
          <w:b/>
        </w:rPr>
        <w:t>A well-run board, both collectively and individually, embraces and demonstrates mutual respect, integrity, openness and accountability</w:t>
      </w:r>
    </w:p>
    <w:p w14:paraId="79A6F50C" w14:textId="77777777" w:rsidR="009F7481" w:rsidRPr="00971742" w:rsidRDefault="009F7481" w:rsidP="00220846">
      <w:pPr>
        <w:spacing w:line="276" w:lineRule="auto"/>
        <w:rPr>
          <w:rFonts w:ascii="Arial" w:hAnsi="Arial" w:cs="Arial"/>
          <w:b/>
        </w:rPr>
      </w:pPr>
    </w:p>
    <w:p w14:paraId="2E9EF8C2" w14:textId="1513CF70" w:rsidR="00AF6B22" w:rsidRDefault="00220846" w:rsidP="00220846">
      <w:pPr>
        <w:autoSpaceDE w:val="0"/>
        <w:autoSpaceDN w:val="0"/>
        <w:adjustRightInd w:val="0"/>
        <w:spacing w:after="160" w:line="276" w:lineRule="auto"/>
        <w:rPr>
          <w:rFonts w:ascii="Arial" w:hAnsi="Arial" w:cs="Arial"/>
        </w:rPr>
      </w:pPr>
      <w:r w:rsidRPr="00971742">
        <w:rPr>
          <w:rFonts w:ascii="Arial" w:eastAsia="Gill Sans MT" w:hAnsi="Arial" w:cs="Arial"/>
        </w:rPr>
        <w:t>As the board we understand that our behaviour can have a far-reaching impact and is fundamental to our organisation’s reputation and success. We need to ensure our behaviour is consistent with</w:t>
      </w:r>
      <w:r w:rsidRPr="00971742">
        <w:rPr>
          <w:rFonts w:ascii="Arial" w:hAnsi="Arial" w:cs="Arial"/>
        </w:rPr>
        <w:t xml:space="preserve"> our organisation’s vision and values</w:t>
      </w:r>
    </w:p>
    <w:p w14:paraId="2EE05028" w14:textId="74749A33" w:rsidR="00AF6B22" w:rsidRDefault="009F7481" w:rsidP="00220846">
      <w:pPr>
        <w:autoSpaceDE w:val="0"/>
        <w:autoSpaceDN w:val="0"/>
        <w:adjustRightInd w:val="0"/>
        <w:spacing w:after="160" w:line="276" w:lineRule="auto"/>
        <w:rPr>
          <w:rFonts w:ascii="Arial" w:eastAsia="Gill Sans MT,Gill Sans" w:hAnsi="Arial" w:cs="Arial"/>
          <w:b/>
        </w:rPr>
      </w:pPr>
      <w:r>
        <w:rPr>
          <w:rFonts w:ascii="Arial" w:eastAsia="Gill Sans MT,Gill Sans" w:hAnsi="Arial" w:cs="Arial"/>
          <w:b/>
        </w:rPr>
        <w:t>We do this by:</w:t>
      </w:r>
    </w:p>
    <w:p w14:paraId="4B2228AE" w14:textId="1A38E063" w:rsidR="00AF6B22" w:rsidRDefault="00AF6B22" w:rsidP="00AF6B22">
      <w:pPr>
        <w:autoSpaceDE w:val="0"/>
        <w:autoSpaceDN w:val="0"/>
        <w:adjustRightInd w:val="0"/>
        <w:spacing w:after="160" w:line="276" w:lineRule="auto"/>
        <w:rPr>
          <w:rFonts w:ascii="Arial" w:hAnsi="Arial" w:cs="Arial"/>
        </w:rPr>
      </w:pPr>
      <w:r w:rsidRPr="00971742">
        <w:rPr>
          <w:rFonts w:ascii="Arial" w:hAnsi="Arial" w:cs="Arial"/>
        </w:rPr>
        <w:t>Being transparent, open and accountable about how we govern, who we are, and the decisions we make</w:t>
      </w:r>
    </w:p>
    <w:p w14:paraId="78BB62E3" w14:textId="6CE9198F" w:rsidR="00AF6B22" w:rsidRDefault="00AF6B22" w:rsidP="00AF6B22">
      <w:pPr>
        <w:autoSpaceDE w:val="0"/>
        <w:autoSpaceDN w:val="0"/>
        <w:adjustRightInd w:val="0"/>
        <w:spacing w:after="160" w:line="276" w:lineRule="auto"/>
        <w:rPr>
          <w:rFonts w:ascii="Arial" w:eastAsia="Gill Sans MT,Gill Sans" w:hAnsi="Arial" w:cs="Arial"/>
          <w:b/>
          <w:bCs/>
        </w:rPr>
      </w:pPr>
      <w:r w:rsidRPr="00971742">
        <w:rPr>
          <w:rFonts w:ascii="Arial" w:eastAsia="Gill Sans MT,Gill Sans" w:hAnsi="Arial" w:cs="Arial"/>
          <w:b/>
          <w:bCs/>
        </w:rPr>
        <w:t>We show</w:t>
      </w:r>
      <w:r w:rsidR="009F7481">
        <w:rPr>
          <w:rFonts w:ascii="Arial" w:eastAsia="Gill Sans MT,Gill Sans" w:hAnsi="Arial" w:cs="Arial"/>
          <w:b/>
          <w:bCs/>
        </w:rPr>
        <w:t xml:space="preserve"> this by:</w:t>
      </w:r>
    </w:p>
    <w:p w14:paraId="534743DC" w14:textId="77777777" w:rsidR="00AF6B22" w:rsidRPr="00971742" w:rsidRDefault="00AF6B22" w:rsidP="00AF6B22">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Providing public access to our governing document and </w:t>
      </w:r>
      <w:hyperlink r:id="rId42" w:history="1">
        <w:r w:rsidRPr="00971742">
          <w:rPr>
            <w:rStyle w:val="Hyperlink"/>
            <w:rFonts w:ascii="Arial" w:eastAsia="Gill Sans MT,Gill Sans" w:hAnsi="Arial" w:cs="Arial"/>
          </w:rPr>
          <w:t>annual report</w:t>
        </w:r>
      </w:hyperlink>
      <w:r w:rsidRPr="00971742">
        <w:rPr>
          <w:rFonts w:ascii="Arial" w:eastAsia="Gill Sans MT,Gill Sans" w:hAnsi="Arial" w:cs="Arial"/>
        </w:rPr>
        <w:t xml:space="preserve"> with an accessible list of trustees </w:t>
      </w:r>
    </w:p>
    <w:p w14:paraId="700332F3" w14:textId="77777777" w:rsidR="00AF6B22" w:rsidRPr="00971742" w:rsidRDefault="00AF6B22" w:rsidP="00AF6B22">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If a </w:t>
      </w:r>
      <w:hyperlink r:id="rId43" w:history="1">
        <w:r w:rsidRPr="00971742">
          <w:rPr>
            <w:rStyle w:val="Hyperlink"/>
            <w:rFonts w:ascii="Arial" w:eastAsia="Gill Sans MT,Gill Sans" w:hAnsi="Arial" w:cs="Arial"/>
          </w:rPr>
          <w:t>charity</w:t>
        </w:r>
      </w:hyperlink>
      <w:r w:rsidRPr="00971742">
        <w:rPr>
          <w:rFonts w:ascii="Arial" w:eastAsia="Gill Sans MT,Gill Sans" w:hAnsi="Arial" w:cs="Arial"/>
        </w:rPr>
        <w:t>, ensuring that external documents and communications display our name as entered on the Scottish Charity Register and Scottish Charity Number</w:t>
      </w:r>
    </w:p>
    <w:p w14:paraId="45C680EC" w14:textId="77777777" w:rsidR="00AF6B22" w:rsidRPr="00971742" w:rsidRDefault="00AF6B22" w:rsidP="00AF6B22">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If a </w:t>
      </w:r>
      <w:hyperlink r:id="rId44" w:history="1">
        <w:r w:rsidRPr="00971742">
          <w:rPr>
            <w:rStyle w:val="Hyperlink"/>
            <w:rFonts w:ascii="Arial" w:eastAsia="Gill Sans MT,Gill Sans" w:hAnsi="Arial" w:cs="Arial"/>
          </w:rPr>
          <w:t>membership organisation</w:t>
        </w:r>
      </w:hyperlink>
      <w:r w:rsidRPr="00971742">
        <w:rPr>
          <w:rFonts w:ascii="Arial" w:eastAsia="Gill Sans MT,Gill Sans" w:hAnsi="Arial" w:cs="Arial"/>
        </w:rPr>
        <w:t xml:space="preserve">, providing clear information about membership eligibility and participation, and the role of members in the </w:t>
      </w:r>
      <w:hyperlink r:id="rId45" w:history="1">
        <w:r w:rsidRPr="00971742">
          <w:rPr>
            <w:rStyle w:val="Hyperlink"/>
            <w:rFonts w:ascii="Arial" w:eastAsia="Gill Sans MT,Gill Sans" w:hAnsi="Arial" w:cs="Arial"/>
          </w:rPr>
          <w:t>governance of our organisation</w:t>
        </w:r>
      </w:hyperlink>
      <w:r w:rsidRPr="00971742">
        <w:rPr>
          <w:rFonts w:ascii="Arial" w:eastAsia="Gill Sans MT,Gill Sans" w:hAnsi="Arial" w:cs="Arial"/>
        </w:rPr>
        <w:t xml:space="preserve"> taking members’ views into account on key issues</w:t>
      </w:r>
    </w:p>
    <w:p w14:paraId="1304FECC" w14:textId="45866BD9" w:rsidR="00AF6B22" w:rsidRPr="009F7481" w:rsidRDefault="00AF6B22" w:rsidP="00AF6B22">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Having clear policies on </w:t>
      </w:r>
      <w:hyperlink r:id="rId46" w:history="1">
        <w:r w:rsidRPr="00971742">
          <w:rPr>
            <w:rStyle w:val="Hyperlink"/>
            <w:rFonts w:ascii="Arial" w:eastAsia="Gill Sans MT,Gill Sans" w:hAnsi="Arial" w:cs="Arial"/>
          </w:rPr>
          <w:t>expenses</w:t>
        </w:r>
      </w:hyperlink>
      <w:r w:rsidRPr="00971742">
        <w:rPr>
          <w:rFonts w:ascii="Arial" w:eastAsia="Gill Sans MT,Gill Sans" w:hAnsi="Arial" w:cs="Arial"/>
        </w:rPr>
        <w:t xml:space="preserve">, hospitality and gifts, and </w:t>
      </w:r>
      <w:hyperlink r:id="rId47" w:history="1">
        <w:r w:rsidRPr="00971742">
          <w:rPr>
            <w:rStyle w:val="Hyperlink"/>
            <w:rFonts w:ascii="Arial" w:eastAsia="Gill Sans MT,Gill Sans" w:hAnsi="Arial" w:cs="Arial"/>
          </w:rPr>
          <w:t>payment of trustees</w:t>
        </w:r>
      </w:hyperlink>
      <w:r w:rsidRPr="00971742">
        <w:rPr>
          <w:rFonts w:ascii="Arial" w:eastAsia="Gill Sans MT,Gill Sans" w:hAnsi="Arial" w:cs="Arial"/>
        </w:rPr>
        <w:t>, in line with our governing document</w:t>
      </w:r>
    </w:p>
    <w:p w14:paraId="0648FFED" w14:textId="60D3AD7F" w:rsidR="00AF6B22" w:rsidRDefault="009F7481" w:rsidP="00AF6B22">
      <w:pPr>
        <w:autoSpaceDE w:val="0"/>
        <w:autoSpaceDN w:val="0"/>
        <w:adjustRightInd w:val="0"/>
        <w:spacing w:after="160" w:line="276" w:lineRule="auto"/>
        <w:rPr>
          <w:rFonts w:ascii="Arial" w:eastAsia="Gill Sans MT,Gill Sans" w:hAnsi="Arial" w:cs="Arial"/>
          <w:b/>
        </w:rPr>
      </w:pPr>
      <w:r>
        <w:rPr>
          <w:rFonts w:ascii="Arial" w:eastAsia="Gill Sans MT,Gill Sans" w:hAnsi="Arial" w:cs="Arial"/>
          <w:b/>
        </w:rPr>
        <w:t>We do this by:</w:t>
      </w:r>
    </w:p>
    <w:p w14:paraId="3A07298B" w14:textId="77777777" w:rsidR="00AF6B22" w:rsidRPr="00971742" w:rsidRDefault="00AF6B22" w:rsidP="00AF6B22">
      <w:pPr>
        <w:autoSpaceDE w:val="0"/>
        <w:autoSpaceDN w:val="0"/>
        <w:adjustRightInd w:val="0"/>
        <w:spacing w:after="160" w:line="276" w:lineRule="auto"/>
        <w:rPr>
          <w:rFonts w:ascii="Arial" w:hAnsi="Arial" w:cs="Arial"/>
        </w:rPr>
      </w:pPr>
      <w:r w:rsidRPr="00971742">
        <w:rPr>
          <w:rFonts w:ascii="Arial" w:hAnsi="Arial" w:cs="Arial"/>
        </w:rPr>
        <w:t>Making sure our organisation promotes equality and diversity and embeds ethical standards in the policies, practices and culture of our organisation</w:t>
      </w:r>
    </w:p>
    <w:p w14:paraId="62B58274" w14:textId="14E46EC8" w:rsidR="00AF6B22" w:rsidRDefault="009F7481" w:rsidP="00AF6B22">
      <w:pPr>
        <w:autoSpaceDE w:val="0"/>
        <w:autoSpaceDN w:val="0"/>
        <w:adjustRightInd w:val="0"/>
        <w:spacing w:after="160" w:line="276" w:lineRule="auto"/>
        <w:rPr>
          <w:rFonts w:ascii="Arial" w:eastAsia="Gill Sans MT,Gill Sans" w:hAnsi="Arial" w:cs="Arial"/>
          <w:b/>
          <w:bCs/>
        </w:rPr>
      </w:pPr>
      <w:r>
        <w:rPr>
          <w:rFonts w:ascii="Arial" w:eastAsia="Gill Sans MT,Gill Sans" w:hAnsi="Arial" w:cs="Arial"/>
          <w:b/>
          <w:bCs/>
        </w:rPr>
        <w:t>We show this by:</w:t>
      </w:r>
    </w:p>
    <w:p w14:paraId="1AC4D98F" w14:textId="77777777" w:rsidR="00AF6B22" w:rsidRPr="00971742" w:rsidRDefault="00AF6B22" w:rsidP="00AF6B22">
      <w:pPr>
        <w:spacing w:after="160" w:line="276" w:lineRule="auto"/>
        <w:rPr>
          <w:rFonts w:ascii="Arial" w:eastAsia="Gill Sans MT,Gill Sans" w:hAnsi="Arial" w:cs="Arial"/>
        </w:rPr>
      </w:pPr>
      <w:r w:rsidRPr="00971742">
        <w:rPr>
          <w:rFonts w:ascii="Arial" w:eastAsia="Gill Sans MT,Gill Sans" w:hAnsi="Arial" w:cs="Arial"/>
        </w:rPr>
        <w:t xml:space="preserve">Recognising our organisation’s responsibility towards communities, stakeholders, wider society and the environment, and acting on them in a manner consistent with our purposes </w:t>
      </w:r>
    </w:p>
    <w:p w14:paraId="0CDAFB4C" w14:textId="21BC4FF2" w:rsidR="00AF6B22" w:rsidRPr="00971742" w:rsidRDefault="00AF6B22" w:rsidP="00AF6B22">
      <w:pPr>
        <w:spacing w:after="160" w:line="276" w:lineRule="auto"/>
        <w:rPr>
          <w:rFonts w:ascii="Arial" w:eastAsia="Gill Sans MT,Gill Sans" w:hAnsi="Arial" w:cs="Arial"/>
        </w:rPr>
      </w:pPr>
      <w:r w:rsidRPr="00971742">
        <w:rPr>
          <w:rFonts w:ascii="Arial" w:eastAsia="Gill Sans MT,Gill Sans" w:hAnsi="Arial" w:cs="Arial"/>
        </w:rPr>
        <w:lastRenderedPageBreak/>
        <w:t xml:space="preserve">Having an </w:t>
      </w:r>
      <w:hyperlink r:id="rId48" w:history="1">
        <w:r w:rsidRPr="00971742">
          <w:rPr>
            <w:rStyle w:val="Hyperlink"/>
            <w:rFonts w:ascii="Arial" w:eastAsia="Gill Sans MT,Gill Sans" w:hAnsi="Arial" w:cs="Arial"/>
          </w:rPr>
          <w:t>Equal Opportunities policy</w:t>
        </w:r>
      </w:hyperlink>
      <w:r w:rsidRPr="00971742">
        <w:rPr>
          <w:rFonts w:ascii="Arial" w:eastAsia="Gill Sans MT,Gill Sans" w:hAnsi="Arial" w:cs="Arial"/>
        </w:rPr>
        <w:t xml:space="preserve"> and action plan to promote equality and </w:t>
      </w:r>
      <w:hyperlink r:id="rId49" w:history="1">
        <w:r w:rsidRPr="00971742">
          <w:rPr>
            <w:rStyle w:val="Hyperlink"/>
            <w:rFonts w:ascii="Arial" w:eastAsia="Gill Sans MT,Gill Sans" w:hAnsi="Arial" w:cs="Arial"/>
          </w:rPr>
          <w:t>diversity on our board</w:t>
        </w:r>
      </w:hyperlink>
      <w:r w:rsidRPr="00971742">
        <w:rPr>
          <w:rFonts w:ascii="Arial" w:eastAsia="Gill Sans MT,Gill Sans" w:hAnsi="Arial" w:cs="Arial"/>
        </w:rPr>
        <w:t xml:space="preserve"> and throughout our organisation</w:t>
      </w:r>
    </w:p>
    <w:p w14:paraId="47E75CDD" w14:textId="77777777" w:rsidR="00AF6B22" w:rsidRPr="00971742" w:rsidRDefault="00AF6B22" w:rsidP="00AF6B22">
      <w:pPr>
        <w:spacing w:after="160" w:line="276" w:lineRule="auto"/>
        <w:rPr>
          <w:rFonts w:ascii="Arial" w:eastAsia="Gill Sans MT,Gill Sans" w:hAnsi="Arial" w:cs="Arial"/>
        </w:rPr>
      </w:pPr>
      <w:r w:rsidRPr="00971742">
        <w:rPr>
          <w:rFonts w:ascii="Arial" w:eastAsia="Gill Sans MT,Gill Sans" w:hAnsi="Arial" w:cs="Arial"/>
        </w:rPr>
        <w:t>Ensuring our board, staff and volunteers take part in diversity training and understand their responsibilities in this area</w:t>
      </w:r>
    </w:p>
    <w:p w14:paraId="11E2645A" w14:textId="77777777" w:rsidR="00AF6B22" w:rsidRPr="00971742" w:rsidRDefault="00AF6B22" w:rsidP="00AF6B22">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Ensuring our services and information are accessible to all</w:t>
      </w:r>
    </w:p>
    <w:p w14:paraId="353090E9" w14:textId="77777777" w:rsidR="00AF6B22" w:rsidRPr="00971742" w:rsidRDefault="00AF6B22" w:rsidP="00AF6B22">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Fundraising ethically and in line with our organisation’s purpose and values. The board should have a fundraising strategy consistent with regulations and guidance on fundraising, that complies with the </w:t>
      </w:r>
      <w:hyperlink r:id="rId50" w:history="1">
        <w:r w:rsidRPr="00971742">
          <w:rPr>
            <w:rStyle w:val="Hyperlink"/>
            <w:rFonts w:ascii="Arial" w:eastAsia="Gill Sans MT,Gill Sans" w:hAnsi="Arial" w:cs="Arial"/>
          </w:rPr>
          <w:t>Code of Fundraising Practice</w:t>
        </w:r>
      </w:hyperlink>
    </w:p>
    <w:p w14:paraId="233407AC" w14:textId="77777777" w:rsidR="00AF6B22" w:rsidRPr="00971742" w:rsidRDefault="00DC072C" w:rsidP="00AF6B22">
      <w:pPr>
        <w:autoSpaceDE w:val="0"/>
        <w:autoSpaceDN w:val="0"/>
        <w:adjustRightInd w:val="0"/>
        <w:spacing w:after="160" w:line="276" w:lineRule="auto"/>
        <w:rPr>
          <w:rFonts w:ascii="Arial" w:eastAsia="Gill Sans MT,Gill Sans" w:hAnsi="Arial" w:cs="Arial"/>
        </w:rPr>
      </w:pPr>
      <w:hyperlink r:id="rId51" w:history="1">
        <w:r w:rsidR="00AF6B22" w:rsidRPr="00971742">
          <w:rPr>
            <w:rStyle w:val="Hyperlink"/>
            <w:rFonts w:ascii="Arial" w:eastAsia="Gill Sans MT,Gill Sans" w:hAnsi="Arial" w:cs="Arial"/>
          </w:rPr>
          <w:t>Recruiting and employing</w:t>
        </w:r>
      </w:hyperlink>
      <w:r w:rsidR="00AF6B22" w:rsidRPr="00971742">
        <w:rPr>
          <w:rFonts w:ascii="Arial" w:eastAsia="Gill Sans MT,Gill Sans" w:hAnsi="Arial" w:cs="Arial"/>
        </w:rPr>
        <w:t xml:space="preserve"> our staff fairly and in accordance with equal opportunities legislation, paying staff at least the </w:t>
      </w:r>
      <w:hyperlink r:id="rId52" w:history="1">
        <w:r w:rsidR="00AF6B22" w:rsidRPr="00971742">
          <w:rPr>
            <w:rStyle w:val="Hyperlink"/>
            <w:rFonts w:ascii="Arial" w:eastAsia="Gill Sans MT,Gill Sans" w:hAnsi="Arial" w:cs="Arial"/>
          </w:rPr>
          <w:t>Living Wage</w:t>
        </w:r>
      </w:hyperlink>
    </w:p>
    <w:p w14:paraId="0B66EAC3" w14:textId="1A7ABC36" w:rsidR="00AF6B22" w:rsidRPr="009F7481" w:rsidRDefault="00AF6B22" w:rsidP="00AF6B22">
      <w:pPr>
        <w:autoSpaceDE w:val="0"/>
        <w:autoSpaceDN w:val="0"/>
        <w:adjustRightInd w:val="0"/>
        <w:spacing w:after="160" w:line="276" w:lineRule="auto"/>
        <w:rPr>
          <w:rFonts w:ascii="Arial" w:eastAsia="Gill Sans MT,Gill Sans" w:hAnsi="Arial" w:cs="Arial"/>
          <w:b/>
        </w:rPr>
      </w:pPr>
      <w:r w:rsidRPr="00971742">
        <w:rPr>
          <w:rFonts w:ascii="Arial" w:eastAsia="Gill Sans MT,Gill Sans" w:hAnsi="Arial" w:cs="Arial"/>
        </w:rPr>
        <w:t xml:space="preserve">Having an easily accessible </w:t>
      </w:r>
      <w:hyperlink r:id="rId53" w:history="1">
        <w:r w:rsidRPr="00971742">
          <w:rPr>
            <w:rStyle w:val="Hyperlink"/>
            <w:rFonts w:ascii="Arial" w:eastAsia="Gill Sans MT,Gill Sans" w:hAnsi="Arial" w:cs="Arial"/>
          </w:rPr>
          <w:t>whistleblowing policy</w:t>
        </w:r>
      </w:hyperlink>
    </w:p>
    <w:p w14:paraId="52270FE8" w14:textId="32E6E585" w:rsidR="00AF6B22" w:rsidRDefault="009F7481" w:rsidP="00AF6B22">
      <w:pPr>
        <w:autoSpaceDE w:val="0"/>
        <w:autoSpaceDN w:val="0"/>
        <w:adjustRightInd w:val="0"/>
        <w:spacing w:after="160" w:line="276" w:lineRule="auto"/>
        <w:rPr>
          <w:rFonts w:ascii="Arial" w:eastAsia="Gill Sans MT,Gill Sans" w:hAnsi="Arial" w:cs="Arial"/>
          <w:b/>
        </w:rPr>
      </w:pPr>
      <w:r>
        <w:rPr>
          <w:rFonts w:ascii="Arial" w:eastAsia="Gill Sans MT,Gill Sans" w:hAnsi="Arial" w:cs="Arial"/>
          <w:b/>
        </w:rPr>
        <w:t>We do this by:</w:t>
      </w:r>
    </w:p>
    <w:p w14:paraId="66C39E59" w14:textId="77777777" w:rsidR="00AF6B22" w:rsidRPr="00971742" w:rsidRDefault="00AF6B22" w:rsidP="00AF6B22">
      <w:pPr>
        <w:autoSpaceDE w:val="0"/>
        <w:autoSpaceDN w:val="0"/>
        <w:adjustRightInd w:val="0"/>
        <w:spacing w:after="160" w:line="276" w:lineRule="auto"/>
        <w:rPr>
          <w:rFonts w:ascii="Arial" w:hAnsi="Arial" w:cs="Arial"/>
        </w:rPr>
      </w:pPr>
      <w:r w:rsidRPr="00971742">
        <w:rPr>
          <w:rFonts w:ascii="Arial" w:hAnsi="Arial" w:cs="Arial"/>
        </w:rPr>
        <w:t xml:space="preserve">Listening to each other, our beneficiaries, members, employees, volunteers and stakeholders, and respecting the role they each play </w:t>
      </w:r>
    </w:p>
    <w:p w14:paraId="55D9B1CD" w14:textId="1D95FEBD" w:rsidR="00AF6B22" w:rsidRDefault="009F7481" w:rsidP="00AF6B22">
      <w:pPr>
        <w:autoSpaceDE w:val="0"/>
        <w:autoSpaceDN w:val="0"/>
        <w:adjustRightInd w:val="0"/>
        <w:spacing w:after="160" w:line="276" w:lineRule="auto"/>
        <w:rPr>
          <w:rFonts w:ascii="Arial" w:eastAsia="Gill Sans MT,Gill Sans" w:hAnsi="Arial" w:cs="Arial"/>
          <w:b/>
          <w:bCs/>
        </w:rPr>
      </w:pPr>
      <w:r>
        <w:rPr>
          <w:rFonts w:ascii="Arial" w:eastAsia="Gill Sans MT,Gill Sans" w:hAnsi="Arial" w:cs="Arial"/>
          <w:b/>
          <w:bCs/>
        </w:rPr>
        <w:t>We show this by:</w:t>
      </w:r>
    </w:p>
    <w:p w14:paraId="3C0994EE" w14:textId="77777777" w:rsidR="00AF6B22" w:rsidRPr="00971742" w:rsidRDefault="00AF6B22" w:rsidP="00AF6B22">
      <w:pPr>
        <w:spacing w:after="160" w:line="276" w:lineRule="auto"/>
        <w:rPr>
          <w:rFonts w:ascii="Arial" w:eastAsia="Gill Sans MT,Gill Sans" w:hAnsi="Arial" w:cs="Arial"/>
        </w:rPr>
      </w:pPr>
      <w:r w:rsidRPr="00971742">
        <w:rPr>
          <w:rFonts w:ascii="Arial" w:eastAsia="Gill Sans MT,Gill Sans" w:hAnsi="Arial" w:cs="Arial"/>
        </w:rPr>
        <w:t>Being clear about who our beneficiaries and key stakeholders are, for example through an accurate and up to date register of members, records of service users, details of funders</w:t>
      </w:r>
    </w:p>
    <w:p w14:paraId="56A34261" w14:textId="77777777" w:rsidR="00AF6B22" w:rsidRPr="00971742" w:rsidRDefault="00DC072C" w:rsidP="00AF6B22">
      <w:pPr>
        <w:spacing w:after="160" w:line="276" w:lineRule="auto"/>
        <w:rPr>
          <w:rFonts w:ascii="Arial" w:eastAsia="Gill Sans MT,Gill Sans" w:hAnsi="Arial" w:cs="Arial"/>
        </w:rPr>
      </w:pPr>
      <w:hyperlink r:id="rId54" w:history="1">
        <w:r w:rsidR="00AF6B22" w:rsidRPr="00971742">
          <w:rPr>
            <w:rStyle w:val="Hyperlink"/>
            <w:rFonts w:ascii="Arial" w:eastAsia="Gill Sans MT,Gill Sans" w:hAnsi="Arial" w:cs="Arial"/>
          </w:rPr>
          <w:t>Communicating effectively</w:t>
        </w:r>
      </w:hyperlink>
      <w:r w:rsidR="00AF6B22" w:rsidRPr="00971742">
        <w:rPr>
          <w:rFonts w:ascii="Arial" w:eastAsia="Gill Sans MT,Gill Sans" w:hAnsi="Arial" w:cs="Arial"/>
        </w:rPr>
        <w:t xml:space="preserve"> with all our stakeholders, providing them with opportunities to contribute their views on key issues </w:t>
      </w:r>
    </w:p>
    <w:p w14:paraId="50366DDC" w14:textId="77777777" w:rsidR="00AF6B22" w:rsidRPr="00971742" w:rsidRDefault="00AF6B22" w:rsidP="00AF6B22">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If a </w:t>
      </w:r>
      <w:hyperlink r:id="rId55" w:history="1">
        <w:r w:rsidRPr="00971742">
          <w:rPr>
            <w:rStyle w:val="Hyperlink"/>
            <w:rFonts w:ascii="Arial" w:eastAsia="Gill Sans MT,Gill Sans" w:hAnsi="Arial" w:cs="Arial"/>
          </w:rPr>
          <w:t>membership organisation</w:t>
        </w:r>
      </w:hyperlink>
      <w:r w:rsidRPr="00971742">
        <w:rPr>
          <w:rFonts w:ascii="Arial" w:eastAsia="Gill Sans MT,Gill Sans" w:hAnsi="Arial" w:cs="Arial"/>
        </w:rPr>
        <w:t xml:space="preserve">, providing clear information about membership eligibility and participation, and the role of members in the </w:t>
      </w:r>
      <w:hyperlink r:id="rId56" w:history="1">
        <w:r w:rsidRPr="00971742">
          <w:rPr>
            <w:rStyle w:val="Hyperlink"/>
            <w:rFonts w:ascii="Arial" w:eastAsia="Gill Sans MT,Gill Sans" w:hAnsi="Arial" w:cs="Arial"/>
          </w:rPr>
          <w:t>governance of our organisation</w:t>
        </w:r>
      </w:hyperlink>
      <w:r w:rsidRPr="00971742">
        <w:rPr>
          <w:rFonts w:ascii="Arial" w:eastAsia="Gill Sans MT,Gill Sans" w:hAnsi="Arial" w:cs="Arial"/>
        </w:rPr>
        <w:t xml:space="preserve"> taking members’ views into account on key issues</w:t>
      </w:r>
    </w:p>
    <w:p w14:paraId="40A6694B" w14:textId="1E5A63D1" w:rsidR="00AF6B22" w:rsidRPr="009F7481" w:rsidRDefault="00AF6B22" w:rsidP="00220846">
      <w:pPr>
        <w:autoSpaceDE w:val="0"/>
        <w:autoSpaceDN w:val="0"/>
        <w:adjustRightInd w:val="0"/>
        <w:spacing w:after="160" w:line="276" w:lineRule="auto"/>
        <w:rPr>
          <w:rFonts w:ascii="Arial" w:eastAsia="Gill Sans MT,Gill Sans" w:hAnsi="Arial" w:cs="Arial"/>
          <w:b/>
        </w:rPr>
      </w:pPr>
      <w:r w:rsidRPr="00971742">
        <w:rPr>
          <w:rFonts w:ascii="Arial" w:eastAsia="Gill Sans MT,Gill Sans" w:hAnsi="Arial" w:cs="Arial"/>
        </w:rPr>
        <w:t xml:space="preserve">Providing clear </w:t>
      </w:r>
      <w:hyperlink r:id="rId57" w:history="1">
        <w:r w:rsidRPr="00971742">
          <w:rPr>
            <w:rStyle w:val="Hyperlink"/>
            <w:rFonts w:ascii="Arial" w:eastAsia="Gill Sans MT,Gill Sans" w:hAnsi="Arial" w:cs="Arial"/>
          </w:rPr>
          <w:t>role descriptions</w:t>
        </w:r>
      </w:hyperlink>
      <w:r w:rsidRPr="00971742">
        <w:rPr>
          <w:rFonts w:ascii="Arial" w:eastAsia="Gill Sans MT,Gill Sans" w:hAnsi="Arial" w:cs="Arial"/>
        </w:rPr>
        <w:t xml:space="preserve"> for our trustees and volunteers, and terms of reference for any sub-committees, and job descriptions for staff</w:t>
      </w:r>
    </w:p>
    <w:p w14:paraId="2A4E81CC" w14:textId="70F7E0CD" w:rsidR="00AF6B22" w:rsidRDefault="009F7481" w:rsidP="00AF6B22">
      <w:pPr>
        <w:autoSpaceDE w:val="0"/>
        <w:autoSpaceDN w:val="0"/>
        <w:adjustRightInd w:val="0"/>
        <w:spacing w:after="160" w:line="276" w:lineRule="auto"/>
        <w:rPr>
          <w:rFonts w:ascii="Arial" w:eastAsia="Gill Sans MT,Gill Sans" w:hAnsi="Arial" w:cs="Arial"/>
          <w:b/>
        </w:rPr>
      </w:pPr>
      <w:r>
        <w:rPr>
          <w:rFonts w:ascii="Arial" w:eastAsia="Gill Sans MT,Gill Sans" w:hAnsi="Arial" w:cs="Arial"/>
          <w:b/>
        </w:rPr>
        <w:t>We do this by:</w:t>
      </w:r>
    </w:p>
    <w:p w14:paraId="580140B7" w14:textId="77777777" w:rsidR="00AF6B22" w:rsidRPr="00971742" w:rsidRDefault="00AF6B22" w:rsidP="00AF6B22">
      <w:pPr>
        <w:autoSpaceDE w:val="0"/>
        <w:autoSpaceDN w:val="0"/>
        <w:adjustRightInd w:val="0"/>
        <w:spacing w:after="160" w:line="276" w:lineRule="auto"/>
        <w:rPr>
          <w:rFonts w:ascii="Arial" w:hAnsi="Arial" w:cs="Arial"/>
        </w:rPr>
      </w:pPr>
      <w:r w:rsidRPr="00971742">
        <w:rPr>
          <w:rFonts w:ascii="Arial" w:hAnsi="Arial" w:cs="Arial"/>
        </w:rPr>
        <w:t>Handling concerns and complaints transparently, constructively and impartially</w:t>
      </w:r>
    </w:p>
    <w:p w14:paraId="3A17556B" w14:textId="491864E0" w:rsidR="00AF6B22" w:rsidRDefault="009F7481" w:rsidP="00AF6B22">
      <w:pPr>
        <w:autoSpaceDE w:val="0"/>
        <w:autoSpaceDN w:val="0"/>
        <w:adjustRightInd w:val="0"/>
        <w:spacing w:after="160" w:line="276" w:lineRule="auto"/>
        <w:rPr>
          <w:rFonts w:ascii="Arial" w:eastAsia="Gill Sans MT,Gill Sans" w:hAnsi="Arial" w:cs="Arial"/>
          <w:b/>
          <w:bCs/>
        </w:rPr>
      </w:pPr>
      <w:r>
        <w:rPr>
          <w:rFonts w:ascii="Arial" w:eastAsia="Gill Sans MT,Gill Sans" w:hAnsi="Arial" w:cs="Arial"/>
          <w:b/>
          <w:bCs/>
        </w:rPr>
        <w:lastRenderedPageBreak/>
        <w:t>We show this by:</w:t>
      </w:r>
    </w:p>
    <w:p w14:paraId="0CEEDDF0" w14:textId="77777777" w:rsidR="00AF6B22" w:rsidRPr="00971742" w:rsidRDefault="00AF6B22" w:rsidP="00AF6B22">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Having an easily accessible and transparent </w:t>
      </w:r>
      <w:hyperlink r:id="rId58" w:history="1">
        <w:r w:rsidRPr="00971742">
          <w:rPr>
            <w:rStyle w:val="Hyperlink"/>
            <w:rFonts w:ascii="Arial" w:eastAsia="Gill Sans MT,Gill Sans" w:hAnsi="Arial" w:cs="Arial"/>
          </w:rPr>
          <w:t>complaints process</w:t>
        </w:r>
      </w:hyperlink>
      <w:r w:rsidRPr="00971742">
        <w:rPr>
          <w:rFonts w:ascii="Arial" w:eastAsia="Gill Sans MT,Gill Sans" w:hAnsi="Arial" w:cs="Arial"/>
        </w:rPr>
        <w:t xml:space="preserve"> which is communicated widely</w:t>
      </w:r>
    </w:p>
    <w:p w14:paraId="42C506FF" w14:textId="77777777" w:rsidR="00AF6B22" w:rsidRPr="00971742" w:rsidRDefault="00AF6B22" w:rsidP="00AF6B22">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Ensuring our board receives a regular report on the number and type of complaints received</w:t>
      </w:r>
    </w:p>
    <w:p w14:paraId="2269A23D" w14:textId="47E2BBEB" w:rsidR="00AF6B22" w:rsidRDefault="00AF6B22" w:rsidP="00AF6B22">
      <w:pPr>
        <w:autoSpaceDE w:val="0"/>
        <w:autoSpaceDN w:val="0"/>
        <w:adjustRightInd w:val="0"/>
        <w:spacing w:after="160" w:line="276" w:lineRule="auto"/>
        <w:rPr>
          <w:rStyle w:val="Hyperlink"/>
          <w:rFonts w:ascii="Arial" w:eastAsia="Gill Sans MT,Gill Sans" w:hAnsi="Arial" w:cs="Arial"/>
        </w:rPr>
      </w:pPr>
      <w:r w:rsidRPr="00971742">
        <w:rPr>
          <w:rFonts w:ascii="Arial" w:eastAsia="Gill Sans MT,Gill Sans" w:hAnsi="Arial" w:cs="Arial"/>
        </w:rPr>
        <w:t xml:space="preserve">If engaged in fundraising, ensuring our complaints handling process is in line with guidance from the </w:t>
      </w:r>
      <w:hyperlink r:id="rId59" w:history="1">
        <w:r w:rsidRPr="00971742">
          <w:rPr>
            <w:rStyle w:val="Hyperlink"/>
            <w:rFonts w:ascii="Arial" w:eastAsia="Gill Sans MT,Gill Sans" w:hAnsi="Arial" w:cs="Arial"/>
          </w:rPr>
          <w:t>Code of Fundraising Practice</w:t>
        </w:r>
      </w:hyperlink>
    </w:p>
    <w:p w14:paraId="007AB8EC" w14:textId="76F716DD" w:rsidR="00AF6B22" w:rsidRDefault="009F7481" w:rsidP="00AF6B22">
      <w:pPr>
        <w:autoSpaceDE w:val="0"/>
        <w:autoSpaceDN w:val="0"/>
        <w:adjustRightInd w:val="0"/>
        <w:spacing w:after="160" w:line="276" w:lineRule="auto"/>
        <w:rPr>
          <w:rFonts w:ascii="Arial" w:eastAsia="Gill Sans MT,Gill Sans" w:hAnsi="Arial" w:cs="Arial"/>
          <w:b/>
        </w:rPr>
      </w:pPr>
      <w:r>
        <w:rPr>
          <w:rFonts w:ascii="Arial" w:eastAsia="Gill Sans MT,Gill Sans" w:hAnsi="Arial" w:cs="Arial"/>
          <w:b/>
        </w:rPr>
        <w:t>We do this by:</w:t>
      </w:r>
    </w:p>
    <w:p w14:paraId="5D8ECD75" w14:textId="77777777" w:rsidR="00AF6B22" w:rsidRPr="00971742" w:rsidRDefault="00AF6B22" w:rsidP="00AF6B22">
      <w:pPr>
        <w:autoSpaceDE w:val="0"/>
        <w:autoSpaceDN w:val="0"/>
        <w:adjustRightInd w:val="0"/>
        <w:spacing w:after="160" w:line="276" w:lineRule="auto"/>
        <w:rPr>
          <w:rFonts w:ascii="Arial" w:hAnsi="Arial" w:cs="Arial"/>
        </w:rPr>
      </w:pPr>
      <w:r w:rsidRPr="00971742">
        <w:rPr>
          <w:rFonts w:ascii="Arial" w:hAnsi="Arial" w:cs="Arial"/>
        </w:rPr>
        <w:t>Recognising and acknowledging where conflicts of interest may arise</w:t>
      </w:r>
    </w:p>
    <w:p w14:paraId="4E3004BE" w14:textId="121C875E" w:rsidR="00AF6B22" w:rsidRDefault="009F7481" w:rsidP="00AF6B22">
      <w:pPr>
        <w:autoSpaceDE w:val="0"/>
        <w:autoSpaceDN w:val="0"/>
        <w:adjustRightInd w:val="0"/>
        <w:spacing w:after="160" w:line="276" w:lineRule="auto"/>
        <w:rPr>
          <w:rFonts w:ascii="Arial" w:eastAsia="Gill Sans MT,Gill Sans" w:hAnsi="Arial" w:cs="Arial"/>
          <w:b/>
          <w:bCs/>
        </w:rPr>
      </w:pPr>
      <w:r>
        <w:rPr>
          <w:rFonts w:ascii="Arial" w:eastAsia="Gill Sans MT,Gill Sans" w:hAnsi="Arial" w:cs="Arial"/>
          <w:b/>
          <w:bCs/>
        </w:rPr>
        <w:t>We show this by:</w:t>
      </w:r>
    </w:p>
    <w:p w14:paraId="32DBE1EC" w14:textId="77777777" w:rsidR="00AF6B22" w:rsidRPr="00971742" w:rsidRDefault="00AF6B22" w:rsidP="00AF6B22">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Making time and space for our trustees to discuss issues of ‘conflict of interest’ and ‘conflict of loyalty’ so we can develop a </w:t>
      </w:r>
      <w:hyperlink r:id="rId60" w:history="1">
        <w:r w:rsidRPr="00971742">
          <w:rPr>
            <w:rStyle w:val="Hyperlink"/>
            <w:rFonts w:ascii="Arial" w:eastAsia="Gill Sans MT,Gill Sans" w:hAnsi="Arial" w:cs="Arial"/>
          </w:rPr>
          <w:t>policy</w:t>
        </w:r>
      </w:hyperlink>
      <w:r w:rsidRPr="00971742">
        <w:rPr>
          <w:rFonts w:ascii="Arial" w:eastAsia="Gill Sans MT,Gill Sans" w:hAnsi="Arial" w:cs="Arial"/>
        </w:rPr>
        <w:t xml:space="preserve"> that we all understand and adhere to. This should help trustees who also act in other roles in the organisation understand the distinction between their </w:t>
      </w:r>
      <w:hyperlink r:id="rId61" w:history="1">
        <w:r w:rsidRPr="00971742">
          <w:rPr>
            <w:rStyle w:val="Hyperlink"/>
            <w:rFonts w:ascii="Arial" w:eastAsia="Gill Sans MT,Gill Sans" w:hAnsi="Arial" w:cs="Arial"/>
          </w:rPr>
          <w:t>roles and responsibilities</w:t>
        </w:r>
      </w:hyperlink>
    </w:p>
    <w:p w14:paraId="3876E271" w14:textId="77777777" w:rsidR="00AF6B22" w:rsidRPr="00971742" w:rsidRDefault="00AF6B22" w:rsidP="00AF6B22">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Ensuring our trustees declare all interests in other organisations and businesses that could conflict with their role and are aware of conflicts of interest caused by personal relationships</w:t>
      </w:r>
    </w:p>
    <w:p w14:paraId="206B399D" w14:textId="1331C2D7" w:rsidR="001D3764" w:rsidRDefault="009F7481" w:rsidP="009F7481">
      <w:pPr>
        <w:autoSpaceDE w:val="0"/>
        <w:autoSpaceDN w:val="0"/>
        <w:adjustRightInd w:val="0"/>
        <w:spacing w:after="160" w:line="276" w:lineRule="auto"/>
        <w:rPr>
          <w:rFonts w:ascii="Arial" w:hAnsi="Arial" w:cs="Arial"/>
        </w:rPr>
      </w:pPr>
      <w:r>
        <w:rPr>
          <w:rFonts w:ascii="Arial" w:eastAsia="Gill Sans MT,Gill Sans" w:hAnsi="Arial" w:cs="Arial"/>
        </w:rPr>
        <w:t>Having</w:t>
      </w:r>
      <w:r w:rsidR="00AF6B22" w:rsidRPr="00971742">
        <w:rPr>
          <w:rFonts w:ascii="Arial" w:eastAsia="Gill Sans MT,Gill Sans" w:hAnsi="Arial" w:cs="Arial"/>
        </w:rPr>
        <w:t xml:space="preserve"> conflicts of interest as a standing item on the agenda, with any declared conflicts of interest included in the </w:t>
      </w:r>
      <w:hyperlink r:id="rId62" w:history="1">
        <w:r w:rsidR="00AF6B22" w:rsidRPr="00971742">
          <w:rPr>
            <w:rStyle w:val="Hyperlink"/>
            <w:rFonts w:ascii="Arial" w:eastAsia="Gill Sans MT,Gill Sans" w:hAnsi="Arial" w:cs="Arial"/>
          </w:rPr>
          <w:t>minutes</w:t>
        </w:r>
      </w:hyperlink>
    </w:p>
    <w:p w14:paraId="30E9B539" w14:textId="70566C2F" w:rsidR="00AF6B22" w:rsidRDefault="009F7481" w:rsidP="00AF6B22">
      <w:pPr>
        <w:autoSpaceDE w:val="0"/>
        <w:autoSpaceDN w:val="0"/>
        <w:adjustRightInd w:val="0"/>
        <w:spacing w:after="160" w:line="276" w:lineRule="auto"/>
        <w:rPr>
          <w:rFonts w:ascii="Arial" w:eastAsia="Gill Sans MT,Gill Sans" w:hAnsi="Arial" w:cs="Arial"/>
          <w:b/>
        </w:rPr>
      </w:pPr>
      <w:r>
        <w:rPr>
          <w:rFonts w:ascii="Arial" w:eastAsia="Gill Sans MT,Gill Sans" w:hAnsi="Arial" w:cs="Arial"/>
          <w:b/>
        </w:rPr>
        <w:t>We do this by:</w:t>
      </w:r>
    </w:p>
    <w:p w14:paraId="2D5300A5" w14:textId="77777777" w:rsidR="00AF6B22" w:rsidRPr="00971742" w:rsidRDefault="00AF6B22" w:rsidP="00AF6B22">
      <w:pPr>
        <w:autoSpaceDE w:val="0"/>
        <w:autoSpaceDN w:val="0"/>
        <w:adjustRightInd w:val="0"/>
        <w:spacing w:after="160" w:line="276" w:lineRule="auto"/>
        <w:rPr>
          <w:rFonts w:ascii="Arial" w:hAnsi="Arial" w:cs="Arial"/>
        </w:rPr>
      </w:pPr>
      <w:r w:rsidRPr="00971742">
        <w:rPr>
          <w:rFonts w:ascii="Arial" w:hAnsi="Arial" w:cs="Arial"/>
        </w:rPr>
        <w:t>Creating a constructive board environment where diverse, and at times conflicting views are respected and welcomed, and decisions are reached collectively</w:t>
      </w:r>
    </w:p>
    <w:p w14:paraId="66DCE7B3" w14:textId="33345033" w:rsidR="00AF6B22" w:rsidRDefault="009F7481" w:rsidP="00AF6B22">
      <w:pPr>
        <w:autoSpaceDE w:val="0"/>
        <w:autoSpaceDN w:val="0"/>
        <w:adjustRightInd w:val="0"/>
        <w:spacing w:after="160" w:line="276" w:lineRule="auto"/>
        <w:rPr>
          <w:rFonts w:ascii="Arial" w:eastAsia="Gill Sans MT,Gill Sans" w:hAnsi="Arial" w:cs="Arial"/>
          <w:b/>
          <w:bCs/>
        </w:rPr>
      </w:pPr>
      <w:r>
        <w:rPr>
          <w:rFonts w:ascii="Arial" w:eastAsia="Gill Sans MT,Gill Sans" w:hAnsi="Arial" w:cs="Arial"/>
          <w:b/>
          <w:bCs/>
        </w:rPr>
        <w:t>We show this by:</w:t>
      </w:r>
    </w:p>
    <w:p w14:paraId="09B3B0CA" w14:textId="77777777" w:rsidR="009F7481" w:rsidRDefault="00AF6B22" w:rsidP="00AF6B22">
      <w:pPr>
        <w:autoSpaceDE w:val="0"/>
        <w:autoSpaceDN w:val="0"/>
        <w:adjustRightInd w:val="0"/>
        <w:spacing w:after="160" w:line="276" w:lineRule="auto"/>
        <w:rPr>
          <w:rStyle w:val="Hyperlink"/>
          <w:rFonts w:ascii="Arial" w:eastAsia="Gill Sans MT,Gill Sans" w:hAnsi="Arial" w:cs="Arial"/>
        </w:rPr>
      </w:pPr>
      <w:r w:rsidRPr="00971742">
        <w:rPr>
          <w:rFonts w:ascii="Arial" w:eastAsia="Gill Sans MT,Gill Sans" w:hAnsi="Arial" w:cs="Arial"/>
        </w:rPr>
        <w:t xml:space="preserve">Ensuring all trustee voices are heard equally in meetings, where there is an open culture of trust and support, and a safe space to challenge. This is evidenced in our </w:t>
      </w:r>
      <w:hyperlink r:id="rId63" w:history="1">
        <w:r w:rsidRPr="00971742">
          <w:rPr>
            <w:rStyle w:val="Hyperlink"/>
            <w:rFonts w:ascii="Arial" w:eastAsia="Gill Sans MT,Gill Sans" w:hAnsi="Arial" w:cs="Arial"/>
          </w:rPr>
          <w:t>minutes</w:t>
        </w:r>
      </w:hyperlink>
    </w:p>
    <w:p w14:paraId="52124A8D" w14:textId="240B181B" w:rsidR="00220846" w:rsidRPr="00971742" w:rsidRDefault="00AF6B22" w:rsidP="009F7481">
      <w:pPr>
        <w:autoSpaceDE w:val="0"/>
        <w:autoSpaceDN w:val="0"/>
        <w:adjustRightInd w:val="0"/>
        <w:spacing w:after="160" w:line="276" w:lineRule="auto"/>
        <w:rPr>
          <w:rFonts w:ascii="Arial" w:hAnsi="Arial" w:cs="Arial"/>
          <w:b/>
        </w:rPr>
      </w:pPr>
      <w:r w:rsidRPr="00971742">
        <w:rPr>
          <w:rFonts w:ascii="Arial" w:eastAsia="Gill Sans MT,Gill Sans" w:hAnsi="Arial" w:cs="Arial"/>
        </w:rPr>
        <w:t xml:space="preserve">Designing a </w:t>
      </w:r>
      <w:hyperlink r:id="rId64" w:history="1">
        <w:r w:rsidRPr="00971742">
          <w:rPr>
            <w:rStyle w:val="Hyperlink"/>
            <w:rFonts w:ascii="Arial" w:eastAsia="Gill Sans MT,Gill Sans" w:hAnsi="Arial" w:cs="Arial"/>
          </w:rPr>
          <w:t>code of conduct</w:t>
        </w:r>
      </w:hyperlink>
      <w:r w:rsidRPr="00971742">
        <w:rPr>
          <w:rFonts w:ascii="Arial" w:eastAsia="Gill Sans MT,Gill Sans" w:hAnsi="Arial" w:cs="Arial"/>
        </w:rPr>
        <w:t xml:space="preserve"> </w:t>
      </w:r>
      <w:r w:rsidR="009F7481">
        <w:rPr>
          <w:rFonts w:ascii="Arial" w:eastAsia="Gill Sans MT,Gill Sans" w:hAnsi="Arial" w:cs="Arial"/>
        </w:rPr>
        <w:t>which outlines</w:t>
      </w:r>
      <w:r w:rsidRPr="00971742">
        <w:rPr>
          <w:rFonts w:ascii="Arial" w:eastAsia="Gill Sans MT,Gill Sans" w:hAnsi="Arial" w:cs="Arial"/>
        </w:rPr>
        <w:t xml:space="preserve"> expected standards of </w:t>
      </w:r>
      <w:hyperlink r:id="rId65" w:history="1">
        <w:r w:rsidRPr="00971742">
          <w:rPr>
            <w:rStyle w:val="Hyperlink"/>
            <w:rFonts w:ascii="Arial" w:eastAsia="Gill Sans MT,Gill Sans" w:hAnsi="Arial" w:cs="Arial"/>
          </w:rPr>
          <w:t>behaviour</w:t>
        </w:r>
      </w:hyperlink>
      <w:r w:rsidRPr="00971742">
        <w:rPr>
          <w:rFonts w:ascii="Arial" w:eastAsia="Gill Sans MT,Gill Sans" w:hAnsi="Arial" w:cs="Arial"/>
        </w:rPr>
        <w:t xml:space="preserve"> and what happens if they are not met. It should be reviewed regularly to ensure it meets developing ethical standards expected by stakeholders and society</w:t>
      </w:r>
    </w:p>
    <w:p w14:paraId="474A7897" w14:textId="5B4A725D" w:rsidR="00220846" w:rsidRDefault="00220846" w:rsidP="00220846">
      <w:pPr>
        <w:spacing w:line="276" w:lineRule="auto"/>
        <w:rPr>
          <w:rFonts w:ascii="Arial" w:hAnsi="Arial" w:cs="Arial"/>
          <w:b/>
        </w:rPr>
      </w:pPr>
      <w:r w:rsidRPr="00971742">
        <w:rPr>
          <w:rFonts w:ascii="Arial" w:hAnsi="Arial" w:cs="Arial"/>
          <w:b/>
        </w:rPr>
        <w:lastRenderedPageBreak/>
        <w:t>CONTROL</w:t>
      </w:r>
    </w:p>
    <w:p w14:paraId="58A89481" w14:textId="77777777" w:rsidR="009F7481" w:rsidRPr="00971742" w:rsidRDefault="009F7481" w:rsidP="00220846">
      <w:pPr>
        <w:spacing w:line="276" w:lineRule="auto"/>
        <w:rPr>
          <w:rFonts w:ascii="Arial" w:hAnsi="Arial" w:cs="Arial"/>
          <w:b/>
        </w:rPr>
      </w:pPr>
    </w:p>
    <w:p w14:paraId="363A13B8" w14:textId="5053CDFB" w:rsidR="00220846" w:rsidRDefault="00220846" w:rsidP="00220846">
      <w:pPr>
        <w:spacing w:line="276" w:lineRule="auto"/>
        <w:rPr>
          <w:rFonts w:ascii="Arial" w:hAnsi="Arial" w:cs="Arial"/>
          <w:b/>
        </w:rPr>
      </w:pPr>
      <w:r w:rsidRPr="00971742">
        <w:rPr>
          <w:rFonts w:ascii="Arial" w:hAnsi="Arial" w:cs="Arial"/>
          <w:b/>
        </w:rPr>
        <w:t>A well-run board will develop and implement appropriate controls to direct and oversee progress and performance of the organisation</w:t>
      </w:r>
    </w:p>
    <w:p w14:paraId="56560AC1" w14:textId="77777777" w:rsidR="009F7481" w:rsidRPr="00971742" w:rsidRDefault="009F7481" w:rsidP="00220846">
      <w:pPr>
        <w:spacing w:line="276" w:lineRule="auto"/>
        <w:rPr>
          <w:rFonts w:ascii="Arial" w:hAnsi="Arial" w:cs="Arial"/>
          <w:b/>
        </w:rPr>
      </w:pPr>
    </w:p>
    <w:p w14:paraId="5C029646" w14:textId="3DE76B8D" w:rsidR="00AF6B22" w:rsidRDefault="00220846" w:rsidP="00220846">
      <w:pPr>
        <w:autoSpaceDE w:val="0"/>
        <w:autoSpaceDN w:val="0"/>
        <w:adjustRightInd w:val="0"/>
        <w:spacing w:after="160" w:line="276" w:lineRule="auto"/>
        <w:rPr>
          <w:rFonts w:ascii="Arial" w:hAnsi="Arial" w:cs="Arial"/>
        </w:rPr>
      </w:pPr>
      <w:r w:rsidRPr="00971742">
        <w:rPr>
          <w:rFonts w:ascii="Arial" w:hAnsi="Arial" w:cs="Arial"/>
        </w:rPr>
        <w:t>As the board we should put in place appropriate structures, controls and processes to make sure the organisation is run in line with its purposes and values, governing document, and relevant legal and regulatory requirement</w:t>
      </w:r>
      <w:r w:rsidR="0075413B">
        <w:rPr>
          <w:rFonts w:ascii="Arial" w:hAnsi="Arial" w:cs="Arial"/>
        </w:rPr>
        <w:t>s</w:t>
      </w:r>
      <w:r w:rsidRPr="00971742">
        <w:rPr>
          <w:rFonts w:ascii="Arial" w:hAnsi="Arial" w:cs="Arial"/>
        </w:rPr>
        <w:t xml:space="preserve"> </w:t>
      </w:r>
    </w:p>
    <w:p w14:paraId="7DF05F51" w14:textId="48842A34" w:rsidR="00AF6B22" w:rsidRPr="00971742" w:rsidRDefault="009F7481" w:rsidP="00220846">
      <w:pPr>
        <w:autoSpaceDE w:val="0"/>
        <w:autoSpaceDN w:val="0"/>
        <w:adjustRightInd w:val="0"/>
        <w:spacing w:after="160" w:line="276" w:lineRule="auto"/>
        <w:rPr>
          <w:rFonts w:ascii="Arial" w:hAnsi="Arial" w:cs="Arial"/>
        </w:rPr>
      </w:pPr>
      <w:r>
        <w:rPr>
          <w:rFonts w:ascii="Arial" w:eastAsia="Gill Sans MT,Gill Sans" w:hAnsi="Arial" w:cs="Arial"/>
          <w:b/>
        </w:rPr>
        <w:t>We do this by:</w:t>
      </w:r>
    </w:p>
    <w:p w14:paraId="66B0278B" w14:textId="00CD8A95" w:rsidR="00220846" w:rsidRDefault="00AF6B22" w:rsidP="00AF6B22">
      <w:pPr>
        <w:autoSpaceDE w:val="0"/>
        <w:autoSpaceDN w:val="0"/>
        <w:adjustRightInd w:val="0"/>
        <w:spacing w:after="160" w:line="276" w:lineRule="auto"/>
        <w:rPr>
          <w:rFonts w:ascii="Arial" w:hAnsi="Arial" w:cs="Arial"/>
        </w:rPr>
      </w:pPr>
      <w:r w:rsidRPr="00971742">
        <w:rPr>
          <w:rFonts w:ascii="Arial" w:hAnsi="Arial" w:cs="Arial"/>
        </w:rPr>
        <w:t>Maintaining and regularly reviewing policies and procedures and reporting arrangements, for example our internal governance, safeguarding, fundraising and financial controls</w:t>
      </w:r>
    </w:p>
    <w:p w14:paraId="684A16F2" w14:textId="5BBE9A7B" w:rsidR="00AF6B22" w:rsidRDefault="009F7481" w:rsidP="00AF6B22">
      <w:pPr>
        <w:autoSpaceDE w:val="0"/>
        <w:autoSpaceDN w:val="0"/>
        <w:adjustRightInd w:val="0"/>
        <w:spacing w:after="160" w:line="276" w:lineRule="auto"/>
        <w:rPr>
          <w:rFonts w:ascii="Arial" w:hAnsi="Arial" w:cs="Arial"/>
        </w:rPr>
      </w:pPr>
      <w:r>
        <w:rPr>
          <w:rFonts w:ascii="Arial" w:eastAsia="Gill Sans MT,Gill Sans" w:hAnsi="Arial" w:cs="Arial"/>
          <w:b/>
          <w:bCs/>
        </w:rPr>
        <w:t>We show this by:</w:t>
      </w:r>
    </w:p>
    <w:p w14:paraId="1EF88925" w14:textId="77777777" w:rsidR="00AF6B22" w:rsidRPr="00971742" w:rsidRDefault="00AF6B22" w:rsidP="00AF6B22">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Ensuring our organisation meets its legal, regulatory and contractual obligations and any constitutional requirements, eg by registering with the appropriate regulating bodies, completing </w:t>
      </w:r>
      <w:hyperlink r:id="rId66" w:history="1">
        <w:r w:rsidRPr="00971742">
          <w:rPr>
            <w:rStyle w:val="Hyperlink"/>
            <w:rFonts w:ascii="Arial" w:eastAsia="Gill Sans MT,Gill Sans" w:hAnsi="Arial" w:cs="Arial"/>
          </w:rPr>
          <w:t>OSCR</w:t>
        </w:r>
      </w:hyperlink>
      <w:r w:rsidRPr="00971742">
        <w:rPr>
          <w:rFonts w:ascii="Arial" w:eastAsia="Gill Sans MT,Gill Sans" w:hAnsi="Arial" w:cs="Arial"/>
        </w:rPr>
        <w:t xml:space="preserve"> or </w:t>
      </w:r>
      <w:hyperlink r:id="rId67" w:history="1">
        <w:r w:rsidRPr="00971742">
          <w:rPr>
            <w:rStyle w:val="Hyperlink"/>
            <w:rFonts w:ascii="Arial" w:eastAsia="Gill Sans MT,Gill Sans" w:hAnsi="Arial" w:cs="Arial"/>
          </w:rPr>
          <w:t>Companies House</w:t>
        </w:r>
      </w:hyperlink>
      <w:r w:rsidRPr="00971742">
        <w:rPr>
          <w:rFonts w:ascii="Arial" w:eastAsia="Gill Sans MT,Gill Sans" w:hAnsi="Arial" w:cs="Arial"/>
        </w:rPr>
        <w:t xml:space="preserve"> annual returns and </w:t>
      </w:r>
      <w:hyperlink r:id="rId68" w:history="1">
        <w:r w:rsidRPr="00971742">
          <w:rPr>
            <w:rStyle w:val="Hyperlink"/>
            <w:rFonts w:ascii="Arial" w:eastAsia="Gill Sans MT,Gill Sans" w:hAnsi="Arial" w:cs="Arial"/>
          </w:rPr>
          <w:t>accounts</w:t>
        </w:r>
      </w:hyperlink>
      <w:r w:rsidRPr="00971742">
        <w:rPr>
          <w:rFonts w:ascii="Arial" w:eastAsia="Gill Sans MT,Gill Sans" w:hAnsi="Arial" w:cs="Arial"/>
        </w:rPr>
        <w:t xml:space="preserve"> on time, understanding our tax obligations, and complying with </w:t>
      </w:r>
      <w:hyperlink r:id="rId69" w:history="1">
        <w:r w:rsidRPr="00971742">
          <w:rPr>
            <w:rStyle w:val="Hyperlink"/>
            <w:rFonts w:ascii="Arial" w:eastAsia="Gill Sans MT,Gill Sans" w:hAnsi="Arial" w:cs="Arial"/>
          </w:rPr>
          <w:t>HMRC</w:t>
        </w:r>
      </w:hyperlink>
      <w:r w:rsidRPr="00971742">
        <w:rPr>
          <w:rFonts w:ascii="Arial" w:eastAsia="Gill Sans MT,Gill Sans" w:hAnsi="Arial" w:cs="Arial"/>
        </w:rPr>
        <w:t xml:space="preserve"> requirements</w:t>
      </w:r>
    </w:p>
    <w:p w14:paraId="3FB21AEC" w14:textId="77777777" w:rsidR="00AF6B22" w:rsidRPr="00971742" w:rsidRDefault="00AF6B22" w:rsidP="00AF6B22">
      <w:pPr>
        <w:spacing w:after="160" w:line="276" w:lineRule="auto"/>
        <w:rPr>
          <w:rFonts w:ascii="Arial" w:eastAsia="Gill Sans MT,Gill Sans" w:hAnsi="Arial" w:cs="Arial"/>
        </w:rPr>
      </w:pPr>
      <w:r w:rsidRPr="00971742">
        <w:rPr>
          <w:rFonts w:ascii="Arial" w:eastAsia="Gill Sans MT,Gill Sans" w:hAnsi="Arial" w:cs="Arial"/>
        </w:rPr>
        <w:t xml:space="preserve">Creating and regularly reviewing our </w:t>
      </w:r>
      <w:hyperlink r:id="rId70" w:history="1">
        <w:r w:rsidRPr="00971742">
          <w:rPr>
            <w:rStyle w:val="Hyperlink"/>
            <w:rFonts w:ascii="Arial" w:eastAsia="Gill Sans MT,Gill Sans" w:hAnsi="Arial" w:cs="Arial"/>
          </w:rPr>
          <w:t>policies and procedures</w:t>
        </w:r>
      </w:hyperlink>
      <w:r w:rsidRPr="00971742">
        <w:rPr>
          <w:rFonts w:ascii="Arial" w:eastAsia="Gill Sans MT,Gill Sans" w:hAnsi="Arial" w:cs="Arial"/>
        </w:rPr>
        <w:t xml:space="preserve"> which may include:</w:t>
      </w:r>
    </w:p>
    <w:p w14:paraId="2EBF9857" w14:textId="77777777" w:rsidR="00AF6B22" w:rsidRPr="00971742" w:rsidRDefault="00DC072C" w:rsidP="00AF6B22">
      <w:pPr>
        <w:autoSpaceDE w:val="0"/>
        <w:autoSpaceDN w:val="0"/>
        <w:adjustRightInd w:val="0"/>
        <w:spacing w:after="160" w:line="276" w:lineRule="auto"/>
        <w:rPr>
          <w:rFonts w:ascii="Arial" w:eastAsia="Gill Sans MT,Gill Sans" w:hAnsi="Arial" w:cs="Arial"/>
        </w:rPr>
      </w:pPr>
      <w:hyperlink r:id="rId71" w:history="1">
        <w:r w:rsidR="00AF6B22" w:rsidRPr="00971742">
          <w:rPr>
            <w:rStyle w:val="Hyperlink"/>
            <w:rFonts w:ascii="Arial" w:eastAsia="Gill Sans MT,Gill Sans" w:hAnsi="Arial" w:cs="Arial"/>
          </w:rPr>
          <w:t>Data protection</w:t>
        </w:r>
      </w:hyperlink>
      <w:r w:rsidR="00AF6B22" w:rsidRPr="00971742">
        <w:rPr>
          <w:rFonts w:ascii="Arial" w:eastAsia="Gill Sans MT,Gill Sans" w:hAnsi="Arial" w:cs="Arial"/>
        </w:rPr>
        <w:t xml:space="preserve"> </w:t>
      </w:r>
    </w:p>
    <w:p w14:paraId="07441BD3" w14:textId="77777777" w:rsidR="00AF6B22" w:rsidRPr="00971742" w:rsidRDefault="00DC072C" w:rsidP="00AF6B22">
      <w:pPr>
        <w:spacing w:after="160" w:line="276" w:lineRule="auto"/>
        <w:rPr>
          <w:rFonts w:ascii="Arial" w:eastAsia="Gill Sans MT,Gill Sans" w:hAnsi="Arial" w:cs="Arial"/>
        </w:rPr>
      </w:pPr>
      <w:hyperlink r:id="rId72" w:history="1">
        <w:r w:rsidR="00AF6B22" w:rsidRPr="00971742">
          <w:rPr>
            <w:rStyle w:val="Hyperlink"/>
            <w:rFonts w:ascii="Arial" w:eastAsia="Gill Sans MT,Gill Sans" w:hAnsi="Arial" w:cs="Arial"/>
          </w:rPr>
          <w:t>Finance</w:t>
        </w:r>
      </w:hyperlink>
    </w:p>
    <w:p w14:paraId="5AEC1570" w14:textId="77777777" w:rsidR="00AF6B22" w:rsidRPr="00971742" w:rsidRDefault="00DC072C" w:rsidP="00AF6B22">
      <w:pPr>
        <w:spacing w:after="160" w:line="276" w:lineRule="auto"/>
        <w:rPr>
          <w:rFonts w:ascii="Arial" w:eastAsia="Gill Sans MT,Gill Sans" w:hAnsi="Arial" w:cs="Arial"/>
        </w:rPr>
      </w:pPr>
      <w:hyperlink r:id="rId73" w:history="1">
        <w:r w:rsidR="00AF6B22" w:rsidRPr="00971742">
          <w:rPr>
            <w:rStyle w:val="Hyperlink"/>
            <w:rFonts w:ascii="Arial" w:eastAsia="Gill Sans MT,Gill Sans" w:hAnsi="Arial" w:cs="Arial"/>
          </w:rPr>
          <w:t>Fundraising</w:t>
        </w:r>
      </w:hyperlink>
    </w:p>
    <w:p w14:paraId="2DFF54D6" w14:textId="77777777" w:rsidR="00AF6B22" w:rsidRPr="00971742" w:rsidRDefault="00DC072C" w:rsidP="00AF6B22">
      <w:pPr>
        <w:autoSpaceDE w:val="0"/>
        <w:autoSpaceDN w:val="0"/>
        <w:adjustRightInd w:val="0"/>
        <w:spacing w:after="160" w:line="276" w:lineRule="auto"/>
        <w:rPr>
          <w:rFonts w:ascii="Arial" w:eastAsia="Gill Sans MT,Gill Sans" w:hAnsi="Arial" w:cs="Arial"/>
        </w:rPr>
      </w:pPr>
      <w:hyperlink r:id="rId74" w:history="1">
        <w:r w:rsidR="00AF6B22" w:rsidRPr="00971742">
          <w:rPr>
            <w:rStyle w:val="Hyperlink"/>
            <w:rFonts w:ascii="Arial" w:eastAsia="Gill Sans MT,Gill Sans" w:hAnsi="Arial" w:cs="Arial"/>
          </w:rPr>
          <w:t>Health and Safety</w:t>
        </w:r>
      </w:hyperlink>
    </w:p>
    <w:p w14:paraId="376665D7" w14:textId="77777777" w:rsidR="00AF6B22" w:rsidRPr="00971742" w:rsidRDefault="00DC072C" w:rsidP="00AF6B22">
      <w:pPr>
        <w:spacing w:after="160" w:line="276" w:lineRule="auto"/>
        <w:rPr>
          <w:rFonts w:ascii="Arial" w:eastAsia="Gill Sans MT,Gill Sans" w:hAnsi="Arial" w:cs="Arial"/>
        </w:rPr>
      </w:pPr>
      <w:hyperlink r:id="rId75" w:history="1">
        <w:r w:rsidR="00AF6B22" w:rsidRPr="00971742">
          <w:rPr>
            <w:rStyle w:val="Hyperlink"/>
            <w:rFonts w:ascii="Arial" w:eastAsia="Gill Sans MT,Gill Sans" w:hAnsi="Arial" w:cs="Arial"/>
          </w:rPr>
          <w:t>HR and Employment</w:t>
        </w:r>
      </w:hyperlink>
    </w:p>
    <w:p w14:paraId="6E5DC99C" w14:textId="77777777" w:rsidR="00AF6B22" w:rsidRPr="00971742" w:rsidRDefault="00DC072C" w:rsidP="00AF6B22">
      <w:pPr>
        <w:autoSpaceDE w:val="0"/>
        <w:autoSpaceDN w:val="0"/>
        <w:adjustRightInd w:val="0"/>
        <w:spacing w:after="160" w:line="276" w:lineRule="auto"/>
        <w:rPr>
          <w:rFonts w:ascii="Arial" w:eastAsia="Gill Sans MT,Gill Sans" w:hAnsi="Arial" w:cs="Arial"/>
        </w:rPr>
      </w:pPr>
      <w:hyperlink r:id="rId76" w:history="1">
        <w:r w:rsidR="00AF6B22" w:rsidRPr="00971742">
          <w:rPr>
            <w:rStyle w:val="Hyperlink"/>
            <w:rFonts w:ascii="Arial" w:eastAsia="Gill Sans MT,Gill Sans" w:hAnsi="Arial" w:cs="Arial"/>
          </w:rPr>
          <w:t>Insurance</w:t>
        </w:r>
      </w:hyperlink>
      <w:r w:rsidR="00AF6B22" w:rsidRPr="00971742">
        <w:rPr>
          <w:rFonts w:ascii="Arial" w:eastAsia="Gill Sans MT,Gill Sans" w:hAnsi="Arial" w:cs="Arial"/>
        </w:rPr>
        <w:t xml:space="preserve"> </w:t>
      </w:r>
    </w:p>
    <w:p w14:paraId="1F0C6414" w14:textId="77777777" w:rsidR="00AF6B22" w:rsidRPr="00971742" w:rsidRDefault="00DC072C" w:rsidP="00AF6B22">
      <w:pPr>
        <w:autoSpaceDE w:val="0"/>
        <w:autoSpaceDN w:val="0"/>
        <w:adjustRightInd w:val="0"/>
        <w:spacing w:after="160" w:line="276" w:lineRule="auto"/>
        <w:rPr>
          <w:rFonts w:ascii="Arial" w:eastAsia="Gill Sans MT,Gill Sans" w:hAnsi="Arial" w:cs="Arial"/>
        </w:rPr>
      </w:pPr>
      <w:hyperlink r:id="rId77" w:history="1">
        <w:r w:rsidR="00AF6B22" w:rsidRPr="00971742">
          <w:rPr>
            <w:rStyle w:val="Hyperlink"/>
            <w:rFonts w:ascii="Arial" w:eastAsia="Gill Sans MT,Gill Sans" w:hAnsi="Arial" w:cs="Arial"/>
          </w:rPr>
          <w:t>Lobbying</w:t>
        </w:r>
      </w:hyperlink>
    </w:p>
    <w:p w14:paraId="3968173A" w14:textId="77777777" w:rsidR="00AF6B22" w:rsidRPr="00971742" w:rsidRDefault="00DC072C" w:rsidP="00AF6B22">
      <w:pPr>
        <w:autoSpaceDE w:val="0"/>
        <w:autoSpaceDN w:val="0"/>
        <w:adjustRightInd w:val="0"/>
        <w:spacing w:after="160" w:line="276" w:lineRule="auto"/>
        <w:rPr>
          <w:rFonts w:ascii="Arial" w:eastAsia="Gill Sans MT,Gill Sans" w:hAnsi="Arial" w:cs="Arial"/>
        </w:rPr>
      </w:pPr>
      <w:hyperlink r:id="rId78" w:history="1">
        <w:r w:rsidR="00AF6B22" w:rsidRPr="00971742">
          <w:rPr>
            <w:rStyle w:val="Hyperlink"/>
            <w:rFonts w:ascii="Arial" w:eastAsia="Gill Sans MT,Gill Sans" w:hAnsi="Arial" w:cs="Arial"/>
          </w:rPr>
          <w:t>Record Keeping</w:t>
        </w:r>
      </w:hyperlink>
      <w:r w:rsidR="00AF6B22" w:rsidRPr="00971742">
        <w:rPr>
          <w:rFonts w:ascii="Arial" w:eastAsia="Gill Sans MT,Gill Sans" w:hAnsi="Arial" w:cs="Arial"/>
        </w:rPr>
        <w:t xml:space="preserve"> </w:t>
      </w:r>
    </w:p>
    <w:p w14:paraId="694FDC3E" w14:textId="77777777" w:rsidR="00AF6B22" w:rsidRPr="00971742" w:rsidRDefault="00DC072C" w:rsidP="00AF6B22">
      <w:pPr>
        <w:tabs>
          <w:tab w:val="left" w:pos="2380"/>
        </w:tabs>
        <w:autoSpaceDE w:val="0"/>
        <w:autoSpaceDN w:val="0"/>
        <w:adjustRightInd w:val="0"/>
        <w:spacing w:after="160" w:line="276" w:lineRule="auto"/>
        <w:rPr>
          <w:rFonts w:ascii="Arial" w:eastAsia="Gill Sans MT,Gill Sans" w:hAnsi="Arial" w:cs="Arial"/>
        </w:rPr>
      </w:pPr>
      <w:hyperlink r:id="rId79" w:history="1">
        <w:r w:rsidR="00AF6B22" w:rsidRPr="00971742">
          <w:rPr>
            <w:rStyle w:val="Hyperlink"/>
            <w:rFonts w:ascii="Arial" w:eastAsia="Gill Sans MT,Gill Sans" w:hAnsi="Arial" w:cs="Arial"/>
          </w:rPr>
          <w:t>Safeguarding</w:t>
        </w:r>
      </w:hyperlink>
    </w:p>
    <w:p w14:paraId="1A245181" w14:textId="3A39574C" w:rsidR="00AF6B22" w:rsidRDefault="00DC072C" w:rsidP="00AF6B22">
      <w:pPr>
        <w:autoSpaceDE w:val="0"/>
        <w:autoSpaceDN w:val="0"/>
        <w:adjustRightInd w:val="0"/>
        <w:spacing w:after="160" w:line="276" w:lineRule="auto"/>
        <w:rPr>
          <w:rFonts w:ascii="Arial" w:hAnsi="Arial" w:cs="Arial"/>
        </w:rPr>
      </w:pPr>
      <w:hyperlink r:id="rId80" w:history="1">
        <w:r w:rsidR="00AF6B22" w:rsidRPr="00971742">
          <w:rPr>
            <w:rStyle w:val="Hyperlink"/>
            <w:rFonts w:ascii="Arial" w:eastAsia="Gill Sans MT,Gill Sans" w:hAnsi="Arial" w:cs="Arial"/>
          </w:rPr>
          <w:t>Volunteering</w:t>
        </w:r>
      </w:hyperlink>
    </w:p>
    <w:p w14:paraId="7805F825" w14:textId="7E914419" w:rsidR="00AF6B22" w:rsidRDefault="009F7481" w:rsidP="00AF6B22">
      <w:pPr>
        <w:autoSpaceDE w:val="0"/>
        <w:autoSpaceDN w:val="0"/>
        <w:adjustRightInd w:val="0"/>
        <w:spacing w:after="160" w:line="276" w:lineRule="auto"/>
        <w:rPr>
          <w:rFonts w:ascii="Arial" w:eastAsia="Gill Sans MT,Gill Sans" w:hAnsi="Arial" w:cs="Arial"/>
          <w:b/>
        </w:rPr>
      </w:pPr>
      <w:r>
        <w:rPr>
          <w:rFonts w:ascii="Arial" w:eastAsia="Gill Sans MT,Gill Sans" w:hAnsi="Arial" w:cs="Arial"/>
          <w:b/>
        </w:rPr>
        <w:t>We do this by:</w:t>
      </w:r>
    </w:p>
    <w:p w14:paraId="2E507A13" w14:textId="0FDE71F8" w:rsidR="00AF6B22" w:rsidRDefault="00AF6B22" w:rsidP="00AF6B22">
      <w:pPr>
        <w:autoSpaceDE w:val="0"/>
        <w:autoSpaceDN w:val="0"/>
        <w:adjustRightInd w:val="0"/>
        <w:spacing w:after="160" w:line="276" w:lineRule="auto"/>
        <w:rPr>
          <w:rFonts w:ascii="Arial" w:hAnsi="Arial" w:cs="Arial"/>
        </w:rPr>
      </w:pPr>
      <w:r w:rsidRPr="00971742">
        <w:rPr>
          <w:rFonts w:ascii="Arial" w:hAnsi="Arial" w:cs="Arial"/>
        </w:rPr>
        <w:t>Making sure our scrutiny and collective decision-making processes are rigorous, informed, transparent, timely and well communicated</w:t>
      </w:r>
    </w:p>
    <w:p w14:paraId="54C2EFD8" w14:textId="449C0DCA" w:rsidR="00AF6B22" w:rsidRDefault="00AF6B22" w:rsidP="00AF6B22">
      <w:pPr>
        <w:autoSpaceDE w:val="0"/>
        <w:autoSpaceDN w:val="0"/>
        <w:adjustRightInd w:val="0"/>
        <w:spacing w:after="160" w:line="276" w:lineRule="auto"/>
        <w:rPr>
          <w:rFonts w:ascii="Arial" w:hAnsi="Arial" w:cs="Arial"/>
        </w:rPr>
      </w:pPr>
      <w:r w:rsidRPr="00971742">
        <w:rPr>
          <w:rFonts w:ascii="Arial" w:eastAsia="Gill Sans MT,Gill Sans" w:hAnsi="Arial" w:cs="Arial"/>
          <w:b/>
          <w:bCs/>
        </w:rPr>
        <w:t xml:space="preserve">We show this </w:t>
      </w:r>
      <w:r w:rsidR="009F7481">
        <w:rPr>
          <w:rFonts w:ascii="Arial" w:eastAsia="Gill Sans MT,Gill Sans" w:hAnsi="Arial" w:cs="Arial"/>
          <w:b/>
          <w:bCs/>
        </w:rPr>
        <w:t>by:</w:t>
      </w:r>
    </w:p>
    <w:p w14:paraId="75C08897" w14:textId="77777777" w:rsidR="00AF6B22" w:rsidRPr="00971742" w:rsidRDefault="00AF6B22" w:rsidP="00AF6B22">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Ensuring all our trustees have a copy of our </w:t>
      </w:r>
      <w:hyperlink r:id="rId81" w:history="1">
        <w:r w:rsidRPr="00971742">
          <w:rPr>
            <w:rStyle w:val="Hyperlink"/>
            <w:rFonts w:ascii="Arial" w:eastAsia="Gill Sans MT,Gill Sans" w:hAnsi="Arial" w:cs="Arial"/>
          </w:rPr>
          <w:t>governing document</w:t>
        </w:r>
      </w:hyperlink>
      <w:r w:rsidRPr="00971742">
        <w:rPr>
          <w:rFonts w:ascii="Arial" w:eastAsia="Gill Sans MT,Gill Sans" w:hAnsi="Arial" w:cs="Arial"/>
        </w:rPr>
        <w:t xml:space="preserve"> and refer to it as necessary when making decisions, with a clear understanding of our powers</w:t>
      </w:r>
    </w:p>
    <w:p w14:paraId="7644FC51" w14:textId="77777777" w:rsidR="00AF6B22" w:rsidRPr="00971742" w:rsidRDefault="00AF6B22" w:rsidP="00AF6B22">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Providing our trustees with </w:t>
      </w:r>
      <w:hyperlink r:id="rId82" w:history="1">
        <w:r w:rsidRPr="00971742">
          <w:rPr>
            <w:rStyle w:val="Hyperlink"/>
            <w:rFonts w:ascii="Arial" w:eastAsia="Gill Sans MT,Gill Sans" w:hAnsi="Arial" w:cs="Arial"/>
          </w:rPr>
          <w:t>board reports</w:t>
        </w:r>
      </w:hyperlink>
      <w:r w:rsidRPr="00971742">
        <w:rPr>
          <w:rFonts w:ascii="Arial" w:eastAsia="Gill Sans MT,Gill Sans" w:hAnsi="Arial" w:cs="Arial"/>
        </w:rPr>
        <w:t xml:space="preserve"> that are timely, concise and factual, and clear about the decisions that are needed</w:t>
      </w:r>
    </w:p>
    <w:p w14:paraId="7D93282E" w14:textId="31C9E722" w:rsidR="00AF6B22" w:rsidRDefault="00AF6B22" w:rsidP="00AF6B22">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Ensuring our </w:t>
      </w:r>
      <w:hyperlink r:id="rId83" w:history="1">
        <w:r w:rsidRPr="00971742">
          <w:rPr>
            <w:rStyle w:val="Hyperlink"/>
            <w:rFonts w:ascii="Arial" w:eastAsia="Gill Sans MT,Gill Sans" w:hAnsi="Arial" w:cs="Arial"/>
          </w:rPr>
          <w:t>accounts</w:t>
        </w:r>
      </w:hyperlink>
      <w:r w:rsidRPr="00971742">
        <w:rPr>
          <w:rFonts w:ascii="Arial" w:eastAsia="Gill Sans MT,Gill Sans" w:hAnsi="Arial" w:cs="Arial"/>
        </w:rPr>
        <w:t xml:space="preserve"> are externally audited or independently examined and made publicly available</w:t>
      </w:r>
    </w:p>
    <w:p w14:paraId="0393B989" w14:textId="1A34B6DF" w:rsidR="00AF6B22" w:rsidRDefault="009F7481" w:rsidP="00AF6B22">
      <w:pPr>
        <w:autoSpaceDE w:val="0"/>
        <w:autoSpaceDN w:val="0"/>
        <w:adjustRightInd w:val="0"/>
        <w:spacing w:after="160" w:line="276" w:lineRule="auto"/>
        <w:rPr>
          <w:rFonts w:ascii="Arial" w:eastAsia="Gill Sans MT,Gill Sans" w:hAnsi="Arial" w:cs="Arial"/>
          <w:b/>
        </w:rPr>
      </w:pPr>
      <w:r>
        <w:rPr>
          <w:rFonts w:ascii="Arial" w:eastAsia="Gill Sans MT,Gill Sans" w:hAnsi="Arial" w:cs="Arial"/>
          <w:b/>
        </w:rPr>
        <w:t>We do this by:</w:t>
      </w:r>
    </w:p>
    <w:p w14:paraId="67BE1E0D" w14:textId="6AF95B45" w:rsidR="00AF6B22" w:rsidRDefault="00AF6B22" w:rsidP="00AF6B22">
      <w:pPr>
        <w:autoSpaceDE w:val="0"/>
        <w:autoSpaceDN w:val="0"/>
        <w:adjustRightInd w:val="0"/>
        <w:spacing w:after="160" w:line="276" w:lineRule="auto"/>
        <w:rPr>
          <w:rFonts w:ascii="Arial" w:eastAsia="Gill Sans MT,Gill Sans" w:hAnsi="Arial" w:cs="Arial"/>
        </w:rPr>
      </w:pPr>
      <w:r w:rsidRPr="00971742">
        <w:rPr>
          <w:rFonts w:ascii="Arial" w:hAnsi="Arial" w:cs="Arial"/>
        </w:rPr>
        <w:t>Understanding and analysing the internal and external operating environments of the organisation to create effective strategies and systems for risk management</w:t>
      </w:r>
    </w:p>
    <w:p w14:paraId="41AE46BF" w14:textId="1EC42EAA" w:rsidR="00AF6B22" w:rsidRDefault="009F7481" w:rsidP="00AF6B22">
      <w:pPr>
        <w:autoSpaceDE w:val="0"/>
        <w:autoSpaceDN w:val="0"/>
        <w:adjustRightInd w:val="0"/>
        <w:spacing w:after="160" w:line="276" w:lineRule="auto"/>
        <w:rPr>
          <w:rFonts w:ascii="Arial" w:hAnsi="Arial" w:cs="Arial"/>
        </w:rPr>
      </w:pPr>
      <w:r>
        <w:rPr>
          <w:rFonts w:ascii="Arial" w:eastAsia="Gill Sans MT,Gill Sans" w:hAnsi="Arial" w:cs="Arial"/>
          <w:b/>
          <w:bCs/>
        </w:rPr>
        <w:t>We show this by:</w:t>
      </w:r>
    </w:p>
    <w:p w14:paraId="4DF6D1B7" w14:textId="77777777" w:rsidR="0075413B" w:rsidRPr="00971742" w:rsidRDefault="0075413B" w:rsidP="0075413B">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Monitoring the external environment to ensure our organisation’s purposes remain relevant and </w:t>
      </w:r>
      <w:hyperlink r:id="rId84" w:history="1">
        <w:r w:rsidRPr="00971742">
          <w:rPr>
            <w:rStyle w:val="Hyperlink"/>
            <w:rFonts w:ascii="Arial" w:eastAsia="Gill Sans MT,Gill Sans" w:hAnsi="Arial" w:cs="Arial"/>
          </w:rPr>
          <w:t>planning for sustainability</w:t>
        </w:r>
      </w:hyperlink>
    </w:p>
    <w:p w14:paraId="115A53AF" w14:textId="673F004E" w:rsidR="0075413B" w:rsidRDefault="0075413B" w:rsidP="0075413B">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Analysing the </w:t>
      </w:r>
      <w:hyperlink r:id="rId85" w:history="1">
        <w:r w:rsidRPr="00971742">
          <w:rPr>
            <w:rStyle w:val="Hyperlink"/>
            <w:rFonts w:ascii="Arial" w:eastAsia="Gill Sans MT,Gill Sans" w:hAnsi="Arial" w:cs="Arial"/>
          </w:rPr>
          <w:t>risks</w:t>
        </w:r>
      </w:hyperlink>
      <w:r w:rsidRPr="00971742">
        <w:rPr>
          <w:rFonts w:ascii="Arial" w:eastAsia="Gill Sans MT,Gill Sans" w:hAnsi="Arial" w:cs="Arial"/>
        </w:rPr>
        <w:t xml:space="preserve"> our organisation faces, and forming a clear approach to </w:t>
      </w:r>
      <w:hyperlink r:id="rId86" w:history="1">
        <w:r w:rsidRPr="00971742">
          <w:rPr>
            <w:rStyle w:val="Hyperlink"/>
            <w:rFonts w:ascii="Arial" w:eastAsia="Gill Sans MT,Gill Sans" w:hAnsi="Arial" w:cs="Arial"/>
          </w:rPr>
          <w:t>managing those risks</w:t>
        </w:r>
      </w:hyperlink>
      <w:r w:rsidRPr="00971742">
        <w:rPr>
          <w:rFonts w:ascii="Arial" w:eastAsia="Gill Sans MT,Gill Sans" w:hAnsi="Arial" w:cs="Arial"/>
        </w:rPr>
        <w:t xml:space="preserve"> with a </w:t>
      </w:r>
      <w:hyperlink r:id="rId87" w:history="1">
        <w:r w:rsidRPr="00971742">
          <w:rPr>
            <w:rStyle w:val="Hyperlink"/>
            <w:rFonts w:ascii="Arial" w:eastAsia="Gill Sans MT,Gill Sans" w:hAnsi="Arial" w:cs="Arial"/>
          </w:rPr>
          <w:t>risk management policy and risk register</w:t>
        </w:r>
      </w:hyperlink>
      <w:r w:rsidRPr="00971742">
        <w:rPr>
          <w:rFonts w:ascii="Arial" w:eastAsia="Gill Sans MT,Gill Sans" w:hAnsi="Arial" w:cs="Arial"/>
        </w:rPr>
        <w:t xml:space="preserve"> which is regularly reviewed</w:t>
      </w:r>
    </w:p>
    <w:p w14:paraId="7F005324" w14:textId="2C74C090" w:rsidR="0075413B" w:rsidRDefault="009F7481" w:rsidP="0075413B">
      <w:pPr>
        <w:autoSpaceDE w:val="0"/>
        <w:autoSpaceDN w:val="0"/>
        <w:adjustRightInd w:val="0"/>
        <w:spacing w:after="160" w:line="276" w:lineRule="auto"/>
        <w:rPr>
          <w:rFonts w:ascii="Arial" w:eastAsia="Gill Sans MT,Gill Sans" w:hAnsi="Arial" w:cs="Arial"/>
          <w:b/>
        </w:rPr>
      </w:pPr>
      <w:r>
        <w:rPr>
          <w:rFonts w:ascii="Arial" w:eastAsia="Gill Sans MT,Gill Sans" w:hAnsi="Arial" w:cs="Arial"/>
          <w:b/>
        </w:rPr>
        <w:t>We do this by:</w:t>
      </w:r>
    </w:p>
    <w:p w14:paraId="0F29A270" w14:textId="77777777" w:rsidR="0075413B" w:rsidRPr="00971742" w:rsidRDefault="0075413B" w:rsidP="0075413B">
      <w:pPr>
        <w:autoSpaceDE w:val="0"/>
        <w:autoSpaceDN w:val="0"/>
        <w:adjustRightInd w:val="0"/>
        <w:spacing w:after="160" w:line="276" w:lineRule="auto"/>
        <w:rPr>
          <w:rFonts w:ascii="Arial" w:hAnsi="Arial" w:cs="Arial"/>
        </w:rPr>
      </w:pPr>
      <w:r w:rsidRPr="00971742">
        <w:rPr>
          <w:rFonts w:ascii="Arial" w:hAnsi="Arial" w:cs="Arial"/>
        </w:rPr>
        <w:t xml:space="preserve">Monitoring and evaluating performance against operational plans and budgets </w:t>
      </w:r>
    </w:p>
    <w:p w14:paraId="596CA48E" w14:textId="696241B9" w:rsidR="0075413B" w:rsidRDefault="009F7481" w:rsidP="0075413B">
      <w:pPr>
        <w:autoSpaceDE w:val="0"/>
        <w:autoSpaceDN w:val="0"/>
        <w:adjustRightInd w:val="0"/>
        <w:spacing w:after="160" w:line="276" w:lineRule="auto"/>
        <w:rPr>
          <w:rFonts w:ascii="Arial" w:eastAsia="Gill Sans MT,Gill Sans" w:hAnsi="Arial" w:cs="Arial"/>
          <w:b/>
          <w:bCs/>
        </w:rPr>
      </w:pPr>
      <w:r>
        <w:rPr>
          <w:rFonts w:ascii="Arial" w:eastAsia="Gill Sans MT,Gill Sans" w:hAnsi="Arial" w:cs="Arial"/>
          <w:b/>
          <w:bCs/>
        </w:rPr>
        <w:lastRenderedPageBreak/>
        <w:t>We show this by:</w:t>
      </w:r>
    </w:p>
    <w:p w14:paraId="39105A60" w14:textId="77777777" w:rsidR="0075413B" w:rsidRPr="00971742" w:rsidRDefault="0075413B" w:rsidP="0075413B">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Ensuring our organisation has an income strategy with a clear understanding of the income needed and a </w:t>
      </w:r>
      <w:hyperlink r:id="rId88" w:history="1">
        <w:r w:rsidRPr="00971742">
          <w:rPr>
            <w:rStyle w:val="Hyperlink"/>
            <w:rFonts w:ascii="Arial" w:eastAsia="Gill Sans MT,Gill Sans" w:hAnsi="Arial" w:cs="Arial"/>
          </w:rPr>
          <w:t>business plan</w:t>
        </w:r>
      </w:hyperlink>
      <w:r w:rsidRPr="00971742">
        <w:rPr>
          <w:rFonts w:ascii="Arial" w:eastAsia="Gill Sans MT,Gill Sans" w:hAnsi="Arial" w:cs="Arial"/>
        </w:rPr>
        <w:t xml:space="preserve"> to show how we will generate it</w:t>
      </w:r>
    </w:p>
    <w:p w14:paraId="4367F5D5" w14:textId="77777777" w:rsidR="0075413B" w:rsidRPr="00971742" w:rsidRDefault="0075413B" w:rsidP="0075413B">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Regularly reviewing the </w:t>
      </w:r>
      <w:hyperlink r:id="rId89" w:history="1">
        <w:r w:rsidRPr="00971742">
          <w:rPr>
            <w:rStyle w:val="Hyperlink"/>
            <w:rFonts w:ascii="Arial" w:eastAsia="Gill Sans MT,Gill Sans" w:hAnsi="Arial" w:cs="Arial"/>
          </w:rPr>
          <w:t>sustainability of our income sources</w:t>
        </w:r>
      </w:hyperlink>
      <w:r w:rsidRPr="00971742">
        <w:rPr>
          <w:rFonts w:ascii="Arial" w:eastAsia="Gill Sans MT,Gill Sans" w:hAnsi="Arial" w:cs="Arial"/>
        </w:rPr>
        <w:t xml:space="preserve"> and business model in the short, medium and long term, and identifying diversified income streams </w:t>
      </w:r>
    </w:p>
    <w:p w14:paraId="064EC7DF" w14:textId="77777777" w:rsidR="0075413B" w:rsidRPr="00971742" w:rsidRDefault="0075413B" w:rsidP="0075413B">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Providing our board with staff and/or volunteer reports and regular financial reports, and tools and the knowledge to </w:t>
      </w:r>
      <w:hyperlink r:id="rId90" w:history="1">
        <w:r w:rsidRPr="00971742">
          <w:rPr>
            <w:rStyle w:val="Hyperlink"/>
            <w:rFonts w:ascii="Arial" w:eastAsia="Gill Sans MT,Gill Sans" w:hAnsi="Arial" w:cs="Arial"/>
          </w:rPr>
          <w:t>evaluate</w:t>
        </w:r>
      </w:hyperlink>
      <w:r w:rsidRPr="00971742">
        <w:rPr>
          <w:rFonts w:ascii="Arial" w:eastAsia="Gill Sans MT,Gill Sans" w:hAnsi="Arial" w:cs="Arial"/>
        </w:rPr>
        <w:t xml:space="preserve"> our impact by measuring and assessing outputs and outcomes</w:t>
      </w:r>
    </w:p>
    <w:p w14:paraId="1756612C" w14:textId="77777777" w:rsidR="0075413B" w:rsidRPr="00971742" w:rsidRDefault="0075413B" w:rsidP="0075413B">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Preparing an </w:t>
      </w:r>
      <w:hyperlink r:id="rId91" w:history="1">
        <w:r w:rsidRPr="00971742">
          <w:rPr>
            <w:rStyle w:val="Hyperlink"/>
            <w:rFonts w:ascii="Arial" w:eastAsia="Gill Sans MT,Gill Sans" w:hAnsi="Arial" w:cs="Arial"/>
          </w:rPr>
          <w:t>operational plan</w:t>
        </w:r>
      </w:hyperlink>
      <w:r w:rsidRPr="00971742">
        <w:rPr>
          <w:rFonts w:ascii="Arial" w:eastAsia="Gill Sans MT,Gill Sans" w:hAnsi="Arial" w:cs="Arial"/>
        </w:rPr>
        <w:t xml:space="preserve"> with clear targets of what we seek to achieve in the current year</w:t>
      </w:r>
    </w:p>
    <w:p w14:paraId="70D564BD" w14:textId="79803523" w:rsidR="0075413B" w:rsidRDefault="00DC072C" w:rsidP="0075413B">
      <w:pPr>
        <w:autoSpaceDE w:val="0"/>
        <w:autoSpaceDN w:val="0"/>
        <w:adjustRightInd w:val="0"/>
        <w:spacing w:after="160" w:line="276" w:lineRule="auto"/>
        <w:rPr>
          <w:rFonts w:ascii="Arial" w:eastAsia="Gill Sans MT,Gill Sans" w:hAnsi="Arial" w:cs="Arial"/>
        </w:rPr>
      </w:pPr>
      <w:hyperlink r:id="rId92" w:history="1">
        <w:r w:rsidR="0075413B" w:rsidRPr="00971742">
          <w:rPr>
            <w:rStyle w:val="Hyperlink"/>
            <w:rFonts w:ascii="Arial" w:eastAsia="Gill Sans MT,Gill Sans" w:hAnsi="Arial" w:cs="Arial"/>
          </w:rPr>
          <w:t>Reporting</w:t>
        </w:r>
      </w:hyperlink>
      <w:r w:rsidR="0075413B" w:rsidRPr="00971742">
        <w:rPr>
          <w:rFonts w:ascii="Arial" w:eastAsia="Gill Sans MT,Gill Sans" w:hAnsi="Arial" w:cs="Arial"/>
        </w:rPr>
        <w:t xml:space="preserve"> to funders</w:t>
      </w:r>
    </w:p>
    <w:p w14:paraId="22E17D08" w14:textId="3E9B4303" w:rsidR="0075413B" w:rsidRDefault="009F7481" w:rsidP="0075413B">
      <w:pPr>
        <w:autoSpaceDE w:val="0"/>
        <w:autoSpaceDN w:val="0"/>
        <w:adjustRightInd w:val="0"/>
        <w:spacing w:after="160" w:line="276" w:lineRule="auto"/>
        <w:rPr>
          <w:rFonts w:ascii="Arial" w:eastAsia="Gill Sans MT,Gill Sans" w:hAnsi="Arial" w:cs="Arial"/>
          <w:b/>
        </w:rPr>
      </w:pPr>
      <w:r>
        <w:rPr>
          <w:rFonts w:ascii="Arial" w:eastAsia="Gill Sans MT,Gill Sans" w:hAnsi="Arial" w:cs="Arial"/>
          <w:b/>
        </w:rPr>
        <w:t>We do this by:</w:t>
      </w:r>
    </w:p>
    <w:p w14:paraId="24419AB8" w14:textId="77777777" w:rsidR="0075413B" w:rsidRPr="00971742" w:rsidRDefault="0075413B" w:rsidP="0075413B">
      <w:pPr>
        <w:autoSpaceDE w:val="0"/>
        <w:autoSpaceDN w:val="0"/>
        <w:adjustRightInd w:val="0"/>
        <w:spacing w:after="160" w:line="276" w:lineRule="auto"/>
        <w:rPr>
          <w:rFonts w:ascii="Arial" w:hAnsi="Arial" w:cs="Arial"/>
        </w:rPr>
      </w:pPr>
      <w:r w:rsidRPr="00971742">
        <w:rPr>
          <w:rFonts w:ascii="Arial" w:hAnsi="Arial" w:cs="Arial"/>
        </w:rPr>
        <w:t>Ensuring that any contracts are agreed and carried out in line with the interests of our organisation and in line with our values</w:t>
      </w:r>
    </w:p>
    <w:p w14:paraId="4063872D" w14:textId="2C16655F" w:rsidR="0075413B" w:rsidRDefault="009F7481" w:rsidP="0075413B">
      <w:pPr>
        <w:autoSpaceDE w:val="0"/>
        <w:autoSpaceDN w:val="0"/>
        <w:adjustRightInd w:val="0"/>
        <w:spacing w:after="160" w:line="276" w:lineRule="auto"/>
        <w:rPr>
          <w:rFonts w:ascii="Arial" w:hAnsi="Arial" w:cs="Arial"/>
        </w:rPr>
      </w:pPr>
      <w:r>
        <w:rPr>
          <w:rFonts w:ascii="Arial" w:eastAsia="Gill Sans MT,Gill Sans" w:hAnsi="Arial" w:cs="Arial"/>
          <w:b/>
          <w:bCs/>
        </w:rPr>
        <w:t>We show this by:</w:t>
      </w:r>
    </w:p>
    <w:p w14:paraId="3E6C12FE" w14:textId="77777777" w:rsidR="0075413B" w:rsidRPr="00971742" w:rsidRDefault="0075413B" w:rsidP="0075413B">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Ensuring that all agreements and </w:t>
      </w:r>
      <w:hyperlink r:id="rId93" w:history="1">
        <w:r w:rsidRPr="00971742">
          <w:rPr>
            <w:rStyle w:val="Hyperlink"/>
            <w:rFonts w:ascii="Arial" w:eastAsia="Gill Sans MT,Gill Sans" w:hAnsi="Arial" w:cs="Arial"/>
          </w:rPr>
          <w:t>contracts</w:t>
        </w:r>
      </w:hyperlink>
      <w:r w:rsidRPr="00971742">
        <w:rPr>
          <w:rFonts w:ascii="Arial" w:eastAsia="Gill Sans MT,Gill Sans" w:hAnsi="Arial" w:cs="Arial"/>
        </w:rPr>
        <w:t xml:space="preserve"> are regularly reviewed and kept securely, and contractors are properly supervised and managed, to protect our organisation’s interests</w:t>
      </w:r>
    </w:p>
    <w:p w14:paraId="56B420F3" w14:textId="723BA628" w:rsidR="0075413B" w:rsidRPr="009F7481" w:rsidRDefault="0075413B" w:rsidP="0075413B">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Fundraising ethically and in line with our organisation’s purpose and values, with a fundraising strategy consistent with regulations and </w:t>
      </w:r>
      <w:hyperlink r:id="rId94" w:history="1">
        <w:r w:rsidRPr="00971742">
          <w:rPr>
            <w:rStyle w:val="Hyperlink"/>
            <w:rFonts w:ascii="Arial" w:eastAsia="Gill Sans MT,Gill Sans" w:hAnsi="Arial" w:cs="Arial"/>
          </w:rPr>
          <w:t>guidance on fundraising</w:t>
        </w:r>
      </w:hyperlink>
      <w:r w:rsidRPr="00971742">
        <w:rPr>
          <w:rFonts w:ascii="Arial" w:eastAsia="Gill Sans MT,Gill Sans" w:hAnsi="Arial" w:cs="Arial"/>
        </w:rPr>
        <w:t xml:space="preserve">, that complies with the </w:t>
      </w:r>
      <w:hyperlink r:id="rId95" w:history="1">
        <w:r w:rsidRPr="00971742">
          <w:rPr>
            <w:rStyle w:val="Hyperlink"/>
            <w:rFonts w:ascii="Arial" w:eastAsia="Gill Sans MT,Gill Sans" w:hAnsi="Arial" w:cs="Arial"/>
          </w:rPr>
          <w:t>Code of Fundraising Practice</w:t>
        </w:r>
      </w:hyperlink>
    </w:p>
    <w:p w14:paraId="04DE6577" w14:textId="533E470C" w:rsidR="0075413B" w:rsidRDefault="009F7481" w:rsidP="0075413B">
      <w:pPr>
        <w:autoSpaceDE w:val="0"/>
        <w:autoSpaceDN w:val="0"/>
        <w:adjustRightInd w:val="0"/>
        <w:spacing w:after="160" w:line="276" w:lineRule="auto"/>
        <w:rPr>
          <w:rFonts w:ascii="Arial" w:eastAsia="Gill Sans MT,Gill Sans" w:hAnsi="Arial" w:cs="Arial"/>
          <w:b/>
        </w:rPr>
      </w:pPr>
      <w:r>
        <w:rPr>
          <w:rFonts w:ascii="Arial" w:eastAsia="Gill Sans MT,Gill Sans" w:hAnsi="Arial" w:cs="Arial"/>
          <w:b/>
        </w:rPr>
        <w:t>We do this by:</w:t>
      </w:r>
    </w:p>
    <w:p w14:paraId="4A1E3B86" w14:textId="5A36CA9B" w:rsidR="0075413B" w:rsidRDefault="0075413B" w:rsidP="0075413B">
      <w:pPr>
        <w:autoSpaceDE w:val="0"/>
        <w:autoSpaceDN w:val="0"/>
        <w:adjustRightInd w:val="0"/>
        <w:spacing w:after="160" w:line="276" w:lineRule="auto"/>
        <w:rPr>
          <w:rFonts w:ascii="Arial" w:hAnsi="Arial" w:cs="Arial"/>
        </w:rPr>
      </w:pPr>
      <w:r w:rsidRPr="00971742">
        <w:rPr>
          <w:rFonts w:ascii="Arial" w:hAnsi="Arial" w:cs="Arial"/>
        </w:rPr>
        <w:t>Considering whether our organisation’s legal and governance structure provides appropriate protection for the organisation, our trustees, and our members</w:t>
      </w:r>
    </w:p>
    <w:p w14:paraId="5182D382" w14:textId="6E8BDE78" w:rsidR="0075413B" w:rsidRDefault="009F7481" w:rsidP="0075413B">
      <w:pPr>
        <w:autoSpaceDE w:val="0"/>
        <w:autoSpaceDN w:val="0"/>
        <w:adjustRightInd w:val="0"/>
        <w:spacing w:after="160" w:line="276" w:lineRule="auto"/>
        <w:rPr>
          <w:rFonts w:ascii="Arial" w:hAnsi="Arial" w:cs="Arial"/>
        </w:rPr>
      </w:pPr>
      <w:r>
        <w:rPr>
          <w:rFonts w:ascii="Arial" w:eastAsia="Gill Sans MT,Gill Sans" w:hAnsi="Arial" w:cs="Arial"/>
          <w:b/>
          <w:bCs/>
        </w:rPr>
        <w:t>We show this by:</w:t>
      </w:r>
    </w:p>
    <w:p w14:paraId="63717483" w14:textId="77777777" w:rsidR="0075413B" w:rsidRPr="00971742" w:rsidRDefault="0075413B" w:rsidP="0075413B">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Regularly reviewing our </w:t>
      </w:r>
      <w:hyperlink r:id="rId96" w:history="1">
        <w:r w:rsidRPr="00971742">
          <w:rPr>
            <w:rStyle w:val="Hyperlink"/>
            <w:rFonts w:ascii="Arial" w:eastAsia="Gill Sans MT,Gill Sans" w:hAnsi="Arial" w:cs="Arial"/>
          </w:rPr>
          <w:t>legal structure</w:t>
        </w:r>
      </w:hyperlink>
      <w:r w:rsidRPr="00971742">
        <w:rPr>
          <w:rFonts w:ascii="Arial" w:eastAsia="Gill Sans MT,Gill Sans" w:hAnsi="Arial" w:cs="Arial"/>
        </w:rPr>
        <w:t xml:space="preserve">, and </w:t>
      </w:r>
      <w:hyperlink r:id="rId97" w:history="1">
        <w:r w:rsidRPr="00971742">
          <w:rPr>
            <w:rStyle w:val="Hyperlink"/>
            <w:rFonts w:ascii="Arial" w:eastAsia="Gill Sans MT,Gill Sans" w:hAnsi="Arial" w:cs="Arial"/>
          </w:rPr>
          <w:t>understanding any risks</w:t>
        </w:r>
      </w:hyperlink>
      <w:r w:rsidRPr="00971742">
        <w:rPr>
          <w:rFonts w:ascii="Arial" w:eastAsia="Gill Sans MT,Gill Sans" w:hAnsi="Arial" w:cs="Arial"/>
        </w:rPr>
        <w:t xml:space="preserve"> involved in our organisation’s work</w:t>
      </w:r>
    </w:p>
    <w:p w14:paraId="687550C3" w14:textId="06E28DDE" w:rsidR="0075413B" w:rsidRDefault="0075413B" w:rsidP="0075413B">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lastRenderedPageBreak/>
        <w:t xml:space="preserve">Keeping up to date on changes in legislation and regulation, and accessing </w:t>
      </w:r>
      <w:hyperlink r:id="rId98" w:history="1">
        <w:r w:rsidRPr="00971742">
          <w:rPr>
            <w:rStyle w:val="Hyperlink"/>
            <w:rFonts w:ascii="Arial" w:eastAsia="Gill Sans MT,Gill Sans" w:hAnsi="Arial" w:cs="Arial"/>
          </w:rPr>
          <w:t>specialist advice</w:t>
        </w:r>
      </w:hyperlink>
      <w:r w:rsidRPr="00971742">
        <w:rPr>
          <w:rFonts w:ascii="Arial" w:eastAsia="Gill Sans MT,Gill Sans" w:hAnsi="Arial" w:cs="Arial"/>
        </w:rPr>
        <w:t xml:space="preserve"> and support if needed</w:t>
      </w:r>
    </w:p>
    <w:p w14:paraId="582F9683" w14:textId="2D460B00" w:rsidR="0075413B" w:rsidRDefault="009F7481" w:rsidP="0075413B">
      <w:pPr>
        <w:autoSpaceDE w:val="0"/>
        <w:autoSpaceDN w:val="0"/>
        <w:adjustRightInd w:val="0"/>
        <w:spacing w:after="160" w:line="276" w:lineRule="auto"/>
        <w:rPr>
          <w:rFonts w:ascii="Arial" w:eastAsia="Gill Sans MT,Gill Sans" w:hAnsi="Arial" w:cs="Arial"/>
          <w:b/>
        </w:rPr>
      </w:pPr>
      <w:r>
        <w:rPr>
          <w:rFonts w:ascii="Arial" w:eastAsia="Gill Sans MT,Gill Sans" w:hAnsi="Arial" w:cs="Arial"/>
          <w:b/>
        </w:rPr>
        <w:t>We do this by:</w:t>
      </w:r>
    </w:p>
    <w:p w14:paraId="0DDEBE7B" w14:textId="71272C12" w:rsidR="0075413B" w:rsidRDefault="0075413B" w:rsidP="0075413B">
      <w:pPr>
        <w:autoSpaceDE w:val="0"/>
        <w:autoSpaceDN w:val="0"/>
        <w:adjustRightInd w:val="0"/>
        <w:spacing w:after="160" w:line="276" w:lineRule="auto"/>
        <w:rPr>
          <w:rFonts w:ascii="Arial" w:hAnsi="Arial" w:cs="Arial"/>
        </w:rPr>
      </w:pPr>
      <w:r w:rsidRPr="00971742">
        <w:rPr>
          <w:rFonts w:ascii="Arial" w:hAnsi="Arial" w:cs="Arial"/>
        </w:rPr>
        <w:t>Ensuring there are robust internal financial controls in place and clear information provided to the board to allow it to monitor the organisation’s financial position</w:t>
      </w:r>
    </w:p>
    <w:p w14:paraId="374854D2" w14:textId="4E20024B" w:rsidR="0075413B" w:rsidRDefault="009F7481" w:rsidP="0075413B">
      <w:pPr>
        <w:autoSpaceDE w:val="0"/>
        <w:autoSpaceDN w:val="0"/>
        <w:adjustRightInd w:val="0"/>
        <w:spacing w:after="160" w:line="276" w:lineRule="auto"/>
        <w:rPr>
          <w:rFonts w:ascii="Arial" w:hAnsi="Arial" w:cs="Arial"/>
        </w:rPr>
      </w:pPr>
      <w:r>
        <w:rPr>
          <w:rFonts w:ascii="Arial" w:eastAsia="Gill Sans MT,Gill Sans" w:hAnsi="Arial" w:cs="Arial"/>
          <w:b/>
          <w:bCs/>
        </w:rPr>
        <w:t>We show this by:</w:t>
      </w:r>
    </w:p>
    <w:p w14:paraId="01CFD1C0" w14:textId="77777777" w:rsidR="0075413B" w:rsidRPr="00971742" w:rsidRDefault="0075413B" w:rsidP="0075413B">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Recognising the importance of </w:t>
      </w:r>
      <w:hyperlink r:id="rId99" w:history="1">
        <w:r w:rsidRPr="00971742">
          <w:rPr>
            <w:rStyle w:val="Hyperlink"/>
            <w:rFonts w:ascii="Arial" w:eastAsia="Gill Sans MT,Gill Sans" w:hAnsi="Arial" w:cs="Arial"/>
          </w:rPr>
          <w:t>financial management</w:t>
        </w:r>
      </w:hyperlink>
      <w:r w:rsidRPr="00971742">
        <w:rPr>
          <w:rFonts w:ascii="Arial" w:eastAsia="Gill Sans MT,Gill Sans" w:hAnsi="Arial" w:cs="Arial"/>
        </w:rPr>
        <w:t xml:space="preserve"> to good governance and ensuring all our trustees understand their collective </w:t>
      </w:r>
      <w:hyperlink r:id="rId100" w:history="1">
        <w:r w:rsidRPr="00971742">
          <w:rPr>
            <w:rStyle w:val="Hyperlink"/>
            <w:rFonts w:ascii="Arial" w:eastAsia="Gill Sans MT,Gill Sans" w:hAnsi="Arial" w:cs="Arial"/>
          </w:rPr>
          <w:t>financial responsibilities</w:t>
        </w:r>
      </w:hyperlink>
      <w:r w:rsidRPr="00971742">
        <w:rPr>
          <w:rFonts w:ascii="Arial" w:eastAsia="Gill Sans MT,Gill Sans" w:hAnsi="Arial" w:cs="Arial"/>
        </w:rPr>
        <w:t xml:space="preserve">  </w:t>
      </w:r>
    </w:p>
    <w:p w14:paraId="4FDA932D" w14:textId="45CD4D88" w:rsidR="0075413B" w:rsidRDefault="0075413B" w:rsidP="0075413B">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Ensuring our organisation’s activities and spending are in line with our </w:t>
      </w:r>
      <w:hyperlink r:id="rId101" w:history="1">
        <w:r w:rsidRPr="00971742">
          <w:rPr>
            <w:rStyle w:val="Hyperlink"/>
            <w:rFonts w:ascii="Arial" w:eastAsia="Gill Sans MT,Gill Sans" w:hAnsi="Arial" w:cs="Arial"/>
          </w:rPr>
          <w:t>governing document</w:t>
        </w:r>
      </w:hyperlink>
      <w:r w:rsidRPr="00971742">
        <w:rPr>
          <w:rFonts w:ascii="Arial" w:eastAsia="Gill Sans MT,Gill Sans" w:hAnsi="Arial" w:cs="Arial"/>
        </w:rPr>
        <w:t xml:space="preserve"> and any </w:t>
      </w:r>
      <w:hyperlink r:id="rId102" w:history="1">
        <w:r w:rsidRPr="00971742">
          <w:rPr>
            <w:rStyle w:val="Hyperlink"/>
            <w:rFonts w:ascii="Arial" w:eastAsia="Gill Sans MT,Gill Sans" w:hAnsi="Arial" w:cs="Arial"/>
          </w:rPr>
          <w:t>investments</w:t>
        </w:r>
      </w:hyperlink>
      <w:r w:rsidR="009F7481">
        <w:rPr>
          <w:rFonts w:ascii="Arial" w:eastAsia="Gill Sans MT,Gill Sans" w:hAnsi="Arial" w:cs="Arial"/>
        </w:rPr>
        <w:t xml:space="preserve"> are properly and prudently m</w:t>
      </w:r>
      <w:r w:rsidRPr="00971742">
        <w:rPr>
          <w:rFonts w:ascii="Arial" w:eastAsia="Gill Sans MT,Gill Sans" w:hAnsi="Arial" w:cs="Arial"/>
        </w:rPr>
        <w:t>anaged</w:t>
      </w:r>
    </w:p>
    <w:p w14:paraId="5AD50B8D" w14:textId="36DB733C" w:rsidR="0075413B" w:rsidRDefault="009F7481" w:rsidP="0075413B">
      <w:pPr>
        <w:autoSpaceDE w:val="0"/>
        <w:autoSpaceDN w:val="0"/>
        <w:adjustRightInd w:val="0"/>
        <w:spacing w:after="160" w:line="276" w:lineRule="auto"/>
        <w:rPr>
          <w:rFonts w:ascii="Arial" w:eastAsia="Gill Sans MT,Gill Sans" w:hAnsi="Arial" w:cs="Arial"/>
          <w:b/>
        </w:rPr>
      </w:pPr>
      <w:r>
        <w:rPr>
          <w:rFonts w:ascii="Arial" w:eastAsia="Gill Sans MT,Gill Sans" w:hAnsi="Arial" w:cs="Arial"/>
          <w:b/>
        </w:rPr>
        <w:t>We do this by:</w:t>
      </w:r>
    </w:p>
    <w:p w14:paraId="19F4AE72" w14:textId="76E0069D" w:rsidR="0075413B" w:rsidRDefault="0075413B" w:rsidP="0075413B">
      <w:pPr>
        <w:autoSpaceDE w:val="0"/>
        <w:autoSpaceDN w:val="0"/>
        <w:adjustRightInd w:val="0"/>
        <w:spacing w:after="160" w:line="276" w:lineRule="auto"/>
        <w:rPr>
          <w:rFonts w:ascii="Arial" w:hAnsi="Arial" w:cs="Arial"/>
        </w:rPr>
      </w:pPr>
      <w:r w:rsidRPr="00971742">
        <w:rPr>
          <w:rFonts w:ascii="Arial" w:hAnsi="Arial" w:cs="Arial"/>
        </w:rPr>
        <w:t>Being clear about where we delegate to staff, volunteers or committees and how we exercise oversight</w:t>
      </w:r>
    </w:p>
    <w:p w14:paraId="13A725BA" w14:textId="1069C4F6" w:rsidR="0075413B" w:rsidRDefault="009F7481" w:rsidP="0075413B">
      <w:pPr>
        <w:autoSpaceDE w:val="0"/>
        <w:autoSpaceDN w:val="0"/>
        <w:adjustRightInd w:val="0"/>
        <w:spacing w:after="160" w:line="276" w:lineRule="auto"/>
        <w:rPr>
          <w:rFonts w:ascii="Arial" w:hAnsi="Arial" w:cs="Arial"/>
        </w:rPr>
      </w:pPr>
      <w:r>
        <w:rPr>
          <w:rFonts w:ascii="Arial" w:eastAsia="Gill Sans MT,Gill Sans" w:hAnsi="Arial" w:cs="Arial"/>
          <w:b/>
          <w:bCs/>
        </w:rPr>
        <w:t>We show this by:</w:t>
      </w:r>
    </w:p>
    <w:p w14:paraId="1EBAC5DE" w14:textId="77777777" w:rsidR="0075413B" w:rsidRPr="00971742" w:rsidRDefault="0075413B" w:rsidP="0075413B">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Developing a </w:t>
      </w:r>
      <w:hyperlink r:id="rId103" w:history="1">
        <w:r w:rsidRPr="00971742">
          <w:rPr>
            <w:rStyle w:val="Hyperlink"/>
            <w:rFonts w:ascii="Arial" w:eastAsia="Gill Sans MT,Gill Sans" w:hAnsi="Arial" w:cs="Arial"/>
          </w:rPr>
          <w:t>scheme of delegation</w:t>
        </w:r>
      </w:hyperlink>
      <w:r w:rsidRPr="00971742">
        <w:rPr>
          <w:rFonts w:ascii="Arial" w:eastAsia="Gill Sans MT,Gill Sans" w:hAnsi="Arial" w:cs="Arial"/>
        </w:rPr>
        <w:t xml:space="preserve"> consistent with our </w:t>
      </w:r>
      <w:hyperlink r:id="rId104" w:history="1">
        <w:r w:rsidRPr="00971742">
          <w:rPr>
            <w:rStyle w:val="Hyperlink"/>
            <w:rFonts w:ascii="Arial" w:eastAsia="Gill Sans MT,Gill Sans" w:hAnsi="Arial" w:cs="Arial"/>
          </w:rPr>
          <w:t>governing document</w:t>
        </w:r>
      </w:hyperlink>
      <w:r w:rsidRPr="00971742">
        <w:rPr>
          <w:rFonts w:ascii="Arial" w:eastAsia="Gill Sans MT,Gill Sans" w:hAnsi="Arial" w:cs="Arial"/>
        </w:rPr>
        <w:t>, to help provide clarity around who has authority to make different decisions. This should be regularly reviewed and available to all our trustees, staff and volunteers, so everyone is clear about their roles and responsibilities, and legal liabilities</w:t>
      </w:r>
    </w:p>
    <w:p w14:paraId="0B6A9A1E" w14:textId="7E4595EF" w:rsidR="0075413B" w:rsidRPr="00971742" w:rsidRDefault="0075413B" w:rsidP="0075413B">
      <w:pPr>
        <w:autoSpaceDE w:val="0"/>
        <w:autoSpaceDN w:val="0"/>
        <w:adjustRightInd w:val="0"/>
        <w:spacing w:after="160" w:line="276" w:lineRule="auto"/>
        <w:rPr>
          <w:rFonts w:ascii="Arial" w:hAnsi="Arial" w:cs="Arial"/>
        </w:rPr>
      </w:pPr>
      <w:r w:rsidRPr="00971742">
        <w:rPr>
          <w:rFonts w:ascii="Arial" w:eastAsia="Gill Sans MT,Gill Sans" w:hAnsi="Arial" w:cs="Arial"/>
        </w:rPr>
        <w:t xml:space="preserve">Providing clear </w:t>
      </w:r>
      <w:hyperlink r:id="rId105" w:history="1">
        <w:r w:rsidRPr="00971742">
          <w:rPr>
            <w:rStyle w:val="Hyperlink"/>
            <w:rFonts w:ascii="Arial" w:eastAsia="Gill Sans MT,Gill Sans" w:hAnsi="Arial" w:cs="Arial"/>
          </w:rPr>
          <w:t>role descriptions</w:t>
        </w:r>
      </w:hyperlink>
      <w:r w:rsidRPr="00971742">
        <w:rPr>
          <w:rFonts w:ascii="Arial" w:eastAsia="Gill Sans MT,Gill Sans" w:hAnsi="Arial" w:cs="Arial"/>
        </w:rPr>
        <w:t xml:space="preserve"> for our trustees and </w:t>
      </w:r>
      <w:hyperlink r:id="rId106" w:history="1">
        <w:r w:rsidRPr="00971742">
          <w:rPr>
            <w:rStyle w:val="Hyperlink"/>
            <w:rFonts w:ascii="Arial" w:eastAsia="Gill Sans MT,Gill Sans" w:hAnsi="Arial" w:cs="Arial"/>
          </w:rPr>
          <w:t>volunteers</w:t>
        </w:r>
      </w:hyperlink>
      <w:r w:rsidRPr="00971742">
        <w:rPr>
          <w:rFonts w:ascii="Arial" w:eastAsia="Gill Sans MT,Gill Sans" w:hAnsi="Arial" w:cs="Arial"/>
        </w:rPr>
        <w:t xml:space="preserve">, terms of reference for any sub-committees, and job descriptions for </w:t>
      </w:r>
      <w:hyperlink r:id="rId107" w:history="1">
        <w:r w:rsidRPr="00971742">
          <w:rPr>
            <w:rStyle w:val="Hyperlink"/>
            <w:rFonts w:ascii="Arial" w:eastAsia="Gill Sans MT,Gill Sans" w:hAnsi="Arial" w:cs="Arial"/>
          </w:rPr>
          <w:t>staff</w:t>
        </w:r>
      </w:hyperlink>
    </w:p>
    <w:p w14:paraId="7B0132C7" w14:textId="77777777" w:rsidR="00AF6B22" w:rsidRPr="00AF6B22" w:rsidRDefault="00AF6B22" w:rsidP="00AF6B22">
      <w:pPr>
        <w:autoSpaceDE w:val="0"/>
        <w:autoSpaceDN w:val="0"/>
        <w:adjustRightInd w:val="0"/>
        <w:spacing w:after="160" w:line="276" w:lineRule="auto"/>
        <w:rPr>
          <w:rFonts w:ascii="Arial" w:hAnsi="Arial" w:cs="Arial"/>
        </w:rPr>
      </w:pPr>
    </w:p>
    <w:p w14:paraId="3153C77A" w14:textId="77777777" w:rsidR="00220846" w:rsidRPr="00971742" w:rsidRDefault="00220846" w:rsidP="00220846">
      <w:pPr>
        <w:spacing w:after="160" w:line="259" w:lineRule="auto"/>
        <w:rPr>
          <w:rFonts w:ascii="Arial" w:hAnsi="Arial" w:cs="Arial"/>
        </w:rPr>
      </w:pPr>
      <w:r w:rsidRPr="00971742">
        <w:rPr>
          <w:rFonts w:ascii="Arial" w:hAnsi="Arial" w:cs="Arial"/>
        </w:rPr>
        <w:br w:type="page"/>
      </w:r>
    </w:p>
    <w:p w14:paraId="76186E0E" w14:textId="10504845" w:rsidR="00220846" w:rsidRDefault="00220846" w:rsidP="00220846">
      <w:pPr>
        <w:spacing w:line="276" w:lineRule="auto"/>
        <w:rPr>
          <w:rFonts w:ascii="Arial" w:hAnsi="Arial" w:cs="Arial"/>
          <w:b/>
        </w:rPr>
      </w:pPr>
      <w:r w:rsidRPr="00971742">
        <w:rPr>
          <w:rFonts w:ascii="Arial" w:hAnsi="Arial" w:cs="Arial"/>
          <w:b/>
        </w:rPr>
        <w:lastRenderedPageBreak/>
        <w:t xml:space="preserve">EFFECTIVENESS </w:t>
      </w:r>
    </w:p>
    <w:p w14:paraId="44B5DCF8" w14:textId="77777777" w:rsidR="009F7481" w:rsidRPr="00971742" w:rsidRDefault="009F7481" w:rsidP="00220846">
      <w:pPr>
        <w:spacing w:line="276" w:lineRule="auto"/>
        <w:rPr>
          <w:rFonts w:ascii="Arial" w:hAnsi="Arial" w:cs="Arial"/>
          <w:b/>
          <w:color w:val="FF0000"/>
        </w:rPr>
      </w:pPr>
    </w:p>
    <w:p w14:paraId="017D7DE8" w14:textId="7B249E26" w:rsidR="00220846" w:rsidRDefault="00220846" w:rsidP="00220846">
      <w:pPr>
        <w:spacing w:line="276" w:lineRule="auto"/>
        <w:rPr>
          <w:rFonts w:ascii="Arial" w:hAnsi="Arial" w:cs="Arial"/>
          <w:b/>
        </w:rPr>
      </w:pPr>
      <w:r w:rsidRPr="00971742">
        <w:rPr>
          <w:rFonts w:ascii="Arial" w:hAnsi="Arial" w:cs="Arial"/>
          <w:b/>
        </w:rPr>
        <w:t>A well-run board understands its role, powers and duties, and works collectively and proactively to achieve its organisational purpose</w:t>
      </w:r>
    </w:p>
    <w:p w14:paraId="0FEAFA80" w14:textId="77777777" w:rsidR="009F7481" w:rsidRPr="00971742" w:rsidRDefault="009F7481" w:rsidP="00220846">
      <w:pPr>
        <w:spacing w:line="276" w:lineRule="auto"/>
        <w:rPr>
          <w:rFonts w:ascii="Arial" w:hAnsi="Arial" w:cs="Arial"/>
          <w:b/>
        </w:rPr>
      </w:pPr>
    </w:p>
    <w:p w14:paraId="43ECA0B4" w14:textId="4498C343" w:rsidR="00220846" w:rsidRDefault="00220846" w:rsidP="009F7481">
      <w:pPr>
        <w:autoSpaceDE w:val="0"/>
        <w:autoSpaceDN w:val="0"/>
        <w:adjustRightInd w:val="0"/>
        <w:spacing w:after="160" w:line="276" w:lineRule="auto"/>
        <w:rPr>
          <w:rFonts w:ascii="Arial" w:hAnsi="Arial" w:cs="Arial"/>
        </w:rPr>
      </w:pPr>
      <w:r w:rsidRPr="00971742">
        <w:rPr>
          <w:rFonts w:ascii="Arial" w:hAnsi="Arial" w:cs="Arial"/>
        </w:rPr>
        <w:t>As the board we should be self-aware and work together as a team, with a diverse and appropriate balance of skills and experience to continually improve the governance of our organisation</w:t>
      </w:r>
    </w:p>
    <w:p w14:paraId="50BB4122" w14:textId="3196C734" w:rsidR="0075413B" w:rsidRDefault="0075413B" w:rsidP="006B7AA8">
      <w:pPr>
        <w:spacing w:after="160" w:line="276" w:lineRule="auto"/>
        <w:rPr>
          <w:rFonts w:ascii="Arial" w:eastAsia="Gill Sans MT,Gill Sans" w:hAnsi="Arial" w:cs="Arial"/>
          <w:b/>
        </w:rPr>
      </w:pPr>
      <w:r w:rsidRPr="00971742">
        <w:rPr>
          <w:rFonts w:ascii="Arial" w:eastAsia="Gill Sans MT,Gill Sans" w:hAnsi="Arial" w:cs="Arial"/>
          <w:b/>
        </w:rPr>
        <w:t>We do this by:</w:t>
      </w:r>
    </w:p>
    <w:p w14:paraId="0064D522" w14:textId="41F1FE84" w:rsidR="00706CB2" w:rsidRDefault="00706CB2" w:rsidP="006B7AA8">
      <w:pPr>
        <w:spacing w:after="160" w:line="276" w:lineRule="auto"/>
        <w:rPr>
          <w:rFonts w:ascii="Arial" w:hAnsi="Arial" w:cs="Arial"/>
        </w:rPr>
      </w:pPr>
      <w:r w:rsidRPr="00971742">
        <w:rPr>
          <w:rFonts w:ascii="Arial" w:hAnsi="Arial" w:cs="Arial"/>
        </w:rPr>
        <w:t>Understanding the legal structure and governing document of our organisation and making sure we act in line with it</w:t>
      </w:r>
    </w:p>
    <w:p w14:paraId="7BBDD8A7" w14:textId="6D527FEE" w:rsidR="00706CB2" w:rsidRDefault="00706CB2" w:rsidP="006B7AA8">
      <w:pPr>
        <w:spacing w:after="160" w:line="276" w:lineRule="auto"/>
        <w:rPr>
          <w:rFonts w:ascii="Arial" w:hAnsi="Arial" w:cs="Arial"/>
        </w:rPr>
      </w:pPr>
      <w:r w:rsidRPr="00971742">
        <w:rPr>
          <w:rFonts w:ascii="Arial" w:eastAsia="Gill Sans MT,Gill Sans" w:hAnsi="Arial" w:cs="Arial"/>
          <w:b/>
          <w:bCs/>
        </w:rPr>
        <w:t>We show this by:</w:t>
      </w:r>
    </w:p>
    <w:p w14:paraId="530F9704" w14:textId="77777777" w:rsidR="00706CB2" w:rsidRPr="00971742" w:rsidRDefault="00706CB2" w:rsidP="00706CB2">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Ensuring that all our trustees have read and understand our </w:t>
      </w:r>
      <w:hyperlink r:id="rId108" w:history="1">
        <w:r w:rsidRPr="00971742">
          <w:rPr>
            <w:rStyle w:val="Hyperlink"/>
            <w:rFonts w:ascii="Arial" w:eastAsia="Gill Sans MT,Gill Sans" w:hAnsi="Arial" w:cs="Arial"/>
          </w:rPr>
          <w:t>governing document</w:t>
        </w:r>
      </w:hyperlink>
      <w:r w:rsidRPr="00971742">
        <w:rPr>
          <w:rStyle w:val="Hyperlink"/>
          <w:rFonts w:ascii="Arial" w:eastAsia="Gill Sans MT,Gill Sans" w:hAnsi="Arial" w:cs="Arial"/>
        </w:rPr>
        <w:t xml:space="preserve"> </w:t>
      </w:r>
      <w:r w:rsidRPr="00971742">
        <w:rPr>
          <w:rFonts w:ascii="Arial" w:eastAsia="Gill Sans MT,Gill Sans" w:hAnsi="Arial" w:cs="Arial"/>
        </w:rPr>
        <w:t xml:space="preserve">and </w:t>
      </w:r>
      <w:hyperlink r:id="rId109" w:history="1">
        <w:r w:rsidRPr="00971742">
          <w:rPr>
            <w:rStyle w:val="Hyperlink"/>
            <w:rFonts w:ascii="Arial" w:eastAsia="Gill Sans MT,Gill Sans" w:hAnsi="Arial" w:cs="Arial"/>
          </w:rPr>
          <w:t>understand any risks</w:t>
        </w:r>
      </w:hyperlink>
    </w:p>
    <w:p w14:paraId="68A702F4" w14:textId="3387B51C" w:rsidR="00706CB2" w:rsidRDefault="00706CB2" w:rsidP="00706CB2">
      <w:pPr>
        <w:spacing w:after="160" w:line="276" w:lineRule="auto"/>
        <w:rPr>
          <w:rFonts w:ascii="Arial" w:eastAsia="Gill Sans MT,Gill Sans" w:hAnsi="Arial" w:cs="Arial"/>
        </w:rPr>
      </w:pPr>
      <w:r w:rsidRPr="00971742">
        <w:rPr>
          <w:rFonts w:ascii="Arial" w:eastAsia="Gill Sans MT,Gill Sans" w:hAnsi="Arial" w:cs="Arial"/>
        </w:rPr>
        <w:t xml:space="preserve">Ensuring our </w:t>
      </w:r>
      <w:hyperlink r:id="rId110" w:history="1">
        <w:r w:rsidRPr="00971742">
          <w:rPr>
            <w:rStyle w:val="Hyperlink"/>
            <w:rFonts w:ascii="Arial" w:eastAsia="Gill Sans MT,Gill Sans" w:hAnsi="Arial" w:cs="Arial"/>
          </w:rPr>
          <w:t>governing document</w:t>
        </w:r>
      </w:hyperlink>
      <w:r w:rsidRPr="00971742">
        <w:rPr>
          <w:rFonts w:ascii="Arial" w:eastAsia="Gill Sans MT,Gill Sans" w:hAnsi="Arial" w:cs="Arial"/>
        </w:rPr>
        <w:t xml:space="preserve"> is available for reference at board meetings and regularly reviewed to make sure it is fit for purpose</w:t>
      </w:r>
    </w:p>
    <w:p w14:paraId="76C82868" w14:textId="77777777" w:rsidR="00706CB2" w:rsidRDefault="00706CB2" w:rsidP="00706CB2">
      <w:pPr>
        <w:spacing w:after="160" w:line="276" w:lineRule="auto"/>
        <w:rPr>
          <w:rFonts w:ascii="Arial" w:eastAsia="Gill Sans MT,Gill Sans" w:hAnsi="Arial" w:cs="Arial"/>
          <w:b/>
        </w:rPr>
      </w:pPr>
      <w:r w:rsidRPr="00971742">
        <w:rPr>
          <w:rFonts w:ascii="Arial" w:eastAsia="Gill Sans MT,Gill Sans" w:hAnsi="Arial" w:cs="Arial"/>
          <w:b/>
        </w:rPr>
        <w:t>We do this by:</w:t>
      </w:r>
    </w:p>
    <w:p w14:paraId="4D2BF203" w14:textId="3CE745D4" w:rsidR="00706CB2" w:rsidRDefault="00706CB2" w:rsidP="00706CB2">
      <w:pPr>
        <w:spacing w:after="160" w:line="276" w:lineRule="auto"/>
        <w:rPr>
          <w:rFonts w:ascii="Arial" w:hAnsi="Arial" w:cs="Arial"/>
        </w:rPr>
      </w:pPr>
      <w:r w:rsidRPr="00971742">
        <w:rPr>
          <w:rFonts w:ascii="Arial" w:hAnsi="Arial" w:cs="Arial"/>
        </w:rPr>
        <w:t>Setting, embedding and scrutinising the strategic direction of the organisation</w:t>
      </w:r>
    </w:p>
    <w:p w14:paraId="3FDC8A24" w14:textId="1117B42B" w:rsidR="00706CB2" w:rsidRDefault="00706CB2" w:rsidP="00706CB2">
      <w:pPr>
        <w:spacing w:after="160" w:line="276" w:lineRule="auto"/>
        <w:rPr>
          <w:rFonts w:ascii="Arial" w:eastAsia="Gill Sans MT,Gill Sans" w:hAnsi="Arial" w:cs="Arial"/>
          <w:b/>
          <w:bCs/>
        </w:rPr>
      </w:pPr>
      <w:r w:rsidRPr="00971742">
        <w:rPr>
          <w:rFonts w:ascii="Arial" w:eastAsia="Gill Sans MT,Gill Sans" w:hAnsi="Arial" w:cs="Arial"/>
          <w:b/>
          <w:bCs/>
        </w:rPr>
        <w:t>We show this by:</w:t>
      </w:r>
    </w:p>
    <w:p w14:paraId="556791CA" w14:textId="783BCFDB" w:rsidR="00706CB2" w:rsidRPr="009F7481" w:rsidRDefault="00706CB2" w:rsidP="009F7481">
      <w:pPr>
        <w:autoSpaceDE w:val="0"/>
        <w:autoSpaceDN w:val="0"/>
        <w:adjustRightInd w:val="0"/>
        <w:spacing w:after="160" w:line="276" w:lineRule="auto"/>
        <w:rPr>
          <w:rFonts w:ascii="Arial" w:eastAsia="Gill Sans MT" w:hAnsi="Arial" w:cs="Arial"/>
          <w:color w:val="000000" w:themeColor="text1"/>
        </w:rPr>
      </w:pPr>
      <w:r w:rsidRPr="00971742">
        <w:rPr>
          <w:rFonts w:ascii="Arial" w:eastAsia="Gill Sans MT" w:hAnsi="Arial" w:cs="Arial"/>
          <w:color w:val="000000" w:themeColor="text1"/>
        </w:rPr>
        <w:t xml:space="preserve">Preparing, developing and implementing an </w:t>
      </w:r>
      <w:hyperlink r:id="rId111" w:history="1">
        <w:r w:rsidRPr="00971742">
          <w:rPr>
            <w:rStyle w:val="Hyperlink"/>
            <w:rFonts w:ascii="Arial" w:eastAsia="Gill Sans MT" w:hAnsi="Arial" w:cs="Arial"/>
          </w:rPr>
          <w:t>effective strategy</w:t>
        </w:r>
      </w:hyperlink>
      <w:r w:rsidRPr="00971742">
        <w:rPr>
          <w:rFonts w:ascii="Arial" w:eastAsia="Gill Sans MT" w:hAnsi="Arial" w:cs="Arial"/>
          <w:color w:val="000000" w:themeColor="text1"/>
        </w:rPr>
        <w:t xml:space="preserve"> for our organisation </w:t>
      </w:r>
    </w:p>
    <w:p w14:paraId="0E7DC89D" w14:textId="77777777" w:rsidR="00706CB2" w:rsidRDefault="00706CB2" w:rsidP="00706CB2">
      <w:pPr>
        <w:spacing w:after="160" w:line="276" w:lineRule="auto"/>
        <w:rPr>
          <w:rFonts w:ascii="Arial" w:eastAsia="Gill Sans MT,Gill Sans" w:hAnsi="Arial" w:cs="Arial"/>
          <w:b/>
        </w:rPr>
      </w:pPr>
      <w:r w:rsidRPr="00971742">
        <w:rPr>
          <w:rFonts w:ascii="Arial" w:eastAsia="Gill Sans MT,Gill Sans" w:hAnsi="Arial" w:cs="Arial"/>
          <w:b/>
        </w:rPr>
        <w:t>We do this by:</w:t>
      </w:r>
    </w:p>
    <w:p w14:paraId="0F6EA6B7" w14:textId="310B6327" w:rsidR="00706CB2" w:rsidRDefault="00706CB2" w:rsidP="00706CB2">
      <w:pPr>
        <w:spacing w:after="160" w:line="276" w:lineRule="auto"/>
        <w:rPr>
          <w:rFonts w:ascii="Arial" w:hAnsi="Arial" w:cs="Arial"/>
        </w:rPr>
      </w:pPr>
      <w:r w:rsidRPr="00971742">
        <w:rPr>
          <w:rFonts w:ascii="Arial" w:hAnsi="Arial" w:cs="Arial"/>
        </w:rPr>
        <w:t>Regularly reviewing our performance and the composition and skills of the board</w:t>
      </w:r>
    </w:p>
    <w:p w14:paraId="7B46462F" w14:textId="77777777" w:rsidR="00706CB2" w:rsidRDefault="00706CB2" w:rsidP="00706CB2">
      <w:pPr>
        <w:spacing w:after="160" w:line="276" w:lineRule="auto"/>
        <w:rPr>
          <w:rFonts w:ascii="Arial" w:eastAsia="Gill Sans MT,Gill Sans" w:hAnsi="Arial" w:cs="Arial"/>
          <w:b/>
          <w:bCs/>
        </w:rPr>
      </w:pPr>
      <w:r w:rsidRPr="00971742">
        <w:rPr>
          <w:rFonts w:ascii="Arial" w:eastAsia="Gill Sans MT,Gill Sans" w:hAnsi="Arial" w:cs="Arial"/>
          <w:b/>
          <w:bCs/>
        </w:rPr>
        <w:t>We show this by:</w:t>
      </w:r>
    </w:p>
    <w:p w14:paraId="49003FE4" w14:textId="29A1F8D9" w:rsidR="00706CB2" w:rsidRDefault="00706CB2" w:rsidP="00706CB2">
      <w:pPr>
        <w:spacing w:after="160" w:line="276" w:lineRule="auto"/>
        <w:rPr>
          <w:rFonts w:ascii="Arial" w:eastAsia="Gill Sans MT,Gill Sans" w:hAnsi="Arial" w:cs="Arial"/>
        </w:rPr>
      </w:pPr>
      <w:r w:rsidRPr="00971742">
        <w:rPr>
          <w:rFonts w:ascii="Arial" w:eastAsia="Gill Sans MT,Gill Sans" w:hAnsi="Arial" w:cs="Arial"/>
        </w:rPr>
        <w:t xml:space="preserve">Ensuring we have a yearly board review which includes an </w:t>
      </w:r>
      <w:hyperlink r:id="rId112" w:history="1">
        <w:r w:rsidRPr="00971742">
          <w:rPr>
            <w:rStyle w:val="Hyperlink"/>
            <w:rFonts w:ascii="Arial" w:eastAsia="Gill Sans MT,Gill Sans" w:hAnsi="Arial" w:cs="Arial"/>
          </w:rPr>
          <w:t>audit of the skills</w:t>
        </w:r>
      </w:hyperlink>
      <w:r w:rsidRPr="00971742">
        <w:rPr>
          <w:rFonts w:ascii="Arial" w:eastAsia="Gill Sans MT,Gill Sans" w:hAnsi="Arial" w:cs="Arial"/>
        </w:rPr>
        <w:t xml:space="preserve">, knowledge and experience of our board as a whole, the chair, individual board members, committees, training and </w:t>
      </w:r>
      <w:hyperlink r:id="rId113" w:history="1">
        <w:r w:rsidRPr="00971742">
          <w:rPr>
            <w:rStyle w:val="Hyperlink"/>
            <w:rFonts w:ascii="Arial" w:eastAsia="Gill Sans MT,Gill Sans" w:hAnsi="Arial" w:cs="Arial"/>
          </w:rPr>
          <w:t>recruitment</w:t>
        </w:r>
      </w:hyperlink>
      <w:r w:rsidRPr="00971742">
        <w:rPr>
          <w:rFonts w:ascii="Arial" w:eastAsia="Gill Sans MT,Gill Sans" w:hAnsi="Arial" w:cs="Arial"/>
        </w:rPr>
        <w:t xml:space="preserve"> plans</w:t>
      </w:r>
    </w:p>
    <w:p w14:paraId="1E86742B" w14:textId="1DF645E3" w:rsidR="00706CB2" w:rsidRDefault="00706CB2" w:rsidP="00706CB2">
      <w:pPr>
        <w:spacing w:after="160" w:line="276" w:lineRule="auto"/>
        <w:rPr>
          <w:rFonts w:ascii="Arial" w:eastAsia="Gill Sans MT,Gill Sans" w:hAnsi="Arial" w:cs="Arial"/>
          <w:b/>
        </w:rPr>
      </w:pPr>
      <w:r w:rsidRPr="00971742">
        <w:rPr>
          <w:rFonts w:ascii="Arial" w:eastAsia="Gill Sans MT,Gill Sans" w:hAnsi="Arial" w:cs="Arial"/>
          <w:b/>
        </w:rPr>
        <w:lastRenderedPageBreak/>
        <w:t>We do this by:</w:t>
      </w:r>
    </w:p>
    <w:p w14:paraId="0BE3CFEA" w14:textId="3DABEB32" w:rsidR="00706CB2" w:rsidRDefault="00706CB2" w:rsidP="00706CB2">
      <w:pPr>
        <w:spacing w:after="160" w:line="276" w:lineRule="auto"/>
        <w:rPr>
          <w:rFonts w:ascii="Arial" w:eastAsia="Gill Sans MT,Gill Sans" w:hAnsi="Arial" w:cs="Arial"/>
          <w:b/>
        </w:rPr>
      </w:pPr>
      <w:r w:rsidRPr="00971742">
        <w:rPr>
          <w:rFonts w:ascii="Arial" w:hAnsi="Arial" w:cs="Arial"/>
        </w:rPr>
        <w:t>Developing and improving our capacity and capability with on-going support and training</w:t>
      </w:r>
    </w:p>
    <w:p w14:paraId="12328FC5" w14:textId="74D3DA05" w:rsidR="00706CB2" w:rsidRDefault="00706CB2" w:rsidP="00706CB2">
      <w:pPr>
        <w:spacing w:after="160" w:line="276" w:lineRule="auto"/>
        <w:rPr>
          <w:rFonts w:ascii="Arial" w:eastAsia="Gill Sans MT,Gill Sans" w:hAnsi="Arial" w:cs="Arial"/>
          <w:b/>
          <w:bCs/>
        </w:rPr>
      </w:pPr>
      <w:r w:rsidRPr="00971742">
        <w:rPr>
          <w:rFonts w:ascii="Arial" w:eastAsia="Gill Sans MT,Gill Sans" w:hAnsi="Arial" w:cs="Arial"/>
          <w:b/>
          <w:bCs/>
        </w:rPr>
        <w:t>We show this by:</w:t>
      </w:r>
    </w:p>
    <w:p w14:paraId="786A4710" w14:textId="45D47313" w:rsidR="00706CB2" w:rsidRPr="009F7481" w:rsidRDefault="00706CB2" w:rsidP="00706CB2">
      <w:pPr>
        <w:spacing w:after="160" w:line="276" w:lineRule="auto"/>
        <w:rPr>
          <w:rFonts w:ascii="Arial" w:eastAsia="Gill Sans MT,Gill Sans" w:hAnsi="Arial" w:cs="Arial"/>
          <w:b/>
          <w:bCs/>
        </w:rPr>
      </w:pPr>
      <w:r w:rsidRPr="00971742">
        <w:rPr>
          <w:rFonts w:ascii="Arial" w:eastAsia="Gill Sans MT,Gill Sans" w:hAnsi="Arial" w:cs="Arial"/>
        </w:rPr>
        <w:t xml:space="preserve">Continually working to </w:t>
      </w:r>
      <w:hyperlink r:id="rId114" w:history="1">
        <w:r w:rsidRPr="00971742">
          <w:rPr>
            <w:rStyle w:val="Hyperlink"/>
            <w:rFonts w:ascii="Arial" w:eastAsia="Gill Sans MT,Gill Sans" w:hAnsi="Arial" w:cs="Arial"/>
          </w:rPr>
          <w:t>develop our board</w:t>
        </w:r>
      </w:hyperlink>
      <w:r w:rsidRPr="00971742">
        <w:rPr>
          <w:rFonts w:ascii="Arial" w:eastAsia="Gill Sans MT,Gill Sans" w:hAnsi="Arial" w:cs="Arial"/>
        </w:rPr>
        <w:t xml:space="preserve"> through access to </w:t>
      </w:r>
      <w:hyperlink r:id="rId115" w:history="1">
        <w:r w:rsidRPr="00971742">
          <w:rPr>
            <w:rStyle w:val="Hyperlink"/>
            <w:rFonts w:ascii="Arial" w:eastAsia="Gill Sans MT,Gill Sans" w:hAnsi="Arial" w:cs="Arial"/>
          </w:rPr>
          <w:t>training</w:t>
        </w:r>
      </w:hyperlink>
      <w:r w:rsidRPr="00971742">
        <w:rPr>
          <w:rFonts w:ascii="Arial" w:eastAsia="Gill Sans MT,Gill Sans" w:hAnsi="Arial" w:cs="Arial"/>
        </w:rPr>
        <w:t xml:space="preserve"> opportunities and regular b</w:t>
      </w:r>
      <w:r w:rsidRPr="00971742">
        <w:rPr>
          <w:rFonts w:ascii="Arial" w:hAnsi="Arial" w:cs="Arial"/>
        </w:rPr>
        <w:t>oard away days which offer us an opportunity to work together as a team, identify board objectives and consider our strategic plan</w:t>
      </w:r>
    </w:p>
    <w:p w14:paraId="63A75CC2" w14:textId="77777777" w:rsidR="00706CB2" w:rsidRDefault="00706CB2" w:rsidP="00706CB2">
      <w:pPr>
        <w:spacing w:after="160" w:line="276" w:lineRule="auto"/>
        <w:rPr>
          <w:rFonts w:ascii="Arial" w:eastAsia="Gill Sans MT,Gill Sans" w:hAnsi="Arial" w:cs="Arial"/>
          <w:b/>
        </w:rPr>
      </w:pPr>
      <w:r w:rsidRPr="00971742">
        <w:rPr>
          <w:rFonts w:ascii="Arial" w:eastAsia="Gill Sans MT,Gill Sans" w:hAnsi="Arial" w:cs="Arial"/>
          <w:b/>
        </w:rPr>
        <w:t>We do this by:</w:t>
      </w:r>
    </w:p>
    <w:p w14:paraId="2771E1C6" w14:textId="581B996E" w:rsidR="00706CB2" w:rsidRDefault="00706CB2" w:rsidP="00706CB2">
      <w:pPr>
        <w:spacing w:after="160" w:line="276" w:lineRule="auto"/>
        <w:rPr>
          <w:rFonts w:ascii="Arial" w:hAnsi="Arial" w:cs="Arial"/>
        </w:rPr>
      </w:pPr>
      <w:r w:rsidRPr="00971742">
        <w:rPr>
          <w:rFonts w:ascii="Arial" w:hAnsi="Arial" w:cs="Arial"/>
        </w:rPr>
        <w:t>Having a pro-active succession plan, which is linked to the strategic direction of the organisation, following any rules for how trustees are elected and how long they serve</w:t>
      </w:r>
    </w:p>
    <w:p w14:paraId="523BC9D8" w14:textId="77777777" w:rsidR="00706CB2" w:rsidRDefault="00706CB2" w:rsidP="00706CB2">
      <w:pPr>
        <w:spacing w:after="160" w:line="276" w:lineRule="auto"/>
        <w:rPr>
          <w:rFonts w:ascii="Arial" w:eastAsia="Gill Sans MT,Gill Sans" w:hAnsi="Arial" w:cs="Arial"/>
          <w:b/>
          <w:bCs/>
        </w:rPr>
      </w:pPr>
      <w:r w:rsidRPr="00971742">
        <w:rPr>
          <w:rFonts w:ascii="Arial" w:eastAsia="Gill Sans MT,Gill Sans" w:hAnsi="Arial" w:cs="Arial"/>
          <w:b/>
          <w:bCs/>
        </w:rPr>
        <w:t>We show this by:</w:t>
      </w:r>
    </w:p>
    <w:p w14:paraId="24B3E01E" w14:textId="77777777" w:rsidR="00706CB2" w:rsidRPr="00971742" w:rsidRDefault="00706CB2" w:rsidP="00706CB2">
      <w:pPr>
        <w:spacing w:after="160" w:line="276" w:lineRule="auto"/>
        <w:rPr>
          <w:rFonts w:ascii="Arial" w:eastAsia="Gill Sans MT,Gill Sans" w:hAnsi="Arial" w:cs="Arial"/>
        </w:rPr>
      </w:pPr>
      <w:r w:rsidRPr="00971742">
        <w:rPr>
          <w:rFonts w:ascii="Arial" w:eastAsia="Gill Sans MT,Gill Sans" w:hAnsi="Arial" w:cs="Arial"/>
        </w:rPr>
        <w:t xml:space="preserve">Ensuring our </w:t>
      </w:r>
      <w:hyperlink r:id="rId116" w:history="1">
        <w:r w:rsidRPr="00971742">
          <w:rPr>
            <w:rStyle w:val="Hyperlink"/>
            <w:rFonts w:ascii="Arial" w:eastAsia="Gill Sans MT,Gill Sans" w:hAnsi="Arial" w:cs="Arial"/>
          </w:rPr>
          <w:t>governing document</w:t>
        </w:r>
      </w:hyperlink>
      <w:r w:rsidRPr="00971742">
        <w:rPr>
          <w:rFonts w:ascii="Arial" w:eastAsia="Gill Sans MT,Gill Sans" w:hAnsi="Arial" w:cs="Arial"/>
        </w:rPr>
        <w:t xml:space="preserve"> details a transparent system for both the recruitment and removal of trustees, with fixed terms of office and an effective and manageable board size</w:t>
      </w:r>
    </w:p>
    <w:p w14:paraId="23A9B358" w14:textId="77777777" w:rsidR="00706CB2" w:rsidRPr="00971742" w:rsidRDefault="00706CB2" w:rsidP="00706CB2">
      <w:pPr>
        <w:spacing w:after="160" w:line="276" w:lineRule="auto"/>
        <w:rPr>
          <w:rFonts w:ascii="Arial" w:eastAsia="Gill Sans MT,Gill Sans" w:hAnsi="Arial" w:cs="Arial"/>
        </w:rPr>
      </w:pPr>
      <w:r w:rsidRPr="00971742">
        <w:rPr>
          <w:rFonts w:ascii="Arial" w:eastAsia="Gill Sans MT,Gill Sans" w:hAnsi="Arial" w:cs="Arial"/>
        </w:rPr>
        <w:t xml:space="preserve">Where trustees are elected by </w:t>
      </w:r>
      <w:hyperlink r:id="rId117" w:history="1">
        <w:r w:rsidRPr="00971742">
          <w:rPr>
            <w:rStyle w:val="Hyperlink"/>
            <w:rFonts w:ascii="Arial" w:eastAsia="Gill Sans MT,Gill Sans" w:hAnsi="Arial" w:cs="Arial"/>
          </w:rPr>
          <w:t>members</w:t>
        </w:r>
      </w:hyperlink>
      <w:r w:rsidRPr="00971742">
        <w:rPr>
          <w:rFonts w:ascii="Arial" w:eastAsia="Gill Sans MT,Gill Sans" w:hAnsi="Arial" w:cs="Arial"/>
        </w:rPr>
        <w:t xml:space="preserve"> ensuring they are supported to make an informed choice</w:t>
      </w:r>
    </w:p>
    <w:p w14:paraId="405205A5" w14:textId="77777777" w:rsidR="00706CB2" w:rsidRPr="00971742" w:rsidRDefault="00706CB2" w:rsidP="00706CB2">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Ensuring our trustees are appointed, resign or retire according to our </w:t>
      </w:r>
      <w:hyperlink r:id="rId118" w:history="1">
        <w:r w:rsidRPr="00971742">
          <w:rPr>
            <w:rStyle w:val="Hyperlink"/>
            <w:rFonts w:ascii="Arial" w:eastAsia="Gill Sans MT,Gill Sans" w:hAnsi="Arial" w:cs="Arial"/>
          </w:rPr>
          <w:t>governing document</w:t>
        </w:r>
      </w:hyperlink>
      <w:r w:rsidRPr="00971742">
        <w:rPr>
          <w:rFonts w:ascii="Arial" w:eastAsia="Gill Sans MT,Gill Sans" w:hAnsi="Arial" w:cs="Arial"/>
        </w:rPr>
        <w:t xml:space="preserve"> and we keep appropriate records of trustees with details of when their term is up and if they are eligible to stand again</w:t>
      </w:r>
    </w:p>
    <w:p w14:paraId="25AF5A24" w14:textId="77777777" w:rsidR="00706CB2" w:rsidRPr="00971742" w:rsidRDefault="00706CB2" w:rsidP="00706CB2">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If a </w:t>
      </w:r>
      <w:hyperlink r:id="rId119" w:history="1">
        <w:r w:rsidRPr="00971742">
          <w:rPr>
            <w:rStyle w:val="Hyperlink"/>
            <w:rFonts w:ascii="Arial" w:eastAsia="Gill Sans MT,Gill Sans" w:hAnsi="Arial" w:cs="Arial"/>
          </w:rPr>
          <w:t>charity</w:t>
        </w:r>
      </w:hyperlink>
      <w:r w:rsidRPr="00971742">
        <w:rPr>
          <w:rStyle w:val="Hyperlink"/>
          <w:rFonts w:ascii="Arial" w:eastAsia="Gill Sans MT,Gill Sans" w:hAnsi="Arial" w:cs="Arial"/>
        </w:rPr>
        <w:t>,</w:t>
      </w:r>
      <w:r w:rsidRPr="00971742">
        <w:rPr>
          <w:rFonts w:ascii="Arial" w:eastAsia="Gill Sans MT,Gill Sans" w:hAnsi="Arial" w:cs="Arial"/>
        </w:rPr>
        <w:t xml:space="preserve"> ensuring we keep a list of all trustees’ names and addresses, when they came into office and when they resign. Any trustee changes are included in our Trustees Annual Report</w:t>
      </w:r>
    </w:p>
    <w:p w14:paraId="4745DED3" w14:textId="024F7C5E" w:rsidR="00706CB2" w:rsidRDefault="00706CB2" w:rsidP="00706CB2">
      <w:pPr>
        <w:spacing w:after="160" w:line="276" w:lineRule="auto"/>
        <w:rPr>
          <w:rFonts w:ascii="Arial" w:eastAsia="Gill Sans MT,Gill Sans" w:hAnsi="Arial" w:cs="Arial"/>
        </w:rPr>
      </w:pPr>
      <w:r w:rsidRPr="00971742">
        <w:rPr>
          <w:rFonts w:ascii="Arial" w:eastAsia="Gill Sans MT,Gill Sans" w:hAnsi="Arial" w:cs="Arial"/>
        </w:rPr>
        <w:t xml:space="preserve">If a </w:t>
      </w:r>
      <w:hyperlink r:id="rId120" w:history="1">
        <w:r w:rsidRPr="00971742">
          <w:rPr>
            <w:rStyle w:val="Hyperlink"/>
            <w:rFonts w:ascii="Arial" w:eastAsia="Gill Sans MT,Gill Sans" w:hAnsi="Arial" w:cs="Arial"/>
          </w:rPr>
          <w:t>company</w:t>
        </w:r>
      </w:hyperlink>
      <w:r w:rsidRPr="00971742">
        <w:rPr>
          <w:rStyle w:val="Hyperlink"/>
          <w:rFonts w:ascii="Arial" w:eastAsia="Gill Sans MT,Gill Sans" w:hAnsi="Arial" w:cs="Arial"/>
        </w:rPr>
        <w:t>,</w:t>
      </w:r>
      <w:r w:rsidRPr="00971742">
        <w:rPr>
          <w:rFonts w:ascii="Arial" w:eastAsia="Gill Sans MT,Gill Sans" w:hAnsi="Arial" w:cs="Arial"/>
        </w:rPr>
        <w:t xml:space="preserve"> ensuring we keep an accurate and up to date register of members and directors and inform Companies House of any changes to our directors</w:t>
      </w:r>
    </w:p>
    <w:p w14:paraId="7802B25C" w14:textId="77777777" w:rsidR="00706CB2" w:rsidRDefault="00706CB2" w:rsidP="00706CB2">
      <w:pPr>
        <w:spacing w:after="160" w:line="276" w:lineRule="auto"/>
        <w:rPr>
          <w:rFonts w:ascii="Arial" w:eastAsia="Gill Sans MT,Gill Sans" w:hAnsi="Arial" w:cs="Arial"/>
          <w:b/>
        </w:rPr>
      </w:pPr>
      <w:r w:rsidRPr="00971742">
        <w:rPr>
          <w:rFonts w:ascii="Arial" w:eastAsia="Gill Sans MT,Gill Sans" w:hAnsi="Arial" w:cs="Arial"/>
          <w:b/>
        </w:rPr>
        <w:t>We do this by:</w:t>
      </w:r>
    </w:p>
    <w:p w14:paraId="402C2135" w14:textId="29E30945" w:rsidR="00706CB2" w:rsidRDefault="00706CB2" w:rsidP="00706CB2">
      <w:pPr>
        <w:spacing w:after="160" w:line="276" w:lineRule="auto"/>
        <w:rPr>
          <w:rFonts w:ascii="Arial" w:hAnsi="Arial" w:cs="Arial"/>
        </w:rPr>
      </w:pPr>
      <w:r w:rsidRPr="00971742">
        <w:rPr>
          <w:rFonts w:ascii="Arial" w:hAnsi="Arial" w:cs="Arial"/>
        </w:rPr>
        <w:t>Having a transparent and timely trustee recruitment and induction process</w:t>
      </w:r>
    </w:p>
    <w:p w14:paraId="717EE33A" w14:textId="77777777" w:rsidR="009F7481" w:rsidRPr="00971742" w:rsidRDefault="009F7481" w:rsidP="00706CB2">
      <w:pPr>
        <w:spacing w:after="160" w:line="276" w:lineRule="auto"/>
        <w:rPr>
          <w:rFonts w:ascii="Arial" w:hAnsi="Arial" w:cs="Arial"/>
        </w:rPr>
      </w:pPr>
    </w:p>
    <w:p w14:paraId="2A2F3994" w14:textId="77777777" w:rsidR="00706CB2" w:rsidRDefault="00706CB2" w:rsidP="00706CB2">
      <w:pPr>
        <w:spacing w:after="160" w:line="276" w:lineRule="auto"/>
        <w:rPr>
          <w:rFonts w:ascii="Arial" w:eastAsia="Gill Sans MT,Gill Sans" w:hAnsi="Arial" w:cs="Arial"/>
          <w:b/>
          <w:bCs/>
        </w:rPr>
      </w:pPr>
      <w:r w:rsidRPr="00971742">
        <w:rPr>
          <w:rFonts w:ascii="Arial" w:eastAsia="Gill Sans MT,Gill Sans" w:hAnsi="Arial" w:cs="Arial"/>
          <w:b/>
          <w:bCs/>
        </w:rPr>
        <w:lastRenderedPageBreak/>
        <w:t>We show this by:</w:t>
      </w:r>
    </w:p>
    <w:p w14:paraId="3C9A9202" w14:textId="77777777" w:rsidR="00706CB2" w:rsidRPr="00971742" w:rsidRDefault="00706CB2" w:rsidP="00706CB2">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Ensuring our </w:t>
      </w:r>
      <w:hyperlink r:id="rId121" w:history="1">
        <w:r w:rsidRPr="00971742">
          <w:rPr>
            <w:rStyle w:val="Hyperlink"/>
            <w:rFonts w:ascii="Arial" w:eastAsia="Gill Sans MT,Gill Sans" w:hAnsi="Arial" w:cs="Arial"/>
          </w:rPr>
          <w:t>recruitment</w:t>
        </w:r>
      </w:hyperlink>
      <w:r w:rsidRPr="00971742">
        <w:rPr>
          <w:rFonts w:ascii="Arial" w:eastAsia="Gill Sans MT,Gill Sans" w:hAnsi="Arial" w:cs="Arial"/>
        </w:rPr>
        <w:t xml:space="preserve"> process is formal, rigorous and transparent, and based on merit and objective criteria to ensure a diverse pool of candidates</w:t>
      </w:r>
    </w:p>
    <w:p w14:paraId="10E03AFC" w14:textId="77777777" w:rsidR="00706CB2" w:rsidRPr="00971742" w:rsidRDefault="00706CB2" w:rsidP="00706CB2">
      <w:pPr>
        <w:spacing w:after="160" w:line="276" w:lineRule="auto"/>
        <w:rPr>
          <w:rFonts w:ascii="Arial" w:eastAsia="Gill Sans MT,Gill Sans" w:hAnsi="Arial" w:cs="Arial"/>
        </w:rPr>
      </w:pPr>
      <w:r w:rsidRPr="00971742">
        <w:rPr>
          <w:rFonts w:ascii="Arial" w:eastAsia="Gill Sans MT,Gill Sans" w:hAnsi="Arial" w:cs="Arial"/>
        </w:rPr>
        <w:t>Making potential trustees aware of the time commitment of the role from the outset</w:t>
      </w:r>
    </w:p>
    <w:p w14:paraId="05438A60" w14:textId="77777777" w:rsidR="00706CB2" w:rsidRPr="00971742" w:rsidRDefault="00706CB2" w:rsidP="00706CB2">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Ensuring new trustees receive a full </w:t>
      </w:r>
      <w:hyperlink r:id="rId122" w:history="1">
        <w:r w:rsidRPr="00971742">
          <w:rPr>
            <w:rStyle w:val="Hyperlink"/>
            <w:rFonts w:ascii="Arial" w:eastAsia="Gill Sans MT,Gill Sans" w:hAnsi="Arial" w:cs="Arial"/>
          </w:rPr>
          <w:t>induction</w:t>
        </w:r>
      </w:hyperlink>
      <w:r w:rsidRPr="00971742">
        <w:rPr>
          <w:rFonts w:ascii="Arial" w:eastAsia="Gill Sans MT,Gill Sans" w:hAnsi="Arial" w:cs="Arial"/>
        </w:rPr>
        <w:t xml:space="preserve"> which includes a copy of our </w:t>
      </w:r>
      <w:hyperlink r:id="rId123" w:history="1">
        <w:r w:rsidRPr="00971742">
          <w:rPr>
            <w:rStyle w:val="Hyperlink"/>
            <w:rFonts w:ascii="Arial" w:eastAsia="Gill Sans MT,Gill Sans" w:hAnsi="Arial" w:cs="Arial"/>
          </w:rPr>
          <w:t>governing document</w:t>
        </w:r>
      </w:hyperlink>
      <w:r w:rsidRPr="00971742">
        <w:rPr>
          <w:rFonts w:ascii="Arial" w:eastAsia="Gill Sans MT,Gill Sans" w:hAnsi="Arial" w:cs="Arial"/>
        </w:rPr>
        <w:t xml:space="preserve"> and the </w:t>
      </w:r>
      <w:hyperlink r:id="rId124" w:history="1">
        <w:r w:rsidRPr="00971742">
          <w:rPr>
            <w:rStyle w:val="Hyperlink"/>
            <w:rFonts w:ascii="Arial" w:eastAsia="Gill Sans MT,Gill Sans" w:hAnsi="Arial" w:cs="Arial"/>
          </w:rPr>
          <w:t>Scottish Governance Code</w:t>
        </w:r>
      </w:hyperlink>
      <w:r w:rsidRPr="00971742">
        <w:rPr>
          <w:rFonts w:ascii="Arial" w:eastAsia="Gill Sans MT,Gill Sans" w:hAnsi="Arial" w:cs="Arial"/>
        </w:rPr>
        <w:t xml:space="preserve"> They should understand their </w:t>
      </w:r>
      <w:hyperlink r:id="rId125" w:history="1">
        <w:r w:rsidRPr="00971742">
          <w:rPr>
            <w:rStyle w:val="Hyperlink"/>
            <w:rFonts w:ascii="Arial" w:eastAsia="Gill Sans MT,Gill Sans" w:hAnsi="Arial" w:cs="Arial"/>
          </w:rPr>
          <w:t>roles and responsibilities</w:t>
        </w:r>
      </w:hyperlink>
      <w:r w:rsidRPr="00971742">
        <w:rPr>
          <w:rFonts w:ascii="Arial" w:eastAsia="Gill Sans MT,Gill Sans" w:hAnsi="Arial" w:cs="Arial"/>
        </w:rPr>
        <w:t xml:space="preserve"> and if possible, be linked with an existing trustee to act as a mentor</w:t>
      </w:r>
    </w:p>
    <w:p w14:paraId="3A9747E4" w14:textId="3E62DB2B" w:rsidR="00706CB2" w:rsidRDefault="00706CB2" w:rsidP="006B7AA8">
      <w:pPr>
        <w:spacing w:after="160" w:line="276" w:lineRule="auto"/>
        <w:rPr>
          <w:rFonts w:ascii="Arial" w:hAnsi="Arial" w:cs="Arial"/>
        </w:rPr>
      </w:pPr>
      <w:r w:rsidRPr="00971742">
        <w:rPr>
          <w:rFonts w:ascii="Arial" w:eastAsia="Gill Sans MT,Gill Sans" w:hAnsi="Arial" w:cs="Arial"/>
        </w:rPr>
        <w:t xml:space="preserve">Having prospective trustees sign a form before their election to confirm they are not disqualified. There are a number of things that can disqualify a person from being a charity trustee or company director and it is the responsibility of both the individual disqualified and the board to collectively ensure that no trustees are disqualified. </w:t>
      </w:r>
      <w:hyperlink r:id="rId126" w:history="1">
        <w:r w:rsidRPr="00971742">
          <w:rPr>
            <w:rStyle w:val="Hyperlink"/>
            <w:rFonts w:ascii="Arial" w:eastAsia="Gill Sans MT,Gill Sans" w:hAnsi="Arial" w:cs="Arial"/>
          </w:rPr>
          <w:t>OSCR</w:t>
        </w:r>
      </w:hyperlink>
      <w:r w:rsidRPr="00971742">
        <w:rPr>
          <w:rFonts w:ascii="Arial" w:eastAsia="Gill Sans MT,Gill Sans" w:hAnsi="Arial" w:cs="Arial"/>
        </w:rPr>
        <w:t xml:space="preserve"> require charity trustees setting up a new charity to fill in a </w:t>
      </w:r>
      <w:hyperlink r:id="rId127" w:history="1">
        <w:r w:rsidRPr="00971742">
          <w:rPr>
            <w:rStyle w:val="Hyperlink"/>
            <w:rFonts w:ascii="Arial" w:eastAsia="Gill Sans MT,Gill Sans" w:hAnsi="Arial" w:cs="Arial"/>
          </w:rPr>
          <w:t>Charity Trustee Declaration Form</w:t>
        </w:r>
      </w:hyperlink>
      <w:r w:rsidRPr="00971742">
        <w:rPr>
          <w:rFonts w:ascii="Arial" w:eastAsia="Gill Sans MT,Gill Sans" w:hAnsi="Arial" w:cs="Arial"/>
        </w:rPr>
        <w:t>. This can be adapted for any prospective new trustees</w:t>
      </w:r>
    </w:p>
    <w:p w14:paraId="0AE0A066" w14:textId="77777777" w:rsidR="00706CB2" w:rsidRDefault="00706CB2" w:rsidP="00706CB2">
      <w:pPr>
        <w:spacing w:after="160" w:line="276" w:lineRule="auto"/>
        <w:rPr>
          <w:rFonts w:ascii="Arial" w:eastAsia="Gill Sans MT,Gill Sans" w:hAnsi="Arial" w:cs="Arial"/>
          <w:b/>
        </w:rPr>
      </w:pPr>
      <w:r w:rsidRPr="00971742">
        <w:rPr>
          <w:rFonts w:ascii="Arial" w:eastAsia="Gill Sans MT,Gill Sans" w:hAnsi="Arial" w:cs="Arial"/>
          <w:b/>
        </w:rPr>
        <w:t>We do this by:</w:t>
      </w:r>
    </w:p>
    <w:p w14:paraId="3C36281A" w14:textId="77777777" w:rsidR="00706CB2" w:rsidRPr="00971742" w:rsidRDefault="00706CB2" w:rsidP="00706CB2">
      <w:pPr>
        <w:spacing w:after="160"/>
        <w:rPr>
          <w:rFonts w:ascii="Arial" w:hAnsi="Arial" w:cs="Arial"/>
        </w:rPr>
      </w:pPr>
      <w:r w:rsidRPr="00971742">
        <w:rPr>
          <w:rFonts w:ascii="Arial" w:hAnsi="Arial" w:cs="Arial"/>
        </w:rPr>
        <w:t>Making sure our meetings enable us to explore key issues and reach well-considered collective and recorded decisions that are acted on</w:t>
      </w:r>
    </w:p>
    <w:p w14:paraId="05107EA7" w14:textId="18A3E2F4" w:rsidR="00706CB2" w:rsidRDefault="00706CB2" w:rsidP="00706CB2">
      <w:pPr>
        <w:spacing w:after="160" w:line="276" w:lineRule="auto"/>
        <w:rPr>
          <w:rFonts w:ascii="Arial" w:eastAsia="Gill Sans MT,Gill Sans" w:hAnsi="Arial" w:cs="Arial"/>
          <w:b/>
          <w:bCs/>
        </w:rPr>
      </w:pPr>
      <w:r w:rsidRPr="00971742">
        <w:rPr>
          <w:rFonts w:ascii="Arial" w:eastAsia="Gill Sans MT,Gill Sans" w:hAnsi="Arial" w:cs="Arial"/>
          <w:b/>
          <w:bCs/>
        </w:rPr>
        <w:t>We show this by:</w:t>
      </w:r>
    </w:p>
    <w:p w14:paraId="39729F19" w14:textId="77777777" w:rsidR="00706CB2" w:rsidRPr="00971742" w:rsidRDefault="00706CB2" w:rsidP="00706CB2">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Ensuring all trustees know </w:t>
      </w:r>
      <w:hyperlink r:id="rId128" w:history="1">
        <w:r w:rsidRPr="00971742">
          <w:rPr>
            <w:rStyle w:val="Hyperlink"/>
            <w:rFonts w:ascii="Arial" w:eastAsia="Gill Sans MT,Gill Sans" w:hAnsi="Arial" w:cs="Arial"/>
          </w:rPr>
          <w:t>what is expected of them at meetings</w:t>
        </w:r>
      </w:hyperlink>
      <w:r w:rsidRPr="00971742">
        <w:rPr>
          <w:rFonts w:ascii="Arial" w:eastAsia="Gill Sans MT,Gill Sans" w:hAnsi="Arial" w:cs="Arial"/>
        </w:rPr>
        <w:t xml:space="preserve"> and what information they will be given</w:t>
      </w:r>
    </w:p>
    <w:p w14:paraId="7D4E61E9" w14:textId="77777777" w:rsidR="00706CB2" w:rsidRPr="00971742" w:rsidRDefault="00706CB2" w:rsidP="00706CB2">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Ensuring our board agendas are clearly planned to allow discussion on key strategic issues and sent out in a timely fashion to give our trustees sufficient time to prepare</w:t>
      </w:r>
    </w:p>
    <w:p w14:paraId="430F340F" w14:textId="77777777" w:rsidR="00706CB2" w:rsidRPr="00971742" w:rsidRDefault="00706CB2" w:rsidP="00706CB2">
      <w:pPr>
        <w:spacing w:after="160" w:line="276" w:lineRule="auto"/>
        <w:rPr>
          <w:rFonts w:ascii="Arial" w:eastAsia="Gill Sans MT,Gill Sans" w:hAnsi="Arial" w:cs="Arial"/>
        </w:rPr>
      </w:pPr>
      <w:r w:rsidRPr="00971742">
        <w:rPr>
          <w:rFonts w:ascii="Arial" w:eastAsia="Gill Sans MT,Gill Sans" w:hAnsi="Arial" w:cs="Arial"/>
        </w:rPr>
        <w:t xml:space="preserve">Providing our trustees with </w:t>
      </w:r>
      <w:hyperlink r:id="rId129" w:history="1">
        <w:r w:rsidRPr="00971742">
          <w:rPr>
            <w:rStyle w:val="Hyperlink"/>
            <w:rFonts w:ascii="Arial" w:eastAsia="Gill Sans MT,Gill Sans" w:hAnsi="Arial" w:cs="Arial"/>
          </w:rPr>
          <w:t>board reports</w:t>
        </w:r>
      </w:hyperlink>
      <w:r w:rsidRPr="00971742">
        <w:rPr>
          <w:rFonts w:ascii="Arial" w:eastAsia="Gill Sans MT,Gill Sans" w:hAnsi="Arial" w:cs="Arial"/>
        </w:rPr>
        <w:t xml:space="preserve"> that are timely, concise and factual, and clear about the decisions that are needed</w:t>
      </w:r>
    </w:p>
    <w:p w14:paraId="394D0C93" w14:textId="77777777" w:rsidR="00706CB2" w:rsidRPr="00971742" w:rsidRDefault="00706CB2" w:rsidP="00706CB2">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Ensuring that consistent </w:t>
      </w:r>
      <w:hyperlink r:id="rId130" w:history="1">
        <w:r w:rsidRPr="00971742">
          <w:rPr>
            <w:rStyle w:val="Hyperlink"/>
            <w:rFonts w:ascii="Arial" w:eastAsia="Gill Sans MT,Gill Sans" w:hAnsi="Arial" w:cs="Arial"/>
          </w:rPr>
          <w:t>minutes of meetings</w:t>
        </w:r>
      </w:hyperlink>
      <w:r w:rsidRPr="00971742">
        <w:rPr>
          <w:rFonts w:ascii="Arial" w:eastAsia="Gill Sans MT,Gill Sans" w:hAnsi="Arial" w:cs="Arial"/>
        </w:rPr>
        <w:t xml:space="preserve"> are kept that record attendance, order of business, decisions and actions, and are approved in line with the rules set out in our governing document</w:t>
      </w:r>
    </w:p>
    <w:p w14:paraId="62465A12" w14:textId="76996FAB" w:rsidR="00706CB2" w:rsidRDefault="00706CB2" w:rsidP="00706CB2">
      <w:pPr>
        <w:spacing w:after="160" w:line="276" w:lineRule="auto"/>
        <w:rPr>
          <w:rFonts w:ascii="Arial" w:eastAsia="Gill Sans MT,Gill Sans" w:hAnsi="Arial" w:cs="Arial"/>
          <w:b/>
          <w:bCs/>
        </w:rPr>
      </w:pPr>
      <w:r w:rsidRPr="00971742">
        <w:rPr>
          <w:rFonts w:ascii="Arial" w:eastAsia="Gill Sans MT,Gill Sans" w:hAnsi="Arial" w:cs="Arial"/>
        </w:rPr>
        <w:t xml:space="preserve">Ensuring individual trustees have reasonable access to </w:t>
      </w:r>
      <w:hyperlink r:id="rId131" w:history="1">
        <w:r w:rsidRPr="00971742">
          <w:rPr>
            <w:rStyle w:val="Hyperlink"/>
            <w:rFonts w:ascii="Arial" w:eastAsia="Gill Sans MT,Gill Sans" w:hAnsi="Arial" w:cs="Arial"/>
          </w:rPr>
          <w:t>independent professional advice</w:t>
        </w:r>
      </w:hyperlink>
      <w:r w:rsidRPr="00971742">
        <w:rPr>
          <w:rFonts w:ascii="Arial" w:eastAsia="Gill Sans MT,Gill Sans" w:hAnsi="Arial" w:cs="Arial"/>
        </w:rPr>
        <w:t xml:space="preserve"> where they think it necessary to fulfil their legal responsibilities </w:t>
      </w:r>
    </w:p>
    <w:p w14:paraId="14CCAB9F" w14:textId="66760DEB" w:rsidR="00706CB2" w:rsidRDefault="00706CB2" w:rsidP="006B7AA8">
      <w:pPr>
        <w:spacing w:after="160" w:line="276" w:lineRule="auto"/>
        <w:rPr>
          <w:rFonts w:ascii="Arial" w:hAnsi="Arial" w:cs="Arial"/>
        </w:rPr>
      </w:pPr>
    </w:p>
    <w:p w14:paraId="68837D63" w14:textId="77777777" w:rsidR="00706CB2" w:rsidRDefault="00706CB2" w:rsidP="00706CB2">
      <w:pPr>
        <w:spacing w:after="160" w:line="276" w:lineRule="auto"/>
        <w:rPr>
          <w:rFonts w:ascii="Arial" w:eastAsia="Gill Sans MT,Gill Sans" w:hAnsi="Arial" w:cs="Arial"/>
          <w:b/>
        </w:rPr>
      </w:pPr>
      <w:r w:rsidRPr="00971742">
        <w:rPr>
          <w:rFonts w:ascii="Arial" w:eastAsia="Gill Sans MT,Gill Sans" w:hAnsi="Arial" w:cs="Arial"/>
          <w:b/>
        </w:rPr>
        <w:t>We do this by:</w:t>
      </w:r>
    </w:p>
    <w:p w14:paraId="7621E3D9" w14:textId="77777777" w:rsidR="00706CB2" w:rsidRPr="00971742" w:rsidRDefault="00706CB2" w:rsidP="00706CB2">
      <w:pPr>
        <w:spacing w:after="160"/>
        <w:rPr>
          <w:rFonts w:ascii="Arial" w:hAnsi="Arial" w:cs="Arial"/>
        </w:rPr>
      </w:pPr>
      <w:r w:rsidRPr="00971742">
        <w:rPr>
          <w:rFonts w:ascii="Arial" w:hAnsi="Arial" w:cs="Arial"/>
        </w:rPr>
        <w:t xml:space="preserve">Ensuring that meetings are well-organised, well-informed, effectively chaired and there is active participation </w:t>
      </w:r>
    </w:p>
    <w:p w14:paraId="5F39EEFF" w14:textId="77777777" w:rsidR="00706CB2" w:rsidRDefault="00706CB2" w:rsidP="00706CB2">
      <w:pPr>
        <w:spacing w:after="160" w:line="276" w:lineRule="auto"/>
        <w:rPr>
          <w:rFonts w:ascii="Arial" w:eastAsia="Gill Sans MT,Gill Sans" w:hAnsi="Arial" w:cs="Arial"/>
          <w:b/>
          <w:bCs/>
        </w:rPr>
      </w:pPr>
      <w:r w:rsidRPr="00971742">
        <w:rPr>
          <w:rFonts w:ascii="Arial" w:eastAsia="Gill Sans MT,Gill Sans" w:hAnsi="Arial" w:cs="Arial"/>
          <w:b/>
          <w:bCs/>
        </w:rPr>
        <w:t>We show this by:</w:t>
      </w:r>
    </w:p>
    <w:p w14:paraId="27702858" w14:textId="77777777" w:rsidR="00706CB2" w:rsidRPr="00971742" w:rsidRDefault="00706CB2" w:rsidP="00706CB2">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Creating a Governance Calendar which details dates of meetings, away days, training events, AGM, etc</w:t>
      </w:r>
    </w:p>
    <w:p w14:paraId="14C89063" w14:textId="77777777" w:rsidR="00706CB2" w:rsidRPr="00971742" w:rsidRDefault="00706CB2" w:rsidP="00706CB2">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Starting and finishing </w:t>
      </w:r>
      <w:hyperlink r:id="rId132" w:history="1">
        <w:r w:rsidRPr="00971742">
          <w:rPr>
            <w:rStyle w:val="Hyperlink"/>
            <w:rFonts w:ascii="Arial" w:eastAsia="Gill Sans MT,Gill Sans" w:hAnsi="Arial" w:cs="Arial"/>
          </w:rPr>
          <w:t>meetings</w:t>
        </w:r>
      </w:hyperlink>
      <w:r w:rsidRPr="00971742">
        <w:rPr>
          <w:rFonts w:ascii="Arial" w:eastAsia="Gill Sans MT,Gill Sans" w:hAnsi="Arial" w:cs="Arial"/>
        </w:rPr>
        <w:t xml:space="preserve"> on time, allowing enough time for discussion, and ensuring maximum participation by all our trustees</w:t>
      </w:r>
    </w:p>
    <w:p w14:paraId="6D57E653" w14:textId="77777777" w:rsidR="00706CB2" w:rsidRPr="00971742" w:rsidRDefault="00706CB2" w:rsidP="00706CB2">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Ensuring all meetings are </w:t>
      </w:r>
      <w:hyperlink r:id="rId133" w:history="1">
        <w:r w:rsidRPr="00971742">
          <w:rPr>
            <w:rStyle w:val="Hyperlink"/>
            <w:rFonts w:ascii="Arial" w:eastAsia="Gill Sans MT,Gill Sans" w:hAnsi="Arial" w:cs="Arial"/>
          </w:rPr>
          <w:t>quorate</w:t>
        </w:r>
      </w:hyperlink>
      <w:r w:rsidRPr="00971742">
        <w:rPr>
          <w:rFonts w:ascii="Arial" w:eastAsia="Gill Sans MT,Gill Sans" w:hAnsi="Arial" w:cs="Arial"/>
        </w:rPr>
        <w:t xml:space="preserve"> and that our </w:t>
      </w:r>
      <w:hyperlink r:id="rId134" w:history="1">
        <w:r w:rsidRPr="00971742">
          <w:rPr>
            <w:rStyle w:val="Hyperlink"/>
            <w:rFonts w:ascii="Arial" w:eastAsia="Gill Sans MT,Gill Sans" w:hAnsi="Arial" w:cs="Arial"/>
          </w:rPr>
          <w:t>governing document</w:t>
        </w:r>
      </w:hyperlink>
      <w:r w:rsidRPr="00971742">
        <w:rPr>
          <w:rFonts w:ascii="Arial" w:eastAsia="Gill Sans MT,Gill Sans" w:hAnsi="Arial" w:cs="Arial"/>
        </w:rPr>
        <w:t xml:space="preserve"> sets out rules for making decisions in an emergency or when meetings are not quorate</w:t>
      </w:r>
    </w:p>
    <w:p w14:paraId="2F2C063D" w14:textId="2BE01A6A" w:rsidR="00706CB2" w:rsidRDefault="00706CB2" w:rsidP="006B7AA8">
      <w:pPr>
        <w:spacing w:after="160" w:line="276" w:lineRule="auto"/>
        <w:rPr>
          <w:rFonts w:ascii="Arial" w:hAnsi="Arial" w:cs="Arial"/>
        </w:rPr>
      </w:pPr>
      <w:r w:rsidRPr="00971742">
        <w:rPr>
          <w:rFonts w:ascii="Arial" w:eastAsia="Gill Sans MT,Gill Sans" w:hAnsi="Arial" w:cs="Arial"/>
        </w:rPr>
        <w:t xml:space="preserve">Ensuring our </w:t>
      </w:r>
      <w:hyperlink r:id="rId135" w:history="1">
        <w:r w:rsidRPr="00971742">
          <w:rPr>
            <w:rStyle w:val="Hyperlink"/>
            <w:rFonts w:ascii="Arial" w:eastAsia="Gill Sans MT,Gill Sans" w:hAnsi="Arial" w:cs="Arial"/>
          </w:rPr>
          <w:t>chair</w:t>
        </w:r>
      </w:hyperlink>
      <w:r w:rsidRPr="00971742">
        <w:rPr>
          <w:rFonts w:ascii="Arial" w:eastAsia="Gill Sans MT,Gill Sans" w:hAnsi="Arial" w:cs="Arial"/>
        </w:rPr>
        <w:t xml:space="preserve"> has support, training and access to advice</w:t>
      </w:r>
    </w:p>
    <w:p w14:paraId="7CFADD95" w14:textId="7E8C1435" w:rsidR="00706CB2" w:rsidRDefault="00706CB2" w:rsidP="00706CB2">
      <w:pPr>
        <w:spacing w:after="160" w:line="276" w:lineRule="auto"/>
        <w:rPr>
          <w:rFonts w:ascii="Arial" w:eastAsia="Gill Sans MT,Gill Sans" w:hAnsi="Arial" w:cs="Arial"/>
          <w:b/>
        </w:rPr>
      </w:pPr>
      <w:r w:rsidRPr="00971742">
        <w:rPr>
          <w:rFonts w:ascii="Arial" w:eastAsia="Gill Sans MT,Gill Sans" w:hAnsi="Arial" w:cs="Arial"/>
          <w:b/>
        </w:rPr>
        <w:t>We do this by:</w:t>
      </w:r>
    </w:p>
    <w:p w14:paraId="3E7F2F6D" w14:textId="51D63925" w:rsidR="00706CB2" w:rsidRDefault="00706CB2" w:rsidP="00706CB2">
      <w:pPr>
        <w:spacing w:after="160"/>
        <w:rPr>
          <w:rFonts w:ascii="Arial" w:hAnsi="Arial" w:cs="Arial"/>
        </w:rPr>
      </w:pPr>
      <w:r w:rsidRPr="00971742">
        <w:rPr>
          <w:rFonts w:ascii="Arial" w:hAnsi="Arial" w:cs="Arial"/>
        </w:rPr>
        <w:t>Communicating with those who have a legitimate interest in the work of our organisation</w:t>
      </w:r>
    </w:p>
    <w:p w14:paraId="1BD5704A" w14:textId="1CDEFEEF" w:rsidR="00706CB2" w:rsidRDefault="00706CB2" w:rsidP="00706CB2">
      <w:pPr>
        <w:spacing w:after="160" w:line="276" w:lineRule="auto"/>
        <w:rPr>
          <w:rFonts w:ascii="Arial" w:eastAsia="Gill Sans MT,Gill Sans" w:hAnsi="Arial" w:cs="Arial"/>
          <w:b/>
          <w:bCs/>
        </w:rPr>
      </w:pPr>
      <w:r w:rsidRPr="00971742">
        <w:rPr>
          <w:rFonts w:ascii="Arial" w:eastAsia="Gill Sans MT,Gill Sans" w:hAnsi="Arial" w:cs="Arial"/>
          <w:b/>
          <w:bCs/>
        </w:rPr>
        <w:t>We show this by:</w:t>
      </w:r>
    </w:p>
    <w:p w14:paraId="7C53DE3F" w14:textId="77777777" w:rsidR="00706CB2" w:rsidRPr="00971742" w:rsidRDefault="00706CB2" w:rsidP="00706CB2">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Identifying our key stakeholders and ensuring there is a strategy in place for communicating with them about how our organisation delivers its purpose and how it is governed</w:t>
      </w:r>
    </w:p>
    <w:p w14:paraId="388208A1" w14:textId="77777777" w:rsidR="00706CB2" w:rsidRPr="00971742" w:rsidRDefault="00706CB2" w:rsidP="00706CB2">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Holding an </w:t>
      </w:r>
      <w:hyperlink r:id="rId136" w:history="1">
        <w:r w:rsidRPr="00971742">
          <w:rPr>
            <w:rStyle w:val="Hyperlink"/>
            <w:rFonts w:ascii="Arial" w:eastAsia="Gill Sans MT,Gill Sans" w:hAnsi="Arial" w:cs="Arial"/>
          </w:rPr>
          <w:t>annual meeting</w:t>
        </w:r>
      </w:hyperlink>
      <w:r w:rsidRPr="00971742">
        <w:rPr>
          <w:rFonts w:ascii="Arial" w:eastAsia="Gill Sans MT,Gill Sans" w:hAnsi="Arial" w:cs="Arial"/>
        </w:rPr>
        <w:t xml:space="preserve"> of our members (where applicable) in line with our governing document to report on our activities</w:t>
      </w:r>
    </w:p>
    <w:p w14:paraId="6F91D822" w14:textId="77777777" w:rsidR="00706CB2" w:rsidRPr="00971742" w:rsidRDefault="00706CB2" w:rsidP="00706CB2">
      <w:pPr>
        <w:tabs>
          <w:tab w:val="left" w:pos="2039"/>
        </w:tabs>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Including our legal and </w:t>
      </w:r>
      <w:hyperlink r:id="rId137" w:history="1">
        <w:r w:rsidRPr="00971742">
          <w:rPr>
            <w:rStyle w:val="Hyperlink"/>
            <w:rFonts w:ascii="Arial" w:eastAsia="Gill Sans MT,Gill Sans" w:hAnsi="Arial" w:cs="Arial"/>
          </w:rPr>
          <w:t>charitable status</w:t>
        </w:r>
      </w:hyperlink>
      <w:r w:rsidRPr="00971742">
        <w:rPr>
          <w:rFonts w:ascii="Arial" w:eastAsia="Gill Sans MT,Gill Sans" w:hAnsi="Arial" w:cs="Arial"/>
        </w:rPr>
        <w:t xml:space="preserve"> on all publicity information</w:t>
      </w:r>
    </w:p>
    <w:p w14:paraId="491D93C7" w14:textId="77777777" w:rsidR="00706CB2" w:rsidRPr="00971742" w:rsidRDefault="00706CB2" w:rsidP="00706CB2">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Producing an </w:t>
      </w:r>
      <w:hyperlink r:id="rId138" w:history="1">
        <w:r w:rsidRPr="00971742">
          <w:rPr>
            <w:rStyle w:val="Hyperlink"/>
            <w:rFonts w:ascii="Arial" w:eastAsia="Gill Sans MT,Gill Sans" w:hAnsi="Arial" w:cs="Arial"/>
          </w:rPr>
          <w:t>annual report</w:t>
        </w:r>
      </w:hyperlink>
      <w:r w:rsidRPr="00971742">
        <w:rPr>
          <w:rFonts w:ascii="Arial" w:eastAsia="Gill Sans MT,Gill Sans" w:hAnsi="Arial" w:cs="Arial"/>
        </w:rPr>
        <w:t xml:space="preserve"> with details of our accounts and activities every year, which is widely available and easy to access</w:t>
      </w:r>
    </w:p>
    <w:p w14:paraId="0EBB03DA" w14:textId="77777777" w:rsidR="00706CB2" w:rsidRPr="00971742" w:rsidRDefault="00706CB2" w:rsidP="00706CB2">
      <w:pPr>
        <w:autoSpaceDE w:val="0"/>
        <w:autoSpaceDN w:val="0"/>
        <w:adjustRightInd w:val="0"/>
        <w:spacing w:after="160" w:line="276" w:lineRule="auto"/>
        <w:rPr>
          <w:rFonts w:ascii="Arial" w:eastAsia="Gill Sans MT,Gill Sans" w:hAnsi="Arial" w:cs="Arial"/>
        </w:rPr>
      </w:pPr>
      <w:r w:rsidRPr="00971742">
        <w:rPr>
          <w:rFonts w:ascii="Arial" w:eastAsia="Gill Sans MT,Gill Sans" w:hAnsi="Arial" w:cs="Arial"/>
        </w:rPr>
        <w:t xml:space="preserve">Completing </w:t>
      </w:r>
      <w:hyperlink r:id="rId139" w:history="1">
        <w:r w:rsidRPr="00971742">
          <w:rPr>
            <w:rStyle w:val="Hyperlink"/>
            <w:rFonts w:ascii="Arial" w:eastAsia="Gill Sans MT,Gill Sans" w:hAnsi="Arial" w:cs="Arial"/>
          </w:rPr>
          <w:t>OSCR</w:t>
        </w:r>
      </w:hyperlink>
      <w:r w:rsidRPr="00971742">
        <w:rPr>
          <w:rFonts w:ascii="Arial" w:eastAsia="Gill Sans MT,Gill Sans" w:hAnsi="Arial" w:cs="Arial"/>
        </w:rPr>
        <w:t xml:space="preserve"> or </w:t>
      </w:r>
      <w:hyperlink r:id="rId140" w:history="1">
        <w:r w:rsidRPr="00971742">
          <w:rPr>
            <w:rStyle w:val="Hyperlink"/>
            <w:rFonts w:ascii="Arial" w:eastAsia="Gill Sans MT,Gill Sans" w:hAnsi="Arial" w:cs="Arial"/>
          </w:rPr>
          <w:t>Companies House</w:t>
        </w:r>
      </w:hyperlink>
      <w:r w:rsidRPr="00971742">
        <w:rPr>
          <w:rFonts w:ascii="Arial" w:eastAsia="Gill Sans MT,Gill Sans" w:hAnsi="Arial" w:cs="Arial"/>
        </w:rPr>
        <w:t xml:space="preserve"> (if applicable) annual returns and accounts on time </w:t>
      </w:r>
    </w:p>
    <w:p w14:paraId="3235715B" w14:textId="4F620F2D" w:rsidR="005C51DB" w:rsidRPr="00971742" w:rsidRDefault="00706CB2" w:rsidP="009F7481">
      <w:pPr>
        <w:spacing w:after="160" w:line="276" w:lineRule="auto"/>
        <w:rPr>
          <w:rFonts w:ascii="Arial" w:hAnsi="Arial" w:cs="Arial"/>
        </w:rPr>
      </w:pPr>
      <w:r w:rsidRPr="00971742">
        <w:rPr>
          <w:rFonts w:ascii="Arial" w:eastAsia="Gill Sans MT,Gill Sans" w:hAnsi="Arial" w:cs="Arial"/>
        </w:rPr>
        <w:t xml:space="preserve">Selecting a named person authorised to speak on the organisation’s behalf </w:t>
      </w:r>
    </w:p>
    <w:p w14:paraId="20DBC874" w14:textId="4B19D165" w:rsidR="00220846" w:rsidRPr="00971742" w:rsidRDefault="005C51DB">
      <w:pPr>
        <w:rPr>
          <w:rFonts w:ascii="Arial" w:hAnsi="Arial" w:cs="Arial"/>
          <w:b/>
        </w:rPr>
      </w:pPr>
      <w:r w:rsidRPr="00971742">
        <w:rPr>
          <w:rFonts w:ascii="Arial" w:hAnsi="Arial" w:cs="Arial"/>
          <w:b/>
        </w:rPr>
        <w:lastRenderedPageBreak/>
        <w:t>Action Plan</w:t>
      </w:r>
    </w:p>
    <w:p w14:paraId="3882F239" w14:textId="12934914" w:rsidR="005C51DB" w:rsidRPr="00971742" w:rsidRDefault="005C51DB">
      <w:pPr>
        <w:rPr>
          <w:rFonts w:ascii="Arial" w:hAnsi="Arial" w:cs="Arial"/>
        </w:rPr>
      </w:pPr>
    </w:p>
    <w:p w14:paraId="78FAE156" w14:textId="77777777" w:rsidR="00B46877" w:rsidRDefault="00B46877" w:rsidP="00B46877">
      <w:pPr>
        <w:spacing w:line="276" w:lineRule="auto"/>
        <w:rPr>
          <w:rFonts w:ascii="Arial" w:hAnsi="Arial" w:cs="Arial"/>
        </w:rPr>
      </w:pPr>
      <w:r>
        <w:rPr>
          <w:rFonts w:ascii="Arial" w:hAnsi="Arial" w:cs="Arial"/>
        </w:rPr>
        <w:t xml:space="preserve">This space is to note the actions your board is committed to progress to support your journey to good governance. </w:t>
      </w:r>
    </w:p>
    <w:p w14:paraId="37674BF9" w14:textId="77777777" w:rsidR="005C51DB" w:rsidRPr="00971742" w:rsidRDefault="005C51DB">
      <w:pPr>
        <w:rPr>
          <w:rFonts w:ascii="Arial" w:hAnsi="Arial" w:cs="Arial"/>
        </w:rPr>
      </w:pPr>
      <w:bookmarkStart w:id="0" w:name="_GoBack"/>
      <w:bookmarkEnd w:id="0"/>
    </w:p>
    <w:sectPr w:rsidR="005C51DB" w:rsidRPr="00971742" w:rsidSect="002D48E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DB9FC" w14:textId="77777777" w:rsidR="00DC072C" w:rsidRDefault="00DC072C" w:rsidP="007310BD">
      <w:r>
        <w:separator/>
      </w:r>
    </w:p>
  </w:endnote>
  <w:endnote w:type="continuationSeparator" w:id="0">
    <w:p w14:paraId="5F4AAC26" w14:textId="77777777" w:rsidR="00DC072C" w:rsidRDefault="00DC072C" w:rsidP="00731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roxima Nova Light">
    <w:altName w:val="Tahom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MT,Gill 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25FEB" w14:textId="77777777" w:rsidR="00DC072C" w:rsidRDefault="00DC072C" w:rsidP="007310BD">
      <w:r>
        <w:separator/>
      </w:r>
    </w:p>
  </w:footnote>
  <w:footnote w:type="continuationSeparator" w:id="0">
    <w:p w14:paraId="70489034" w14:textId="77777777" w:rsidR="00DC072C" w:rsidRDefault="00DC072C" w:rsidP="007310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17C96"/>
    <w:multiLevelType w:val="hybridMultilevel"/>
    <w:tmpl w:val="A0DEE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31EEC"/>
    <w:multiLevelType w:val="hybridMultilevel"/>
    <w:tmpl w:val="E3F25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35428"/>
    <w:multiLevelType w:val="hybridMultilevel"/>
    <w:tmpl w:val="B0124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9C750C"/>
    <w:multiLevelType w:val="hybridMultilevel"/>
    <w:tmpl w:val="5B461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017AB8"/>
    <w:multiLevelType w:val="multilevel"/>
    <w:tmpl w:val="65E2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ED7A56"/>
    <w:multiLevelType w:val="multilevel"/>
    <w:tmpl w:val="F148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B03012"/>
    <w:multiLevelType w:val="hybridMultilevel"/>
    <w:tmpl w:val="D452E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0215C7"/>
    <w:multiLevelType w:val="hybridMultilevel"/>
    <w:tmpl w:val="3ED04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B2598C"/>
    <w:multiLevelType w:val="multilevel"/>
    <w:tmpl w:val="2FE49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CC4E8C"/>
    <w:multiLevelType w:val="hybridMultilevel"/>
    <w:tmpl w:val="51EE8256"/>
    <w:lvl w:ilvl="0" w:tplc="8C68F31E">
      <w:start w:val="1"/>
      <w:numFmt w:val="decimal"/>
      <w:lvlText w:val="%1."/>
      <w:lvlJc w:val="left"/>
      <w:pPr>
        <w:tabs>
          <w:tab w:val="num" w:pos="720"/>
        </w:tabs>
        <w:ind w:left="720" w:hanging="360"/>
      </w:pPr>
    </w:lvl>
    <w:lvl w:ilvl="1" w:tplc="78B4121C" w:tentative="1">
      <w:start w:val="1"/>
      <w:numFmt w:val="decimal"/>
      <w:lvlText w:val="%2."/>
      <w:lvlJc w:val="left"/>
      <w:pPr>
        <w:tabs>
          <w:tab w:val="num" w:pos="1440"/>
        </w:tabs>
        <w:ind w:left="1440" w:hanging="360"/>
      </w:pPr>
    </w:lvl>
    <w:lvl w:ilvl="2" w:tplc="29B67EB6" w:tentative="1">
      <w:start w:val="1"/>
      <w:numFmt w:val="decimal"/>
      <w:lvlText w:val="%3."/>
      <w:lvlJc w:val="left"/>
      <w:pPr>
        <w:tabs>
          <w:tab w:val="num" w:pos="2160"/>
        </w:tabs>
        <w:ind w:left="2160" w:hanging="360"/>
      </w:pPr>
    </w:lvl>
    <w:lvl w:ilvl="3" w:tplc="8826A8B0" w:tentative="1">
      <w:start w:val="1"/>
      <w:numFmt w:val="decimal"/>
      <w:lvlText w:val="%4."/>
      <w:lvlJc w:val="left"/>
      <w:pPr>
        <w:tabs>
          <w:tab w:val="num" w:pos="2880"/>
        </w:tabs>
        <w:ind w:left="2880" w:hanging="360"/>
      </w:pPr>
    </w:lvl>
    <w:lvl w:ilvl="4" w:tplc="194A6BEA" w:tentative="1">
      <w:start w:val="1"/>
      <w:numFmt w:val="decimal"/>
      <w:lvlText w:val="%5."/>
      <w:lvlJc w:val="left"/>
      <w:pPr>
        <w:tabs>
          <w:tab w:val="num" w:pos="3600"/>
        </w:tabs>
        <w:ind w:left="3600" w:hanging="360"/>
      </w:pPr>
    </w:lvl>
    <w:lvl w:ilvl="5" w:tplc="831C4E58" w:tentative="1">
      <w:start w:val="1"/>
      <w:numFmt w:val="decimal"/>
      <w:lvlText w:val="%6."/>
      <w:lvlJc w:val="left"/>
      <w:pPr>
        <w:tabs>
          <w:tab w:val="num" w:pos="4320"/>
        </w:tabs>
        <w:ind w:left="4320" w:hanging="360"/>
      </w:pPr>
    </w:lvl>
    <w:lvl w:ilvl="6" w:tplc="DF6CB680" w:tentative="1">
      <w:start w:val="1"/>
      <w:numFmt w:val="decimal"/>
      <w:lvlText w:val="%7."/>
      <w:lvlJc w:val="left"/>
      <w:pPr>
        <w:tabs>
          <w:tab w:val="num" w:pos="5040"/>
        </w:tabs>
        <w:ind w:left="5040" w:hanging="360"/>
      </w:pPr>
    </w:lvl>
    <w:lvl w:ilvl="7" w:tplc="EA36BEE4" w:tentative="1">
      <w:start w:val="1"/>
      <w:numFmt w:val="decimal"/>
      <w:lvlText w:val="%8."/>
      <w:lvlJc w:val="left"/>
      <w:pPr>
        <w:tabs>
          <w:tab w:val="num" w:pos="5760"/>
        </w:tabs>
        <w:ind w:left="5760" w:hanging="360"/>
      </w:pPr>
    </w:lvl>
    <w:lvl w:ilvl="8" w:tplc="C3E84324" w:tentative="1">
      <w:start w:val="1"/>
      <w:numFmt w:val="decimal"/>
      <w:lvlText w:val="%9."/>
      <w:lvlJc w:val="left"/>
      <w:pPr>
        <w:tabs>
          <w:tab w:val="num" w:pos="6480"/>
        </w:tabs>
        <w:ind w:left="6480" w:hanging="360"/>
      </w:pPr>
    </w:lvl>
  </w:abstractNum>
  <w:abstractNum w:abstractNumId="10" w15:restartNumberingAfterBreak="0">
    <w:nsid w:val="77BE09BC"/>
    <w:multiLevelType w:val="multilevel"/>
    <w:tmpl w:val="47BEB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C1262C"/>
    <w:multiLevelType w:val="multilevel"/>
    <w:tmpl w:val="51FA6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6"/>
  </w:num>
  <w:num w:numId="4">
    <w:abstractNumId w:val="3"/>
  </w:num>
  <w:num w:numId="5">
    <w:abstractNumId w:val="0"/>
  </w:num>
  <w:num w:numId="6">
    <w:abstractNumId w:val="7"/>
  </w:num>
  <w:num w:numId="7">
    <w:abstractNumId w:val="4"/>
  </w:num>
  <w:num w:numId="8">
    <w:abstractNumId w:val="10"/>
  </w:num>
  <w:num w:numId="9">
    <w:abstractNumId w:val="11"/>
  </w:num>
  <w:num w:numId="10">
    <w:abstractNumId w:val="5"/>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4F9"/>
    <w:rsid w:val="0000466D"/>
    <w:rsid w:val="00005C58"/>
    <w:rsid w:val="0001438D"/>
    <w:rsid w:val="000254F9"/>
    <w:rsid w:val="000276AC"/>
    <w:rsid w:val="00087E00"/>
    <w:rsid w:val="000A1F4F"/>
    <w:rsid w:val="000A79F6"/>
    <w:rsid w:val="000B0584"/>
    <w:rsid w:val="000B3630"/>
    <w:rsid w:val="000C600F"/>
    <w:rsid w:val="000D4D4A"/>
    <w:rsid w:val="000D750D"/>
    <w:rsid w:val="000E46A6"/>
    <w:rsid w:val="000F0B12"/>
    <w:rsid w:val="000F0E36"/>
    <w:rsid w:val="000F54C9"/>
    <w:rsid w:val="00102CBA"/>
    <w:rsid w:val="0010374D"/>
    <w:rsid w:val="001233E6"/>
    <w:rsid w:val="001239A5"/>
    <w:rsid w:val="00125BC2"/>
    <w:rsid w:val="00132E8F"/>
    <w:rsid w:val="001372F7"/>
    <w:rsid w:val="00142920"/>
    <w:rsid w:val="00143DC8"/>
    <w:rsid w:val="00152A77"/>
    <w:rsid w:val="001571EF"/>
    <w:rsid w:val="001613C4"/>
    <w:rsid w:val="00166AA5"/>
    <w:rsid w:val="00176E2B"/>
    <w:rsid w:val="00180C8A"/>
    <w:rsid w:val="00190851"/>
    <w:rsid w:val="001A50E2"/>
    <w:rsid w:val="001D3764"/>
    <w:rsid w:val="001D6F47"/>
    <w:rsid w:val="002103C1"/>
    <w:rsid w:val="00220846"/>
    <w:rsid w:val="00221DCB"/>
    <w:rsid w:val="00233513"/>
    <w:rsid w:val="00237F4A"/>
    <w:rsid w:val="002458A4"/>
    <w:rsid w:val="00250B0F"/>
    <w:rsid w:val="00256E77"/>
    <w:rsid w:val="0026698E"/>
    <w:rsid w:val="00273532"/>
    <w:rsid w:val="0027733E"/>
    <w:rsid w:val="00290ABD"/>
    <w:rsid w:val="002C1C9C"/>
    <w:rsid w:val="002C4E3F"/>
    <w:rsid w:val="002C5CCB"/>
    <w:rsid w:val="002D28B1"/>
    <w:rsid w:val="002D48EC"/>
    <w:rsid w:val="002E1E04"/>
    <w:rsid w:val="002E4101"/>
    <w:rsid w:val="002F3651"/>
    <w:rsid w:val="003010E3"/>
    <w:rsid w:val="00314790"/>
    <w:rsid w:val="003312C8"/>
    <w:rsid w:val="00336CA5"/>
    <w:rsid w:val="003477FE"/>
    <w:rsid w:val="00350DC8"/>
    <w:rsid w:val="003564B3"/>
    <w:rsid w:val="00366DBC"/>
    <w:rsid w:val="00373CB4"/>
    <w:rsid w:val="003907E7"/>
    <w:rsid w:val="003A7A8A"/>
    <w:rsid w:val="003B5D7C"/>
    <w:rsid w:val="003B65A9"/>
    <w:rsid w:val="003C6B5A"/>
    <w:rsid w:val="003D4843"/>
    <w:rsid w:val="003E69F9"/>
    <w:rsid w:val="004045A8"/>
    <w:rsid w:val="00411DB9"/>
    <w:rsid w:val="0041228B"/>
    <w:rsid w:val="00416368"/>
    <w:rsid w:val="0042085D"/>
    <w:rsid w:val="0042674B"/>
    <w:rsid w:val="00433D36"/>
    <w:rsid w:val="004344BC"/>
    <w:rsid w:val="0044473B"/>
    <w:rsid w:val="00454CC1"/>
    <w:rsid w:val="0046468F"/>
    <w:rsid w:val="004804E8"/>
    <w:rsid w:val="00486250"/>
    <w:rsid w:val="00491074"/>
    <w:rsid w:val="00494B09"/>
    <w:rsid w:val="004A39CF"/>
    <w:rsid w:val="004A63FB"/>
    <w:rsid w:val="004A7D74"/>
    <w:rsid w:val="004B1863"/>
    <w:rsid w:val="004B2BAA"/>
    <w:rsid w:val="004C1820"/>
    <w:rsid w:val="004C7E6C"/>
    <w:rsid w:val="004E7B4E"/>
    <w:rsid w:val="004F73EC"/>
    <w:rsid w:val="00505D07"/>
    <w:rsid w:val="005410A0"/>
    <w:rsid w:val="0055651A"/>
    <w:rsid w:val="00571973"/>
    <w:rsid w:val="005745DD"/>
    <w:rsid w:val="00576D80"/>
    <w:rsid w:val="00585DF3"/>
    <w:rsid w:val="00594766"/>
    <w:rsid w:val="005B1EA7"/>
    <w:rsid w:val="005C51DB"/>
    <w:rsid w:val="005C7A8C"/>
    <w:rsid w:val="005F0603"/>
    <w:rsid w:val="005F50E4"/>
    <w:rsid w:val="005F61A3"/>
    <w:rsid w:val="006048AD"/>
    <w:rsid w:val="00615876"/>
    <w:rsid w:val="00620F83"/>
    <w:rsid w:val="00625BBF"/>
    <w:rsid w:val="00650D57"/>
    <w:rsid w:val="00652B3D"/>
    <w:rsid w:val="00654F53"/>
    <w:rsid w:val="00675E9A"/>
    <w:rsid w:val="0069345F"/>
    <w:rsid w:val="00693737"/>
    <w:rsid w:val="006B7AA8"/>
    <w:rsid w:val="006C5E03"/>
    <w:rsid w:val="006D2F1D"/>
    <w:rsid w:val="006E245C"/>
    <w:rsid w:val="006E3602"/>
    <w:rsid w:val="006F0F3C"/>
    <w:rsid w:val="006F3A18"/>
    <w:rsid w:val="006F4635"/>
    <w:rsid w:val="00706CB2"/>
    <w:rsid w:val="007120E1"/>
    <w:rsid w:val="007135EA"/>
    <w:rsid w:val="00716975"/>
    <w:rsid w:val="0072157C"/>
    <w:rsid w:val="0072187B"/>
    <w:rsid w:val="007310BD"/>
    <w:rsid w:val="007313FB"/>
    <w:rsid w:val="007355AB"/>
    <w:rsid w:val="00740C32"/>
    <w:rsid w:val="00740F30"/>
    <w:rsid w:val="0075413B"/>
    <w:rsid w:val="0076099F"/>
    <w:rsid w:val="00777D8E"/>
    <w:rsid w:val="007821F2"/>
    <w:rsid w:val="007840DE"/>
    <w:rsid w:val="00784406"/>
    <w:rsid w:val="007C2609"/>
    <w:rsid w:val="007C39F7"/>
    <w:rsid w:val="007D2B96"/>
    <w:rsid w:val="007D4143"/>
    <w:rsid w:val="007E0185"/>
    <w:rsid w:val="007F7A49"/>
    <w:rsid w:val="00826245"/>
    <w:rsid w:val="008277AA"/>
    <w:rsid w:val="00827BCF"/>
    <w:rsid w:val="008351AA"/>
    <w:rsid w:val="0083787E"/>
    <w:rsid w:val="00845DCC"/>
    <w:rsid w:val="008468B1"/>
    <w:rsid w:val="00847D91"/>
    <w:rsid w:val="00860A62"/>
    <w:rsid w:val="00890E82"/>
    <w:rsid w:val="008933AC"/>
    <w:rsid w:val="0089480E"/>
    <w:rsid w:val="00897750"/>
    <w:rsid w:val="008A62B9"/>
    <w:rsid w:val="008C2C2B"/>
    <w:rsid w:val="008E2C43"/>
    <w:rsid w:val="008E711B"/>
    <w:rsid w:val="008E738B"/>
    <w:rsid w:val="008F6F2F"/>
    <w:rsid w:val="00900FCF"/>
    <w:rsid w:val="009148FE"/>
    <w:rsid w:val="009276AD"/>
    <w:rsid w:val="009366B5"/>
    <w:rsid w:val="00945547"/>
    <w:rsid w:val="00951E22"/>
    <w:rsid w:val="00956CFD"/>
    <w:rsid w:val="00967D60"/>
    <w:rsid w:val="00971742"/>
    <w:rsid w:val="0097343D"/>
    <w:rsid w:val="0098618E"/>
    <w:rsid w:val="00997F7B"/>
    <w:rsid w:val="009A4099"/>
    <w:rsid w:val="009B6597"/>
    <w:rsid w:val="009C49F9"/>
    <w:rsid w:val="009D0D3C"/>
    <w:rsid w:val="009E2858"/>
    <w:rsid w:val="009E55C8"/>
    <w:rsid w:val="009F2402"/>
    <w:rsid w:val="009F7481"/>
    <w:rsid w:val="00A06260"/>
    <w:rsid w:val="00A13164"/>
    <w:rsid w:val="00A14E81"/>
    <w:rsid w:val="00A16CEB"/>
    <w:rsid w:val="00A25A87"/>
    <w:rsid w:val="00A25CB3"/>
    <w:rsid w:val="00A3266F"/>
    <w:rsid w:val="00A42D71"/>
    <w:rsid w:val="00A665E3"/>
    <w:rsid w:val="00A73127"/>
    <w:rsid w:val="00A816B5"/>
    <w:rsid w:val="00A92C27"/>
    <w:rsid w:val="00A96F59"/>
    <w:rsid w:val="00AA3399"/>
    <w:rsid w:val="00AA4957"/>
    <w:rsid w:val="00AB3C80"/>
    <w:rsid w:val="00AC3C49"/>
    <w:rsid w:val="00AD1F81"/>
    <w:rsid w:val="00AF0301"/>
    <w:rsid w:val="00AF6B22"/>
    <w:rsid w:val="00B153DD"/>
    <w:rsid w:val="00B43324"/>
    <w:rsid w:val="00B46877"/>
    <w:rsid w:val="00B4789E"/>
    <w:rsid w:val="00B51BF8"/>
    <w:rsid w:val="00B56F97"/>
    <w:rsid w:val="00B71A00"/>
    <w:rsid w:val="00B71B57"/>
    <w:rsid w:val="00B748DB"/>
    <w:rsid w:val="00B84D8D"/>
    <w:rsid w:val="00BA4545"/>
    <w:rsid w:val="00BB3936"/>
    <w:rsid w:val="00BC539A"/>
    <w:rsid w:val="00BD582F"/>
    <w:rsid w:val="00BE2FEA"/>
    <w:rsid w:val="00C15C40"/>
    <w:rsid w:val="00C236B5"/>
    <w:rsid w:val="00C322A5"/>
    <w:rsid w:val="00C40F82"/>
    <w:rsid w:val="00C4725B"/>
    <w:rsid w:val="00C627BD"/>
    <w:rsid w:val="00C72D51"/>
    <w:rsid w:val="00C77E63"/>
    <w:rsid w:val="00C949CD"/>
    <w:rsid w:val="00C95870"/>
    <w:rsid w:val="00C9604B"/>
    <w:rsid w:val="00CA1556"/>
    <w:rsid w:val="00CA680E"/>
    <w:rsid w:val="00CB5BDA"/>
    <w:rsid w:val="00CB5E60"/>
    <w:rsid w:val="00CD0443"/>
    <w:rsid w:val="00CF1E66"/>
    <w:rsid w:val="00D01682"/>
    <w:rsid w:val="00D05205"/>
    <w:rsid w:val="00D42FC8"/>
    <w:rsid w:val="00D45BDD"/>
    <w:rsid w:val="00D60D87"/>
    <w:rsid w:val="00D76771"/>
    <w:rsid w:val="00D878DB"/>
    <w:rsid w:val="00DA0DDA"/>
    <w:rsid w:val="00DA23C0"/>
    <w:rsid w:val="00DC072C"/>
    <w:rsid w:val="00DD0B6D"/>
    <w:rsid w:val="00DD797A"/>
    <w:rsid w:val="00DD7CFE"/>
    <w:rsid w:val="00DE6591"/>
    <w:rsid w:val="00E0214B"/>
    <w:rsid w:val="00E03BE2"/>
    <w:rsid w:val="00E1174C"/>
    <w:rsid w:val="00E26198"/>
    <w:rsid w:val="00E3758B"/>
    <w:rsid w:val="00E415FF"/>
    <w:rsid w:val="00E42967"/>
    <w:rsid w:val="00E43E77"/>
    <w:rsid w:val="00E55D16"/>
    <w:rsid w:val="00E563F5"/>
    <w:rsid w:val="00E60F4F"/>
    <w:rsid w:val="00E65993"/>
    <w:rsid w:val="00E65E68"/>
    <w:rsid w:val="00E76058"/>
    <w:rsid w:val="00E7757C"/>
    <w:rsid w:val="00EA1D6C"/>
    <w:rsid w:val="00EB0DE1"/>
    <w:rsid w:val="00EB2A85"/>
    <w:rsid w:val="00ED7273"/>
    <w:rsid w:val="00EF058A"/>
    <w:rsid w:val="00EF0CE1"/>
    <w:rsid w:val="00EF431F"/>
    <w:rsid w:val="00F115BC"/>
    <w:rsid w:val="00F20A19"/>
    <w:rsid w:val="00F41615"/>
    <w:rsid w:val="00F4783F"/>
    <w:rsid w:val="00F749D4"/>
    <w:rsid w:val="00F80237"/>
    <w:rsid w:val="00F94D44"/>
    <w:rsid w:val="00F955E2"/>
    <w:rsid w:val="00FA0260"/>
    <w:rsid w:val="00FA4A79"/>
    <w:rsid w:val="00FA654D"/>
    <w:rsid w:val="00FC2DAB"/>
    <w:rsid w:val="00FD78B5"/>
    <w:rsid w:val="00FE7526"/>
    <w:rsid w:val="00FF015E"/>
    <w:rsid w:val="00FF6EE9"/>
    <w:rsid w:val="6640C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5DDE1"/>
  <w15:chartTrackingRefBased/>
  <w15:docId w15:val="{8F1B0E00-E2FE-4EC4-A997-2104AC95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4F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4F9"/>
    <w:pPr>
      <w:ind w:left="720"/>
      <w:contextualSpacing/>
    </w:pPr>
  </w:style>
  <w:style w:type="table" w:styleId="TableGrid">
    <w:name w:val="Table Grid"/>
    <w:basedOn w:val="TableNormal"/>
    <w:uiPriority w:val="39"/>
    <w:rsid w:val="001D3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4CC1"/>
    <w:rPr>
      <w:color w:val="0563C1" w:themeColor="hyperlink"/>
      <w:u w:val="single"/>
    </w:rPr>
  </w:style>
  <w:style w:type="character" w:customStyle="1" w:styleId="UnresolvedMention">
    <w:name w:val="Unresolved Mention"/>
    <w:basedOn w:val="DefaultParagraphFont"/>
    <w:uiPriority w:val="99"/>
    <w:semiHidden/>
    <w:unhideWhenUsed/>
    <w:rsid w:val="00454CC1"/>
    <w:rPr>
      <w:color w:val="605E5C"/>
      <w:shd w:val="clear" w:color="auto" w:fill="E1DFDD"/>
    </w:rPr>
  </w:style>
  <w:style w:type="paragraph" w:styleId="NormalWeb">
    <w:name w:val="Normal (Web)"/>
    <w:basedOn w:val="Normal"/>
    <w:uiPriority w:val="99"/>
    <w:unhideWhenUsed/>
    <w:rsid w:val="003312C8"/>
    <w:pPr>
      <w:spacing w:before="100" w:beforeAutospacing="1" w:after="100" w:afterAutospacing="1"/>
    </w:pPr>
  </w:style>
  <w:style w:type="paragraph" w:styleId="NoSpacing">
    <w:name w:val="No Spacing"/>
    <w:uiPriority w:val="1"/>
    <w:qFormat/>
    <w:rsid w:val="00F749D4"/>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0276AC"/>
    <w:rPr>
      <w:sz w:val="16"/>
      <w:szCs w:val="16"/>
    </w:rPr>
  </w:style>
  <w:style w:type="paragraph" w:styleId="CommentText">
    <w:name w:val="annotation text"/>
    <w:basedOn w:val="Normal"/>
    <w:link w:val="CommentTextChar"/>
    <w:uiPriority w:val="99"/>
    <w:semiHidden/>
    <w:unhideWhenUsed/>
    <w:rsid w:val="000276AC"/>
    <w:rPr>
      <w:sz w:val="20"/>
      <w:szCs w:val="20"/>
    </w:rPr>
  </w:style>
  <w:style w:type="character" w:customStyle="1" w:styleId="CommentTextChar">
    <w:name w:val="Comment Text Char"/>
    <w:basedOn w:val="DefaultParagraphFont"/>
    <w:link w:val="CommentText"/>
    <w:uiPriority w:val="99"/>
    <w:semiHidden/>
    <w:rsid w:val="000276A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276AC"/>
    <w:rPr>
      <w:b/>
      <w:bCs/>
    </w:rPr>
  </w:style>
  <w:style w:type="character" w:customStyle="1" w:styleId="CommentSubjectChar">
    <w:name w:val="Comment Subject Char"/>
    <w:basedOn w:val="CommentTextChar"/>
    <w:link w:val="CommentSubject"/>
    <w:uiPriority w:val="99"/>
    <w:semiHidden/>
    <w:rsid w:val="000276AC"/>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0276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6AC"/>
    <w:rPr>
      <w:rFonts w:ascii="Segoe UI" w:eastAsia="Times New Roman" w:hAnsi="Segoe UI" w:cs="Segoe UI"/>
      <w:sz w:val="18"/>
      <w:szCs w:val="18"/>
      <w:lang w:eastAsia="en-GB"/>
    </w:rPr>
  </w:style>
  <w:style w:type="character" w:styleId="FollowedHyperlink">
    <w:name w:val="FollowedHyperlink"/>
    <w:basedOn w:val="DefaultParagraphFont"/>
    <w:uiPriority w:val="99"/>
    <w:semiHidden/>
    <w:unhideWhenUsed/>
    <w:rsid w:val="00314790"/>
    <w:rPr>
      <w:color w:val="954F72" w:themeColor="followedHyperlink"/>
      <w:u w:val="single"/>
    </w:rPr>
  </w:style>
  <w:style w:type="paragraph" w:customStyle="1" w:styleId="Pa22">
    <w:name w:val="Pa22"/>
    <w:basedOn w:val="Normal"/>
    <w:next w:val="Normal"/>
    <w:uiPriority w:val="99"/>
    <w:rsid w:val="007D4143"/>
    <w:pPr>
      <w:autoSpaceDE w:val="0"/>
      <w:autoSpaceDN w:val="0"/>
      <w:adjustRightInd w:val="0"/>
      <w:spacing w:line="241" w:lineRule="atLeast"/>
    </w:pPr>
    <w:rPr>
      <w:rFonts w:ascii="Proxima Nova Light" w:eastAsiaTheme="minorHAnsi" w:hAnsi="Proxima Nova Light" w:cstheme="minorBidi"/>
      <w:lang w:eastAsia="en-US"/>
    </w:rPr>
  </w:style>
  <w:style w:type="character" w:customStyle="1" w:styleId="A12">
    <w:name w:val="A12"/>
    <w:uiPriority w:val="99"/>
    <w:rsid w:val="007D4143"/>
    <w:rPr>
      <w:rFonts w:cs="Proxima Nova Light"/>
      <w:color w:val="000000"/>
      <w:sz w:val="18"/>
      <w:szCs w:val="18"/>
    </w:rPr>
  </w:style>
  <w:style w:type="paragraph" w:customStyle="1" w:styleId="Pa2">
    <w:name w:val="Pa2"/>
    <w:basedOn w:val="Normal"/>
    <w:next w:val="Normal"/>
    <w:uiPriority w:val="99"/>
    <w:rsid w:val="0044473B"/>
    <w:pPr>
      <w:autoSpaceDE w:val="0"/>
      <w:autoSpaceDN w:val="0"/>
      <w:adjustRightInd w:val="0"/>
      <w:spacing w:line="641" w:lineRule="atLeast"/>
    </w:pPr>
    <w:rPr>
      <w:rFonts w:ascii="Proxima Nova Light" w:eastAsiaTheme="minorHAnsi" w:hAnsi="Proxima Nova Light" w:cstheme="minorBidi"/>
      <w:lang w:eastAsia="en-US"/>
    </w:rPr>
  </w:style>
  <w:style w:type="character" w:customStyle="1" w:styleId="A14">
    <w:name w:val="A14"/>
    <w:uiPriority w:val="99"/>
    <w:rsid w:val="0044473B"/>
    <w:rPr>
      <w:rFonts w:cs="Proxima Nova Light"/>
      <w:color w:val="000000"/>
      <w:sz w:val="17"/>
      <w:szCs w:val="17"/>
    </w:rPr>
  </w:style>
  <w:style w:type="paragraph" w:styleId="Header">
    <w:name w:val="header"/>
    <w:basedOn w:val="Normal"/>
    <w:link w:val="HeaderChar"/>
    <w:uiPriority w:val="99"/>
    <w:unhideWhenUsed/>
    <w:rsid w:val="007310BD"/>
    <w:pPr>
      <w:tabs>
        <w:tab w:val="center" w:pos="4513"/>
        <w:tab w:val="right" w:pos="9026"/>
      </w:tabs>
    </w:pPr>
  </w:style>
  <w:style w:type="character" w:customStyle="1" w:styleId="HeaderChar">
    <w:name w:val="Header Char"/>
    <w:basedOn w:val="DefaultParagraphFont"/>
    <w:link w:val="Header"/>
    <w:uiPriority w:val="99"/>
    <w:rsid w:val="007310B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310BD"/>
    <w:pPr>
      <w:tabs>
        <w:tab w:val="center" w:pos="4513"/>
        <w:tab w:val="right" w:pos="9026"/>
      </w:tabs>
    </w:pPr>
  </w:style>
  <w:style w:type="character" w:customStyle="1" w:styleId="FooterChar">
    <w:name w:val="Footer Char"/>
    <w:basedOn w:val="DefaultParagraphFont"/>
    <w:link w:val="Footer"/>
    <w:uiPriority w:val="99"/>
    <w:rsid w:val="007310BD"/>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352523">
      <w:bodyDiv w:val="1"/>
      <w:marLeft w:val="0"/>
      <w:marRight w:val="0"/>
      <w:marTop w:val="0"/>
      <w:marBottom w:val="0"/>
      <w:divBdr>
        <w:top w:val="none" w:sz="0" w:space="0" w:color="auto"/>
        <w:left w:val="none" w:sz="0" w:space="0" w:color="auto"/>
        <w:bottom w:val="none" w:sz="0" w:space="0" w:color="auto"/>
        <w:right w:val="none" w:sz="0" w:space="0" w:color="auto"/>
      </w:divBdr>
    </w:div>
    <w:div w:id="620839007">
      <w:bodyDiv w:val="1"/>
      <w:marLeft w:val="0"/>
      <w:marRight w:val="0"/>
      <w:marTop w:val="0"/>
      <w:marBottom w:val="0"/>
      <w:divBdr>
        <w:top w:val="none" w:sz="0" w:space="0" w:color="auto"/>
        <w:left w:val="none" w:sz="0" w:space="0" w:color="auto"/>
        <w:bottom w:val="none" w:sz="0" w:space="0" w:color="auto"/>
        <w:right w:val="none" w:sz="0" w:space="0" w:color="auto"/>
      </w:divBdr>
    </w:div>
    <w:div w:id="632560647">
      <w:bodyDiv w:val="1"/>
      <w:marLeft w:val="0"/>
      <w:marRight w:val="0"/>
      <w:marTop w:val="0"/>
      <w:marBottom w:val="0"/>
      <w:divBdr>
        <w:top w:val="none" w:sz="0" w:space="0" w:color="auto"/>
        <w:left w:val="none" w:sz="0" w:space="0" w:color="auto"/>
        <w:bottom w:val="none" w:sz="0" w:space="0" w:color="auto"/>
        <w:right w:val="none" w:sz="0" w:space="0" w:color="auto"/>
      </w:divBdr>
    </w:div>
    <w:div w:id="967398105">
      <w:bodyDiv w:val="1"/>
      <w:marLeft w:val="0"/>
      <w:marRight w:val="0"/>
      <w:marTop w:val="0"/>
      <w:marBottom w:val="0"/>
      <w:divBdr>
        <w:top w:val="none" w:sz="0" w:space="0" w:color="auto"/>
        <w:left w:val="none" w:sz="0" w:space="0" w:color="auto"/>
        <w:bottom w:val="none" w:sz="0" w:space="0" w:color="auto"/>
        <w:right w:val="none" w:sz="0" w:space="0" w:color="auto"/>
      </w:divBdr>
      <w:divsChild>
        <w:div w:id="526135638">
          <w:marLeft w:val="1166"/>
          <w:marRight w:val="0"/>
          <w:marTop w:val="0"/>
          <w:marBottom w:val="0"/>
          <w:divBdr>
            <w:top w:val="none" w:sz="0" w:space="0" w:color="auto"/>
            <w:left w:val="none" w:sz="0" w:space="0" w:color="auto"/>
            <w:bottom w:val="none" w:sz="0" w:space="0" w:color="auto"/>
            <w:right w:val="none" w:sz="0" w:space="0" w:color="auto"/>
          </w:divBdr>
        </w:div>
        <w:div w:id="1217426511">
          <w:marLeft w:val="1166"/>
          <w:marRight w:val="0"/>
          <w:marTop w:val="0"/>
          <w:marBottom w:val="0"/>
          <w:divBdr>
            <w:top w:val="none" w:sz="0" w:space="0" w:color="auto"/>
            <w:left w:val="none" w:sz="0" w:space="0" w:color="auto"/>
            <w:bottom w:val="none" w:sz="0" w:space="0" w:color="auto"/>
            <w:right w:val="none" w:sz="0" w:space="0" w:color="auto"/>
          </w:divBdr>
        </w:div>
        <w:div w:id="1638337261">
          <w:marLeft w:val="1166"/>
          <w:marRight w:val="0"/>
          <w:marTop w:val="0"/>
          <w:marBottom w:val="0"/>
          <w:divBdr>
            <w:top w:val="none" w:sz="0" w:space="0" w:color="auto"/>
            <w:left w:val="none" w:sz="0" w:space="0" w:color="auto"/>
            <w:bottom w:val="none" w:sz="0" w:space="0" w:color="auto"/>
            <w:right w:val="none" w:sz="0" w:space="0" w:color="auto"/>
          </w:divBdr>
        </w:div>
      </w:divsChild>
    </w:div>
    <w:div w:id="1270701016">
      <w:bodyDiv w:val="1"/>
      <w:marLeft w:val="0"/>
      <w:marRight w:val="0"/>
      <w:marTop w:val="0"/>
      <w:marBottom w:val="0"/>
      <w:divBdr>
        <w:top w:val="none" w:sz="0" w:space="0" w:color="auto"/>
        <w:left w:val="none" w:sz="0" w:space="0" w:color="auto"/>
        <w:bottom w:val="none" w:sz="0" w:space="0" w:color="auto"/>
        <w:right w:val="none" w:sz="0" w:space="0" w:color="auto"/>
      </w:divBdr>
    </w:div>
    <w:div w:id="1429816596">
      <w:bodyDiv w:val="1"/>
      <w:marLeft w:val="0"/>
      <w:marRight w:val="0"/>
      <w:marTop w:val="0"/>
      <w:marBottom w:val="0"/>
      <w:divBdr>
        <w:top w:val="none" w:sz="0" w:space="0" w:color="auto"/>
        <w:left w:val="none" w:sz="0" w:space="0" w:color="auto"/>
        <w:bottom w:val="none" w:sz="0" w:space="0" w:color="auto"/>
        <w:right w:val="none" w:sz="0" w:space="0" w:color="auto"/>
      </w:divBdr>
    </w:div>
    <w:div w:id="1821265974">
      <w:bodyDiv w:val="1"/>
      <w:marLeft w:val="0"/>
      <w:marRight w:val="0"/>
      <w:marTop w:val="0"/>
      <w:marBottom w:val="0"/>
      <w:divBdr>
        <w:top w:val="none" w:sz="0" w:space="0" w:color="auto"/>
        <w:left w:val="none" w:sz="0" w:space="0" w:color="auto"/>
        <w:bottom w:val="none" w:sz="0" w:space="0" w:color="auto"/>
        <w:right w:val="none" w:sz="0" w:space="0" w:color="auto"/>
      </w:divBdr>
    </w:div>
    <w:div w:id="1881359434">
      <w:bodyDiv w:val="1"/>
      <w:marLeft w:val="0"/>
      <w:marRight w:val="0"/>
      <w:marTop w:val="0"/>
      <w:marBottom w:val="0"/>
      <w:divBdr>
        <w:top w:val="none" w:sz="0" w:space="0" w:color="auto"/>
        <w:left w:val="none" w:sz="0" w:space="0" w:color="auto"/>
        <w:bottom w:val="none" w:sz="0" w:space="0" w:color="auto"/>
        <w:right w:val="none" w:sz="0" w:space="0" w:color="auto"/>
      </w:divBdr>
    </w:div>
    <w:div w:id="191424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hinknpc.org/resource-hub/above-and-beyond-in-trusteeship/" TargetMode="External"/><Relationship Id="rId117" Type="http://schemas.openxmlformats.org/officeDocument/2006/relationships/hyperlink" Target="https://scvo.org.uk/setting-up-a-charity/decide-on-membership" TargetMode="External"/><Relationship Id="rId21" Type="http://schemas.openxmlformats.org/officeDocument/2006/relationships/hyperlink" Target="https://scvo.org.uk/running-your-organisation/governance/roles-responsibilities" TargetMode="External"/><Relationship Id="rId42" Type="http://schemas.openxmlformats.org/officeDocument/2006/relationships/hyperlink" Target="https://scvo.org.uk/running-your-organisation/finance-business-management/charity-accounts-financial-reporting" TargetMode="External"/><Relationship Id="rId47" Type="http://schemas.openxmlformats.org/officeDocument/2006/relationships/hyperlink" Target="https://scvo.org.uk/setting-up-a-charity/frequently-asked-questions" TargetMode="External"/><Relationship Id="rId63" Type="http://schemas.openxmlformats.org/officeDocument/2006/relationships/hyperlink" Target="https://scvo.org.uk/running-your-organisation/governance/meetings" TargetMode="External"/><Relationship Id="rId68" Type="http://schemas.openxmlformats.org/officeDocument/2006/relationships/hyperlink" Target="http://www.charitysorp.org/about-the-sorp/example-trustees-annual-reports/" TargetMode="External"/><Relationship Id="rId84" Type="http://schemas.openxmlformats.org/officeDocument/2006/relationships/hyperlink" Target="https://www.kingsfund.org.uk/publications/building-resilience-sustainability-charity-tips" TargetMode="External"/><Relationship Id="rId89" Type="http://schemas.openxmlformats.org/officeDocument/2006/relationships/hyperlink" Target="https://www.zurich.co.uk/_/media/dbe/united-kingdom/docs/charity/support-and-resources/future-proof-guide.pdf?la=en&amp;hash=DEBA7F5480CC42830395FB0858A68817046F8FB3" TargetMode="External"/><Relationship Id="rId112" Type="http://schemas.openxmlformats.org/officeDocument/2006/relationships/hyperlink" Target="https://reachvolunteering.org.uk/guide/how-complete-skills-audit" TargetMode="External"/><Relationship Id="rId133" Type="http://schemas.openxmlformats.org/officeDocument/2006/relationships/hyperlink" Target="https://scvo.org.uk/running-your-organisation/governance/meetings" TargetMode="External"/><Relationship Id="rId138" Type="http://schemas.openxmlformats.org/officeDocument/2006/relationships/hyperlink" Target="https://www.oscr.org.uk/managing-a-charity/trustee-duties/" TargetMode="External"/><Relationship Id="rId16" Type="http://schemas.openxmlformats.org/officeDocument/2006/relationships/hyperlink" Target="https://www.humentum.org/free-resources/guide/fixed-assets-register-example?" TargetMode="External"/><Relationship Id="rId107" Type="http://schemas.openxmlformats.org/officeDocument/2006/relationships/hyperlink" Target="https://scvo.org.uk/running-your-organisation/staff-volunteers/staff" TargetMode="External"/><Relationship Id="rId11" Type="http://schemas.openxmlformats.org/officeDocument/2006/relationships/hyperlink" Target="http://www.diycommitteeguide.org/resource/vision-mission-and-values" TargetMode="External"/><Relationship Id="rId32" Type="http://schemas.openxmlformats.org/officeDocument/2006/relationships/hyperlink" Target="https://knowhow.ncvo.org.uk/campaigns/communications/communications-strategy" TargetMode="External"/><Relationship Id="rId37" Type="http://schemas.openxmlformats.org/officeDocument/2006/relationships/hyperlink" Target="https://knowhow.ncvo.org.uk/tools-resources/board-basics/tools-and-guidance/strategic-planning" TargetMode="External"/><Relationship Id="rId53" Type="http://schemas.openxmlformats.org/officeDocument/2006/relationships/hyperlink" Target="https://knowhow.ncvo.org.uk/your-team/hr/discipline-grievance-and-whistleblowing/whistleblowing" TargetMode="External"/><Relationship Id="rId58" Type="http://schemas.openxmlformats.org/officeDocument/2006/relationships/hyperlink" Target="https://assets.publishing.service.gov.uk/government/uploads/system/uploads/attachment_data/file/284733/rs11text.pdf" TargetMode="External"/><Relationship Id="rId74" Type="http://schemas.openxmlformats.org/officeDocument/2006/relationships/hyperlink" Target="https://scvo.org.uk/running-your-organisation/legislation/health-safety" TargetMode="External"/><Relationship Id="rId79" Type="http://schemas.openxmlformats.org/officeDocument/2006/relationships/hyperlink" Target="https://scvo.org.uk/running-your-organisation/staff-volunteers/safeguarding" TargetMode="External"/><Relationship Id="rId102" Type="http://schemas.openxmlformats.org/officeDocument/2006/relationships/hyperlink" Target="https://www.oscr.org.uk/guidance-and-forms/accounts-and-finance-guidance/charity-investments-guidance-and-good-practice/" TargetMode="External"/><Relationship Id="rId123" Type="http://schemas.openxmlformats.org/officeDocument/2006/relationships/hyperlink" Target="https://scvo.org.uk/setting-up-a-charity/write-your-constitution" TargetMode="External"/><Relationship Id="rId128" Type="http://schemas.openxmlformats.org/officeDocument/2006/relationships/hyperlink" Target="https://www.gov.uk/government/publications/charities-and-meetings-cc48/charities-and-meetings" TargetMode="External"/><Relationship Id="rId5" Type="http://schemas.openxmlformats.org/officeDocument/2006/relationships/webSettings" Target="webSettings.xml"/><Relationship Id="rId90" Type="http://schemas.openxmlformats.org/officeDocument/2006/relationships/hyperlink" Target="http://www.evaluationsupportscotland.org.uk/" TargetMode="External"/><Relationship Id="rId95" Type="http://schemas.openxmlformats.org/officeDocument/2006/relationships/hyperlink" Target="https://www.fundraisingregulator.org.uk/code" TargetMode="External"/><Relationship Id="rId22" Type="http://schemas.openxmlformats.org/officeDocument/2006/relationships/hyperlink" Target="https://www.oscr.org.uk/media/2728/v10_guidance-and-good-practice-for-charity-trustees.pdf" TargetMode="External"/><Relationship Id="rId27" Type="http://schemas.openxmlformats.org/officeDocument/2006/relationships/hyperlink" Target="https://www.smallcharities.org.uk/fileadmin/user/files_documents/CodesofConductforTrustees-CTNbooklet.pdf" TargetMode="External"/><Relationship Id="rId43" Type="http://schemas.openxmlformats.org/officeDocument/2006/relationships/hyperlink" Target="https://www.oscr.org.uk/managing-a-charity/trustee-duties/publicising-charitable-status" TargetMode="External"/><Relationship Id="rId48" Type="http://schemas.openxmlformats.org/officeDocument/2006/relationships/hyperlink" Target="https://www.equalityhumanrights.com/en/advice-and-guidance/equality-law-voluntary-and-community" TargetMode="External"/><Relationship Id="rId64" Type="http://schemas.openxmlformats.org/officeDocument/2006/relationships/hyperlink" Target="https://www.smallcharities.org.uk/fileadmin/user/files_documents/CodesofConductforTrustees-CTNbooklet.pdf" TargetMode="External"/><Relationship Id="rId69" Type="http://schemas.openxmlformats.org/officeDocument/2006/relationships/hyperlink" Target="https://www.gov.uk/charities-and-tax" TargetMode="External"/><Relationship Id="rId113" Type="http://schemas.openxmlformats.org/officeDocument/2006/relationships/hyperlink" Target="https://scvo.org/running-your-organisation/governance/recruitment-induction" TargetMode="External"/><Relationship Id="rId118" Type="http://schemas.openxmlformats.org/officeDocument/2006/relationships/hyperlink" Target="https://scvo.org.uk/setting-up-a-charity/write-your-constitution" TargetMode="External"/><Relationship Id="rId134" Type="http://schemas.openxmlformats.org/officeDocument/2006/relationships/hyperlink" Target="https://scvo.org.uk/setting-up-a-charity/write-your-constitution" TargetMode="External"/><Relationship Id="rId139" Type="http://schemas.openxmlformats.org/officeDocument/2006/relationships/hyperlink" Target="https://www.oscr.org.uk/managing-a-charity/annual-monitoring/" TargetMode="External"/><Relationship Id="rId8" Type="http://schemas.openxmlformats.org/officeDocument/2006/relationships/hyperlink" Target="https://governancecode.scot/" TargetMode="External"/><Relationship Id="rId51" Type="http://schemas.openxmlformats.org/officeDocument/2006/relationships/hyperlink" Target="https://scvo.org.uk/running-your-organisation/staff-volunteers/staff" TargetMode="External"/><Relationship Id="rId72" Type="http://schemas.openxmlformats.org/officeDocument/2006/relationships/hyperlink" Target="https://cfg.org.uk/userfiles/documents/CFG%20resources/CFG%20Publication/CFG229%20CFG%20Guide_ONLINE.ashx.pdf" TargetMode="External"/><Relationship Id="rId80" Type="http://schemas.openxmlformats.org/officeDocument/2006/relationships/hyperlink" Target="https://scvo.org.uk/running-your-organisation/staff-volunteers/volunteers" TargetMode="External"/><Relationship Id="rId85" Type="http://schemas.openxmlformats.org/officeDocument/2006/relationships/hyperlink" Target="https://scvo.org.uk/running-your-organisation/business-planning/risk-analysis-management" TargetMode="External"/><Relationship Id="rId93" Type="http://schemas.openxmlformats.org/officeDocument/2006/relationships/hyperlink" Target="https://www.sayervincent.co.uk/wp-content/uploads/2018/10/SV-MS-GrantsAndContracts-Aug2018.pdf" TargetMode="External"/><Relationship Id="rId98" Type="http://schemas.openxmlformats.org/officeDocument/2006/relationships/hyperlink" Target="https://scvo.org.uk/services/membership/benefits/professional-services" TargetMode="External"/><Relationship Id="rId121" Type="http://schemas.openxmlformats.org/officeDocument/2006/relationships/hyperlink" Target="https://scvo.org/running-your-organisation/governance/recruitment-induction" TargetMode="External"/><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scvo.org.uk/setting-up-a-charity/write-your-constitution" TargetMode="External"/><Relationship Id="rId17" Type="http://schemas.openxmlformats.org/officeDocument/2006/relationships/hyperlink" Target="https://knowhow.ncvo.org.uk/campaigns/communications/annual-reports" TargetMode="External"/><Relationship Id="rId25" Type="http://schemas.openxmlformats.org/officeDocument/2006/relationships/hyperlink" Target="https://governancecode.scot/" TargetMode="External"/><Relationship Id="rId33" Type="http://schemas.openxmlformats.org/officeDocument/2006/relationships/hyperlink" Target="https://scvo.org.uk/running-your-organisation/governance/meetings" TargetMode="External"/><Relationship Id="rId38" Type="http://schemas.openxmlformats.org/officeDocument/2006/relationships/hyperlink" Target="https://knowhow.ncvo.org.uk/governance/governance-structure-and-roles/delegation-to-committees-and-staff" TargetMode="External"/><Relationship Id="rId46" Type="http://schemas.openxmlformats.org/officeDocument/2006/relationships/hyperlink" Target="https://www.gov.uk/government/publications/trustee-expenses-and-payments-cc11" TargetMode="External"/><Relationship Id="rId59" Type="http://schemas.openxmlformats.org/officeDocument/2006/relationships/hyperlink" Target="https://www.fundraisingregulator.org.uk/more-from-us/resources/complaints-handling-guidance" TargetMode="External"/><Relationship Id="rId67" Type="http://schemas.openxmlformats.org/officeDocument/2006/relationships/hyperlink" Target="https://www.gov.uk/running-a-limited-company" TargetMode="External"/><Relationship Id="rId103" Type="http://schemas.openxmlformats.org/officeDocument/2006/relationships/hyperlink" Target="https://knowhow.ncvo.org.uk/governance/governance-structure-and-roles/delegation-to-committees-and-staff" TargetMode="External"/><Relationship Id="rId108" Type="http://schemas.openxmlformats.org/officeDocument/2006/relationships/hyperlink" Target="https://scvo.org.uk/setting-up-a-charity/write-your-constitution" TargetMode="External"/><Relationship Id="rId116" Type="http://schemas.openxmlformats.org/officeDocument/2006/relationships/hyperlink" Target="https://scvo.org.uk/setting-up-a-charity/write-your-constitution" TargetMode="External"/><Relationship Id="rId124" Type="http://schemas.openxmlformats.org/officeDocument/2006/relationships/hyperlink" Target="https://governancecode.scot/" TargetMode="External"/><Relationship Id="rId129" Type="http://schemas.openxmlformats.org/officeDocument/2006/relationships/hyperlink" Target="https://www.cass.city.ac.uk/faculties-and-research/centres/cce/resources/building-better-governance/guides" TargetMode="External"/><Relationship Id="rId137" Type="http://schemas.openxmlformats.org/officeDocument/2006/relationships/hyperlink" Target="https://www.oscr.org.uk/managing-a-charity/trustee-duties/" TargetMode="External"/><Relationship Id="rId20" Type="http://schemas.openxmlformats.org/officeDocument/2006/relationships/hyperlink" Target="https://www.gov.uk/government/publications/its-your-decision-charity-trustees-and-decision-making/its-your-decision-charity-trustees-and-decision-making" TargetMode="External"/><Relationship Id="rId41" Type="http://schemas.openxmlformats.org/officeDocument/2006/relationships/hyperlink" Target="https://scvo.org.uk/running-your-organisation/staff-volunteers/staff" TargetMode="External"/><Relationship Id="rId54" Type="http://schemas.openxmlformats.org/officeDocument/2006/relationships/hyperlink" Target="https://knowhow.ncvo.org.uk/campaigns/communications/communications-strategy" TargetMode="External"/><Relationship Id="rId62" Type="http://schemas.openxmlformats.org/officeDocument/2006/relationships/hyperlink" Target="https://scvo.org.uk/running-your-organisation/governance/meetings" TargetMode="External"/><Relationship Id="rId70" Type="http://schemas.openxmlformats.org/officeDocument/2006/relationships/hyperlink" Target="https://scvo.org.uk/running-your-organisation/" TargetMode="External"/><Relationship Id="rId75" Type="http://schemas.openxmlformats.org/officeDocument/2006/relationships/hyperlink" Target="https://scvo.org.uk/running-your-organisation/staff-volunteers/staff" TargetMode="External"/><Relationship Id="rId83" Type="http://schemas.openxmlformats.org/officeDocument/2006/relationships/hyperlink" Target="https://scvo.org.uk/running-your-organisation/finance-business-management/charity-accounts-financial-reporting" TargetMode="External"/><Relationship Id="rId88" Type="http://schemas.openxmlformats.org/officeDocument/2006/relationships/hyperlink" Target="https://scvo.org.uk/running-your-organisation/business-planning/writing-business-plan" TargetMode="External"/><Relationship Id="rId91" Type="http://schemas.openxmlformats.org/officeDocument/2006/relationships/hyperlink" Target="https://knowhow.ncvo.org.uk/tools-resources/business-plan-template/writing-your-business-plan/8-operational-plan" TargetMode="External"/><Relationship Id="rId96" Type="http://schemas.openxmlformats.org/officeDocument/2006/relationships/hyperlink" Target="https://scvo.org.uk/setting-up-a-charity/decide-on-structure" TargetMode="External"/><Relationship Id="rId111" Type="http://schemas.openxmlformats.org/officeDocument/2006/relationships/hyperlink" Target="https://knowhow.ncvo.org.uk/organisation/strategy" TargetMode="External"/><Relationship Id="rId132" Type="http://schemas.openxmlformats.org/officeDocument/2006/relationships/hyperlink" Target="https://scvo.org.uk/running-your-organisation/governance/meetings" TargetMode="External"/><Relationship Id="rId140" Type="http://schemas.openxmlformats.org/officeDocument/2006/relationships/hyperlink" Target="https://www.gov.uk/government/organisations/companies-hous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cvo.org.uk/running-your-organisation/governance/meetings" TargetMode="External"/><Relationship Id="rId23" Type="http://schemas.openxmlformats.org/officeDocument/2006/relationships/hyperlink" Target="https://www.gov.uk/running-a-limited-company" TargetMode="External"/><Relationship Id="rId28" Type="http://schemas.openxmlformats.org/officeDocument/2006/relationships/hyperlink" Target="https://www.icsa.org.uk/knowledge/resources/improving-charity-boardroom-behaviours" TargetMode="External"/><Relationship Id="rId36" Type="http://schemas.openxmlformats.org/officeDocument/2006/relationships/hyperlink" Target="https://www.thinknpc.org/resource-hub/it-starts-from-the-top-improving-governance-improving-impact/" TargetMode="External"/><Relationship Id="rId49" Type="http://schemas.openxmlformats.org/officeDocument/2006/relationships/hyperlink" Target="https://www.thinknpc.org/resource-hub/diversity-in-governance-the-what-why-and-how/" TargetMode="External"/><Relationship Id="rId57" Type="http://schemas.openxmlformats.org/officeDocument/2006/relationships/hyperlink" Target="https://scvo.org.uk/running-your-organisation/governance/roles-responsibilities" TargetMode="External"/><Relationship Id="rId106" Type="http://schemas.openxmlformats.org/officeDocument/2006/relationships/hyperlink" Target="https://scvo.org.uk/running-your-organisation/staff-volunteers/volunteers" TargetMode="External"/><Relationship Id="rId114" Type="http://schemas.openxmlformats.org/officeDocument/2006/relationships/hyperlink" Target="https://scvo.org.uk/running-your-organisation/governance/developing-board" TargetMode="External"/><Relationship Id="rId119" Type="http://schemas.openxmlformats.org/officeDocument/2006/relationships/hyperlink" Target="https://www.oscr.org.uk/" TargetMode="External"/><Relationship Id="rId127" Type="http://schemas.openxmlformats.org/officeDocument/2006/relationships/hyperlink" Target="https://www.oscr.org.uk/media/3202/2018-05-23-trustee-declaration-form-final-draft-va1797234.pdf" TargetMode="External"/><Relationship Id="rId10" Type="http://schemas.openxmlformats.org/officeDocument/2006/relationships/hyperlink" Target="https://scvo.org.uk/setting-up-a-charity/write-your-constitution" TargetMode="External"/><Relationship Id="rId31" Type="http://schemas.openxmlformats.org/officeDocument/2006/relationships/hyperlink" Target="https://www.thinknpc.org/resource-hub/diversity-in-governance-the-what-why-and-how/" TargetMode="External"/><Relationship Id="rId44" Type="http://schemas.openxmlformats.org/officeDocument/2006/relationships/hyperlink" Target="https://scvo.org.uk/setting-up-a-charity/decide-on-membership" TargetMode="External"/><Relationship Id="rId52" Type="http://schemas.openxmlformats.org/officeDocument/2006/relationships/hyperlink" Target="https://www.scottishlivingwage.org/" TargetMode="External"/><Relationship Id="rId60" Type="http://schemas.openxmlformats.org/officeDocument/2006/relationships/hyperlink" Target="https://www.smallcharities.org.uk/fileadmin/user/files_documents/specimen-conflict-of-interest-policy-declaration-form-and-register-of-interests-for-charity-trustees__1_.pdf" TargetMode="External"/><Relationship Id="rId65" Type="http://schemas.openxmlformats.org/officeDocument/2006/relationships/hyperlink" Target="https://www.icsa.org.uk/knowledge/resources/improving-charity-boardroom-behaviours" TargetMode="External"/><Relationship Id="rId73" Type="http://schemas.openxmlformats.org/officeDocument/2006/relationships/hyperlink" Target="https://scvo.org.uk/running-your-organisation/funding/step-by-step-guide" TargetMode="External"/><Relationship Id="rId78" Type="http://schemas.openxmlformats.org/officeDocument/2006/relationships/hyperlink" Target="https://www.cfg.org.uk/userfiles/documents/CFG%20resources/CFG%20Publication/records-management-in-charities-9.PDF" TargetMode="External"/><Relationship Id="rId81" Type="http://schemas.openxmlformats.org/officeDocument/2006/relationships/hyperlink" Target="https://scvo.org.uk/setting-up-a-charity/write-your-constitution" TargetMode="External"/><Relationship Id="rId86" Type="http://schemas.openxmlformats.org/officeDocument/2006/relationships/hyperlink" Target="http://www.sayervincent.co.uk/wp-content/uploads/2015/07/RiskManagementMadeSimple-SayerVincent-July2015.pdf" TargetMode="External"/><Relationship Id="rId94" Type="http://schemas.openxmlformats.org/officeDocument/2006/relationships/hyperlink" Target="https://www.institute-of-fundraising.org.uk/guidance/managing-fundraising/contracts-partners-and-consultants/" TargetMode="External"/><Relationship Id="rId99" Type="http://schemas.openxmlformats.org/officeDocument/2006/relationships/hyperlink" Target="https://www.mango.org.uk/freeresources" TargetMode="External"/><Relationship Id="rId101" Type="http://schemas.openxmlformats.org/officeDocument/2006/relationships/hyperlink" Target="https://scvo.org.uk/setting-up-a-charity/write-your-constitution" TargetMode="External"/><Relationship Id="rId122" Type="http://schemas.openxmlformats.org/officeDocument/2006/relationships/hyperlink" Target="https://scvo.org/running-your-organisation/governance/recruitment-induction" TargetMode="External"/><Relationship Id="rId130" Type="http://schemas.openxmlformats.org/officeDocument/2006/relationships/hyperlink" Target="https://scvo.org.uk/running-your-organisation/governance/meetings" TargetMode="External"/><Relationship Id="rId135" Type="http://schemas.openxmlformats.org/officeDocument/2006/relationships/hyperlink" Target="https://www.associationofchairs.org.uk/resources/chairs-compass/" TargetMode="External"/><Relationship Id="rId4" Type="http://schemas.openxmlformats.org/officeDocument/2006/relationships/settings" Target="settings.xml"/><Relationship Id="rId9" Type="http://schemas.openxmlformats.org/officeDocument/2006/relationships/hyperlink" Target="http://www.scvo.org.uk/goodgovernance" TargetMode="External"/><Relationship Id="rId13" Type="http://schemas.openxmlformats.org/officeDocument/2006/relationships/hyperlink" Target="https://scvo.org.uk/setting-up-a-charity/write-your-constitution" TargetMode="External"/><Relationship Id="rId18" Type="http://schemas.openxmlformats.org/officeDocument/2006/relationships/hyperlink" Target="https://knowhow.ncvo.org.uk/campaigns/communications/communications-strategy" TargetMode="External"/><Relationship Id="rId39" Type="http://schemas.openxmlformats.org/officeDocument/2006/relationships/hyperlink" Target="https://scvo.org.uk/running-your-organisation/governance/roles-responsibilities" TargetMode="External"/><Relationship Id="rId109" Type="http://schemas.openxmlformats.org/officeDocument/2006/relationships/hyperlink" Target="https://scvo.org.uk/setting-up-a-charity/consider-the-risks" TargetMode="External"/><Relationship Id="rId34" Type="http://schemas.openxmlformats.org/officeDocument/2006/relationships/hyperlink" Target="https://www.cass.city.ac.uk/faculties-and-research/centres/cce/resources/building-better-governance" TargetMode="External"/><Relationship Id="rId50" Type="http://schemas.openxmlformats.org/officeDocument/2006/relationships/hyperlink" Target="https://www.fundraisingregulator.org.uk/code" TargetMode="External"/><Relationship Id="rId55" Type="http://schemas.openxmlformats.org/officeDocument/2006/relationships/hyperlink" Target="https://scvo.org.uk/setting-up-a-charity/decide-on-membership" TargetMode="External"/><Relationship Id="rId76" Type="http://schemas.openxmlformats.org/officeDocument/2006/relationships/hyperlink" Target="https://scvo.org.uk/running-your-organisation/finance-business-management/insurance" TargetMode="External"/><Relationship Id="rId97" Type="http://schemas.openxmlformats.org/officeDocument/2006/relationships/hyperlink" Target="https://scvo.org.uk/setting-up-a-charity/consider-the-risks" TargetMode="External"/><Relationship Id="rId104" Type="http://schemas.openxmlformats.org/officeDocument/2006/relationships/hyperlink" Target="https://scvo.org.uk/setting-up-a-charity/write-your-constitution" TargetMode="External"/><Relationship Id="rId120" Type="http://schemas.openxmlformats.org/officeDocument/2006/relationships/hyperlink" Target="https://www.gov.uk/running-a-limited-company" TargetMode="External"/><Relationship Id="rId125" Type="http://schemas.openxmlformats.org/officeDocument/2006/relationships/hyperlink" Target="https://scvo.org.uk/running-your-organisation/governance/roles-responsibilities" TargetMode="Externa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scvo.org.uk/running-your-organisation/legislation/data-protection" TargetMode="External"/><Relationship Id="rId92" Type="http://schemas.openxmlformats.org/officeDocument/2006/relationships/hyperlink" Target="https://www.resourcecentre.org.uk/information/reporting-to-a-funder/" TargetMode="External"/><Relationship Id="rId2" Type="http://schemas.openxmlformats.org/officeDocument/2006/relationships/numbering" Target="numbering.xml"/><Relationship Id="rId29" Type="http://schemas.openxmlformats.org/officeDocument/2006/relationships/hyperlink" Target="https://www.smallcharities.org.uk/fileadmin/user/files_documents/specimen-conflict-of-interest-policy-declaration-form-and-register-of-interests-for-charity-trustees__1_.pdf" TargetMode="External"/><Relationship Id="rId24" Type="http://schemas.openxmlformats.org/officeDocument/2006/relationships/hyperlink" Target="https://scvo.org.uk/running-your-organisation/governance/recruitment-induction" TargetMode="External"/><Relationship Id="rId40" Type="http://schemas.openxmlformats.org/officeDocument/2006/relationships/hyperlink" Target="https://scvo.org.uk/running-your-organisation/staff-volunteers/volunteers" TargetMode="External"/><Relationship Id="rId45" Type="http://schemas.openxmlformats.org/officeDocument/2006/relationships/hyperlink" Target="https://scvo.org.uk/running-your-organisation/governance/meetings" TargetMode="External"/><Relationship Id="rId66" Type="http://schemas.openxmlformats.org/officeDocument/2006/relationships/hyperlink" Target="https://www.oscr.org.uk/media/2728/v10_guidance-and-good-practice-for-charity-trustees.pdf" TargetMode="External"/><Relationship Id="rId87" Type="http://schemas.openxmlformats.org/officeDocument/2006/relationships/hyperlink" Target="http://www.sayervincent.co.uk/wp-content/uploads/2016/06/Rethinking-Risk.pdf" TargetMode="External"/><Relationship Id="rId110" Type="http://schemas.openxmlformats.org/officeDocument/2006/relationships/hyperlink" Target="https://scvo.org.uk/setting-up-a-charity/write-your-constitution" TargetMode="External"/><Relationship Id="rId115" Type="http://schemas.openxmlformats.org/officeDocument/2006/relationships/hyperlink" Target="https://scvo.org/events" TargetMode="External"/><Relationship Id="rId131" Type="http://schemas.openxmlformats.org/officeDocument/2006/relationships/hyperlink" Target="https://scvo.org/services/membership/benefits/professional-services" TargetMode="External"/><Relationship Id="rId136" Type="http://schemas.openxmlformats.org/officeDocument/2006/relationships/hyperlink" Target="https://scvo.org/running-your-organisation/governance/meetings" TargetMode="External"/><Relationship Id="rId61" Type="http://schemas.openxmlformats.org/officeDocument/2006/relationships/hyperlink" Target="https://scvo.org.uk/running-your-organisation/governance/roles-responsibilities" TargetMode="External"/><Relationship Id="rId82" Type="http://schemas.openxmlformats.org/officeDocument/2006/relationships/hyperlink" Target="https://www.cass.city.ac.uk/faculties-and-research/centres/cce/resources/building-better-governance/guides" TargetMode="External"/><Relationship Id="rId19" Type="http://schemas.openxmlformats.org/officeDocument/2006/relationships/hyperlink" Target="http://www.diycommitteeguide.org/resource/vision-mission-and-values" TargetMode="External"/><Relationship Id="rId14" Type="http://schemas.openxmlformats.org/officeDocument/2006/relationships/hyperlink" Target="https://scvo.org.uk/setting-up-a-charity/write-your-constitution" TargetMode="External"/><Relationship Id="rId30" Type="http://schemas.openxmlformats.org/officeDocument/2006/relationships/hyperlink" Target="https://www.equalityhumanrights.com/en/advice-and-guidance/equality-law-voluntary-and-community" TargetMode="External"/><Relationship Id="rId35" Type="http://schemas.openxmlformats.org/officeDocument/2006/relationships/hyperlink" Target="http://www.evaluationsupportscotland.org.uk/" TargetMode="External"/><Relationship Id="rId56" Type="http://schemas.openxmlformats.org/officeDocument/2006/relationships/hyperlink" Target="https://scvo.org.uk/running-your-organisation/governance/meetings" TargetMode="External"/><Relationship Id="rId77" Type="http://schemas.openxmlformats.org/officeDocument/2006/relationships/hyperlink" Target="https://scvo.org.uk/running-your-organisation/legislation/lobbying" TargetMode="External"/><Relationship Id="rId100" Type="http://schemas.openxmlformats.org/officeDocument/2006/relationships/hyperlink" Target="https://scvo.org.uk/running-your-organisation/finance-business-management/charity-accounts-financial-reporting" TargetMode="External"/><Relationship Id="rId105" Type="http://schemas.openxmlformats.org/officeDocument/2006/relationships/hyperlink" Target="https://scvo.org.uk/running-your-organisation/governance/roles-responsibilities" TargetMode="External"/><Relationship Id="rId126" Type="http://schemas.openxmlformats.org/officeDocument/2006/relationships/hyperlink" Target="https://www.osc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42168-981A-4EA9-93AC-7B3B9C665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5530</Words>
  <Characters>31526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Bird</dc:creator>
  <cp:keywords/>
  <dc:description/>
  <cp:lastModifiedBy>Sian Lower</cp:lastModifiedBy>
  <cp:revision>5</cp:revision>
  <dcterms:created xsi:type="dcterms:W3CDTF">2019-07-17T10:41:00Z</dcterms:created>
  <dcterms:modified xsi:type="dcterms:W3CDTF">2019-07-17T12:14:00Z</dcterms:modified>
</cp:coreProperties>
</file>