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4EE" w:rsidRDefault="009204EE" w:rsidP="009204EE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full text of the commitments given by the parties in relation to inclusive communication are as follows:</w:t>
      </w:r>
    </w:p>
    <w:p w:rsidR="009204EE" w:rsidRDefault="009204EE" w:rsidP="009204EE">
      <w:pPr>
        <w:jc w:val="both"/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  <w:lang w:val="en-US"/>
        </w:rPr>
        <w:t>Scottish Greens Manifesto 2021, Our Common Future</w:t>
      </w:r>
    </w:p>
    <w:p w:rsidR="009204EE" w:rsidRDefault="009204EE" w:rsidP="009204EE">
      <w:pPr>
        <w:jc w:val="both"/>
        <w:rPr>
          <w:rFonts w:ascii="Arial" w:hAnsi="Arial" w:cs="Arial"/>
        </w:rPr>
      </w:pPr>
      <w:bookmarkStart w:id="0" w:name="_Hlk70094438"/>
      <w:r>
        <w:rPr>
          <w:rFonts w:ascii="Arial" w:hAnsi="Arial" w:cs="Arial"/>
        </w:rPr>
        <w:t>“Support legislation to ensure all young people with additional needs have access to adequate support as they transition from school to adulthood”.</w:t>
      </w:r>
    </w:p>
    <w:bookmarkEnd w:id="0"/>
    <w:p w:rsidR="009204EE" w:rsidRDefault="009204EE" w:rsidP="00920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“Deliver an inclusive education system so that disabled children and young people receive appropriate care and support before, and during, the transition to adulthood”.</w:t>
      </w:r>
    </w:p>
    <w:p w:rsidR="009204EE" w:rsidRDefault="009204EE" w:rsidP="009204EE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Scottish Labour’s Manifesto 2021, Scottish Labour’s National Recovery Plan </w:t>
      </w:r>
    </w:p>
    <w:p w:rsidR="009204EE" w:rsidRDefault="009204EE" w:rsidP="00920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“Moving from Child and Adolescent Mental Health Services (CAMHS) to adult services has been identified as a potentially difficult time for patients. Continuity of care is important and transition between services requires careful management. This is why we want the development of a National Transitions Strategy, with patient advocacy at its centre, to improve outcomes for children and young people experiencing mental ill-health in their transition to adulthood”.</w:t>
      </w:r>
    </w:p>
    <w:p w:rsidR="009204EE" w:rsidRDefault="009204EE" w:rsidP="00920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“Scottish Labour will further commit to a national transitions strategy to improve outcomes for children and young people with a disability in the transition to adulthood; and giving a right to a Transitions Plan to every child or young person with an impairment or long-term health condition”.</w:t>
      </w:r>
    </w:p>
    <w:p w:rsidR="009204EE" w:rsidRDefault="009204EE" w:rsidP="00920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“We will continue to promote the Disabled Children and Young People (Transitions to Adulthood) (Scotland) Bill, which would give a right to a Transitions Plan to every child or young person with an impairment or long-term health condition.”</w:t>
      </w:r>
    </w:p>
    <w:p w:rsidR="009204EE" w:rsidRDefault="009204EE" w:rsidP="009204EE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Scottish Liberal Democrats’ Manifesto 2021, Put Recovery First</w:t>
      </w:r>
    </w:p>
    <w:p w:rsidR="009204EE" w:rsidRDefault="009204EE" w:rsidP="00920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“Give every child or young person with a disability or long-term health condition the right to a transitions plan to help with their move from child to adult services”.</w:t>
      </w:r>
    </w:p>
    <w:p w:rsidR="009204EE" w:rsidRDefault="009204EE" w:rsidP="00920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“Champion an education service that is inclusive for each disabled child and disabled young person so that they receive appropriate care and support before, and during, the transition to adulthood”.</w:t>
      </w:r>
    </w:p>
    <w:p w:rsidR="009204EE" w:rsidRDefault="009204EE" w:rsidP="00920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“Design education that is inclusive for all, and give each disabled child and disabled young person appropriate support in the transition to adulthood”.</w:t>
      </w:r>
    </w:p>
    <w:p w:rsidR="009204EE" w:rsidRDefault="009204EE" w:rsidP="009204EE">
      <w:pPr>
        <w:jc w:val="both"/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  <w:lang w:val="en-US"/>
        </w:rPr>
        <w:t>SNP’s Manifesto 2021, Scotland’s Future</w:t>
      </w:r>
    </w:p>
    <w:p w:rsidR="009204EE" w:rsidRDefault="009204EE" w:rsidP="009204EE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“We will introduce a National Transitions to Adulthood Strategy to improve outcomes for children and young people experiencing mental ill health in their transition to adulthood”.</w:t>
      </w:r>
    </w:p>
    <w:p w:rsidR="009204EE" w:rsidRDefault="009204EE" w:rsidP="009204EE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“We will introduce a National Transitions to Adulthood Strategy to ensure there is</w:t>
      </w:r>
      <w:proofErr w:type="gramStart"/>
      <w:r>
        <w:rPr>
          <w:rFonts w:ascii="Arial" w:hAnsi="Arial" w:cs="Arial"/>
          <w:lang w:val="en-US"/>
        </w:rPr>
        <w:t>  a</w:t>
      </w:r>
      <w:proofErr w:type="gramEnd"/>
      <w:r>
        <w:rPr>
          <w:rFonts w:ascii="Arial" w:hAnsi="Arial" w:cs="Arial"/>
          <w:lang w:val="en-US"/>
        </w:rPr>
        <w:t xml:space="preserve"> joined up approach to supporting  our disabled young people and improve guidance to all those providing support”.</w:t>
      </w:r>
    </w:p>
    <w:p w:rsidR="000560CD" w:rsidRDefault="000560CD">
      <w:bookmarkStart w:id="1" w:name="_GoBack"/>
      <w:bookmarkEnd w:id="1"/>
    </w:p>
    <w:sectPr w:rsidR="000560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EE"/>
    <w:rsid w:val="000560CD"/>
    <w:rsid w:val="0092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210CD-2F21-40A7-9C48-64278828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4E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3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SCVO</Company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Jones</dc:creator>
  <cp:keywords/>
  <dc:description/>
  <cp:lastModifiedBy>Gareth Jones</cp:lastModifiedBy>
  <cp:revision>1</cp:revision>
  <dcterms:created xsi:type="dcterms:W3CDTF">2021-04-29T07:21:00Z</dcterms:created>
  <dcterms:modified xsi:type="dcterms:W3CDTF">2021-04-29T07:21:00Z</dcterms:modified>
</cp:coreProperties>
</file>