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6FB5" w14:textId="48693509" w:rsidR="006F100C" w:rsidRDefault="00C50758" w:rsidP="00B23078">
      <w:r>
        <w:rPr>
          <w:noProof/>
        </w:rPr>
        <w:drawing>
          <wp:anchor distT="0" distB="0" distL="114300" distR="114300" simplePos="0" relativeHeight="251661312" behindDoc="0" locked="0" layoutInCell="1" allowOverlap="1" wp14:anchorId="3B8A7DAD" wp14:editId="07247FE0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279650" cy="4826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2BF691" w14:textId="566130DC" w:rsidR="007471FE" w:rsidRDefault="00F6277E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0065A0D" wp14:editId="1D936762">
            <wp:extent cx="1143000" cy="609600"/>
            <wp:effectExtent l="0" t="0" r="0" b="0"/>
            <wp:docPr id="5" name="Picture 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FE5">
        <w:rPr>
          <w:noProof/>
        </w:rPr>
        <w:t xml:space="preserve">  </w:t>
      </w:r>
      <w:r w:rsidR="00C35FE5">
        <w:rPr>
          <w:noProof/>
        </w:rPr>
        <w:drawing>
          <wp:inline distT="0" distB="0" distL="0" distR="0" wp14:anchorId="3DD4F1E4" wp14:editId="56D577C9">
            <wp:extent cx="1536065" cy="621665"/>
            <wp:effectExtent l="0" t="0" r="698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0758">
        <w:br w:type="textWrapping" w:clear="all"/>
      </w:r>
    </w:p>
    <w:p w14:paraId="543E00FB" w14:textId="494C5CC2" w:rsidR="007471FE" w:rsidRDefault="007471FE">
      <w:r>
        <w:t>Community Led Local Development</w:t>
      </w:r>
    </w:p>
    <w:p w14:paraId="118F5DCA" w14:textId="1953CB53" w:rsidR="007471FE" w:rsidRDefault="007471FE">
      <w:r>
        <w:t>Rural Conference: Strengthening Local Communities.</w:t>
      </w:r>
    </w:p>
    <w:p w14:paraId="3EABE9AC" w14:textId="4002BCA5" w:rsidR="007471FE" w:rsidRDefault="003F6EE8">
      <w:r>
        <w:t>Wednesday 1</w:t>
      </w:r>
      <w:r w:rsidRPr="003F6EE8">
        <w:rPr>
          <w:vertAlign w:val="superscript"/>
        </w:rPr>
        <w:t>st</w:t>
      </w:r>
      <w:r>
        <w:t xml:space="preserve"> March</w:t>
      </w:r>
      <w:r w:rsidR="007471FE">
        <w:t xml:space="preserve"> 202</w:t>
      </w:r>
      <w:r w:rsidR="002678D9">
        <w:t>3</w:t>
      </w:r>
      <w:r w:rsidR="007471FE">
        <w:t xml:space="preserve"> at </w:t>
      </w:r>
      <w:r>
        <w:t>2pm</w:t>
      </w:r>
    </w:p>
    <w:p w14:paraId="72E67DC3" w14:textId="375E0C3A" w:rsidR="007471FE" w:rsidRDefault="0078358A">
      <w:r>
        <w:t>New Lanar</w:t>
      </w:r>
      <w:r w:rsidR="00280291">
        <w:t xml:space="preserve">k Visitor </w:t>
      </w:r>
      <w:r w:rsidR="00A11563">
        <w:t>Centre, The Institute</w:t>
      </w:r>
      <w:r w:rsidR="007471FE">
        <w:t xml:space="preserve">, Lanark, ML11 </w:t>
      </w:r>
      <w:r w:rsidR="000A735A">
        <w:t>9DB</w:t>
      </w:r>
    </w:p>
    <w:p w14:paraId="615B61B1" w14:textId="09BFB0A0" w:rsidR="007471FE" w:rsidRDefault="007471FE"/>
    <w:p w14:paraId="6A837271" w14:textId="42914BCB" w:rsidR="00D132D9" w:rsidRDefault="006008F5">
      <w:r>
        <w:t>You are</w:t>
      </w:r>
      <w:r w:rsidR="007471FE">
        <w:t xml:space="preserve"> invite</w:t>
      </w:r>
      <w:r>
        <w:t xml:space="preserve">d to </w:t>
      </w:r>
      <w:r w:rsidR="00BE469E">
        <w:t xml:space="preserve">join us at the </w:t>
      </w:r>
      <w:r w:rsidR="007471FE">
        <w:t xml:space="preserve">South Lanarkshire Community Led Local Development Conference on </w:t>
      </w:r>
      <w:r w:rsidR="003F6EE8">
        <w:t>Wednesday 1</w:t>
      </w:r>
      <w:r w:rsidR="003F6EE8" w:rsidRPr="003F6EE8">
        <w:rPr>
          <w:vertAlign w:val="superscript"/>
        </w:rPr>
        <w:t>st</w:t>
      </w:r>
      <w:r w:rsidR="003F6EE8">
        <w:t xml:space="preserve"> March 202</w:t>
      </w:r>
      <w:r w:rsidR="00772922">
        <w:t>3</w:t>
      </w:r>
      <w:r w:rsidR="007471FE">
        <w:t xml:space="preserve">.  </w:t>
      </w:r>
    </w:p>
    <w:p w14:paraId="19E79E21" w14:textId="6551CFAE" w:rsidR="007471FE" w:rsidRDefault="007471FE">
      <w:r>
        <w:t xml:space="preserve">The Conference will start at </w:t>
      </w:r>
      <w:r w:rsidR="00772922">
        <w:t>3p</w:t>
      </w:r>
      <w:r>
        <w:t>m</w:t>
      </w:r>
      <w:r w:rsidR="00D132D9">
        <w:t xml:space="preserve">. </w:t>
      </w:r>
      <w:r w:rsidR="00001FBF">
        <w:t>Please see</w:t>
      </w:r>
      <w:r>
        <w:t xml:space="preserve"> enclosed an outline programme for your information.  </w:t>
      </w:r>
      <w:r w:rsidR="00535163">
        <w:t xml:space="preserve">Registration </w:t>
      </w:r>
      <w:r w:rsidR="00484008">
        <w:t xml:space="preserve">will be open </w:t>
      </w:r>
      <w:r w:rsidR="001F4035">
        <w:t xml:space="preserve">from </w:t>
      </w:r>
      <w:r w:rsidR="00772922">
        <w:t>2pm</w:t>
      </w:r>
      <w:r w:rsidR="001F4035">
        <w:t xml:space="preserve"> and </w:t>
      </w:r>
      <w:r>
        <w:t>tea and coffee</w:t>
      </w:r>
      <w:r w:rsidR="00164FF3">
        <w:t xml:space="preserve"> will be available</w:t>
      </w:r>
      <w:r w:rsidR="001F4035">
        <w:t xml:space="preserve"> during this time.</w:t>
      </w:r>
    </w:p>
    <w:p w14:paraId="71517F1D" w14:textId="31303511" w:rsidR="007471FE" w:rsidRDefault="007471FE">
      <w:r>
        <w:t>The aim of the conference i</w:t>
      </w:r>
      <w:r w:rsidR="00AE7314">
        <w:t>s t</w:t>
      </w:r>
      <w:r w:rsidR="006C5D50">
        <w:t xml:space="preserve">o </w:t>
      </w:r>
      <w:r w:rsidR="009607C3">
        <w:t xml:space="preserve">consider </w:t>
      </w:r>
      <w:r w:rsidR="00C46BFA">
        <w:t xml:space="preserve">current </w:t>
      </w:r>
      <w:r w:rsidR="00945508">
        <w:t xml:space="preserve">economic, </w:t>
      </w:r>
      <w:r w:rsidR="006A0119">
        <w:t>environmental,</w:t>
      </w:r>
      <w:r w:rsidR="00945508">
        <w:t xml:space="preserve"> and soci</w:t>
      </w:r>
      <w:r w:rsidR="00C46BFA">
        <w:t xml:space="preserve">al </w:t>
      </w:r>
      <w:r w:rsidR="0035621F">
        <w:t>challenges faced by rural Lanarkshire Communities within Scottish Government priorities</w:t>
      </w:r>
      <w:r w:rsidR="00C46BFA">
        <w:t>.</w:t>
      </w:r>
      <w:r w:rsidR="002B2AD2">
        <w:t xml:space="preserve">  </w:t>
      </w:r>
      <w:r w:rsidR="009052EB">
        <w:t>Develop</w:t>
      </w:r>
      <w:r w:rsidR="00146831">
        <w:t xml:space="preserve"> Lanarkshire’s</w:t>
      </w:r>
      <w:r w:rsidR="009052EB">
        <w:t xml:space="preserve"> priorities</w:t>
      </w:r>
      <w:r w:rsidR="00146831">
        <w:t xml:space="preserve"> for the new </w:t>
      </w:r>
      <w:r w:rsidR="009052EB">
        <w:t>Community Led Local Development (</w:t>
      </w:r>
      <w:r w:rsidR="00146831">
        <w:t>CLLD</w:t>
      </w:r>
      <w:r w:rsidR="009052EB">
        <w:t>)</w:t>
      </w:r>
      <w:r w:rsidR="00146831">
        <w:t xml:space="preserve"> </w:t>
      </w:r>
      <w:r w:rsidR="009052EB">
        <w:t>fund</w:t>
      </w:r>
      <w:r w:rsidR="005E22DD">
        <w:t xml:space="preserve">, aligning with the national programmes </w:t>
      </w:r>
      <w:r w:rsidR="009B350E">
        <w:t>aims.</w:t>
      </w:r>
    </w:p>
    <w:p w14:paraId="6E2A507A" w14:textId="68264C6C" w:rsidR="002D20C5" w:rsidRDefault="002D20C5">
      <w:r>
        <w:t>Information Stall</w:t>
      </w:r>
      <w:r w:rsidR="00D02B13">
        <w:t xml:space="preserve">s will be available and if you are interested in </w:t>
      </w:r>
      <w:r w:rsidR="000429A3">
        <w:t>registering,</w:t>
      </w:r>
      <w:r w:rsidR="00D02B13">
        <w:t xml:space="preserve"> please select the box in the acceptance </w:t>
      </w:r>
      <w:r w:rsidR="0041424F">
        <w:t>page</w:t>
      </w:r>
      <w:r w:rsidR="000429A3">
        <w:t>.</w:t>
      </w:r>
    </w:p>
    <w:p w14:paraId="726B3C12" w14:textId="0EB019F0" w:rsidR="002B2CA2" w:rsidRDefault="00C46BFA">
      <w:r>
        <w:t>E</w:t>
      </w:r>
      <w:r w:rsidR="007471FE">
        <w:t xml:space="preserve">nclosed </w:t>
      </w:r>
      <w:r>
        <w:t xml:space="preserve">is </w:t>
      </w:r>
      <w:r w:rsidR="007471FE">
        <w:t>an acceptance form which we would ask you to complete with your details and list the workshops you would like to attend in order of preference, number 1 being your most preferred.</w:t>
      </w:r>
    </w:p>
    <w:p w14:paraId="6CEAC44D" w14:textId="0DB4CAE5" w:rsidR="007471FE" w:rsidRDefault="007471FE">
      <w:r>
        <w:t xml:space="preserve">Please </w:t>
      </w:r>
      <w:r w:rsidR="00637306">
        <w:t>return</w:t>
      </w:r>
      <w:r w:rsidR="001D452E">
        <w:t xml:space="preserve"> the acceptance form no later th</w:t>
      </w:r>
      <w:r w:rsidR="002D0D7C">
        <w:t xml:space="preserve">an the </w:t>
      </w:r>
      <w:proofErr w:type="gramStart"/>
      <w:r w:rsidR="007744FE">
        <w:t>31</w:t>
      </w:r>
      <w:r w:rsidR="007744FE" w:rsidRPr="007744FE">
        <w:rPr>
          <w:vertAlign w:val="superscript"/>
        </w:rPr>
        <w:t>st</w:t>
      </w:r>
      <w:proofErr w:type="gramEnd"/>
      <w:r w:rsidR="007744FE">
        <w:t xml:space="preserve"> January </w:t>
      </w:r>
      <w:r w:rsidR="005B3CFC">
        <w:t>2023, by</w:t>
      </w:r>
      <w:r>
        <w:t xml:space="preserve"> email to </w:t>
      </w:r>
      <w:hyperlink r:id="rId8" w:history="1">
        <w:r w:rsidR="00BD6448" w:rsidRPr="00274ED2">
          <w:rPr>
            <w:rStyle w:val="Hyperlink"/>
          </w:rPr>
          <w:t>FundingAndDevelopment@southlanarkshire.gov.uk</w:t>
        </w:r>
      </w:hyperlink>
      <w:r w:rsidR="00BD6448">
        <w:t xml:space="preserve"> </w:t>
      </w:r>
    </w:p>
    <w:p w14:paraId="2C3ADDB3" w14:textId="61A59DCC" w:rsidR="007471FE" w:rsidRDefault="007471FE"/>
    <w:p w14:paraId="29A38D4D" w14:textId="027095EC" w:rsidR="007471FE" w:rsidRDefault="007471FE"/>
    <w:p w14:paraId="34343522" w14:textId="51E72E3F" w:rsidR="007471FE" w:rsidRDefault="007471FE"/>
    <w:p w14:paraId="2CE61003" w14:textId="110116DD" w:rsidR="007471FE" w:rsidRDefault="007471FE"/>
    <w:p w14:paraId="71D6D29B" w14:textId="595A7899" w:rsidR="007471FE" w:rsidRDefault="007471FE"/>
    <w:p w14:paraId="7ED15BD2" w14:textId="40BC8A1D" w:rsidR="007471FE" w:rsidRDefault="007471FE"/>
    <w:p w14:paraId="1C0B5A12" w14:textId="7A8B2EB7" w:rsidR="007471FE" w:rsidRDefault="007471FE"/>
    <w:p w14:paraId="488C1BF0" w14:textId="4218B0F6" w:rsidR="007471FE" w:rsidRDefault="007471FE"/>
    <w:p w14:paraId="4849A0FD" w14:textId="4BB1D8A9" w:rsidR="007471FE" w:rsidRDefault="007471FE"/>
    <w:p w14:paraId="00D1A191" w14:textId="052FE6CF" w:rsidR="007471FE" w:rsidRDefault="007471FE"/>
    <w:p w14:paraId="19B65058" w14:textId="02350756" w:rsidR="007471FE" w:rsidRDefault="007471FE"/>
    <w:p w14:paraId="47672DC3" w14:textId="5C5374BA" w:rsidR="007471FE" w:rsidRDefault="007471FE"/>
    <w:p w14:paraId="08B1F34B" w14:textId="2DCF310E" w:rsidR="007471FE" w:rsidRDefault="007471FE"/>
    <w:p w14:paraId="0099B165" w14:textId="233711DC" w:rsidR="007471FE" w:rsidRDefault="007471FE"/>
    <w:p w14:paraId="1DC8D801" w14:textId="3D136219" w:rsidR="007471FE" w:rsidRDefault="007471FE"/>
    <w:p w14:paraId="2BA73AB7" w14:textId="6251FF54" w:rsidR="007471FE" w:rsidRDefault="007471FE" w:rsidP="007471FE">
      <w:pPr>
        <w:jc w:val="center"/>
      </w:pPr>
      <w:r>
        <w:t>Programme</w:t>
      </w:r>
    </w:p>
    <w:p w14:paraId="7EBD2BDA" w14:textId="3A485171" w:rsidR="007471FE" w:rsidRDefault="007471FE" w:rsidP="007471FE"/>
    <w:p w14:paraId="036930A6" w14:textId="295A42B3" w:rsidR="007471FE" w:rsidRDefault="0002444A" w:rsidP="007471FE">
      <w:r>
        <w:t>14:00</w:t>
      </w:r>
      <w:r w:rsidR="007471FE">
        <w:tab/>
      </w:r>
      <w:r w:rsidR="007471FE">
        <w:tab/>
        <w:t>Registration with Tea and Coffee</w:t>
      </w:r>
      <w:r w:rsidR="00C54EDC">
        <w:t xml:space="preserve"> </w:t>
      </w:r>
    </w:p>
    <w:p w14:paraId="4F090F6E" w14:textId="45205393" w:rsidR="007471FE" w:rsidRDefault="0002444A" w:rsidP="007471FE">
      <w:r>
        <w:t>15:00</w:t>
      </w:r>
      <w:r w:rsidR="007471FE">
        <w:tab/>
      </w:r>
      <w:r w:rsidR="007471FE">
        <w:tab/>
        <w:t>Introductions</w:t>
      </w:r>
      <w:r w:rsidR="006643D4">
        <w:t xml:space="preserve"> – </w:t>
      </w:r>
      <w:r w:rsidR="00196D0E">
        <w:t xml:space="preserve">Cllr </w:t>
      </w:r>
      <w:r w:rsidR="00EE639A">
        <w:t>Margaret Cooper (SLC Provost</w:t>
      </w:r>
      <w:r w:rsidR="00734CBC">
        <w:t>)</w:t>
      </w:r>
    </w:p>
    <w:p w14:paraId="0A2B25E5" w14:textId="5B73C624" w:rsidR="00363F48" w:rsidRDefault="00363F48" w:rsidP="007471FE">
      <w:r>
        <w:t>15:05</w:t>
      </w:r>
      <w:r w:rsidR="0048078C">
        <w:tab/>
      </w:r>
      <w:r w:rsidR="0048078C">
        <w:tab/>
      </w:r>
      <w:r w:rsidR="00A01BB1">
        <w:t>CLLD National – Hannah Downie</w:t>
      </w:r>
      <w:r w:rsidR="00C1645F">
        <w:t xml:space="preserve"> </w:t>
      </w:r>
      <w:r w:rsidR="004D07BA">
        <w:t>(</w:t>
      </w:r>
      <w:r w:rsidR="00C1645F">
        <w:t>Scottish Government</w:t>
      </w:r>
      <w:r w:rsidR="004D07BA">
        <w:t>)</w:t>
      </w:r>
    </w:p>
    <w:p w14:paraId="431A31FB" w14:textId="0783D53D" w:rsidR="007471FE" w:rsidRDefault="0002444A" w:rsidP="007471FE">
      <w:r>
        <w:t>15</w:t>
      </w:r>
      <w:r w:rsidR="007471FE">
        <w:t>:</w:t>
      </w:r>
      <w:r w:rsidR="00D5763B">
        <w:t>15</w:t>
      </w:r>
      <w:r w:rsidR="007471FE">
        <w:tab/>
      </w:r>
      <w:r w:rsidR="007471FE">
        <w:tab/>
        <w:t>Presentation of Lanarkshire CLLD</w:t>
      </w:r>
      <w:r w:rsidR="00ED37B3">
        <w:t xml:space="preserve"> </w:t>
      </w:r>
      <w:r w:rsidR="004D07BA">
        <w:t>– Kenny Lean (South Lanarkshire Council)</w:t>
      </w:r>
    </w:p>
    <w:p w14:paraId="4D26DCAF" w14:textId="7915B2C6" w:rsidR="007471FE" w:rsidRDefault="0002444A" w:rsidP="007471FE">
      <w:r>
        <w:t>15</w:t>
      </w:r>
      <w:r w:rsidR="007471FE">
        <w:t>:</w:t>
      </w:r>
      <w:r w:rsidR="00AA3E3B">
        <w:t>30</w:t>
      </w:r>
      <w:r w:rsidR="007471FE">
        <w:tab/>
      </w:r>
      <w:r w:rsidR="007471FE">
        <w:tab/>
        <w:t xml:space="preserve">Keynote speaker </w:t>
      </w:r>
      <w:r w:rsidR="00B51956">
        <w:t xml:space="preserve">– Robin McAlpine </w:t>
      </w:r>
      <w:r w:rsidR="004D07BA">
        <w:t>(</w:t>
      </w:r>
      <w:r w:rsidR="00B51956">
        <w:t>Common Weal</w:t>
      </w:r>
      <w:r w:rsidR="004D07BA">
        <w:t>)</w:t>
      </w:r>
    </w:p>
    <w:p w14:paraId="70FA6A76" w14:textId="0F6051CD" w:rsidR="007471FE" w:rsidRDefault="0002444A" w:rsidP="007471FE">
      <w:r>
        <w:t>1</w:t>
      </w:r>
      <w:r w:rsidR="00CF5BD5">
        <w:t>5</w:t>
      </w:r>
      <w:r w:rsidR="007471FE">
        <w:t>:</w:t>
      </w:r>
      <w:r w:rsidR="00783EEC">
        <w:t>50</w:t>
      </w:r>
      <w:r w:rsidR="007471FE">
        <w:tab/>
      </w:r>
      <w:r w:rsidR="007471FE">
        <w:tab/>
        <w:t>Breakouts Workshops</w:t>
      </w:r>
      <w:r w:rsidR="00ED1A76">
        <w:t xml:space="preserve"> (Including presentation)</w:t>
      </w:r>
    </w:p>
    <w:p w14:paraId="63BE6D88" w14:textId="785C280A" w:rsidR="007471FE" w:rsidRDefault="00323D7A" w:rsidP="007471FE">
      <w:pPr>
        <w:pStyle w:val="ListParagraph"/>
        <w:numPr>
          <w:ilvl w:val="0"/>
          <w:numId w:val="3"/>
        </w:numPr>
      </w:pPr>
      <w:r>
        <w:t>Wellbeing</w:t>
      </w:r>
      <w:r w:rsidR="007471FE">
        <w:t xml:space="preserve"> Economy </w:t>
      </w:r>
    </w:p>
    <w:p w14:paraId="5B787B3C" w14:textId="027904FE" w:rsidR="007471FE" w:rsidRDefault="007471FE" w:rsidP="007471FE">
      <w:pPr>
        <w:pStyle w:val="ListParagraph"/>
        <w:numPr>
          <w:ilvl w:val="0"/>
          <w:numId w:val="3"/>
        </w:numPr>
      </w:pPr>
      <w:r>
        <w:t xml:space="preserve">Community Tourism </w:t>
      </w:r>
    </w:p>
    <w:p w14:paraId="31D6FB9B" w14:textId="77C13366" w:rsidR="007471FE" w:rsidRDefault="007471FE" w:rsidP="007471FE">
      <w:pPr>
        <w:pStyle w:val="ListParagraph"/>
        <w:numPr>
          <w:ilvl w:val="0"/>
          <w:numId w:val="3"/>
        </w:numPr>
      </w:pPr>
      <w:r>
        <w:t xml:space="preserve">Social Enterprise </w:t>
      </w:r>
    </w:p>
    <w:p w14:paraId="2BFE701A" w14:textId="5165600E" w:rsidR="007471FE" w:rsidRDefault="007471FE" w:rsidP="00701843">
      <w:pPr>
        <w:pStyle w:val="ListParagraph"/>
        <w:numPr>
          <w:ilvl w:val="0"/>
          <w:numId w:val="3"/>
        </w:numPr>
      </w:pPr>
      <w:r>
        <w:t xml:space="preserve">Climate Action  </w:t>
      </w:r>
    </w:p>
    <w:p w14:paraId="47B3130A" w14:textId="36AE6F1B" w:rsidR="007471FE" w:rsidRDefault="007471FE" w:rsidP="007471FE">
      <w:r>
        <w:t>1</w:t>
      </w:r>
      <w:r w:rsidR="00E12ECE">
        <w:t>7</w:t>
      </w:r>
      <w:r>
        <w:t>:</w:t>
      </w:r>
      <w:r w:rsidR="00E12ECE">
        <w:t>00</w:t>
      </w:r>
      <w:r>
        <w:tab/>
      </w:r>
      <w:r>
        <w:tab/>
      </w:r>
      <w:r w:rsidR="00F776FC">
        <w:t>Soup and Sandwi</w:t>
      </w:r>
      <w:r w:rsidR="000A0385">
        <w:t>ches</w:t>
      </w:r>
    </w:p>
    <w:p w14:paraId="35F94C8B" w14:textId="2268FE91" w:rsidR="009C3B3E" w:rsidRDefault="009C3B3E" w:rsidP="007471FE">
      <w:r>
        <w:t>1</w:t>
      </w:r>
      <w:r w:rsidR="00E12ECE">
        <w:t>8</w:t>
      </w:r>
      <w:r>
        <w:t>:</w:t>
      </w:r>
      <w:r w:rsidR="00E12ECE">
        <w:t>00</w:t>
      </w:r>
      <w:r>
        <w:t xml:space="preserve"> </w:t>
      </w:r>
      <w:r>
        <w:tab/>
      </w:r>
      <w:r>
        <w:tab/>
      </w:r>
      <w:r w:rsidR="00701843">
        <w:t xml:space="preserve">Evening </w:t>
      </w:r>
      <w:r w:rsidR="00461D12">
        <w:t xml:space="preserve">Registration with </w:t>
      </w:r>
      <w:r>
        <w:t>Tea and Coffee</w:t>
      </w:r>
    </w:p>
    <w:p w14:paraId="4AD4BA0E" w14:textId="7DD6CE39" w:rsidR="007471FE" w:rsidRDefault="007471FE" w:rsidP="007471FE">
      <w:r>
        <w:t>1</w:t>
      </w:r>
      <w:r w:rsidR="00E12ECE">
        <w:t>8</w:t>
      </w:r>
      <w:r>
        <w:t>:</w:t>
      </w:r>
      <w:r w:rsidR="001B0AF9">
        <w:t>30</w:t>
      </w:r>
      <w:r>
        <w:tab/>
      </w:r>
      <w:r>
        <w:tab/>
        <w:t>Presentation</w:t>
      </w:r>
      <w:r w:rsidR="00524A9E">
        <w:t>/</w:t>
      </w:r>
      <w:r w:rsidR="006A07D1">
        <w:t>Case Study of Local Project</w:t>
      </w:r>
    </w:p>
    <w:p w14:paraId="23A3020C" w14:textId="46CF1403" w:rsidR="007471FE" w:rsidRDefault="000B2E98" w:rsidP="007471FE">
      <w:r>
        <w:t>1</w:t>
      </w:r>
      <w:r w:rsidR="00342D9C">
        <w:t>8</w:t>
      </w:r>
      <w:r>
        <w:t>:</w:t>
      </w:r>
      <w:r w:rsidR="00FD1DBE">
        <w:t>40</w:t>
      </w:r>
      <w:r w:rsidR="007471FE">
        <w:tab/>
      </w:r>
      <w:r w:rsidR="007471FE">
        <w:tab/>
        <w:t>Keynote speaker</w:t>
      </w:r>
      <w:r w:rsidR="001D0E8B">
        <w:t xml:space="preserve"> – Sarah McKinley</w:t>
      </w:r>
      <w:r w:rsidR="001F25FB">
        <w:t xml:space="preserve"> (Dem</w:t>
      </w:r>
      <w:r w:rsidR="00AC43B3">
        <w:t>ocracy Collaborative)</w:t>
      </w:r>
    </w:p>
    <w:p w14:paraId="799688D6" w14:textId="49956F4C" w:rsidR="007471FE" w:rsidRDefault="007471FE" w:rsidP="007471FE">
      <w:r>
        <w:t>1</w:t>
      </w:r>
      <w:r w:rsidR="00342D9C">
        <w:t>9</w:t>
      </w:r>
      <w:r>
        <w:t>:</w:t>
      </w:r>
      <w:r w:rsidR="009161E8">
        <w:t>00</w:t>
      </w:r>
      <w:r>
        <w:tab/>
      </w:r>
      <w:r>
        <w:tab/>
        <w:t>Breakout Workshops</w:t>
      </w:r>
      <w:r w:rsidR="00ED1A76">
        <w:t xml:space="preserve"> (Including presentation)</w:t>
      </w:r>
    </w:p>
    <w:p w14:paraId="0C05A7D6" w14:textId="57EC7EC2" w:rsidR="007471FE" w:rsidRDefault="00323D7A" w:rsidP="000A5883">
      <w:pPr>
        <w:pStyle w:val="ListParagraph"/>
        <w:numPr>
          <w:ilvl w:val="0"/>
          <w:numId w:val="5"/>
        </w:numPr>
      </w:pPr>
      <w:r>
        <w:t>Wellbeing</w:t>
      </w:r>
      <w:r w:rsidR="007471FE">
        <w:t xml:space="preserve"> Economy </w:t>
      </w:r>
    </w:p>
    <w:p w14:paraId="50047C35" w14:textId="26C7AD5F" w:rsidR="007471FE" w:rsidRDefault="007471FE" w:rsidP="000A5883">
      <w:pPr>
        <w:pStyle w:val="ListParagraph"/>
        <w:numPr>
          <w:ilvl w:val="0"/>
          <w:numId w:val="5"/>
        </w:numPr>
      </w:pPr>
      <w:r>
        <w:t xml:space="preserve">Community Tourism </w:t>
      </w:r>
    </w:p>
    <w:p w14:paraId="571DD153" w14:textId="5552E7A2" w:rsidR="007471FE" w:rsidRDefault="007471FE" w:rsidP="000A5883">
      <w:pPr>
        <w:pStyle w:val="ListParagraph"/>
        <w:numPr>
          <w:ilvl w:val="0"/>
          <w:numId w:val="5"/>
        </w:numPr>
      </w:pPr>
      <w:r>
        <w:t xml:space="preserve">Social Enterprise </w:t>
      </w:r>
    </w:p>
    <w:p w14:paraId="2DF42F5A" w14:textId="688D0EB0" w:rsidR="007471FE" w:rsidRDefault="007471FE" w:rsidP="000A5883">
      <w:pPr>
        <w:pStyle w:val="ListParagraph"/>
        <w:numPr>
          <w:ilvl w:val="0"/>
          <w:numId w:val="5"/>
        </w:numPr>
      </w:pPr>
      <w:r>
        <w:t xml:space="preserve">Climate Action </w:t>
      </w:r>
    </w:p>
    <w:p w14:paraId="226B1CE6" w14:textId="52A5967E" w:rsidR="007471FE" w:rsidRDefault="00E23252" w:rsidP="007471FE">
      <w:r>
        <w:t>20</w:t>
      </w:r>
      <w:r w:rsidR="007471FE">
        <w:t>:</w:t>
      </w:r>
      <w:r w:rsidR="009161E8">
        <w:t>10</w:t>
      </w:r>
      <w:r w:rsidR="007471FE">
        <w:tab/>
      </w:r>
      <w:r w:rsidR="007471FE">
        <w:tab/>
      </w:r>
      <w:r w:rsidR="003D1C89">
        <w:t xml:space="preserve">Summary and </w:t>
      </w:r>
      <w:r w:rsidR="007471FE">
        <w:t>Closing Remarks</w:t>
      </w:r>
    </w:p>
    <w:p w14:paraId="3856ACF1" w14:textId="703579C2" w:rsidR="007471FE" w:rsidRDefault="007471FE" w:rsidP="007471FE"/>
    <w:p w14:paraId="4E8CEA02" w14:textId="0EFA232D" w:rsidR="007471FE" w:rsidRDefault="007471FE" w:rsidP="007471FE"/>
    <w:p w14:paraId="2D241DA9" w14:textId="5D92AB98" w:rsidR="007471FE" w:rsidRDefault="007471FE" w:rsidP="007471FE"/>
    <w:p w14:paraId="5ECDBFD5" w14:textId="16453183" w:rsidR="007471FE" w:rsidRDefault="007471FE" w:rsidP="007471FE"/>
    <w:p w14:paraId="77892DFA" w14:textId="64B5C348" w:rsidR="007471FE" w:rsidRDefault="007471FE" w:rsidP="007471FE"/>
    <w:p w14:paraId="2C119DEA" w14:textId="3AE3DE0B" w:rsidR="007471FE" w:rsidRDefault="007471FE" w:rsidP="007471FE"/>
    <w:p w14:paraId="52CA2323" w14:textId="2FB2D912" w:rsidR="007471FE" w:rsidRDefault="007471FE" w:rsidP="007471FE"/>
    <w:p w14:paraId="53B80320" w14:textId="555CBB7D" w:rsidR="007471FE" w:rsidRDefault="007471FE" w:rsidP="007471FE"/>
    <w:p w14:paraId="61919495" w14:textId="28FE00BB" w:rsidR="007471FE" w:rsidRDefault="007471FE" w:rsidP="007471FE"/>
    <w:p w14:paraId="7683D5C6" w14:textId="77100A7F" w:rsidR="007471FE" w:rsidRPr="007A5D7F" w:rsidRDefault="007471FE" w:rsidP="007A5D7F">
      <w:pPr>
        <w:jc w:val="center"/>
        <w:rPr>
          <w:b/>
          <w:bCs/>
          <w:sz w:val="24"/>
          <w:szCs w:val="24"/>
        </w:rPr>
      </w:pPr>
      <w:r w:rsidRPr="007A5D7F">
        <w:rPr>
          <w:b/>
          <w:bCs/>
          <w:sz w:val="24"/>
          <w:szCs w:val="24"/>
        </w:rPr>
        <w:t>South Lanarkshire Council Community Led Local Development</w:t>
      </w:r>
    </w:p>
    <w:p w14:paraId="3D6F9309" w14:textId="294CDC26" w:rsidR="007471FE" w:rsidRPr="007A5D7F" w:rsidRDefault="003044C3" w:rsidP="007A5D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1</w:t>
      </w:r>
      <w:r w:rsidRPr="003044C3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March 2023</w:t>
      </w:r>
      <w:r w:rsidR="007471FE" w:rsidRPr="007A5D7F">
        <w:rPr>
          <w:b/>
          <w:bCs/>
          <w:sz w:val="24"/>
          <w:szCs w:val="24"/>
        </w:rPr>
        <w:t xml:space="preserve"> from </w:t>
      </w:r>
      <w:r>
        <w:rPr>
          <w:b/>
          <w:bCs/>
          <w:sz w:val="24"/>
          <w:szCs w:val="24"/>
        </w:rPr>
        <w:t>2pm</w:t>
      </w:r>
    </w:p>
    <w:p w14:paraId="5CDED59E" w14:textId="77777777" w:rsidR="007A5D7F" w:rsidRDefault="007A5D7F" w:rsidP="007A5D7F">
      <w:pPr>
        <w:jc w:val="center"/>
        <w:rPr>
          <w:b/>
          <w:bCs/>
          <w:sz w:val="24"/>
          <w:szCs w:val="24"/>
        </w:rPr>
      </w:pPr>
      <w:r w:rsidRPr="007A5D7F">
        <w:rPr>
          <w:b/>
          <w:bCs/>
          <w:sz w:val="24"/>
          <w:szCs w:val="24"/>
        </w:rPr>
        <w:t>New Lanark Visitor Centre, The Institute, Lanark, ML11 9DB</w:t>
      </w:r>
    </w:p>
    <w:p w14:paraId="3C0B3647" w14:textId="77777777" w:rsidR="007A5D7F" w:rsidRPr="007A5D7F" w:rsidRDefault="007A5D7F" w:rsidP="007A5D7F">
      <w:pPr>
        <w:jc w:val="center"/>
        <w:rPr>
          <w:b/>
          <w:bCs/>
          <w:sz w:val="24"/>
          <w:szCs w:val="24"/>
        </w:rPr>
      </w:pPr>
    </w:p>
    <w:p w14:paraId="54A0542F" w14:textId="70882BCA" w:rsidR="007471FE" w:rsidRPr="007A5D7F" w:rsidRDefault="007471FE" w:rsidP="007471FE">
      <w:pPr>
        <w:jc w:val="center"/>
        <w:rPr>
          <w:b/>
          <w:bCs/>
          <w:sz w:val="24"/>
          <w:szCs w:val="24"/>
          <w:u w:val="single"/>
        </w:rPr>
      </w:pPr>
      <w:r w:rsidRPr="007A5D7F">
        <w:rPr>
          <w:b/>
          <w:bCs/>
          <w:sz w:val="24"/>
          <w:szCs w:val="24"/>
          <w:u w:val="single"/>
        </w:rPr>
        <w:t>Acceptance Form</w:t>
      </w:r>
    </w:p>
    <w:p w14:paraId="3304C9B0" w14:textId="59BA2E97" w:rsidR="007471FE" w:rsidRPr="00FF17A7" w:rsidRDefault="007471FE" w:rsidP="007471FE">
      <w:pPr>
        <w:jc w:val="center"/>
        <w:rPr>
          <w:b/>
          <w:bCs/>
        </w:rPr>
      </w:pPr>
    </w:p>
    <w:p w14:paraId="569A45E6" w14:textId="1F6BFD08" w:rsidR="007471FE" w:rsidRPr="00FF17A7" w:rsidRDefault="007471FE" w:rsidP="007471FE">
      <w:r w:rsidRPr="00FF17A7">
        <w:t xml:space="preserve">Name </w:t>
      </w:r>
      <w:r w:rsidRPr="00FF17A7">
        <w:softHyphen/>
      </w:r>
      <w:r w:rsidRPr="00FF17A7">
        <w:softHyphen/>
        <w:t>__________________________________________________________</w:t>
      </w:r>
    </w:p>
    <w:p w14:paraId="0CD6DF7F" w14:textId="238B1C18" w:rsidR="007471FE" w:rsidRPr="00FF17A7" w:rsidRDefault="007471FE" w:rsidP="007471FE">
      <w:r w:rsidRPr="00FF17A7">
        <w:t xml:space="preserve">Designation </w:t>
      </w:r>
      <w:r w:rsidRPr="00FF17A7">
        <w:softHyphen/>
      </w:r>
      <w:r w:rsidRPr="00FF17A7">
        <w:softHyphen/>
      </w:r>
      <w:r w:rsidRPr="00FF17A7">
        <w:softHyphen/>
      </w:r>
      <w:r w:rsidRPr="00FF17A7">
        <w:softHyphen/>
      </w:r>
      <w:r w:rsidRPr="00FF17A7">
        <w:softHyphen/>
        <w:t>_____________________________________________________</w:t>
      </w:r>
    </w:p>
    <w:p w14:paraId="44EAD47B" w14:textId="78D47924" w:rsidR="007471FE" w:rsidRPr="00FF17A7" w:rsidRDefault="007471FE" w:rsidP="007471FE">
      <w:r w:rsidRPr="00FF17A7">
        <w:t>Organisation____________________________________________________</w:t>
      </w:r>
    </w:p>
    <w:p w14:paraId="06E334E1" w14:textId="5ABE41B7" w:rsidR="007471FE" w:rsidRDefault="007471FE" w:rsidP="007471FE">
      <w:r w:rsidRPr="00FF17A7">
        <w:t>Telephone</w:t>
      </w:r>
      <w:r w:rsidRPr="00FF17A7">
        <w:softHyphen/>
      </w:r>
      <w:r w:rsidRPr="00FF17A7">
        <w:softHyphen/>
      </w:r>
      <w:r w:rsidRPr="00FF17A7">
        <w:softHyphen/>
      </w:r>
      <w:r w:rsidRPr="00FF17A7">
        <w:softHyphen/>
      </w:r>
      <w:r w:rsidRPr="00FF17A7">
        <w:softHyphen/>
      </w:r>
      <w:r w:rsidRPr="00FF17A7">
        <w:softHyphen/>
      </w:r>
      <w:r w:rsidRPr="00FF17A7">
        <w:softHyphen/>
        <w:t>______________________________________________________</w:t>
      </w:r>
    </w:p>
    <w:p w14:paraId="7C5404BA" w14:textId="3ECED64B" w:rsidR="00123D41" w:rsidRPr="00FF17A7" w:rsidRDefault="00123D41" w:rsidP="007471FE">
      <w:r>
        <w:t xml:space="preserve">Email Address </w:t>
      </w:r>
      <w:r w:rsidR="00DA701D">
        <w:t>___________________________________________________</w:t>
      </w:r>
    </w:p>
    <w:p w14:paraId="7097A278" w14:textId="674EBFBC" w:rsidR="007471FE" w:rsidRDefault="007471FE" w:rsidP="007471FE">
      <w:r w:rsidRPr="00FF17A7">
        <w:t>I will/will not be attending the South Lanarkshire Community Led Local Development Event.</w:t>
      </w:r>
    </w:p>
    <w:p w14:paraId="5215C57B" w14:textId="77777777" w:rsidR="00875263" w:rsidRPr="00FF17A7" w:rsidRDefault="00875263" w:rsidP="007471FE"/>
    <w:p w14:paraId="4A7E2500" w14:textId="67D9667E" w:rsidR="007471FE" w:rsidRPr="00FF17A7" w:rsidRDefault="007471FE" w:rsidP="00FF17A7">
      <w:r w:rsidRPr="00FF17A7">
        <w:t>Please select which Workshop you would be most interested in attending (please number in order of preference):</w:t>
      </w:r>
    </w:p>
    <w:p w14:paraId="2650E2FA" w14:textId="353858D5" w:rsidR="00D51F7F" w:rsidRPr="00FF17A7" w:rsidRDefault="00D51F7F" w:rsidP="00D51F7F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7"/>
        <w:gridCol w:w="880"/>
      </w:tblGrid>
      <w:tr w:rsidR="00D51F7F" w:rsidRPr="00FF17A7" w14:paraId="417EF283" w14:textId="77777777" w:rsidTr="00D51F7F">
        <w:tc>
          <w:tcPr>
            <w:tcW w:w="4207" w:type="dxa"/>
          </w:tcPr>
          <w:p w14:paraId="139F6EEA" w14:textId="42373882" w:rsidR="00D51F7F" w:rsidRPr="00FF17A7" w:rsidRDefault="00323D7A" w:rsidP="00D51F7F">
            <w:pPr>
              <w:pStyle w:val="ListParagraph"/>
              <w:ind w:left="0"/>
              <w:jc w:val="both"/>
            </w:pPr>
            <w:r w:rsidRPr="00FF17A7">
              <w:t>Wellbeing</w:t>
            </w:r>
            <w:r w:rsidR="00D51F7F" w:rsidRPr="00FF17A7">
              <w:t xml:space="preserve"> Economy</w:t>
            </w:r>
          </w:p>
        </w:tc>
        <w:tc>
          <w:tcPr>
            <w:tcW w:w="880" w:type="dxa"/>
          </w:tcPr>
          <w:p w14:paraId="666EBE14" w14:textId="77777777" w:rsidR="00D51F7F" w:rsidRPr="00FF17A7" w:rsidRDefault="00D51F7F" w:rsidP="00D51F7F">
            <w:pPr>
              <w:pStyle w:val="ListParagraph"/>
              <w:ind w:left="0"/>
              <w:jc w:val="both"/>
            </w:pPr>
          </w:p>
        </w:tc>
      </w:tr>
      <w:tr w:rsidR="00D51F7F" w:rsidRPr="00FF17A7" w14:paraId="396AD3A5" w14:textId="77777777" w:rsidTr="00D51F7F">
        <w:tc>
          <w:tcPr>
            <w:tcW w:w="4207" w:type="dxa"/>
          </w:tcPr>
          <w:p w14:paraId="3E2A5EFC" w14:textId="4A34B2C6" w:rsidR="00D51F7F" w:rsidRPr="00FF17A7" w:rsidRDefault="00D51F7F" w:rsidP="00D51F7F">
            <w:pPr>
              <w:pStyle w:val="ListParagraph"/>
              <w:ind w:left="0"/>
              <w:jc w:val="both"/>
            </w:pPr>
            <w:r w:rsidRPr="00FF17A7">
              <w:t>Community Tourism</w:t>
            </w:r>
          </w:p>
        </w:tc>
        <w:tc>
          <w:tcPr>
            <w:tcW w:w="880" w:type="dxa"/>
          </w:tcPr>
          <w:p w14:paraId="7A8AC9C0" w14:textId="77777777" w:rsidR="00D51F7F" w:rsidRPr="00FF17A7" w:rsidRDefault="00D51F7F" w:rsidP="00D51F7F">
            <w:pPr>
              <w:pStyle w:val="ListParagraph"/>
              <w:ind w:left="0"/>
              <w:jc w:val="both"/>
            </w:pPr>
          </w:p>
        </w:tc>
      </w:tr>
      <w:tr w:rsidR="00D51F7F" w:rsidRPr="00FF17A7" w14:paraId="07C893C8" w14:textId="77777777" w:rsidTr="00D51F7F">
        <w:tc>
          <w:tcPr>
            <w:tcW w:w="4207" w:type="dxa"/>
          </w:tcPr>
          <w:p w14:paraId="52463563" w14:textId="30F01C94" w:rsidR="00D51F7F" w:rsidRPr="00FF17A7" w:rsidRDefault="00D51F7F" w:rsidP="00D51F7F">
            <w:pPr>
              <w:pStyle w:val="ListParagraph"/>
              <w:ind w:left="0"/>
              <w:jc w:val="both"/>
            </w:pPr>
            <w:r w:rsidRPr="00FF17A7">
              <w:t>Social Enterprise</w:t>
            </w:r>
          </w:p>
        </w:tc>
        <w:tc>
          <w:tcPr>
            <w:tcW w:w="880" w:type="dxa"/>
          </w:tcPr>
          <w:p w14:paraId="6A7AE5A3" w14:textId="77777777" w:rsidR="00D51F7F" w:rsidRPr="00FF17A7" w:rsidRDefault="00D51F7F" w:rsidP="00D51F7F">
            <w:pPr>
              <w:pStyle w:val="ListParagraph"/>
              <w:ind w:left="0"/>
              <w:jc w:val="both"/>
            </w:pPr>
          </w:p>
        </w:tc>
      </w:tr>
      <w:tr w:rsidR="00D51F7F" w:rsidRPr="00FF17A7" w14:paraId="7AB86EE5" w14:textId="77777777" w:rsidTr="00D51F7F">
        <w:tc>
          <w:tcPr>
            <w:tcW w:w="4207" w:type="dxa"/>
          </w:tcPr>
          <w:p w14:paraId="34DA12E9" w14:textId="2A7D1C98" w:rsidR="00D51F7F" w:rsidRPr="00FF17A7" w:rsidRDefault="00D51F7F" w:rsidP="00D51F7F">
            <w:pPr>
              <w:pStyle w:val="ListParagraph"/>
              <w:ind w:left="0"/>
              <w:jc w:val="both"/>
            </w:pPr>
            <w:r w:rsidRPr="00FF17A7">
              <w:t>Climate Action</w:t>
            </w:r>
          </w:p>
        </w:tc>
        <w:tc>
          <w:tcPr>
            <w:tcW w:w="880" w:type="dxa"/>
          </w:tcPr>
          <w:p w14:paraId="2D14316A" w14:textId="77777777" w:rsidR="00D51F7F" w:rsidRPr="00FF17A7" w:rsidRDefault="00D51F7F" w:rsidP="00D51F7F">
            <w:pPr>
              <w:pStyle w:val="ListParagraph"/>
              <w:ind w:left="0"/>
              <w:jc w:val="both"/>
            </w:pPr>
          </w:p>
        </w:tc>
      </w:tr>
    </w:tbl>
    <w:p w14:paraId="62DD0D18" w14:textId="77777777" w:rsidR="00590913" w:rsidRDefault="00590913" w:rsidP="007471FE">
      <w:pPr>
        <w:rPr>
          <w:b/>
          <w:bCs/>
          <w:sz w:val="28"/>
          <w:szCs w:val="28"/>
        </w:rPr>
      </w:pPr>
    </w:p>
    <w:p w14:paraId="6965F9A2" w14:textId="36D302BC" w:rsidR="00590913" w:rsidRPr="00842009" w:rsidRDefault="00112E57" w:rsidP="007471FE">
      <w:r w:rsidRPr="0084200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AB5FC" wp14:editId="2D0E4D9E">
                <wp:simplePos x="0" y="0"/>
                <wp:positionH relativeFrom="margin">
                  <wp:align>left</wp:align>
                </wp:positionH>
                <wp:positionV relativeFrom="paragraph">
                  <wp:posOffset>403225</wp:posOffset>
                </wp:positionV>
                <wp:extent cx="6013450" cy="36576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6101" w14:textId="7A212562" w:rsidR="00590913" w:rsidRDefault="00590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B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75pt;width:473.5pt;height:28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0d+EAIAAB8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">
                <v:textbox>
                  <w:txbxContent>
                    <w:p w14:paraId="52C96101" w14:textId="7A212562" w:rsidR="00590913" w:rsidRDefault="00590913"/>
                  </w:txbxContent>
                </v:textbox>
                <w10:wrap type="square" anchorx="margin"/>
              </v:shape>
            </w:pict>
          </mc:Fallback>
        </mc:AlternateContent>
      </w:r>
      <w:r w:rsidRPr="00842009">
        <w:t xml:space="preserve">Please let us know of any special dietary </w:t>
      </w:r>
      <w:r w:rsidR="00842009" w:rsidRPr="00842009">
        <w:t>or access requirements.</w:t>
      </w:r>
    </w:p>
    <w:p w14:paraId="6FAA7CD6" w14:textId="3A4523D7" w:rsidR="007471FE" w:rsidRPr="007471FE" w:rsidRDefault="007471FE" w:rsidP="007471FE">
      <w:pPr>
        <w:rPr>
          <w:b/>
          <w:bCs/>
          <w:sz w:val="28"/>
          <w:szCs w:val="28"/>
        </w:rPr>
      </w:pPr>
    </w:p>
    <w:p w14:paraId="03A7A24E" w14:textId="0387A46E" w:rsidR="00482632" w:rsidRDefault="00E55D69" w:rsidP="00482632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5D071" wp14:editId="08F8FCE6">
                <wp:simplePos x="0" y="0"/>
                <wp:positionH relativeFrom="column">
                  <wp:posOffset>5713170</wp:posOffset>
                </wp:positionH>
                <wp:positionV relativeFrom="paragraph">
                  <wp:posOffset>26899</wp:posOffset>
                </wp:positionV>
                <wp:extent cx="300025" cy="241401"/>
                <wp:effectExtent l="0" t="0" r="2413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25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EEC6E" w14:textId="77777777" w:rsidR="00E55D69" w:rsidRDefault="00E55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5D071" id="_x0000_s1027" type="#_x0000_t202" style="position:absolute;margin-left:449.85pt;margin-top:2.1pt;width:23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" fillcolor="white [3201]" strokeweight=".5pt">
                <v:textbox>
                  <w:txbxContent>
                    <w:p w14:paraId="2A2EEC6E" w14:textId="77777777" w:rsidR="00E55D69" w:rsidRDefault="00E55D69"/>
                  </w:txbxContent>
                </v:textbox>
              </v:shape>
            </w:pict>
          </mc:Fallback>
        </mc:AlternateContent>
      </w:r>
      <w:r w:rsidR="00482632" w:rsidRPr="00277195">
        <w:rPr>
          <w:rFonts w:ascii="Arial" w:hAnsi="Arial" w:cs="Arial"/>
          <w:szCs w:val="24"/>
        </w:rPr>
        <w:t xml:space="preserve">If you would prefer not to be contacted regarding future Rural Partnership </w:t>
      </w:r>
      <w:r w:rsidR="00D056D8" w:rsidRPr="00277195">
        <w:rPr>
          <w:rFonts w:ascii="Arial" w:hAnsi="Arial" w:cs="Arial"/>
          <w:szCs w:val="24"/>
        </w:rPr>
        <w:t>Events,</w:t>
      </w:r>
      <w:r w:rsidR="00482632" w:rsidRPr="00277195">
        <w:rPr>
          <w:rFonts w:ascii="Arial" w:hAnsi="Arial" w:cs="Arial"/>
          <w:szCs w:val="24"/>
        </w:rPr>
        <w:t xml:space="preserve"> please tick the box</w:t>
      </w:r>
      <w:r w:rsidR="008460BF">
        <w:rPr>
          <w:rFonts w:ascii="Arial" w:hAnsi="Arial" w:cs="Arial"/>
          <w:szCs w:val="24"/>
        </w:rPr>
        <w:t xml:space="preserve">  </w:t>
      </w:r>
    </w:p>
    <w:p w14:paraId="6A09E996" w14:textId="77777777" w:rsidR="00875263" w:rsidRDefault="00875263" w:rsidP="00482632">
      <w:pPr>
        <w:pStyle w:val="BodyText"/>
        <w:rPr>
          <w:rFonts w:ascii="Arial" w:hAnsi="Arial" w:cs="Arial"/>
          <w:szCs w:val="24"/>
        </w:rPr>
      </w:pPr>
    </w:p>
    <w:p w14:paraId="23E86D5E" w14:textId="672F0BBE" w:rsidR="00875263" w:rsidRDefault="00854B0B" w:rsidP="0041424F">
      <w:pPr>
        <w:pStyle w:val="BodyText"/>
        <w:tabs>
          <w:tab w:val="right" w:pos="9026"/>
        </w:tabs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2759B" wp14:editId="029C99D3">
                <wp:simplePos x="0" y="0"/>
                <wp:positionH relativeFrom="rightMargin">
                  <wp:posOffset>-32969</wp:posOffset>
                </wp:positionH>
                <wp:positionV relativeFrom="page">
                  <wp:posOffset>8727034</wp:posOffset>
                </wp:positionV>
                <wp:extent cx="307086" cy="219456"/>
                <wp:effectExtent l="0" t="0" r="1714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5EDA2" w14:textId="77777777" w:rsidR="00854B0B" w:rsidRDefault="00854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759B" id="Text Box 3" o:spid="_x0000_s1028" type="#_x0000_t202" style="position:absolute;margin-left:-2.6pt;margin-top:687.15pt;width:24.2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mwPAIAAII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" fillcolor="white [3201]" strokeweight=".5pt">
                <v:textbox>
                  <w:txbxContent>
                    <w:p w14:paraId="7EE5EDA2" w14:textId="77777777" w:rsidR="00854B0B" w:rsidRDefault="00854B0B"/>
                  </w:txbxContent>
                </v:textbox>
                <w10:wrap anchorx="margin" anchory="page"/>
              </v:shape>
            </w:pict>
          </mc:Fallback>
        </mc:AlternateContent>
      </w:r>
      <w:r w:rsidR="008040FE">
        <w:rPr>
          <w:rFonts w:ascii="Arial" w:hAnsi="Arial" w:cs="Arial"/>
          <w:szCs w:val="24"/>
        </w:rPr>
        <w:t>If you would like to register for an information stall, please tick the box</w:t>
      </w:r>
      <w:r w:rsidR="0041424F">
        <w:rPr>
          <w:rFonts w:ascii="Arial" w:hAnsi="Arial" w:cs="Arial"/>
          <w:szCs w:val="24"/>
        </w:rPr>
        <w:tab/>
      </w:r>
    </w:p>
    <w:p w14:paraId="562F4281" w14:textId="77777777" w:rsidR="00DE75C8" w:rsidRDefault="00DE75C8" w:rsidP="00482632">
      <w:pPr>
        <w:pStyle w:val="BodyText"/>
        <w:rPr>
          <w:rFonts w:ascii="Arial" w:hAnsi="Arial" w:cs="Arial"/>
          <w:szCs w:val="24"/>
        </w:rPr>
      </w:pPr>
    </w:p>
    <w:p w14:paraId="0919D7B9" w14:textId="690F3EDB" w:rsidR="00DE75C8" w:rsidRDefault="00DE75C8" w:rsidP="00482632">
      <w:pPr>
        <w:pStyle w:val="BodyText"/>
        <w:rPr>
          <w:b/>
          <w:bCs/>
          <w:sz w:val="28"/>
          <w:szCs w:val="28"/>
        </w:rPr>
      </w:pPr>
      <w:r w:rsidRPr="00DE75C8">
        <w:rPr>
          <w:b/>
          <w:bCs/>
          <w:sz w:val="28"/>
          <w:szCs w:val="28"/>
        </w:rPr>
        <w:t>Please complete this form by and return by</w:t>
      </w:r>
      <w:r w:rsidR="00CA570E">
        <w:rPr>
          <w:b/>
          <w:bCs/>
          <w:sz w:val="28"/>
          <w:szCs w:val="28"/>
        </w:rPr>
        <w:t xml:space="preserve"> </w:t>
      </w:r>
      <w:r w:rsidR="00B8072C">
        <w:rPr>
          <w:b/>
          <w:bCs/>
        </w:rPr>
        <w:t>31</w:t>
      </w:r>
      <w:r w:rsidR="00B8072C" w:rsidRPr="00B8072C">
        <w:rPr>
          <w:b/>
          <w:bCs/>
          <w:vertAlign w:val="superscript"/>
        </w:rPr>
        <w:t>st</w:t>
      </w:r>
      <w:r w:rsidR="00B8072C">
        <w:rPr>
          <w:b/>
          <w:bCs/>
        </w:rPr>
        <w:t xml:space="preserve"> January 2023</w:t>
      </w:r>
      <w:r w:rsidR="00CA570E">
        <w:rPr>
          <w:b/>
          <w:bCs/>
          <w:sz w:val="28"/>
          <w:szCs w:val="28"/>
        </w:rPr>
        <w:t xml:space="preserve"> to:</w:t>
      </w:r>
    </w:p>
    <w:p w14:paraId="63195A37" w14:textId="77777777" w:rsidR="00CA570E" w:rsidRDefault="00CA570E" w:rsidP="00482632">
      <w:pPr>
        <w:pStyle w:val="BodyText"/>
        <w:rPr>
          <w:b/>
          <w:bCs/>
          <w:sz w:val="28"/>
          <w:szCs w:val="28"/>
        </w:rPr>
      </w:pPr>
    </w:p>
    <w:p w14:paraId="265CABA7" w14:textId="1A907D4B" w:rsidR="007471FE" w:rsidRPr="00DA701D" w:rsidRDefault="003044C3" w:rsidP="00DA701D">
      <w:pPr>
        <w:pStyle w:val="BodyText"/>
        <w:rPr>
          <w:rFonts w:ascii="Arial" w:hAnsi="Arial" w:cs="Arial"/>
          <w:b/>
          <w:bCs/>
          <w:sz w:val="28"/>
          <w:szCs w:val="28"/>
        </w:rPr>
      </w:pPr>
      <w:hyperlink r:id="rId9" w:history="1">
        <w:r w:rsidR="000366D9" w:rsidRPr="00274ED2">
          <w:rPr>
            <w:rStyle w:val="Hyperlink"/>
          </w:rPr>
          <w:t>FundingAndDevelopment@southlanarkshire.gov.uk</w:t>
        </w:r>
      </w:hyperlink>
      <w:r w:rsidR="000366D9">
        <w:t xml:space="preserve"> </w:t>
      </w:r>
    </w:p>
    <w:sectPr w:rsidR="007471FE" w:rsidRPr="00DA7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3BE"/>
    <w:multiLevelType w:val="hybridMultilevel"/>
    <w:tmpl w:val="0FEAEF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50F8"/>
    <w:multiLevelType w:val="hybridMultilevel"/>
    <w:tmpl w:val="101410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260F"/>
    <w:multiLevelType w:val="hybridMultilevel"/>
    <w:tmpl w:val="956857F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D25C9A"/>
    <w:multiLevelType w:val="hybridMultilevel"/>
    <w:tmpl w:val="86283C5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A336511"/>
    <w:multiLevelType w:val="hybridMultilevel"/>
    <w:tmpl w:val="ED488DC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0DB4019"/>
    <w:multiLevelType w:val="hybridMultilevel"/>
    <w:tmpl w:val="65A8534C"/>
    <w:lvl w:ilvl="0" w:tplc="08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73377881">
    <w:abstractNumId w:val="3"/>
  </w:num>
  <w:num w:numId="2" w16cid:durableId="1840460045">
    <w:abstractNumId w:val="5"/>
  </w:num>
  <w:num w:numId="3" w16cid:durableId="1579633726">
    <w:abstractNumId w:val="2"/>
  </w:num>
  <w:num w:numId="4" w16cid:durableId="981468326">
    <w:abstractNumId w:val="1"/>
  </w:num>
  <w:num w:numId="5" w16cid:durableId="240219773">
    <w:abstractNumId w:val="4"/>
  </w:num>
  <w:num w:numId="6" w16cid:durableId="139666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FE"/>
    <w:rsid w:val="00001FBF"/>
    <w:rsid w:val="0002444A"/>
    <w:rsid w:val="000366D9"/>
    <w:rsid w:val="000429A3"/>
    <w:rsid w:val="000A0385"/>
    <w:rsid w:val="000A5883"/>
    <w:rsid w:val="000A735A"/>
    <w:rsid w:val="000B2E98"/>
    <w:rsid w:val="000B4F83"/>
    <w:rsid w:val="00112E57"/>
    <w:rsid w:val="00123D41"/>
    <w:rsid w:val="0014615B"/>
    <w:rsid w:val="00146831"/>
    <w:rsid w:val="00164FF3"/>
    <w:rsid w:val="00196D0E"/>
    <w:rsid w:val="001B0AF9"/>
    <w:rsid w:val="001D0E8B"/>
    <w:rsid w:val="001D452E"/>
    <w:rsid w:val="001F0B3E"/>
    <w:rsid w:val="001F25FB"/>
    <w:rsid w:val="001F4035"/>
    <w:rsid w:val="00207362"/>
    <w:rsid w:val="002678D9"/>
    <w:rsid w:val="00280291"/>
    <w:rsid w:val="002B2AD2"/>
    <w:rsid w:val="002B2CA2"/>
    <w:rsid w:val="002D0D7C"/>
    <w:rsid w:val="002D20C5"/>
    <w:rsid w:val="002F50A2"/>
    <w:rsid w:val="003044C3"/>
    <w:rsid w:val="00306D24"/>
    <w:rsid w:val="00323D7A"/>
    <w:rsid w:val="00342D9C"/>
    <w:rsid w:val="0035621F"/>
    <w:rsid w:val="00363F48"/>
    <w:rsid w:val="00397F66"/>
    <w:rsid w:val="003D1C89"/>
    <w:rsid w:val="003E7385"/>
    <w:rsid w:val="003F6EE8"/>
    <w:rsid w:val="0041424F"/>
    <w:rsid w:val="00461D12"/>
    <w:rsid w:val="0048078C"/>
    <w:rsid w:val="00482632"/>
    <w:rsid w:val="00484008"/>
    <w:rsid w:val="00487F7E"/>
    <w:rsid w:val="00492D37"/>
    <w:rsid w:val="004D07BA"/>
    <w:rsid w:val="00524A9E"/>
    <w:rsid w:val="00535163"/>
    <w:rsid w:val="00590913"/>
    <w:rsid w:val="0059203E"/>
    <w:rsid w:val="005B3CFC"/>
    <w:rsid w:val="005E22DD"/>
    <w:rsid w:val="005E3984"/>
    <w:rsid w:val="005F25F2"/>
    <w:rsid w:val="006008F5"/>
    <w:rsid w:val="00637306"/>
    <w:rsid w:val="006450DF"/>
    <w:rsid w:val="006643D4"/>
    <w:rsid w:val="006A0119"/>
    <w:rsid w:val="006A07D1"/>
    <w:rsid w:val="006C5D50"/>
    <w:rsid w:val="006F100C"/>
    <w:rsid w:val="00701843"/>
    <w:rsid w:val="00720665"/>
    <w:rsid w:val="00734CBC"/>
    <w:rsid w:val="007471FE"/>
    <w:rsid w:val="00772922"/>
    <w:rsid w:val="007744FE"/>
    <w:rsid w:val="0078358A"/>
    <w:rsid w:val="00783EEC"/>
    <w:rsid w:val="007A5D7F"/>
    <w:rsid w:val="007C1351"/>
    <w:rsid w:val="007E1885"/>
    <w:rsid w:val="008040FE"/>
    <w:rsid w:val="0080678C"/>
    <w:rsid w:val="00842009"/>
    <w:rsid w:val="008460BF"/>
    <w:rsid w:val="00854B0B"/>
    <w:rsid w:val="008735AD"/>
    <w:rsid w:val="00875263"/>
    <w:rsid w:val="008F3D4D"/>
    <w:rsid w:val="009052EB"/>
    <w:rsid w:val="009161E8"/>
    <w:rsid w:val="00942D29"/>
    <w:rsid w:val="00945508"/>
    <w:rsid w:val="009607C3"/>
    <w:rsid w:val="009B350E"/>
    <w:rsid w:val="009C3B3E"/>
    <w:rsid w:val="00A01BB1"/>
    <w:rsid w:val="00A11563"/>
    <w:rsid w:val="00A20154"/>
    <w:rsid w:val="00A92480"/>
    <w:rsid w:val="00AA3E3B"/>
    <w:rsid w:val="00AA7AA7"/>
    <w:rsid w:val="00AC43B3"/>
    <w:rsid w:val="00AE7314"/>
    <w:rsid w:val="00B1185A"/>
    <w:rsid w:val="00B23078"/>
    <w:rsid w:val="00B441A6"/>
    <w:rsid w:val="00B51956"/>
    <w:rsid w:val="00B8072C"/>
    <w:rsid w:val="00BA1120"/>
    <w:rsid w:val="00BA7176"/>
    <w:rsid w:val="00BD6448"/>
    <w:rsid w:val="00BE469E"/>
    <w:rsid w:val="00C1645F"/>
    <w:rsid w:val="00C35FE5"/>
    <w:rsid w:val="00C46BFA"/>
    <w:rsid w:val="00C50758"/>
    <w:rsid w:val="00C54421"/>
    <w:rsid w:val="00C54EDC"/>
    <w:rsid w:val="00C94686"/>
    <w:rsid w:val="00CA570E"/>
    <w:rsid w:val="00CB08CF"/>
    <w:rsid w:val="00CD2031"/>
    <w:rsid w:val="00CF5BD5"/>
    <w:rsid w:val="00D02B13"/>
    <w:rsid w:val="00D056D8"/>
    <w:rsid w:val="00D132D9"/>
    <w:rsid w:val="00D42DBA"/>
    <w:rsid w:val="00D51F7F"/>
    <w:rsid w:val="00D5763B"/>
    <w:rsid w:val="00D81DDB"/>
    <w:rsid w:val="00DA701D"/>
    <w:rsid w:val="00DE75C8"/>
    <w:rsid w:val="00E12ECE"/>
    <w:rsid w:val="00E23252"/>
    <w:rsid w:val="00E55D69"/>
    <w:rsid w:val="00E561FA"/>
    <w:rsid w:val="00E60D1E"/>
    <w:rsid w:val="00E8784C"/>
    <w:rsid w:val="00ED1A76"/>
    <w:rsid w:val="00ED37B3"/>
    <w:rsid w:val="00EE639A"/>
    <w:rsid w:val="00F168DF"/>
    <w:rsid w:val="00F6277E"/>
    <w:rsid w:val="00F62A57"/>
    <w:rsid w:val="00F732FD"/>
    <w:rsid w:val="00F776FC"/>
    <w:rsid w:val="00FD1DBE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35ED"/>
  <w15:chartTrackingRefBased/>
  <w15:docId w15:val="{0745D1BB-4024-458F-806E-2B6D95F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1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1FE"/>
    <w:pPr>
      <w:ind w:left="720"/>
      <w:contextualSpacing/>
    </w:pPr>
  </w:style>
  <w:style w:type="table" w:styleId="TableGrid">
    <w:name w:val="Table Grid"/>
    <w:basedOn w:val="TableNormal"/>
    <w:uiPriority w:val="39"/>
    <w:rsid w:val="00D5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8263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8263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AndDevelopment@southlanark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ndingAndDevelopment@southlanark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Cheryl</dc:creator>
  <cp:keywords/>
  <dc:description/>
  <cp:lastModifiedBy>Jarvis, Cheryl</cp:lastModifiedBy>
  <cp:revision>4</cp:revision>
  <dcterms:created xsi:type="dcterms:W3CDTF">2022-12-14T16:07:00Z</dcterms:created>
  <dcterms:modified xsi:type="dcterms:W3CDTF">2022-12-15T09:33:00Z</dcterms:modified>
</cp:coreProperties>
</file>