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W w:w="15474" w:type="dxa"/>
        <w:tblLayout w:type="fixed"/>
        <w:tblLook w:val="04A0" w:firstRow="1" w:lastRow="0" w:firstColumn="1" w:lastColumn="0" w:noHBand="0" w:noVBand="1"/>
      </w:tblPr>
      <w:tblGrid>
        <w:gridCol w:w="660"/>
        <w:gridCol w:w="6814"/>
        <w:gridCol w:w="6814"/>
        <w:gridCol w:w="1186"/>
      </w:tblGrid>
      <w:tr w:rsidR="007F63E3">
        <w:tc>
          <w:tcPr>
            <w:tcW w:w="15474" w:type="dxa"/>
            <w:gridSpan w:val="4"/>
            <w:shd w:val="clear" w:color="auto" w:fill="F2F2F2" w:themeFill="background1" w:themeFillShade="F2"/>
          </w:tcPr>
          <w:p w:rsidR="007F63E3" w:rsidRDefault="007F63E3">
            <w:pPr>
              <w:jc w:val="center"/>
              <w:rPr>
                <w:b/>
                <w:noProof/>
              </w:rPr>
            </w:pPr>
            <w:bookmarkStart w:id="0" w:name="_GoBack"/>
            <w:bookmarkEnd w:id="0"/>
            <w:r>
              <w:rPr>
                <w:b/>
                <w:noProof/>
              </w:rPr>
              <w:t>2_TYÖSOPI</w:t>
            </w:r>
            <w:r w:rsidR="00BB0947">
              <w:rPr>
                <w:b/>
                <w:noProof/>
              </w:rPr>
              <w:t xml:space="preserve">MUKSEN LIITE </w:t>
            </w:r>
            <w:r w:rsidR="00FD7397">
              <w:rPr>
                <w:b/>
                <w:noProof/>
                <w:highlight w:val="green"/>
              </w:rPr>
              <w:t>LUONNOS  26.10.2017</w:t>
            </w:r>
            <w:r w:rsidRPr="00BB0947">
              <w:rPr>
                <w:b/>
                <w:noProof/>
                <w:highlight w:val="green"/>
              </w:rPr>
              <w:t>.docx</w:t>
            </w:r>
          </w:p>
          <w:p w:rsidR="007F63E3" w:rsidRDefault="007F63E3">
            <w:pPr>
              <w:jc w:val="center"/>
              <w:rPr>
                <w:b/>
                <w:noProof/>
              </w:rPr>
            </w:pPr>
            <w:r>
              <w:rPr>
                <w:b/>
                <w:noProof/>
              </w:rPr>
              <w:t>CAUTION: Do not change segment ID or source text</w:t>
            </w:r>
          </w:p>
          <w:p w:rsidR="007F63E3" w:rsidRDefault="007F63E3">
            <w:pPr>
              <w:jc w:val="center"/>
              <w:rPr>
                <w:b/>
                <w:noProof/>
              </w:rPr>
            </w:pPr>
            <w:r>
              <w:rPr>
                <w:b/>
                <w:noProof/>
              </w:rPr>
              <w:t>MQ785211 fcc0a2a0-95a4-4334-a775-a59a28c8fa36</w:t>
            </w:r>
          </w:p>
          <w:p w:rsidR="00FF55CB" w:rsidRDefault="00FF55CB">
            <w:pPr>
              <w:jc w:val="center"/>
              <w:rPr>
                <w:b/>
                <w:noProof/>
              </w:rPr>
            </w:pPr>
          </w:p>
          <w:p w:rsidR="00FF55CB" w:rsidRDefault="00FF55CB" w:rsidP="00FD7397">
            <w:pPr>
              <w:pStyle w:val="NormaaliWWW"/>
              <w:rPr>
                <w:b/>
                <w:noProof/>
              </w:rPr>
            </w:pPr>
          </w:p>
        </w:tc>
      </w:tr>
      <w:tr w:rsidR="007F63E3">
        <w:tc>
          <w:tcPr>
            <w:tcW w:w="660" w:type="dxa"/>
            <w:shd w:val="clear" w:color="auto" w:fill="F2F2F2" w:themeFill="background1" w:themeFillShade="F2"/>
          </w:tcPr>
          <w:p w:rsidR="007F63E3" w:rsidRDefault="007F63E3">
            <w:pPr>
              <w:rPr>
                <w:b/>
                <w:noProof/>
              </w:rPr>
            </w:pPr>
            <w:r>
              <w:rPr>
                <w:b/>
                <w:noProof/>
              </w:rPr>
              <w:t>ID</w:t>
            </w:r>
          </w:p>
        </w:tc>
        <w:tc>
          <w:tcPr>
            <w:tcW w:w="6814" w:type="dxa"/>
            <w:shd w:val="clear" w:color="auto" w:fill="F2F2F2" w:themeFill="background1" w:themeFillShade="F2"/>
          </w:tcPr>
          <w:p w:rsidR="007F63E3" w:rsidRDefault="007F63E3">
            <w:pPr>
              <w:rPr>
                <w:b/>
                <w:noProof/>
              </w:rPr>
            </w:pPr>
            <w:r>
              <w:rPr>
                <w:b/>
                <w:noProof/>
              </w:rPr>
              <w:t>Finnish</w:t>
            </w:r>
          </w:p>
        </w:tc>
        <w:tc>
          <w:tcPr>
            <w:tcW w:w="6814" w:type="dxa"/>
            <w:shd w:val="clear" w:color="auto" w:fill="F2F2F2" w:themeFill="background1" w:themeFillShade="F2"/>
          </w:tcPr>
          <w:p w:rsidR="007F63E3" w:rsidRDefault="007F63E3">
            <w:pPr>
              <w:rPr>
                <w:b/>
                <w:noProof/>
              </w:rPr>
            </w:pPr>
            <w:r>
              <w:rPr>
                <w:b/>
                <w:noProof/>
              </w:rPr>
              <w:t>English (United Kingdom)</w:t>
            </w:r>
          </w:p>
        </w:tc>
        <w:tc>
          <w:tcPr>
            <w:tcW w:w="1185" w:type="dxa"/>
          </w:tcPr>
          <w:p w:rsidR="007F63E3" w:rsidRDefault="007F63E3">
            <w:pPr>
              <w:rPr>
                <w:b/>
                <w:noProof/>
              </w:rPr>
            </w:pPr>
            <w:r>
              <w:rPr>
                <w:b/>
                <w:noProof/>
              </w:rPr>
              <w:t>Comment</w:t>
            </w:r>
          </w:p>
        </w:tc>
      </w:tr>
      <w:tr w:rsidR="007F63E3">
        <w:tc>
          <w:tcPr>
            <w:tcW w:w="660" w:type="dxa"/>
            <w:shd w:val="clear" w:color="auto" w:fill="F2F2F2" w:themeFill="background1" w:themeFillShade="F2"/>
          </w:tcPr>
          <w:p w:rsidR="007F63E3" w:rsidRDefault="007F63E3">
            <w:pPr>
              <w:rPr>
                <w:noProof/>
                <w:sz w:val="2"/>
              </w:rPr>
            </w:pPr>
            <w:r>
              <w:rPr>
                <w:noProof/>
                <w:sz w:val="16"/>
              </w:rPr>
              <w:t xml:space="preserve">1 </w:t>
            </w:r>
            <w:r>
              <w:rPr>
                <w:noProof/>
                <w:sz w:val="16"/>
                <w:szCs w:val="22"/>
              </w:rPr>
              <w:br/>
            </w:r>
            <w:r>
              <w:rPr>
                <w:noProof/>
                <w:sz w:val="2"/>
              </w:rPr>
              <w:t>adc3339a-ff5b-4c6e-b815-6a89737088c7</w:t>
            </w:r>
          </w:p>
        </w:tc>
        <w:tc>
          <w:tcPr>
            <w:tcW w:w="6814" w:type="dxa"/>
            <w:shd w:val="clear" w:color="auto" w:fill="F2F2F2" w:themeFill="background1" w:themeFillShade="F2"/>
          </w:tcPr>
          <w:p w:rsidR="007F63E3" w:rsidRDefault="007F63E3">
            <w:pPr>
              <w:rPr>
                <w:noProof/>
              </w:rPr>
            </w:pPr>
            <w:r>
              <w:rPr>
                <w:b/>
                <w:noProof/>
              </w:rPr>
              <w:t>TYÖSOPIMUKSEN LIITE 1:</w:t>
            </w:r>
          </w:p>
        </w:tc>
        <w:tc>
          <w:tcPr>
            <w:tcW w:w="6814" w:type="dxa"/>
          </w:tcPr>
          <w:p w:rsidR="007F63E3" w:rsidRDefault="007F63E3">
            <w:pPr>
              <w:rPr>
                <w:lang w:val="en-GB"/>
              </w:rPr>
            </w:pPr>
            <w:r>
              <w:rPr>
                <w:lang w:val="en-GB"/>
              </w:rPr>
              <w:t>ANNEX 1 TO THE EMPLOYMENT CONTRACT:</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2 </w:t>
            </w:r>
            <w:r>
              <w:rPr>
                <w:noProof/>
                <w:sz w:val="16"/>
                <w:szCs w:val="22"/>
              </w:rPr>
              <w:br/>
            </w:r>
            <w:r>
              <w:rPr>
                <w:noProof/>
                <w:sz w:val="2"/>
              </w:rPr>
              <w:t>2fb2081a-31c8-4280-86c1-90637cce8cc2</w:t>
            </w:r>
          </w:p>
        </w:tc>
        <w:tc>
          <w:tcPr>
            <w:tcW w:w="6814" w:type="dxa"/>
            <w:shd w:val="clear" w:color="auto" w:fill="F2F2F2" w:themeFill="background1" w:themeFillShade="F2"/>
          </w:tcPr>
          <w:p w:rsidR="007F63E3" w:rsidRPr="000C4318" w:rsidRDefault="007F63E3">
            <w:pPr>
              <w:rPr>
                <w:noProof/>
                <w:lang w:val="fi-FI"/>
              </w:rPr>
            </w:pPr>
            <w:r w:rsidRPr="000C4318">
              <w:rPr>
                <w:b/>
                <w:noProof/>
                <w:lang w:val="fi-FI"/>
              </w:rPr>
              <w:t>[1}EHDOT RINNAKKAISESTA OIKEUDESTA OPETUSKÄYTTÖÖN{2][3} JA OIKEUKSIEN LUOVUTTAMISESTA KAIKISSA</w:t>
            </w:r>
            <w:r w:rsidRPr="000C4318">
              <w:rPr>
                <w:noProof/>
                <w:lang w:val="fi-FI"/>
              </w:rPr>
              <w:t>{4]</w:t>
            </w:r>
            <w:r w:rsidRPr="000C4318">
              <w:rPr>
                <w:noProof/>
                <w:color w:val="auto"/>
                <w:sz w:val="24"/>
                <w:lang w:val="fi-FI"/>
              </w:rPr>
              <w:t>{MQ}</w:t>
            </w:r>
            <w:r w:rsidRPr="000C4318">
              <w:rPr>
                <w:b/>
                <w:noProof/>
                <w:lang w:val="fi-FI"/>
              </w:rPr>
              <w:t>ULKOPUOLISELLA RAHOITUKSELLA TEHTÄVISSÄ PROJEKTEISSA</w:t>
            </w:r>
          </w:p>
        </w:tc>
        <w:tc>
          <w:tcPr>
            <w:tcW w:w="6814" w:type="dxa"/>
          </w:tcPr>
          <w:p w:rsidR="007F63E3" w:rsidRDefault="007F63E3">
            <w:pPr>
              <w:rPr>
                <w:lang w:val="en-GB"/>
              </w:rPr>
            </w:pPr>
            <w:r>
              <w:rPr>
                <w:noProof/>
                <w:lang w:val="en-GB"/>
              </w:rPr>
              <w:t>[1}</w:t>
            </w:r>
            <w:r>
              <w:rPr>
                <w:lang w:val="en-GB"/>
              </w:rPr>
              <w:t>TERMS AND CONDITIONS CONCERNING NON-EXCLUSIVE RIGHTS FOR EDUCATIONAL PURPOSES</w:t>
            </w:r>
            <w:r>
              <w:rPr>
                <w:noProof/>
                <w:lang w:val="en-GB"/>
              </w:rPr>
              <w:t>{2][3}</w:t>
            </w:r>
            <w:r>
              <w:rPr>
                <w:lang w:val="en-GB"/>
              </w:rPr>
              <w:t xml:space="preserve"> AND THE ASSIGNMENT OF RIGHTS IN ALL</w:t>
            </w:r>
            <w:r>
              <w:rPr>
                <w:noProof/>
                <w:lang w:val="en-GB"/>
              </w:rPr>
              <w:t>{4]</w:t>
            </w:r>
            <w:r>
              <w:rPr>
                <w:noProof/>
                <w:color w:val="auto"/>
                <w:sz w:val="24"/>
              </w:rPr>
              <w:t>{MQ}</w:t>
            </w:r>
            <w:r>
              <w:rPr>
                <w:lang w:val="en-GB"/>
              </w:rPr>
              <w:t xml:space="preserve"> PROJECTS THAT RECEIVE EXTERNAL FUNDING</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3 </w:t>
            </w:r>
            <w:r>
              <w:rPr>
                <w:noProof/>
                <w:sz w:val="16"/>
                <w:szCs w:val="22"/>
              </w:rPr>
              <w:br/>
            </w:r>
            <w:r>
              <w:rPr>
                <w:noProof/>
                <w:sz w:val="2"/>
              </w:rPr>
              <w:t>c77eeeb1-da10-44ec-a28e-dee9c62f0824</w:t>
            </w:r>
          </w:p>
        </w:tc>
        <w:tc>
          <w:tcPr>
            <w:tcW w:w="6814" w:type="dxa"/>
            <w:shd w:val="clear" w:color="auto" w:fill="F2F2F2" w:themeFill="background1" w:themeFillShade="F2"/>
          </w:tcPr>
          <w:p w:rsidR="007F63E3" w:rsidRDefault="007F63E3">
            <w:pPr>
              <w:rPr>
                <w:noProof/>
              </w:rPr>
            </w:pPr>
            <w:r>
              <w:rPr>
                <w:b/>
                <w:noProof/>
              </w:rPr>
              <w:t>1.</w:t>
            </w:r>
          </w:p>
        </w:tc>
        <w:tc>
          <w:tcPr>
            <w:tcW w:w="6814" w:type="dxa"/>
          </w:tcPr>
          <w:p w:rsidR="007F63E3" w:rsidRDefault="007F63E3">
            <w:pPr>
              <w:rPr>
                <w:lang w:val="en-GB"/>
              </w:rPr>
            </w:pPr>
            <w:r>
              <w:rPr>
                <w:b/>
                <w:lang w:val="en-GB"/>
              </w:rPr>
              <w:t>1.</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4 </w:t>
            </w:r>
            <w:r>
              <w:rPr>
                <w:noProof/>
                <w:sz w:val="16"/>
                <w:szCs w:val="22"/>
              </w:rPr>
              <w:br/>
            </w:r>
            <w:r>
              <w:rPr>
                <w:noProof/>
                <w:sz w:val="2"/>
              </w:rPr>
              <w:t>a7049f2c-e7ee-4bd9-a56a-27ae0e80717f</w:t>
            </w:r>
          </w:p>
        </w:tc>
        <w:tc>
          <w:tcPr>
            <w:tcW w:w="6814" w:type="dxa"/>
            <w:shd w:val="clear" w:color="auto" w:fill="F2F2F2" w:themeFill="background1" w:themeFillShade="F2"/>
          </w:tcPr>
          <w:p w:rsidR="007F63E3" w:rsidRDefault="007F63E3">
            <w:pPr>
              <w:rPr>
                <w:noProof/>
              </w:rPr>
            </w:pPr>
            <w:r>
              <w:rPr>
                <w:b/>
                <w:noProof/>
              </w:rPr>
              <w:t>Sopimusliitteen tarkoitus ja kohde</w:t>
            </w:r>
          </w:p>
        </w:tc>
        <w:tc>
          <w:tcPr>
            <w:tcW w:w="6814" w:type="dxa"/>
          </w:tcPr>
          <w:p w:rsidR="007F63E3" w:rsidRDefault="007F63E3">
            <w:pPr>
              <w:rPr>
                <w:lang w:val="en-GB"/>
              </w:rPr>
            </w:pPr>
            <w:r>
              <w:rPr>
                <w:b/>
                <w:lang w:val="en-GB"/>
              </w:rPr>
              <w:t>Aim and Scope of the Contract Annex</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5 </w:t>
            </w:r>
            <w:r>
              <w:rPr>
                <w:noProof/>
                <w:sz w:val="16"/>
                <w:szCs w:val="22"/>
              </w:rPr>
              <w:br/>
            </w:r>
            <w:r>
              <w:rPr>
                <w:noProof/>
                <w:sz w:val="2"/>
              </w:rPr>
              <w:t>545d4902-fb2a-4880-a770-8886cc74e3d4</w:t>
            </w:r>
          </w:p>
        </w:tc>
        <w:tc>
          <w:tcPr>
            <w:tcW w:w="6814" w:type="dxa"/>
            <w:shd w:val="clear" w:color="auto" w:fill="F2F2F2" w:themeFill="background1" w:themeFillShade="F2"/>
          </w:tcPr>
          <w:p w:rsidR="007F63E3" w:rsidRDefault="007F63E3">
            <w:pPr>
              <w:rPr>
                <w:noProof/>
              </w:rPr>
            </w:pPr>
            <w:r>
              <w:rPr>
                <w:b/>
                <w:noProof/>
              </w:rPr>
              <w:t>[1}1.1.</w:t>
            </w:r>
            <w:r>
              <w:rPr>
                <w:noProof/>
              </w:rPr>
              <w:t>{2]</w:t>
            </w:r>
          </w:p>
        </w:tc>
        <w:tc>
          <w:tcPr>
            <w:tcW w:w="6814" w:type="dxa"/>
          </w:tcPr>
          <w:p w:rsidR="007F63E3" w:rsidRDefault="007F63E3">
            <w:pPr>
              <w:rPr>
                <w:lang w:val="en-GB"/>
              </w:rPr>
            </w:pPr>
            <w:r>
              <w:rPr>
                <w:b/>
                <w:noProof/>
                <w:lang w:val="en-GB"/>
              </w:rPr>
              <w:t>[1}</w:t>
            </w:r>
            <w:r>
              <w:rPr>
                <w:b/>
                <w:lang w:val="en-GB"/>
              </w:rPr>
              <w:t>1.1.</w:t>
            </w:r>
            <w:r>
              <w:rPr>
                <w:noProof/>
                <w:lang w:val="en-GB"/>
              </w:rPr>
              <w:t>{2]</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6 </w:t>
            </w:r>
            <w:r>
              <w:rPr>
                <w:noProof/>
                <w:sz w:val="16"/>
                <w:szCs w:val="22"/>
              </w:rPr>
              <w:br/>
            </w:r>
            <w:r>
              <w:rPr>
                <w:noProof/>
                <w:sz w:val="2"/>
              </w:rPr>
              <w:t>75d9cb1f-84c0-4d6b-88db-19d72fc94151</w:t>
            </w:r>
          </w:p>
        </w:tc>
        <w:tc>
          <w:tcPr>
            <w:tcW w:w="6814" w:type="dxa"/>
            <w:shd w:val="clear" w:color="auto" w:fill="F2F2F2" w:themeFill="background1" w:themeFillShade="F2"/>
          </w:tcPr>
          <w:p w:rsidR="007F63E3" w:rsidRPr="009157AD" w:rsidRDefault="007F63E3">
            <w:pPr>
              <w:rPr>
                <w:noProof/>
                <w:lang w:val="fi-FI"/>
              </w:rPr>
            </w:pPr>
            <w:r w:rsidRPr="009157AD">
              <w:rPr>
                <w:b/>
                <w:noProof/>
                <w:lang w:val="fi-FI"/>
              </w:rPr>
              <w:t>[1} Sopimusliitteen tarkoitus ja kohde ulkopuolisella rahoituksella tehtävissä projekteissa</w:t>
            </w:r>
            <w:r w:rsidRPr="009157AD">
              <w:rPr>
                <w:noProof/>
                <w:lang w:val="fi-FI"/>
              </w:rPr>
              <w:t>{2]</w:t>
            </w:r>
            <w:r w:rsidR="009157AD" w:rsidRPr="009157AD">
              <w:rPr>
                <w:noProof/>
                <w:lang w:val="fi-FI"/>
              </w:rPr>
              <w:t xml:space="preserve"> </w:t>
            </w:r>
            <w:r w:rsidR="009157AD" w:rsidRPr="002149D8">
              <w:rPr>
                <w:b/>
                <w:noProof/>
                <w:color w:val="5B9BD5" w:themeColor="accent1"/>
                <w:lang w:val="fi-FI"/>
              </w:rPr>
              <w:t>ja h</w:t>
            </w:r>
            <w:r w:rsidR="002149D8">
              <w:rPr>
                <w:b/>
                <w:noProof/>
                <w:color w:val="5B9BD5" w:themeColor="accent1"/>
                <w:lang w:val="fi-FI"/>
              </w:rPr>
              <w:t>enkilötietojen</w:t>
            </w:r>
            <w:r w:rsidR="009157AD" w:rsidRPr="002149D8">
              <w:rPr>
                <w:b/>
                <w:noProof/>
                <w:color w:val="5B9BD5" w:themeColor="accent1"/>
                <w:lang w:val="fi-FI"/>
              </w:rPr>
              <w:t xml:space="preserve"> </w:t>
            </w:r>
            <w:r w:rsidR="002149D8" w:rsidRPr="002149D8">
              <w:rPr>
                <w:b/>
                <w:noProof/>
                <w:color w:val="5B9BD5" w:themeColor="accent1"/>
                <w:lang w:val="fi-FI"/>
              </w:rPr>
              <w:t>käsittelyssä</w:t>
            </w:r>
            <w:r w:rsidR="002149D8">
              <w:rPr>
                <w:noProof/>
                <w:lang w:val="fi-FI"/>
              </w:rPr>
              <w:t xml:space="preserve"> </w:t>
            </w:r>
          </w:p>
        </w:tc>
        <w:tc>
          <w:tcPr>
            <w:tcW w:w="6814" w:type="dxa"/>
          </w:tcPr>
          <w:p w:rsidR="007F63E3" w:rsidRDefault="007F63E3">
            <w:pPr>
              <w:rPr>
                <w:lang w:val="en-GB"/>
              </w:rPr>
            </w:pPr>
            <w:r>
              <w:rPr>
                <w:b/>
                <w:noProof/>
                <w:lang w:val="en-GB"/>
              </w:rPr>
              <w:t>[1}</w:t>
            </w:r>
            <w:r>
              <w:rPr>
                <w:b/>
                <w:lang w:val="en-GB"/>
              </w:rPr>
              <w:t>Aim and Scope of the Contract Annex for Externally Funded Projects</w:t>
            </w:r>
            <w:r>
              <w:rPr>
                <w:noProof/>
                <w:lang w:val="en-GB"/>
              </w:rPr>
              <w:t>{2]</w:t>
            </w:r>
            <w:r w:rsidR="002149D8">
              <w:rPr>
                <w:noProof/>
                <w:lang w:val="en-GB"/>
              </w:rPr>
              <w:t xml:space="preserve"> and in the processing of personal data </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7 </w:t>
            </w:r>
            <w:r>
              <w:rPr>
                <w:noProof/>
                <w:sz w:val="16"/>
                <w:szCs w:val="22"/>
              </w:rPr>
              <w:br/>
            </w:r>
            <w:r>
              <w:rPr>
                <w:noProof/>
                <w:sz w:val="2"/>
              </w:rPr>
              <w:t>ce0d2e61-6383-41b8-8033-51b868efb04b</w:t>
            </w:r>
          </w:p>
        </w:tc>
        <w:tc>
          <w:tcPr>
            <w:tcW w:w="6814" w:type="dxa"/>
            <w:shd w:val="clear" w:color="auto" w:fill="F2F2F2" w:themeFill="background1" w:themeFillShade="F2"/>
          </w:tcPr>
          <w:p w:rsidR="007F63E3" w:rsidRPr="000C4318" w:rsidRDefault="00FD7397">
            <w:pPr>
              <w:rPr>
                <w:noProof/>
                <w:lang w:val="fi-FI"/>
              </w:rPr>
            </w:pPr>
            <w:r>
              <w:rPr>
                <w:noProof/>
                <w:lang w:val="fi-FI"/>
              </w:rPr>
              <w:t>X</w:t>
            </w:r>
            <w:r w:rsidR="00200DF8">
              <w:rPr>
                <w:noProof/>
                <w:lang w:val="fi-FI"/>
              </w:rPr>
              <w:t>-korkeakoululla</w:t>
            </w:r>
            <w:r w:rsidR="007F63E3" w:rsidRPr="000C4318">
              <w:rPr>
                <w:noProof/>
                <w:lang w:val="fi-FI"/>
              </w:rPr>
              <w:t xml:space="preserve"> (jäljempänä ”</w:t>
            </w:r>
            <w:r>
              <w:rPr>
                <w:noProof/>
                <w:lang w:val="fi-FI"/>
              </w:rPr>
              <w:t>X</w:t>
            </w:r>
            <w:r w:rsidR="007F63E3" w:rsidRPr="000C4318">
              <w:rPr>
                <w:noProof/>
                <w:lang w:val="fi-FI"/>
              </w:rPr>
              <w:t>”) on korkeakoulukeksintölaista</w:t>
            </w:r>
            <w:r w:rsidR="007F63E3" w:rsidRPr="000C4318">
              <w:rPr>
                <w:noProof/>
                <w:color w:val="auto"/>
                <w:sz w:val="24"/>
                <w:lang w:val="fi-FI"/>
              </w:rPr>
              <w:t>{MQ}</w:t>
            </w:r>
            <w:r w:rsidR="007F63E3" w:rsidRPr="000C4318">
              <w:rPr>
                <w:noProof/>
                <w:lang w:val="fi-FI"/>
              </w:rPr>
              <w:t>(369/2006),</w:t>
            </w:r>
            <w:r w:rsidR="002149D8">
              <w:rPr>
                <w:noProof/>
                <w:lang w:val="fi-FI"/>
              </w:rPr>
              <w:t xml:space="preserve"> </w:t>
            </w:r>
            <w:r w:rsidR="002149D8" w:rsidRPr="002149D8">
              <w:rPr>
                <w:noProof/>
                <w:color w:val="5B9BD5" w:themeColor="accent1"/>
                <w:lang w:val="fi-FI"/>
              </w:rPr>
              <w:t>tietosuoja-asetuksesta 2016/679,</w:t>
            </w:r>
            <w:r w:rsidR="002149D8">
              <w:rPr>
                <w:noProof/>
                <w:lang w:val="fi-FI"/>
              </w:rPr>
              <w:t xml:space="preserve"> </w:t>
            </w:r>
            <w:r w:rsidR="007F63E3" w:rsidRPr="000C4318">
              <w:rPr>
                <w:noProof/>
                <w:lang w:val="fi-FI"/>
              </w:rPr>
              <w:t xml:space="preserve"> muusta lainsäädännöstä, ulkopuolisen</w:t>
            </w:r>
            <w:r w:rsidR="007F63E3" w:rsidRPr="000C4318">
              <w:rPr>
                <w:noProof/>
                <w:color w:val="auto"/>
                <w:sz w:val="24"/>
                <w:lang w:val="fi-FI"/>
              </w:rPr>
              <w:t>{MQ}</w:t>
            </w:r>
            <w:r w:rsidR="007F63E3" w:rsidRPr="000C4318">
              <w:rPr>
                <w:noProof/>
                <w:lang w:val="fi-FI"/>
              </w:rPr>
              <w:t>rahoituksen ehdoista ja/tai sopimuksista aiheutuvia velvoitteita,</w:t>
            </w:r>
            <w:r w:rsidR="007F63E3" w:rsidRPr="000C4318">
              <w:rPr>
                <w:noProof/>
                <w:color w:val="auto"/>
                <w:sz w:val="24"/>
                <w:lang w:val="fi-FI"/>
              </w:rPr>
              <w:t>{MQ}</w:t>
            </w:r>
            <w:r w:rsidR="007F63E3" w:rsidRPr="000C4318">
              <w:rPr>
                <w:noProof/>
                <w:lang w:val="fi-FI"/>
              </w:rPr>
              <w:t>minkä vuoksi projekteihin osallistuvien henkilöiden</w:t>
            </w:r>
            <w:r w:rsidR="002149D8">
              <w:rPr>
                <w:noProof/>
                <w:lang w:val="fi-FI"/>
              </w:rPr>
              <w:t xml:space="preserve"> </w:t>
            </w:r>
            <w:r w:rsidR="002149D8" w:rsidRPr="002149D8">
              <w:rPr>
                <w:noProof/>
                <w:color w:val="5B9BD5" w:themeColor="accent1"/>
                <w:lang w:val="fi-FI"/>
              </w:rPr>
              <w:t>ja henkilötietoja käsittelevien henkilöiden</w:t>
            </w:r>
            <w:r w:rsidR="002149D8">
              <w:rPr>
                <w:noProof/>
                <w:lang w:val="fi-FI"/>
              </w:rPr>
              <w:t xml:space="preserve"> </w:t>
            </w:r>
            <w:r w:rsidR="007F63E3" w:rsidRPr="000C4318">
              <w:rPr>
                <w:noProof/>
                <w:lang w:val="fi-FI"/>
              </w:rPr>
              <w:t xml:space="preserve"> on</w:t>
            </w:r>
            <w:r w:rsidR="007F63E3" w:rsidRPr="000C4318">
              <w:rPr>
                <w:noProof/>
                <w:color w:val="auto"/>
                <w:sz w:val="24"/>
                <w:lang w:val="fi-FI"/>
              </w:rPr>
              <w:t>{MQ}</w:t>
            </w:r>
            <w:r w:rsidR="007F63E3" w:rsidRPr="000C4318">
              <w:rPr>
                <w:noProof/>
                <w:lang w:val="fi-FI"/>
              </w:rPr>
              <w:t xml:space="preserve">siirrettävä oikeuksiansa </w:t>
            </w:r>
            <w:r>
              <w:rPr>
                <w:noProof/>
                <w:lang w:val="fi-FI"/>
              </w:rPr>
              <w:t>Korkeakoululle</w:t>
            </w:r>
            <w:r w:rsidR="007F63E3" w:rsidRPr="000C4318">
              <w:rPr>
                <w:noProof/>
                <w:lang w:val="fi-FI"/>
              </w:rPr>
              <w:t>.</w:t>
            </w:r>
          </w:p>
        </w:tc>
        <w:tc>
          <w:tcPr>
            <w:tcW w:w="6814" w:type="dxa"/>
          </w:tcPr>
          <w:p w:rsidR="007F63E3" w:rsidRDefault="00FD7397">
            <w:pPr>
              <w:rPr>
                <w:lang w:val="en-GB"/>
              </w:rPr>
            </w:pPr>
            <w:r>
              <w:rPr>
                <w:lang w:val="en-GB"/>
              </w:rPr>
              <w:t>X</w:t>
            </w:r>
            <w:r w:rsidR="00200DF8">
              <w:rPr>
                <w:lang w:val="en-GB"/>
              </w:rPr>
              <w:t xml:space="preserve"> University</w:t>
            </w:r>
            <w:r w:rsidR="007F63E3">
              <w:rPr>
                <w:lang w:val="en-GB"/>
              </w:rPr>
              <w:t xml:space="preserve"> (hereinafter “</w:t>
            </w:r>
            <w:r>
              <w:rPr>
                <w:lang w:val="en-GB"/>
              </w:rPr>
              <w:t>X</w:t>
            </w:r>
            <w:r w:rsidR="007F63E3">
              <w:rPr>
                <w:lang w:val="en-GB"/>
              </w:rPr>
              <w:t xml:space="preserve">”) has responsibilities based on the law regarding university inventions </w:t>
            </w:r>
            <w:r w:rsidR="007F63E3">
              <w:rPr>
                <w:noProof/>
                <w:color w:val="auto"/>
                <w:sz w:val="24"/>
              </w:rPr>
              <w:t>{MQ}</w:t>
            </w:r>
            <w:r w:rsidR="007F63E3">
              <w:rPr>
                <w:lang w:val="en-GB"/>
              </w:rPr>
              <w:t xml:space="preserve">(369/2006), </w:t>
            </w:r>
            <w:r w:rsidR="002149D8" w:rsidRPr="002149D8">
              <w:rPr>
                <w:color w:val="5B9BD5" w:themeColor="accent1"/>
                <w:lang w:val="en-GB"/>
              </w:rPr>
              <w:t>General Data Protection Regulation 2016/679</w:t>
            </w:r>
            <w:r w:rsidR="002149D8">
              <w:rPr>
                <w:lang w:val="en-GB"/>
              </w:rPr>
              <w:t xml:space="preserve">, </w:t>
            </w:r>
            <w:r w:rsidR="007F63E3">
              <w:rPr>
                <w:lang w:val="en-GB"/>
              </w:rPr>
              <w:t xml:space="preserve">other legislation, and conditions of external </w:t>
            </w:r>
            <w:r w:rsidR="007F63E3">
              <w:rPr>
                <w:noProof/>
                <w:color w:val="auto"/>
                <w:sz w:val="24"/>
              </w:rPr>
              <w:t>{MQ}</w:t>
            </w:r>
            <w:r w:rsidR="007F63E3">
              <w:rPr>
                <w:lang w:val="en-GB"/>
              </w:rPr>
              <w:t xml:space="preserve">funding and/or agreements, </w:t>
            </w:r>
            <w:r w:rsidR="007F63E3">
              <w:rPr>
                <w:noProof/>
                <w:color w:val="auto"/>
                <w:sz w:val="24"/>
              </w:rPr>
              <w:t>{MQ}</w:t>
            </w:r>
            <w:r w:rsidR="007F63E3">
              <w:rPr>
                <w:lang w:val="en-GB"/>
              </w:rPr>
              <w:t>for which reason persons participating in projects</w:t>
            </w:r>
            <w:r w:rsidR="002149D8">
              <w:rPr>
                <w:lang w:val="en-GB"/>
              </w:rPr>
              <w:t xml:space="preserve"> </w:t>
            </w:r>
            <w:r w:rsidR="002149D8" w:rsidRPr="002149D8">
              <w:rPr>
                <w:color w:val="5B9BD5" w:themeColor="accent1"/>
                <w:lang w:val="en-GB"/>
              </w:rPr>
              <w:t xml:space="preserve">and </w:t>
            </w:r>
            <w:r w:rsidR="00AB0B90">
              <w:rPr>
                <w:color w:val="5B9BD5" w:themeColor="accent1"/>
                <w:lang w:val="en-GB"/>
              </w:rPr>
              <w:t xml:space="preserve">persons </w:t>
            </w:r>
            <w:r w:rsidR="002149D8" w:rsidRPr="002149D8">
              <w:rPr>
                <w:color w:val="5B9BD5" w:themeColor="accent1"/>
                <w:lang w:val="en-GB"/>
              </w:rPr>
              <w:t>handling personal data</w:t>
            </w:r>
            <w:r w:rsidR="007F63E3">
              <w:rPr>
                <w:lang w:val="en-GB"/>
              </w:rPr>
              <w:t xml:space="preserve"> are required </w:t>
            </w:r>
            <w:r w:rsidR="007F63E3">
              <w:rPr>
                <w:noProof/>
                <w:color w:val="auto"/>
                <w:sz w:val="24"/>
              </w:rPr>
              <w:t>{MQ}</w:t>
            </w:r>
            <w:r w:rsidR="007F63E3">
              <w:rPr>
                <w:lang w:val="en-GB"/>
              </w:rPr>
              <w:t xml:space="preserve">to transfer their rights to </w:t>
            </w:r>
            <w:r>
              <w:rPr>
                <w:lang w:val="en-GB"/>
              </w:rPr>
              <w:t>X</w:t>
            </w:r>
            <w:r w:rsidR="007F63E3">
              <w:rPr>
                <w:lang w:val="en-GB"/>
              </w:rPr>
              <w:t>.</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8 </w:t>
            </w:r>
            <w:r>
              <w:rPr>
                <w:noProof/>
                <w:sz w:val="16"/>
                <w:szCs w:val="22"/>
              </w:rPr>
              <w:br/>
            </w:r>
            <w:r>
              <w:rPr>
                <w:noProof/>
                <w:sz w:val="2"/>
              </w:rPr>
              <w:t>7165f1c7-4116-484d-9c9a-ca38a554ba83</w:t>
            </w:r>
          </w:p>
        </w:tc>
        <w:tc>
          <w:tcPr>
            <w:tcW w:w="6814" w:type="dxa"/>
            <w:shd w:val="clear" w:color="auto" w:fill="F2F2F2" w:themeFill="background1" w:themeFillShade="F2"/>
          </w:tcPr>
          <w:p w:rsidR="007F63E3" w:rsidRPr="000C4318" w:rsidRDefault="007F63E3" w:rsidP="002149D8">
            <w:pPr>
              <w:rPr>
                <w:noProof/>
                <w:lang w:val="fi-FI"/>
              </w:rPr>
            </w:pPr>
            <w:r w:rsidRPr="000C4318">
              <w:rPr>
                <w:noProof/>
                <w:lang w:val="fi-FI"/>
              </w:rPr>
              <w:t>Tämän sopimusliitteen tarkoituksena on siirtää oikeuksia</w:t>
            </w:r>
            <w:r w:rsidRPr="000C4318">
              <w:rPr>
                <w:noProof/>
                <w:color w:val="auto"/>
                <w:sz w:val="24"/>
                <w:lang w:val="fi-FI"/>
              </w:rPr>
              <w:t>{MQ}</w:t>
            </w:r>
            <w:r w:rsidRPr="000C4318">
              <w:rPr>
                <w:noProof/>
                <w:lang w:val="fi-FI"/>
              </w:rPr>
              <w:t xml:space="preserve">ulkopuolisella rahoituksella </w:t>
            </w:r>
            <w:r w:rsidR="00FD7397">
              <w:rPr>
                <w:noProof/>
                <w:lang w:val="fi-FI"/>
              </w:rPr>
              <w:t>Korkeakoulussa</w:t>
            </w:r>
            <w:r w:rsidRPr="000C4318">
              <w:rPr>
                <w:noProof/>
                <w:lang w:val="fi-FI"/>
              </w:rPr>
              <w:t xml:space="preserve"> tehtävien projektien</w:t>
            </w:r>
            <w:r w:rsidRPr="000C4318">
              <w:rPr>
                <w:noProof/>
                <w:color w:val="auto"/>
                <w:sz w:val="24"/>
                <w:lang w:val="fi-FI"/>
              </w:rPr>
              <w:t>{MQ}</w:t>
            </w:r>
            <w:r w:rsidRPr="000C4318">
              <w:rPr>
                <w:noProof/>
                <w:lang w:val="fi-FI"/>
              </w:rPr>
              <w:t>(myöhemmin ”Projekti” ja/tai ”Projektit”) tuloksiin Työntekijältä</w:t>
            </w:r>
            <w:r w:rsidRPr="000C4318">
              <w:rPr>
                <w:noProof/>
                <w:color w:val="auto"/>
                <w:sz w:val="24"/>
                <w:lang w:val="fi-FI"/>
              </w:rPr>
              <w:t>{MQ}</w:t>
            </w:r>
            <w:r w:rsidR="00FD7397">
              <w:rPr>
                <w:noProof/>
                <w:lang w:val="fi-FI"/>
              </w:rPr>
              <w:t>Korkeakoululle</w:t>
            </w:r>
            <w:r w:rsidR="002149D8">
              <w:rPr>
                <w:noProof/>
                <w:lang w:val="fi-FI"/>
              </w:rPr>
              <w:t xml:space="preserve"> </w:t>
            </w:r>
            <w:r w:rsidR="002149D8" w:rsidRPr="00FD7397">
              <w:rPr>
                <w:noProof/>
                <w:color w:val="5B9BD5" w:themeColor="accent1"/>
                <w:lang w:val="fi-FI"/>
              </w:rPr>
              <w:t xml:space="preserve">sekä siirtää </w:t>
            </w:r>
            <w:r w:rsidR="00FD7397" w:rsidRPr="00FD7397">
              <w:rPr>
                <w:noProof/>
                <w:color w:val="5B9BD5" w:themeColor="accent1"/>
                <w:lang w:val="fi-FI"/>
              </w:rPr>
              <w:t>Korkeakoululle</w:t>
            </w:r>
            <w:r w:rsidR="002149D8" w:rsidRPr="00FD7397">
              <w:rPr>
                <w:noProof/>
                <w:color w:val="5B9BD5" w:themeColor="accent1"/>
                <w:lang w:val="fi-FI"/>
              </w:rPr>
              <w:t xml:space="preserve"> omistusoikeus </w:t>
            </w:r>
            <w:r w:rsidR="00056C9B" w:rsidRPr="00FD7397">
              <w:rPr>
                <w:noProof/>
                <w:color w:val="5B9BD5" w:themeColor="accent1"/>
                <w:lang w:val="fi-FI"/>
              </w:rPr>
              <w:t xml:space="preserve">tietosuoja-asetuksen </w:t>
            </w:r>
            <w:r w:rsidR="00FD7397" w:rsidRPr="00FD7397">
              <w:rPr>
                <w:noProof/>
                <w:color w:val="5B9BD5" w:themeColor="accent1"/>
                <w:lang w:val="fi-FI"/>
              </w:rPr>
              <w:t xml:space="preserve">suojaamiin </w:t>
            </w:r>
            <w:r w:rsidR="002149D8" w:rsidRPr="00FD7397">
              <w:rPr>
                <w:noProof/>
                <w:color w:val="5B9BD5" w:themeColor="accent1"/>
                <w:lang w:val="fi-FI"/>
              </w:rPr>
              <w:t>henkilötietoihin, joita henkilö käsittelee osana työtehtäviään.</w:t>
            </w:r>
            <w:r w:rsidR="002149D8">
              <w:rPr>
                <w:noProof/>
                <w:lang w:val="fi-FI"/>
              </w:rPr>
              <w:t xml:space="preserve"> </w:t>
            </w:r>
          </w:p>
        </w:tc>
        <w:tc>
          <w:tcPr>
            <w:tcW w:w="6814" w:type="dxa"/>
          </w:tcPr>
          <w:p w:rsidR="007F63E3" w:rsidRDefault="007F63E3">
            <w:pPr>
              <w:rPr>
                <w:lang w:val="en-GB"/>
              </w:rPr>
            </w:pPr>
            <w:r w:rsidRPr="00FD7397">
              <w:t>The purpose of these terms and conditions is to transfer the rights concerning the results gener</w:t>
            </w:r>
            <w:r>
              <w:rPr>
                <w:lang w:val="en-GB"/>
              </w:rPr>
              <w:t xml:space="preserve">ated in </w:t>
            </w:r>
            <w:r>
              <w:rPr>
                <w:noProof/>
                <w:color w:val="auto"/>
                <w:sz w:val="24"/>
              </w:rPr>
              <w:t>{MQ}</w:t>
            </w:r>
            <w:r>
              <w:rPr>
                <w:lang w:val="en-GB"/>
              </w:rPr>
              <w:t xml:space="preserve">externally funded projects </w:t>
            </w:r>
            <w:r>
              <w:rPr>
                <w:noProof/>
                <w:color w:val="auto"/>
                <w:sz w:val="24"/>
              </w:rPr>
              <w:t>{MQ}</w:t>
            </w:r>
            <w:r>
              <w:rPr>
                <w:lang w:val="en-GB"/>
              </w:rPr>
              <w:t xml:space="preserve">(hereinafter the "Project" and/or "Projects") from the Employee </w:t>
            </w:r>
            <w:r>
              <w:rPr>
                <w:noProof/>
                <w:color w:val="auto"/>
                <w:sz w:val="24"/>
              </w:rPr>
              <w:t>{MQ}</w:t>
            </w:r>
            <w:r>
              <w:rPr>
                <w:lang w:val="en-GB"/>
              </w:rPr>
              <w:t xml:space="preserve">to </w:t>
            </w:r>
            <w:r w:rsidR="00FD7397">
              <w:rPr>
                <w:lang w:val="en-GB"/>
              </w:rPr>
              <w:t xml:space="preserve">X </w:t>
            </w:r>
            <w:r w:rsidR="00FD7397" w:rsidRPr="00FD7397">
              <w:rPr>
                <w:color w:val="5B9BD5" w:themeColor="accent1"/>
                <w:lang w:val="en-GB"/>
              </w:rPr>
              <w:t>and to transfer to X ownership of personal data handled by Employee as part of his work duties at X.</w:t>
            </w:r>
            <w:r w:rsidR="00FD7397">
              <w:rPr>
                <w:lang w:val="en-GB"/>
              </w:rPr>
              <w:t xml:space="preserve"> </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9 </w:t>
            </w:r>
            <w:r>
              <w:rPr>
                <w:noProof/>
                <w:sz w:val="16"/>
                <w:szCs w:val="22"/>
              </w:rPr>
              <w:br/>
            </w:r>
            <w:r>
              <w:rPr>
                <w:noProof/>
                <w:sz w:val="2"/>
              </w:rPr>
              <w:t>2d264a83-47f2-4eed-883e-8ff0dbffe4ee</w:t>
            </w:r>
          </w:p>
        </w:tc>
        <w:tc>
          <w:tcPr>
            <w:tcW w:w="6814" w:type="dxa"/>
            <w:shd w:val="clear" w:color="auto" w:fill="F2F2F2" w:themeFill="background1" w:themeFillShade="F2"/>
          </w:tcPr>
          <w:p w:rsidR="007F63E3" w:rsidRPr="000C4318" w:rsidRDefault="007F63E3">
            <w:pPr>
              <w:rPr>
                <w:noProof/>
                <w:lang w:val="fi-FI"/>
              </w:rPr>
            </w:pPr>
            <w:r w:rsidRPr="000C4318">
              <w:rPr>
                <w:noProof/>
                <w:lang w:val="fi-FI"/>
              </w:rPr>
              <w:t>Nämä ehdot eivät koske hankkeita, jotka toteutetaan</w:t>
            </w:r>
            <w:r w:rsidRPr="000C4318">
              <w:rPr>
                <w:noProof/>
                <w:color w:val="auto"/>
                <w:sz w:val="24"/>
                <w:lang w:val="fi-FI"/>
              </w:rPr>
              <w:t>{MQ}</w:t>
            </w:r>
            <w:r w:rsidRPr="000C4318">
              <w:rPr>
                <w:noProof/>
                <w:lang w:val="fi-FI"/>
              </w:rPr>
              <w:t>henkilökohtaisella apurahalla (henkilökohtaisesti omissa</w:t>
            </w:r>
            <w:r w:rsidRPr="000C4318">
              <w:rPr>
                <w:noProof/>
                <w:color w:val="auto"/>
                <w:sz w:val="24"/>
                <w:lang w:val="fi-FI"/>
              </w:rPr>
              <w:t>{MQ}</w:t>
            </w:r>
            <w:r w:rsidRPr="000C4318">
              <w:rPr>
                <w:noProof/>
                <w:lang w:val="fi-FI"/>
              </w:rPr>
              <w:t>nimissä haettu apuraha, joka maksetaan yksityishenkilölle, ei</w:t>
            </w:r>
            <w:r w:rsidRPr="000C4318">
              <w:rPr>
                <w:noProof/>
                <w:color w:val="auto"/>
                <w:sz w:val="24"/>
                <w:lang w:val="fi-FI"/>
              </w:rPr>
              <w:t>{MQ}</w:t>
            </w:r>
            <w:r w:rsidR="00FD7397">
              <w:rPr>
                <w:noProof/>
                <w:lang w:val="fi-FI"/>
              </w:rPr>
              <w:t>Korkeakoululle</w:t>
            </w:r>
            <w:r w:rsidRPr="000C4318">
              <w:rPr>
                <w:noProof/>
                <w:lang w:val="fi-FI"/>
              </w:rPr>
              <w:t>).</w:t>
            </w:r>
          </w:p>
        </w:tc>
        <w:tc>
          <w:tcPr>
            <w:tcW w:w="6814" w:type="dxa"/>
          </w:tcPr>
          <w:p w:rsidR="007F63E3" w:rsidRDefault="007F63E3">
            <w:pPr>
              <w:rPr>
                <w:lang w:val="en-GB"/>
              </w:rPr>
            </w:pPr>
            <w:r>
              <w:rPr>
                <w:lang w:val="en-GB"/>
              </w:rPr>
              <w:t xml:space="preserve">These terms and conditions do not concern any projects that are carried out by means of a </w:t>
            </w:r>
            <w:r>
              <w:rPr>
                <w:noProof/>
                <w:color w:val="auto"/>
                <w:sz w:val="24"/>
              </w:rPr>
              <w:t>{MQ}</w:t>
            </w:r>
            <w:r>
              <w:rPr>
                <w:lang w:val="en-GB"/>
              </w:rPr>
              <w:t xml:space="preserve">personal grant (i.e. any grant that is applied for by an individual in his or her own </w:t>
            </w:r>
            <w:r>
              <w:rPr>
                <w:noProof/>
                <w:color w:val="auto"/>
                <w:sz w:val="24"/>
              </w:rPr>
              <w:t>{MQ}</w:t>
            </w:r>
            <w:r>
              <w:rPr>
                <w:lang w:val="en-GB"/>
              </w:rPr>
              <w:t xml:space="preserve">name, and paid directly to the bank account of the individual, and not </w:t>
            </w:r>
            <w:r>
              <w:rPr>
                <w:noProof/>
                <w:color w:val="auto"/>
                <w:sz w:val="24"/>
              </w:rPr>
              <w:t>{MQ}</w:t>
            </w:r>
            <w:r>
              <w:rPr>
                <w:lang w:val="en-GB"/>
              </w:rPr>
              <w:t xml:space="preserve">to </w:t>
            </w:r>
            <w:r w:rsidR="00FD7397">
              <w:rPr>
                <w:lang w:val="en-GB"/>
              </w:rPr>
              <w:t>X</w:t>
            </w:r>
            <w:r>
              <w:rPr>
                <w:lang w:val="en-GB"/>
              </w:rPr>
              <w:t xml:space="preserve">). </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10 </w:t>
            </w:r>
            <w:r>
              <w:rPr>
                <w:noProof/>
                <w:sz w:val="16"/>
                <w:szCs w:val="22"/>
              </w:rPr>
              <w:br/>
            </w:r>
            <w:r>
              <w:rPr>
                <w:noProof/>
                <w:sz w:val="2"/>
              </w:rPr>
              <w:t>81878301-be06-4dd9-8020-ca9643fb6ac8</w:t>
            </w:r>
          </w:p>
        </w:tc>
        <w:tc>
          <w:tcPr>
            <w:tcW w:w="6814" w:type="dxa"/>
            <w:shd w:val="clear" w:color="auto" w:fill="F2F2F2" w:themeFill="background1" w:themeFillShade="F2"/>
          </w:tcPr>
          <w:p w:rsidR="007F63E3" w:rsidRPr="000C4318" w:rsidRDefault="007F63E3">
            <w:pPr>
              <w:rPr>
                <w:noProof/>
                <w:lang w:val="fi-FI"/>
              </w:rPr>
            </w:pPr>
            <w:r w:rsidRPr="000C4318">
              <w:rPr>
                <w:noProof/>
                <w:lang w:val="fi-FI"/>
              </w:rPr>
              <w:t>Nämä ehdot koskevat kaikkia Projektien tuloksia, kuten</w:t>
            </w:r>
            <w:r w:rsidRPr="000C4318">
              <w:rPr>
                <w:noProof/>
                <w:color w:val="auto"/>
                <w:sz w:val="24"/>
                <w:lang w:val="fi-FI"/>
              </w:rPr>
              <w:t>{MQ}</w:t>
            </w:r>
            <w:r w:rsidRPr="000C4318">
              <w:rPr>
                <w:noProof/>
                <w:lang w:val="fi-FI"/>
              </w:rPr>
              <w:t>raportteja, selvityksiä,</w:t>
            </w:r>
            <w:r w:rsidR="00FD7397">
              <w:rPr>
                <w:noProof/>
                <w:lang w:val="fi-FI"/>
              </w:rPr>
              <w:t xml:space="preserve"> </w:t>
            </w:r>
            <w:r w:rsidRPr="000C4318">
              <w:rPr>
                <w:noProof/>
                <w:lang w:val="fi-FI"/>
              </w:rPr>
              <w:t xml:space="preserve"> tietokoneohjelmia, keksintöjä ja/tai muita</w:t>
            </w:r>
            <w:r w:rsidRPr="000C4318">
              <w:rPr>
                <w:noProof/>
                <w:color w:val="auto"/>
                <w:sz w:val="24"/>
                <w:lang w:val="fi-FI"/>
              </w:rPr>
              <w:t>{MQ}</w:t>
            </w:r>
            <w:r w:rsidRPr="000C4318">
              <w:rPr>
                <w:noProof/>
                <w:lang w:val="fi-FI"/>
              </w:rPr>
              <w:t>tuloksia.</w:t>
            </w:r>
          </w:p>
        </w:tc>
        <w:tc>
          <w:tcPr>
            <w:tcW w:w="6814" w:type="dxa"/>
          </w:tcPr>
          <w:p w:rsidR="007F63E3" w:rsidRDefault="007F63E3">
            <w:pPr>
              <w:rPr>
                <w:lang w:val="en-GB"/>
              </w:rPr>
            </w:pPr>
            <w:r>
              <w:rPr>
                <w:lang w:val="en-GB"/>
              </w:rPr>
              <w:t xml:space="preserve">These terms and conditions cover all Project results, such as </w:t>
            </w:r>
            <w:r>
              <w:rPr>
                <w:noProof/>
                <w:color w:val="auto"/>
                <w:sz w:val="24"/>
              </w:rPr>
              <w:t>{MQ}</w:t>
            </w:r>
            <w:r>
              <w:rPr>
                <w:lang w:val="en-GB"/>
              </w:rPr>
              <w:t xml:space="preserve">reports, accounts, computer programs, inventions and/or other </w:t>
            </w:r>
            <w:r>
              <w:rPr>
                <w:noProof/>
                <w:color w:val="auto"/>
                <w:sz w:val="24"/>
              </w:rPr>
              <w:t>{MQ}</w:t>
            </w:r>
            <w:r>
              <w:rPr>
                <w:lang w:val="en-GB"/>
              </w:rPr>
              <w:t>results.</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11 </w:t>
            </w:r>
            <w:r>
              <w:rPr>
                <w:noProof/>
                <w:sz w:val="16"/>
                <w:szCs w:val="22"/>
              </w:rPr>
              <w:br/>
            </w:r>
            <w:r>
              <w:rPr>
                <w:noProof/>
                <w:sz w:val="2"/>
              </w:rPr>
              <w:t>0c4d98d9-0575-46fe-9079-6915961a9b18</w:t>
            </w:r>
          </w:p>
        </w:tc>
        <w:tc>
          <w:tcPr>
            <w:tcW w:w="6814" w:type="dxa"/>
            <w:shd w:val="clear" w:color="auto" w:fill="F2F2F2" w:themeFill="background1" w:themeFillShade="F2"/>
          </w:tcPr>
          <w:p w:rsidR="007F63E3" w:rsidRPr="00283676" w:rsidRDefault="007F63E3">
            <w:pPr>
              <w:rPr>
                <w:noProof/>
                <w:highlight w:val="yellow"/>
                <w:lang w:val="fi-FI"/>
              </w:rPr>
            </w:pPr>
            <w:r w:rsidRPr="00283676">
              <w:rPr>
                <w:b/>
                <w:noProof/>
                <w:highlight w:val="yellow"/>
                <w:lang w:val="fi-FI"/>
              </w:rPr>
              <w:t>1.2 Sopimusliitteen tarkoitus ja kohde opetus</w:t>
            </w:r>
            <w:r w:rsidR="00BB0947" w:rsidRPr="00BB0947">
              <w:rPr>
                <w:b/>
                <w:noProof/>
                <w:highlight w:val="green"/>
                <w:lang w:val="fi-FI"/>
              </w:rPr>
              <w:t>- ja tutkimus</w:t>
            </w:r>
            <w:r w:rsidRPr="00BB0947">
              <w:rPr>
                <w:b/>
                <w:noProof/>
                <w:highlight w:val="green"/>
                <w:lang w:val="fi-FI"/>
              </w:rPr>
              <w:t>käytössä</w:t>
            </w:r>
          </w:p>
        </w:tc>
        <w:tc>
          <w:tcPr>
            <w:tcW w:w="6814" w:type="dxa"/>
          </w:tcPr>
          <w:p w:rsidR="007F63E3" w:rsidRPr="00283676" w:rsidRDefault="007F63E3">
            <w:pPr>
              <w:rPr>
                <w:highlight w:val="yellow"/>
                <w:lang w:val="en-GB"/>
              </w:rPr>
            </w:pPr>
            <w:r w:rsidRPr="00283676">
              <w:rPr>
                <w:b/>
                <w:highlight w:val="yellow"/>
                <w:lang w:val="en-GB"/>
              </w:rPr>
              <w:t>1.2 Aim and Scope of the Contract Annex for Educational</w:t>
            </w:r>
            <w:r w:rsidR="00BB0947">
              <w:rPr>
                <w:b/>
                <w:highlight w:val="yellow"/>
                <w:lang w:val="en-GB"/>
              </w:rPr>
              <w:t xml:space="preserve"> </w:t>
            </w:r>
            <w:r w:rsidR="00BB0947" w:rsidRPr="00BB0947">
              <w:rPr>
                <w:b/>
                <w:highlight w:val="green"/>
                <w:lang w:val="en-GB"/>
              </w:rPr>
              <w:t>and Research</w:t>
            </w:r>
            <w:r w:rsidRPr="00BB0947">
              <w:rPr>
                <w:b/>
                <w:highlight w:val="green"/>
                <w:lang w:val="en-GB"/>
              </w:rPr>
              <w:t xml:space="preserve"> Purposes</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lastRenderedPageBreak/>
              <w:t xml:space="preserve">12 </w:t>
            </w:r>
            <w:r>
              <w:rPr>
                <w:noProof/>
                <w:sz w:val="16"/>
                <w:szCs w:val="22"/>
              </w:rPr>
              <w:br/>
            </w:r>
            <w:r>
              <w:rPr>
                <w:noProof/>
                <w:sz w:val="2"/>
              </w:rPr>
              <w:t>9dd52b1b-bf03-4002-90b4-fb7dc47c73d5</w:t>
            </w:r>
          </w:p>
        </w:tc>
        <w:tc>
          <w:tcPr>
            <w:tcW w:w="6814" w:type="dxa"/>
            <w:shd w:val="clear" w:color="auto" w:fill="F2F2F2" w:themeFill="background1" w:themeFillShade="F2"/>
          </w:tcPr>
          <w:p w:rsidR="007F63E3" w:rsidRPr="00283676" w:rsidRDefault="007F63E3">
            <w:pPr>
              <w:rPr>
                <w:noProof/>
                <w:highlight w:val="yellow"/>
                <w:lang w:val="fi-FI"/>
              </w:rPr>
            </w:pPr>
            <w:r w:rsidRPr="00283676">
              <w:rPr>
                <w:noProof/>
                <w:highlight w:val="yellow"/>
                <w:lang w:val="fi-FI"/>
              </w:rPr>
              <w:t>[1}</w:t>
            </w:r>
            <w:r w:rsidR="00FD7397">
              <w:rPr>
                <w:noProof/>
                <w:highlight w:val="yellow"/>
                <w:lang w:val="fi-FI"/>
              </w:rPr>
              <w:t>X</w:t>
            </w:r>
            <w:r w:rsidRPr="00283676">
              <w:rPr>
                <w:noProof/>
                <w:highlight w:val="yellow"/>
                <w:lang w:val="fi-FI"/>
              </w:rPr>
              <w:t>-</w:t>
            </w:r>
            <w:r w:rsidR="00FD7397">
              <w:rPr>
                <w:noProof/>
                <w:highlight w:val="yellow"/>
                <w:lang w:val="fi-FI"/>
              </w:rPr>
              <w:t>korkeakoulun</w:t>
            </w:r>
            <w:r w:rsidRPr="00283676">
              <w:rPr>
                <w:noProof/>
                <w:highlight w:val="yellow"/>
                <w:lang w:val="fi-FI"/>
              </w:rPr>
              <w:t xml:space="preserve"> </w:t>
            </w:r>
            <w:r w:rsidR="00BB0947">
              <w:rPr>
                <w:noProof/>
                <w:highlight w:val="yellow"/>
                <w:lang w:val="fi-FI"/>
              </w:rPr>
              <w:t xml:space="preserve">tavoitteena on oppimateriaalien kehittäminen j JA </w:t>
            </w:r>
            <w:r w:rsidR="00A22964">
              <w:rPr>
                <w:noProof/>
                <w:highlight w:val="yellow"/>
                <w:lang w:val="fi-FI"/>
              </w:rPr>
              <w:t>j</w:t>
            </w:r>
            <w:r w:rsidR="0063048F">
              <w:rPr>
                <w:noProof/>
                <w:highlight w:val="yellow"/>
                <w:lang w:val="fi-FI"/>
              </w:rPr>
              <w:t>a</w:t>
            </w:r>
            <w:r w:rsidR="00BB0947">
              <w:rPr>
                <w:noProof/>
                <w:highlight w:val="yellow"/>
                <w:lang w:val="fi-FI"/>
              </w:rPr>
              <w:t xml:space="preserve">kaminen sekä tutkimusdatan </w:t>
            </w:r>
            <w:r w:rsidR="00A22964">
              <w:rPr>
                <w:noProof/>
                <w:highlight w:val="yellow"/>
                <w:lang w:val="fi-FI"/>
              </w:rPr>
              <w:t>käyttö</w:t>
            </w:r>
            <w:r w:rsidRPr="00283676">
              <w:rPr>
                <w:noProof/>
                <w:highlight w:val="yellow"/>
                <w:lang w:val="fi-FI"/>
              </w:rPr>
              <w:t xml:space="preserve"> yhteistyössä ja yhteiskunnalliseen vaikuttavuuteen pyrkien.</w:t>
            </w:r>
          </w:p>
        </w:tc>
        <w:tc>
          <w:tcPr>
            <w:tcW w:w="6814" w:type="dxa"/>
          </w:tcPr>
          <w:p w:rsidR="007F63E3" w:rsidRPr="00283676" w:rsidRDefault="007F63E3" w:rsidP="00A22964">
            <w:pPr>
              <w:rPr>
                <w:highlight w:val="yellow"/>
                <w:lang w:val="en-GB"/>
              </w:rPr>
            </w:pPr>
            <w:r w:rsidRPr="00283676">
              <w:rPr>
                <w:noProof/>
                <w:highlight w:val="yellow"/>
                <w:lang w:val="en-GB"/>
              </w:rPr>
              <w:t>[1}</w:t>
            </w:r>
            <w:r w:rsidR="00FD7397">
              <w:rPr>
                <w:highlight w:val="yellow"/>
                <w:lang w:val="en-GB"/>
              </w:rPr>
              <w:t>X</w:t>
            </w:r>
            <w:r w:rsidRPr="00283676">
              <w:rPr>
                <w:highlight w:val="yellow"/>
                <w:lang w:val="en-GB"/>
              </w:rPr>
              <w:t xml:space="preserve"> University aims to a</w:t>
            </w:r>
            <w:r w:rsidR="00A22964">
              <w:rPr>
                <w:highlight w:val="yellow"/>
                <w:lang w:val="en-GB"/>
              </w:rPr>
              <w:t>chieve a wide societal impact by  developing</w:t>
            </w:r>
            <w:r w:rsidRPr="00283676">
              <w:rPr>
                <w:highlight w:val="yellow"/>
                <w:lang w:val="en-GB"/>
              </w:rPr>
              <w:t xml:space="preserve"> and s</w:t>
            </w:r>
            <w:r w:rsidR="00A22964">
              <w:rPr>
                <w:highlight w:val="yellow"/>
                <w:lang w:val="en-GB"/>
              </w:rPr>
              <w:t xml:space="preserve">haring </w:t>
            </w:r>
            <w:r w:rsidR="00D41CC2">
              <w:rPr>
                <w:highlight w:val="yellow"/>
                <w:lang w:val="en-GB"/>
              </w:rPr>
              <w:t>educatio</w:t>
            </w:r>
            <w:r w:rsidR="00A22964">
              <w:rPr>
                <w:highlight w:val="yellow"/>
                <w:lang w:val="en-GB"/>
              </w:rPr>
              <w:t xml:space="preserve">nal resources and achieving </w:t>
            </w:r>
            <w:r w:rsidR="00780EB9">
              <w:rPr>
                <w:highlight w:val="yellow"/>
                <w:lang w:val="en-GB"/>
              </w:rPr>
              <w:t xml:space="preserve"> optimal use and reuse of </w:t>
            </w:r>
            <w:r w:rsidR="00D41CC2">
              <w:rPr>
                <w:highlight w:val="yellow"/>
                <w:lang w:val="en-GB"/>
              </w:rPr>
              <w:t>res</w:t>
            </w:r>
            <w:r w:rsidR="00780EB9">
              <w:rPr>
                <w:highlight w:val="yellow"/>
                <w:lang w:val="en-GB"/>
              </w:rPr>
              <w:t>earch data</w:t>
            </w:r>
            <w:r w:rsidR="00D41CC2">
              <w:rPr>
                <w:highlight w:val="yellow"/>
                <w:lang w:val="en-GB"/>
              </w:rPr>
              <w:t>.</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13 </w:t>
            </w:r>
            <w:r>
              <w:rPr>
                <w:noProof/>
                <w:sz w:val="16"/>
                <w:szCs w:val="22"/>
              </w:rPr>
              <w:br/>
            </w:r>
            <w:r>
              <w:rPr>
                <w:noProof/>
                <w:sz w:val="2"/>
              </w:rPr>
              <w:t>a6fe576a-2d9c-4b5d-99f8-1a583639fa08</w:t>
            </w:r>
          </w:p>
        </w:tc>
        <w:tc>
          <w:tcPr>
            <w:tcW w:w="6814" w:type="dxa"/>
            <w:shd w:val="clear" w:color="auto" w:fill="F2F2F2" w:themeFill="background1" w:themeFillShade="F2"/>
          </w:tcPr>
          <w:p w:rsidR="007F63E3" w:rsidRDefault="007F63E3" w:rsidP="00264337">
            <w:pPr>
              <w:rPr>
                <w:noProof/>
                <w:highlight w:val="yellow"/>
                <w:lang w:val="fi-FI"/>
              </w:rPr>
            </w:pPr>
            <w:r w:rsidRPr="00283676">
              <w:rPr>
                <w:noProof/>
                <w:highlight w:val="yellow"/>
                <w:lang w:val="fi-FI"/>
              </w:rPr>
              <w:t xml:space="preserve">Toimintaansa varten </w:t>
            </w:r>
            <w:r w:rsidR="00FD7397">
              <w:rPr>
                <w:noProof/>
                <w:highlight w:val="yellow"/>
                <w:lang w:val="fi-FI"/>
              </w:rPr>
              <w:t>X</w:t>
            </w:r>
            <w:r w:rsidRPr="00283676">
              <w:rPr>
                <w:noProof/>
                <w:highlight w:val="yellow"/>
                <w:lang w:val="fi-FI"/>
              </w:rPr>
              <w:t xml:space="preserve">-yliopisto tarvitsee rinnakkaisen oikeuden käyttää Työntekijän osana työtehtäviään </w:t>
            </w:r>
            <w:r w:rsidR="00FD7397">
              <w:rPr>
                <w:noProof/>
                <w:highlight w:val="yellow"/>
                <w:lang w:val="fi-FI"/>
              </w:rPr>
              <w:t>Korkeakoulussa</w:t>
            </w:r>
            <w:r w:rsidR="00264337">
              <w:rPr>
                <w:noProof/>
                <w:highlight w:val="yellow"/>
                <w:lang w:val="fi-FI"/>
              </w:rPr>
              <w:t xml:space="preserve"> tekemää tekijänoikeude</w:t>
            </w:r>
            <w:r w:rsidRPr="00283676">
              <w:rPr>
                <w:noProof/>
                <w:highlight w:val="yellow"/>
                <w:lang w:val="fi-FI"/>
              </w:rPr>
              <w:t>n suojaamaa materiaalia</w:t>
            </w:r>
            <w:r w:rsidR="00264337">
              <w:rPr>
                <w:noProof/>
                <w:highlight w:val="yellow"/>
                <w:lang w:val="fi-FI"/>
              </w:rPr>
              <w:t xml:space="preserve"> ja tutkimusdataa</w:t>
            </w:r>
            <w:r w:rsidRPr="00283676">
              <w:rPr>
                <w:noProof/>
                <w:highlight w:val="yellow"/>
                <w:lang w:val="fi-FI"/>
              </w:rPr>
              <w:t xml:space="preserve"> opetus</w:t>
            </w:r>
            <w:r w:rsidR="00A22964">
              <w:rPr>
                <w:noProof/>
                <w:highlight w:val="yellow"/>
                <w:lang w:val="fi-FI"/>
              </w:rPr>
              <w:t>- ja tutkimus</w:t>
            </w:r>
            <w:r w:rsidRPr="00283676">
              <w:rPr>
                <w:noProof/>
                <w:highlight w:val="yellow"/>
                <w:lang w:val="fi-FI"/>
              </w:rPr>
              <w:t>käytössä.{1][2}  {3]</w:t>
            </w:r>
          </w:p>
          <w:p w:rsidR="00264337" w:rsidRPr="00283676" w:rsidRDefault="00264337" w:rsidP="00264337">
            <w:pPr>
              <w:rPr>
                <w:noProof/>
                <w:highlight w:val="yellow"/>
                <w:lang w:val="fi-FI"/>
              </w:rPr>
            </w:pPr>
            <w:r>
              <w:rPr>
                <w:noProof/>
                <w:highlight w:val="yellow"/>
                <w:lang w:val="fi-FI"/>
              </w:rPr>
              <w:t>Tutkimusdata tarkoittaa tutkimusdataa, metadataa, tutkimusdatan käytön kannalta tarpeellisia asiakirjoja ja tietokoneohjelmia.</w:t>
            </w:r>
          </w:p>
        </w:tc>
        <w:tc>
          <w:tcPr>
            <w:tcW w:w="6814" w:type="dxa"/>
          </w:tcPr>
          <w:p w:rsidR="007F63E3" w:rsidRDefault="007F63E3">
            <w:pPr>
              <w:rPr>
                <w:noProof/>
                <w:highlight w:val="yellow"/>
                <w:lang w:val="en-GB"/>
              </w:rPr>
            </w:pPr>
            <w:r w:rsidRPr="00283676">
              <w:rPr>
                <w:highlight w:val="yellow"/>
                <w:lang w:val="en-GB"/>
              </w:rPr>
              <w:t xml:space="preserve">To achieve these aims </w:t>
            </w:r>
            <w:r w:rsidR="00FD7397">
              <w:rPr>
                <w:highlight w:val="yellow"/>
                <w:lang w:val="en-GB"/>
              </w:rPr>
              <w:t>X</w:t>
            </w:r>
            <w:r w:rsidRPr="00283676">
              <w:rPr>
                <w:highlight w:val="yellow"/>
                <w:lang w:val="en-GB"/>
              </w:rPr>
              <w:t xml:space="preserve"> needs a non-exclusive right to use the educational resources </w:t>
            </w:r>
            <w:r w:rsidR="00780EB9">
              <w:rPr>
                <w:highlight w:val="yellow"/>
                <w:lang w:val="en-GB"/>
              </w:rPr>
              <w:t xml:space="preserve">and research data </w:t>
            </w:r>
            <w:r w:rsidRPr="00283676">
              <w:rPr>
                <w:highlight w:val="yellow"/>
                <w:lang w:val="en-GB"/>
              </w:rPr>
              <w:t xml:space="preserve">created by the Employee in the course of his/her work duties at </w:t>
            </w:r>
            <w:r w:rsidR="00FD7397">
              <w:rPr>
                <w:highlight w:val="yellow"/>
                <w:lang w:val="en-GB"/>
              </w:rPr>
              <w:t>X</w:t>
            </w:r>
            <w:r w:rsidRPr="00283676">
              <w:rPr>
                <w:highlight w:val="yellow"/>
                <w:lang w:val="en-GB"/>
              </w:rPr>
              <w:t>.</w:t>
            </w:r>
            <w:r w:rsidRPr="00283676">
              <w:rPr>
                <w:noProof/>
                <w:highlight w:val="yellow"/>
                <w:lang w:val="en-GB"/>
              </w:rPr>
              <w:t>{1][2}{3]</w:t>
            </w:r>
          </w:p>
          <w:p w:rsidR="00D41CC2" w:rsidRPr="00283676" w:rsidRDefault="00D41CC2">
            <w:pPr>
              <w:rPr>
                <w:highlight w:val="yellow"/>
                <w:lang w:val="en-GB"/>
              </w:rPr>
            </w:pPr>
            <w:r>
              <w:rPr>
                <w:noProof/>
                <w:highlight w:val="yellow"/>
                <w:lang w:val="en-GB"/>
              </w:rPr>
              <w:t xml:space="preserve">Research data means research data, metadata, data documentation and software code used to analyse research data.  </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14 </w:t>
            </w:r>
            <w:r>
              <w:rPr>
                <w:noProof/>
                <w:sz w:val="16"/>
                <w:szCs w:val="22"/>
              </w:rPr>
              <w:br/>
            </w:r>
            <w:r>
              <w:rPr>
                <w:noProof/>
                <w:sz w:val="2"/>
              </w:rPr>
              <w:t>41458476-495c-48ac-b380-fe7fa1910154</w:t>
            </w:r>
          </w:p>
        </w:tc>
        <w:tc>
          <w:tcPr>
            <w:tcW w:w="6814" w:type="dxa"/>
            <w:shd w:val="clear" w:color="auto" w:fill="F2F2F2" w:themeFill="background1" w:themeFillShade="F2"/>
          </w:tcPr>
          <w:p w:rsidR="007F63E3" w:rsidRDefault="007F63E3">
            <w:pPr>
              <w:rPr>
                <w:noProof/>
              </w:rPr>
            </w:pPr>
            <w:r>
              <w:rPr>
                <w:b/>
                <w:noProof/>
              </w:rPr>
              <w:t>2.</w:t>
            </w:r>
          </w:p>
        </w:tc>
        <w:tc>
          <w:tcPr>
            <w:tcW w:w="6814" w:type="dxa"/>
          </w:tcPr>
          <w:p w:rsidR="007F63E3" w:rsidRDefault="007F63E3">
            <w:pPr>
              <w:rPr>
                <w:lang w:val="en-GB"/>
              </w:rPr>
            </w:pPr>
            <w:r>
              <w:rPr>
                <w:b/>
                <w:lang w:val="en-GB"/>
              </w:rPr>
              <w:t>2.</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15 </w:t>
            </w:r>
            <w:r>
              <w:rPr>
                <w:noProof/>
                <w:sz w:val="16"/>
                <w:szCs w:val="22"/>
              </w:rPr>
              <w:br/>
            </w:r>
            <w:r>
              <w:rPr>
                <w:noProof/>
                <w:sz w:val="2"/>
              </w:rPr>
              <w:t>04d5ddaa-16a6-4125-9fac-890df6bde178</w:t>
            </w:r>
          </w:p>
        </w:tc>
        <w:tc>
          <w:tcPr>
            <w:tcW w:w="6814" w:type="dxa"/>
            <w:shd w:val="clear" w:color="auto" w:fill="F2F2F2" w:themeFill="background1" w:themeFillShade="F2"/>
          </w:tcPr>
          <w:p w:rsidR="007F63E3" w:rsidRDefault="007F63E3">
            <w:pPr>
              <w:rPr>
                <w:noProof/>
              </w:rPr>
            </w:pPr>
            <w:r>
              <w:rPr>
                <w:b/>
                <w:noProof/>
              </w:rPr>
              <w:t>Siirron ja käyttöoikeuden laajuus</w:t>
            </w:r>
          </w:p>
        </w:tc>
        <w:tc>
          <w:tcPr>
            <w:tcW w:w="6814" w:type="dxa"/>
          </w:tcPr>
          <w:p w:rsidR="007F63E3" w:rsidRDefault="007F63E3">
            <w:pPr>
              <w:rPr>
                <w:lang w:val="en-GB"/>
              </w:rPr>
            </w:pPr>
            <w:r>
              <w:rPr>
                <w:b/>
                <w:lang w:val="en-GB"/>
              </w:rPr>
              <w:t>Scope of the Transfer and Rights</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16 </w:t>
            </w:r>
            <w:r>
              <w:rPr>
                <w:noProof/>
                <w:sz w:val="16"/>
                <w:szCs w:val="22"/>
              </w:rPr>
              <w:br/>
            </w:r>
            <w:r>
              <w:rPr>
                <w:noProof/>
                <w:sz w:val="2"/>
              </w:rPr>
              <w:t>3e354752-b861-47ed-bd0f-c6839e07ed92</w:t>
            </w:r>
          </w:p>
        </w:tc>
        <w:tc>
          <w:tcPr>
            <w:tcW w:w="6814" w:type="dxa"/>
            <w:shd w:val="clear" w:color="auto" w:fill="F2F2F2" w:themeFill="background1" w:themeFillShade="F2"/>
          </w:tcPr>
          <w:p w:rsidR="007F63E3" w:rsidRDefault="007F63E3">
            <w:pPr>
              <w:rPr>
                <w:noProof/>
              </w:rPr>
            </w:pPr>
            <w:r>
              <w:rPr>
                <w:b/>
                <w:noProof/>
              </w:rPr>
              <w:t>2.1 Omistusoikeuden siirtäminen</w:t>
            </w:r>
          </w:p>
        </w:tc>
        <w:tc>
          <w:tcPr>
            <w:tcW w:w="6814" w:type="dxa"/>
          </w:tcPr>
          <w:p w:rsidR="007F63E3" w:rsidRDefault="007F63E3">
            <w:pPr>
              <w:rPr>
                <w:lang w:val="en-GB"/>
              </w:rPr>
            </w:pPr>
            <w:r>
              <w:rPr>
                <w:b/>
                <w:lang w:val="en-GB"/>
              </w:rPr>
              <w:t>2.1 Transfer of Ownership Rights</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17 </w:t>
            </w:r>
            <w:r>
              <w:rPr>
                <w:noProof/>
                <w:sz w:val="16"/>
                <w:szCs w:val="22"/>
              </w:rPr>
              <w:br/>
            </w:r>
            <w:r>
              <w:rPr>
                <w:noProof/>
                <w:sz w:val="2"/>
              </w:rPr>
              <w:t>aaed7ee3-728d-44c7-86e1-9b0fe9ca83a8</w:t>
            </w:r>
          </w:p>
        </w:tc>
        <w:tc>
          <w:tcPr>
            <w:tcW w:w="6814" w:type="dxa"/>
            <w:shd w:val="clear" w:color="auto" w:fill="F2F2F2" w:themeFill="background1" w:themeFillShade="F2"/>
          </w:tcPr>
          <w:p w:rsidR="007F63E3" w:rsidRPr="000C4318" w:rsidRDefault="007F63E3">
            <w:pPr>
              <w:rPr>
                <w:noProof/>
                <w:lang w:val="fi-FI"/>
              </w:rPr>
            </w:pPr>
            <w:r w:rsidRPr="000C4318">
              <w:rPr>
                <w:noProof/>
                <w:lang w:val="fi-FI"/>
              </w:rPr>
              <w:t xml:space="preserve">Työsopimuksen allekirjoittanut Työntekijä siirtää kohdassa 1.1. mainittuihin kohteisiin </w:t>
            </w:r>
            <w:r w:rsidR="00FD7397">
              <w:rPr>
                <w:noProof/>
                <w:lang w:val="fi-FI"/>
              </w:rPr>
              <w:t>Korkeakoululle</w:t>
            </w:r>
            <w:r w:rsidRPr="000C4318">
              <w:rPr>
                <w:noProof/>
                <w:lang w:val="fi-FI"/>
              </w:rPr>
              <w:t xml:space="preserve"> omistus- ja immateriaalioikeudet, mukaan lukien muuttamis- ja edelleenluovutusoikeuden.</w:t>
            </w:r>
          </w:p>
        </w:tc>
        <w:tc>
          <w:tcPr>
            <w:tcW w:w="6814" w:type="dxa"/>
          </w:tcPr>
          <w:p w:rsidR="007F63E3" w:rsidRDefault="007F63E3">
            <w:pPr>
              <w:rPr>
                <w:lang w:val="en-GB"/>
              </w:rPr>
            </w:pPr>
            <w:r>
              <w:rPr>
                <w:lang w:val="en-GB"/>
              </w:rPr>
              <w:t xml:space="preserve">The Employee who undersigns the employment contract agrees to assign to </w:t>
            </w:r>
            <w:r w:rsidR="00FD7397">
              <w:rPr>
                <w:lang w:val="en-GB"/>
              </w:rPr>
              <w:t>X</w:t>
            </w:r>
            <w:r>
              <w:rPr>
                <w:lang w:val="en-GB"/>
              </w:rPr>
              <w:t xml:space="preserve"> the ownership and intellectual property rights mentioned in Section 1.1, including the right to modify, as well as to license and transfer the rights to third parties.</w:t>
            </w:r>
            <w:r w:rsidR="00D41CC2">
              <w:rPr>
                <w:lang w:val="en-GB"/>
              </w:rPr>
              <w:t xml:space="preserve"> </w:t>
            </w:r>
          </w:p>
        </w:tc>
        <w:tc>
          <w:tcPr>
            <w:tcW w:w="1185" w:type="dxa"/>
          </w:tcPr>
          <w:p w:rsidR="007F63E3" w:rsidRDefault="007F63E3" w:rsidP="00283676">
            <w:pPr>
              <w:rPr>
                <w:noProof/>
              </w:rPr>
            </w:pPr>
            <w:r>
              <w:rPr>
                <w:noProof/>
              </w:rPr>
              <w:t xml:space="preserve"> </w:t>
            </w:r>
          </w:p>
        </w:tc>
      </w:tr>
      <w:tr w:rsidR="007F63E3" w:rsidRPr="00283676">
        <w:tc>
          <w:tcPr>
            <w:tcW w:w="660" w:type="dxa"/>
            <w:shd w:val="clear" w:color="auto" w:fill="F2F2F2" w:themeFill="background1" w:themeFillShade="F2"/>
          </w:tcPr>
          <w:p w:rsidR="007F63E3" w:rsidRDefault="007F63E3">
            <w:pPr>
              <w:rPr>
                <w:noProof/>
                <w:sz w:val="2"/>
              </w:rPr>
            </w:pPr>
            <w:r>
              <w:rPr>
                <w:noProof/>
                <w:sz w:val="16"/>
              </w:rPr>
              <w:t xml:space="preserve">18 </w:t>
            </w:r>
            <w:r>
              <w:rPr>
                <w:noProof/>
                <w:sz w:val="16"/>
                <w:szCs w:val="22"/>
              </w:rPr>
              <w:br/>
            </w:r>
            <w:r>
              <w:rPr>
                <w:noProof/>
                <w:sz w:val="2"/>
              </w:rPr>
              <w:t>73584ced-4e4c-4df7-bc66-74b4a30b991b</w:t>
            </w:r>
          </w:p>
        </w:tc>
        <w:tc>
          <w:tcPr>
            <w:tcW w:w="6814" w:type="dxa"/>
            <w:shd w:val="clear" w:color="auto" w:fill="F2F2F2" w:themeFill="background1" w:themeFillShade="F2"/>
          </w:tcPr>
          <w:p w:rsidR="00780EB9" w:rsidRDefault="00780EB9" w:rsidP="00780EB9">
            <w:pPr>
              <w:rPr>
                <w:noProof/>
                <w:highlight w:val="yellow"/>
                <w:lang w:val="fi-FI"/>
              </w:rPr>
            </w:pPr>
            <w:r>
              <w:rPr>
                <w:noProof/>
                <w:highlight w:val="yellow"/>
                <w:lang w:val="fi-FI"/>
              </w:rPr>
              <w:t xml:space="preserve">Kohdan 1.1. oikeuksien siirto sisältää oppimateriaalit ja tutkimusdatan joka on luotu ulkopuolisen rahoituksen projektissa. </w:t>
            </w:r>
          </w:p>
          <w:p w:rsidR="007F63E3" w:rsidRPr="00283676" w:rsidRDefault="007F63E3" w:rsidP="00780EB9">
            <w:pPr>
              <w:rPr>
                <w:noProof/>
                <w:highlight w:val="yellow"/>
                <w:lang w:val="fi-FI"/>
              </w:rPr>
            </w:pPr>
          </w:p>
        </w:tc>
        <w:tc>
          <w:tcPr>
            <w:tcW w:w="6814" w:type="dxa"/>
          </w:tcPr>
          <w:p w:rsidR="007F63E3" w:rsidRPr="00283676" w:rsidRDefault="00780EB9">
            <w:pPr>
              <w:rPr>
                <w:highlight w:val="yellow"/>
                <w:lang w:val="en-GB"/>
              </w:rPr>
            </w:pPr>
            <w:r>
              <w:rPr>
                <w:highlight w:val="yellow"/>
                <w:lang w:val="en-GB"/>
              </w:rPr>
              <w:t>Rights transferred in Section 1.1. include educational resources and research data created in externally funded Projects.</w:t>
            </w:r>
            <w:r w:rsidR="00283676">
              <w:rPr>
                <w:highlight w:val="yellow"/>
                <w:lang w:val="en-GB"/>
              </w:rPr>
              <w:t xml:space="preserve">                  </w:t>
            </w:r>
          </w:p>
        </w:tc>
        <w:tc>
          <w:tcPr>
            <w:tcW w:w="1185" w:type="dxa"/>
          </w:tcPr>
          <w:p w:rsidR="007F63E3" w:rsidRPr="00283676" w:rsidRDefault="007F63E3">
            <w:pPr>
              <w:rPr>
                <w:noProof/>
                <w:highlight w:val="yellow"/>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19 </w:t>
            </w:r>
            <w:r>
              <w:rPr>
                <w:noProof/>
                <w:sz w:val="16"/>
                <w:szCs w:val="22"/>
              </w:rPr>
              <w:br/>
            </w:r>
            <w:r>
              <w:rPr>
                <w:noProof/>
                <w:sz w:val="2"/>
              </w:rPr>
              <w:t>231d9a67-d82e-42da-a3f7-7130e3d695f5</w:t>
            </w:r>
          </w:p>
        </w:tc>
        <w:tc>
          <w:tcPr>
            <w:tcW w:w="6814" w:type="dxa"/>
            <w:shd w:val="clear" w:color="auto" w:fill="F2F2F2" w:themeFill="background1" w:themeFillShade="F2"/>
          </w:tcPr>
          <w:p w:rsidR="007F63E3" w:rsidRPr="00283676" w:rsidRDefault="007F63E3">
            <w:pPr>
              <w:rPr>
                <w:noProof/>
                <w:highlight w:val="yellow"/>
              </w:rPr>
            </w:pPr>
            <w:r w:rsidRPr="00283676">
              <w:rPr>
                <w:b/>
                <w:noProof/>
                <w:highlight w:val="yellow"/>
              </w:rPr>
              <w:t>2.2 Rinnakkaisen käyttöoikeuden myöntäminen</w:t>
            </w:r>
          </w:p>
        </w:tc>
        <w:tc>
          <w:tcPr>
            <w:tcW w:w="6814" w:type="dxa"/>
          </w:tcPr>
          <w:p w:rsidR="007F63E3" w:rsidRPr="00283676" w:rsidRDefault="007F63E3">
            <w:pPr>
              <w:rPr>
                <w:highlight w:val="yellow"/>
                <w:lang w:val="en-GB"/>
              </w:rPr>
            </w:pPr>
            <w:r w:rsidRPr="00283676">
              <w:rPr>
                <w:b/>
                <w:highlight w:val="yellow"/>
                <w:lang w:val="en-GB"/>
              </w:rPr>
              <w:t>2.2 Granting of a Non-exclusive License</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20 </w:t>
            </w:r>
            <w:r>
              <w:rPr>
                <w:noProof/>
                <w:sz w:val="16"/>
                <w:szCs w:val="22"/>
              </w:rPr>
              <w:br/>
            </w:r>
            <w:r>
              <w:rPr>
                <w:noProof/>
                <w:sz w:val="2"/>
              </w:rPr>
              <w:t>c36e8f48-eb27-41f0-a17f-5a03c6c2d296</w:t>
            </w:r>
          </w:p>
        </w:tc>
        <w:tc>
          <w:tcPr>
            <w:tcW w:w="6814" w:type="dxa"/>
            <w:shd w:val="clear" w:color="auto" w:fill="F2F2F2" w:themeFill="background1" w:themeFillShade="F2"/>
          </w:tcPr>
          <w:p w:rsidR="00264337" w:rsidRDefault="007F63E3">
            <w:pPr>
              <w:rPr>
                <w:noProof/>
                <w:highlight w:val="yellow"/>
                <w:lang w:val="fi-FI"/>
              </w:rPr>
            </w:pPr>
            <w:r w:rsidRPr="00283676">
              <w:rPr>
                <w:noProof/>
                <w:highlight w:val="yellow"/>
                <w:lang w:val="fi-FI"/>
              </w:rPr>
              <w:t xml:space="preserve">[1}Työsopimuksen allekirjoittanut työntekijä siirtää </w:t>
            </w:r>
            <w:r w:rsidR="00FD7397">
              <w:rPr>
                <w:noProof/>
                <w:highlight w:val="yellow"/>
                <w:lang w:val="fi-FI"/>
              </w:rPr>
              <w:t>Korkeakoululle</w:t>
            </w:r>
            <w:r w:rsidRPr="00283676">
              <w:rPr>
                <w:noProof/>
                <w:highlight w:val="yellow"/>
                <w:lang w:val="fi-FI"/>
              </w:rPr>
              <w:t xml:space="preserve"> rinnakkaisen käyttöoikeuden </w:t>
            </w:r>
          </w:p>
          <w:p w:rsidR="007F63E3" w:rsidRDefault="00264337">
            <w:pPr>
              <w:rPr>
                <w:noProof/>
                <w:highlight w:val="yellow"/>
                <w:lang w:val="fi-FI"/>
              </w:rPr>
            </w:pPr>
            <w:r>
              <w:rPr>
                <w:noProof/>
                <w:highlight w:val="yellow"/>
                <w:lang w:val="fi-FI"/>
              </w:rPr>
              <w:t xml:space="preserve">1) </w:t>
            </w:r>
            <w:r w:rsidR="007F63E3" w:rsidRPr="00283676">
              <w:rPr>
                <w:noProof/>
                <w:highlight w:val="yellow"/>
                <w:lang w:val="fi-FI"/>
              </w:rPr>
              <w:t xml:space="preserve">kohdassa 1.2. mainittujen kohteiden käyttämiseen opetuskäytössä. Käyttöoikeus sisältää rinnakkaisen oikeuden kappaleen valmistamiseen ja yleisön </w:t>
            </w:r>
            <w:r w:rsidR="000C4318" w:rsidRPr="00283676">
              <w:rPr>
                <w:noProof/>
                <w:highlight w:val="yellow"/>
                <w:lang w:val="fi-FI"/>
              </w:rPr>
              <w:t>saataville saattamiseen.  K</w:t>
            </w:r>
            <w:r w:rsidR="007F63E3" w:rsidRPr="00283676">
              <w:rPr>
                <w:noProof/>
                <w:highlight w:val="yellow"/>
                <w:lang w:val="fi-FI"/>
              </w:rPr>
              <w:t xml:space="preserve">äyttöoikeus on ajallisesti ja maantieteellisesti rajoittamaton ja sisältää muuttamis- ja edelleenluovutusoikeuden siinä laajuudessa, joka on tarpeen </w:t>
            </w:r>
            <w:r w:rsidR="00FD7397">
              <w:rPr>
                <w:noProof/>
                <w:highlight w:val="yellow"/>
                <w:lang w:val="fi-FI"/>
              </w:rPr>
              <w:t>Korkeakoulun</w:t>
            </w:r>
            <w:r w:rsidR="007F63E3" w:rsidRPr="00283676">
              <w:rPr>
                <w:noProof/>
                <w:highlight w:val="yellow"/>
                <w:lang w:val="fi-FI"/>
              </w:rPr>
              <w:t xml:space="preserve"> järjestämässä opetuskäytössä.</w:t>
            </w:r>
          </w:p>
          <w:p w:rsidR="00AB0B90" w:rsidRDefault="00264337" w:rsidP="0063048F">
            <w:pPr>
              <w:rPr>
                <w:noProof/>
                <w:highlight w:val="green"/>
                <w:lang w:val="fi-FI"/>
              </w:rPr>
            </w:pPr>
            <w:r w:rsidRPr="00BB0947">
              <w:rPr>
                <w:noProof/>
                <w:highlight w:val="green"/>
                <w:lang w:val="fi-FI"/>
              </w:rPr>
              <w:t xml:space="preserve">2) kohdassa 1.2. </w:t>
            </w:r>
            <w:r w:rsidR="0063048F" w:rsidRPr="00BB0947">
              <w:rPr>
                <w:noProof/>
                <w:highlight w:val="green"/>
                <w:lang w:val="fi-FI"/>
              </w:rPr>
              <w:t xml:space="preserve">mainitun </w:t>
            </w:r>
            <w:r w:rsidRPr="00BB0947">
              <w:rPr>
                <w:noProof/>
                <w:highlight w:val="green"/>
                <w:lang w:val="fi-FI"/>
              </w:rPr>
              <w:t xml:space="preserve">Tutkimusdatan käyttämiseen </w:t>
            </w:r>
            <w:r w:rsidR="0063048F" w:rsidRPr="00BB0947">
              <w:rPr>
                <w:noProof/>
                <w:highlight w:val="green"/>
                <w:lang w:val="fi-FI"/>
              </w:rPr>
              <w:t>tutkimus</w:t>
            </w:r>
            <w:r w:rsidRPr="00BB0947">
              <w:rPr>
                <w:noProof/>
                <w:highlight w:val="green"/>
                <w:lang w:val="fi-FI"/>
              </w:rPr>
              <w:t>käytössä. Käyttöoikeus sisältää rinnakkaisen oikeuden kappaleen valmistamiseen ja yleisön saataville saattamiseen.  Käyttöoikeus on ajallisesti ja maantieteellisesti rajoi</w:t>
            </w:r>
            <w:r w:rsidR="0063048F" w:rsidRPr="00BB0947">
              <w:rPr>
                <w:noProof/>
                <w:highlight w:val="green"/>
                <w:lang w:val="fi-FI"/>
              </w:rPr>
              <w:t xml:space="preserve">ttamaton ja sisältää </w:t>
            </w:r>
            <w:r w:rsidRPr="00BB0947">
              <w:rPr>
                <w:noProof/>
                <w:highlight w:val="green"/>
                <w:lang w:val="fi-FI"/>
              </w:rPr>
              <w:t xml:space="preserve">edelleenluovutusoikeuden </w:t>
            </w:r>
            <w:r w:rsidR="0063048F" w:rsidRPr="00BB0947">
              <w:rPr>
                <w:noProof/>
                <w:highlight w:val="green"/>
                <w:lang w:val="fi-FI"/>
              </w:rPr>
              <w:t>arkisto- ja tutkimuskäyttöön.</w:t>
            </w:r>
          </w:p>
          <w:p w:rsidR="00264337" w:rsidRPr="00454BCF" w:rsidRDefault="00AB0B90" w:rsidP="0063048F">
            <w:pPr>
              <w:rPr>
                <w:noProof/>
                <w:color w:val="5B9BD5" w:themeColor="accent1"/>
                <w:highlight w:val="yellow"/>
                <w:lang w:val="fi-FI"/>
              </w:rPr>
            </w:pPr>
            <w:r>
              <w:rPr>
                <w:noProof/>
                <w:highlight w:val="green"/>
                <w:lang w:val="fi-FI"/>
              </w:rPr>
              <w:t xml:space="preserve"> </w:t>
            </w:r>
            <w:r w:rsidRPr="00454BCF">
              <w:rPr>
                <w:noProof/>
                <w:color w:val="5B9BD5" w:themeColor="accent1"/>
                <w:lang w:val="fi-FI"/>
              </w:rPr>
              <w:t xml:space="preserve">Henkilötietoja sisältävä tutkimusdata on </w:t>
            </w:r>
            <w:r w:rsidR="00FD7397">
              <w:rPr>
                <w:noProof/>
                <w:color w:val="5B9BD5" w:themeColor="accent1"/>
                <w:lang w:val="fi-FI"/>
              </w:rPr>
              <w:t xml:space="preserve">Korkeakoulun omistuksessa </w:t>
            </w:r>
            <w:r w:rsidRPr="00454BCF">
              <w:rPr>
                <w:noProof/>
                <w:color w:val="5B9BD5" w:themeColor="accent1"/>
                <w:lang w:val="fi-FI"/>
              </w:rPr>
              <w:t xml:space="preserve"> kohdan 2.1. mukaisesti. </w:t>
            </w:r>
          </w:p>
        </w:tc>
        <w:tc>
          <w:tcPr>
            <w:tcW w:w="6814" w:type="dxa"/>
          </w:tcPr>
          <w:p w:rsidR="00D41CC2" w:rsidRDefault="007F63E3" w:rsidP="000C4318">
            <w:pPr>
              <w:rPr>
                <w:highlight w:val="yellow"/>
                <w:lang w:val="en-GB"/>
              </w:rPr>
            </w:pPr>
            <w:r w:rsidRPr="00283676">
              <w:rPr>
                <w:noProof/>
                <w:highlight w:val="yellow"/>
                <w:lang w:val="en-GB"/>
              </w:rPr>
              <w:t>[1}</w:t>
            </w:r>
            <w:r w:rsidRPr="00283676">
              <w:rPr>
                <w:highlight w:val="yellow"/>
                <w:lang w:val="en-GB"/>
              </w:rPr>
              <w:t xml:space="preserve">The undersigned Employee hereby transfers to </w:t>
            </w:r>
            <w:r w:rsidR="00FD7397">
              <w:rPr>
                <w:highlight w:val="yellow"/>
                <w:lang w:val="en-GB"/>
              </w:rPr>
              <w:t>X</w:t>
            </w:r>
            <w:r w:rsidR="000C4318" w:rsidRPr="00283676">
              <w:rPr>
                <w:highlight w:val="yellow"/>
                <w:lang w:val="en-GB"/>
              </w:rPr>
              <w:t xml:space="preserve"> the non-exclusive license to use </w:t>
            </w:r>
          </w:p>
          <w:p w:rsidR="00D41CC2" w:rsidRDefault="00D41CC2" w:rsidP="000C4318">
            <w:pPr>
              <w:rPr>
                <w:highlight w:val="yellow"/>
                <w:lang w:val="en-GB"/>
              </w:rPr>
            </w:pPr>
            <w:r>
              <w:rPr>
                <w:highlight w:val="yellow"/>
                <w:lang w:val="en-GB"/>
              </w:rPr>
              <w:t xml:space="preserve">1) </w:t>
            </w:r>
            <w:r w:rsidR="007F63E3" w:rsidRPr="00283676">
              <w:rPr>
                <w:highlight w:val="yellow"/>
                <w:lang w:val="en-GB"/>
              </w:rPr>
              <w:t>the resources mentioned in Section 1.2</w:t>
            </w:r>
            <w:r w:rsidR="000C4318" w:rsidRPr="00283676">
              <w:rPr>
                <w:highlight w:val="yellow"/>
                <w:lang w:val="en-GB"/>
              </w:rPr>
              <w:t xml:space="preserve"> as educational resources. The right to use includes the right of reproduction and the right of making available to the public.</w:t>
            </w:r>
            <w:r w:rsidR="007F63E3" w:rsidRPr="00283676">
              <w:rPr>
                <w:highlight w:val="yellow"/>
                <w:lang w:val="en-GB"/>
              </w:rPr>
              <w:t xml:space="preserve"> </w:t>
            </w:r>
            <w:r w:rsidR="000C4318" w:rsidRPr="00283676">
              <w:rPr>
                <w:highlight w:val="yellow"/>
                <w:lang w:val="en-GB"/>
              </w:rPr>
              <w:t xml:space="preserve">The license is not </w:t>
            </w:r>
            <w:r w:rsidR="007F63E3" w:rsidRPr="00283676">
              <w:rPr>
                <w:highlight w:val="yellow"/>
                <w:lang w:val="en-GB"/>
              </w:rPr>
              <w:t>limited by</w:t>
            </w:r>
            <w:r w:rsidR="000C4318" w:rsidRPr="00283676">
              <w:rPr>
                <w:highlight w:val="yellow"/>
                <w:lang w:val="en-GB"/>
              </w:rPr>
              <w:t xml:space="preserve"> time or  geography and  includes the right to modify, as well as to license the rights to third parties, as far as this is required for teaching provided by </w:t>
            </w:r>
          </w:p>
          <w:p w:rsidR="007F63E3" w:rsidRDefault="00FD7397" w:rsidP="000C4318">
            <w:pPr>
              <w:rPr>
                <w:highlight w:val="yellow"/>
                <w:lang w:val="en-GB"/>
              </w:rPr>
            </w:pPr>
            <w:r>
              <w:rPr>
                <w:highlight w:val="yellow"/>
                <w:lang w:val="en-GB"/>
              </w:rPr>
              <w:t>X</w:t>
            </w:r>
            <w:r w:rsidR="000C4318" w:rsidRPr="00283676">
              <w:rPr>
                <w:highlight w:val="yellow"/>
                <w:lang w:val="en-GB"/>
              </w:rPr>
              <w:t xml:space="preserve">. </w:t>
            </w:r>
          </w:p>
          <w:p w:rsidR="00D41CC2" w:rsidRDefault="00D41CC2" w:rsidP="000C4318">
            <w:pPr>
              <w:rPr>
                <w:highlight w:val="yellow"/>
                <w:lang w:val="en-GB"/>
              </w:rPr>
            </w:pPr>
          </w:p>
          <w:p w:rsidR="00AB0B90" w:rsidRDefault="00D41CC2" w:rsidP="00D41CC2">
            <w:pPr>
              <w:rPr>
                <w:highlight w:val="green"/>
                <w:lang w:val="en-GB"/>
              </w:rPr>
            </w:pPr>
            <w:r w:rsidRPr="00BB0947">
              <w:rPr>
                <w:highlight w:val="green"/>
                <w:lang w:val="en-GB"/>
              </w:rPr>
              <w:t>2) the re</w:t>
            </w:r>
            <w:r w:rsidR="00264337" w:rsidRPr="00BB0947">
              <w:rPr>
                <w:highlight w:val="green"/>
                <w:lang w:val="en-GB"/>
              </w:rPr>
              <w:t xml:space="preserve">sources mentioned in Section 1.2 </w:t>
            </w:r>
            <w:r w:rsidRPr="00BB0947">
              <w:rPr>
                <w:highlight w:val="green"/>
                <w:lang w:val="en-GB"/>
              </w:rPr>
              <w:t xml:space="preserve"> as</w:t>
            </w:r>
            <w:r w:rsidR="00264337" w:rsidRPr="00BB0947">
              <w:rPr>
                <w:highlight w:val="green"/>
                <w:lang w:val="en-GB"/>
              </w:rPr>
              <w:t xml:space="preserve"> R</w:t>
            </w:r>
            <w:r w:rsidRPr="00BB0947">
              <w:rPr>
                <w:highlight w:val="green"/>
                <w:lang w:val="en-GB"/>
              </w:rPr>
              <w:t>es</w:t>
            </w:r>
            <w:r w:rsidR="00AB0B90">
              <w:rPr>
                <w:highlight w:val="green"/>
                <w:lang w:val="en-GB"/>
              </w:rPr>
              <w:t>earch D</w:t>
            </w:r>
            <w:r w:rsidR="00264337" w:rsidRPr="00BB0947">
              <w:rPr>
                <w:highlight w:val="green"/>
                <w:lang w:val="en-GB"/>
              </w:rPr>
              <w:t>ata</w:t>
            </w:r>
            <w:r w:rsidRPr="00BB0947">
              <w:rPr>
                <w:highlight w:val="green"/>
                <w:lang w:val="en-GB"/>
              </w:rPr>
              <w:t>. The right to use includes the right of reproduction and the right of making available to the public. The license is not limited by</w:t>
            </w:r>
            <w:r w:rsidR="0063048F" w:rsidRPr="00BB0947">
              <w:rPr>
                <w:highlight w:val="green"/>
                <w:lang w:val="en-GB"/>
              </w:rPr>
              <w:t xml:space="preserve"> time or</w:t>
            </w:r>
            <w:r w:rsidR="00BB0947" w:rsidRPr="00BB0947">
              <w:rPr>
                <w:highlight w:val="green"/>
                <w:lang w:val="en-GB"/>
              </w:rPr>
              <w:t xml:space="preserve"> geography and </w:t>
            </w:r>
            <w:r w:rsidRPr="00BB0947">
              <w:rPr>
                <w:highlight w:val="green"/>
                <w:lang w:val="en-GB"/>
              </w:rPr>
              <w:t>includes the right  to license the rights to research data repositories and third parties for research purposes.</w:t>
            </w:r>
          </w:p>
          <w:p w:rsidR="00D41CC2" w:rsidRPr="00454BCF" w:rsidRDefault="00AB0B90" w:rsidP="00454BCF">
            <w:pPr>
              <w:rPr>
                <w:color w:val="5B9BD5" w:themeColor="accent1"/>
                <w:highlight w:val="yellow"/>
                <w:lang w:val="en-GB"/>
              </w:rPr>
            </w:pPr>
            <w:r w:rsidRPr="00454BCF">
              <w:rPr>
                <w:color w:val="5B9BD5" w:themeColor="accent1"/>
                <w:lang w:val="en-GB"/>
              </w:rPr>
              <w:t>Research Data cont</w:t>
            </w:r>
            <w:r w:rsidR="00454BCF" w:rsidRPr="00454BCF">
              <w:rPr>
                <w:color w:val="5B9BD5" w:themeColor="accent1"/>
                <w:lang w:val="en-GB"/>
              </w:rPr>
              <w:t>ai</w:t>
            </w:r>
            <w:r w:rsidRPr="00454BCF">
              <w:rPr>
                <w:color w:val="5B9BD5" w:themeColor="accent1"/>
                <w:lang w:val="en-GB"/>
              </w:rPr>
              <w:t xml:space="preserve">ning Personal Data is owned by </w:t>
            </w:r>
            <w:r w:rsidR="00FD7397">
              <w:rPr>
                <w:color w:val="5B9BD5" w:themeColor="accent1"/>
                <w:lang w:val="en-GB"/>
              </w:rPr>
              <w:t>X</w:t>
            </w:r>
            <w:r w:rsidRPr="00454BCF">
              <w:rPr>
                <w:color w:val="5B9BD5" w:themeColor="accent1"/>
                <w:lang w:val="en-GB"/>
              </w:rPr>
              <w:t xml:space="preserve"> as defined in section 2.1. </w:t>
            </w:r>
            <w:r w:rsidR="00D41CC2" w:rsidRPr="00454BCF">
              <w:rPr>
                <w:color w:val="5B9BD5" w:themeColor="accent1"/>
                <w:lang w:val="en-GB"/>
              </w:rPr>
              <w:t xml:space="preserve"> </w:t>
            </w:r>
            <w:r w:rsidRPr="00454BCF">
              <w:rPr>
                <w:color w:val="5B9BD5" w:themeColor="accent1"/>
                <w:lang w:val="en-GB"/>
              </w:rPr>
              <w:t xml:space="preserve"> </w:t>
            </w:r>
            <w:r w:rsidR="00D41CC2" w:rsidRPr="00454BCF">
              <w:rPr>
                <w:color w:val="5B9BD5" w:themeColor="accent1"/>
                <w:lang w:val="en-GB"/>
              </w:rPr>
              <w:t xml:space="preserve"> </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21 </w:t>
            </w:r>
            <w:r>
              <w:rPr>
                <w:noProof/>
                <w:sz w:val="16"/>
                <w:szCs w:val="22"/>
              </w:rPr>
              <w:br/>
            </w:r>
            <w:r>
              <w:rPr>
                <w:noProof/>
                <w:sz w:val="2"/>
              </w:rPr>
              <w:t>0a283b7c-c990-45b7-8a84-1f9b1aff5554</w:t>
            </w:r>
          </w:p>
        </w:tc>
        <w:tc>
          <w:tcPr>
            <w:tcW w:w="6814" w:type="dxa"/>
            <w:shd w:val="clear" w:color="auto" w:fill="F2F2F2" w:themeFill="background1" w:themeFillShade="F2"/>
          </w:tcPr>
          <w:p w:rsidR="007F63E3" w:rsidRPr="00283676" w:rsidRDefault="00FD7397">
            <w:pPr>
              <w:rPr>
                <w:noProof/>
                <w:highlight w:val="yellow"/>
                <w:lang w:val="fi-FI"/>
              </w:rPr>
            </w:pPr>
            <w:r>
              <w:rPr>
                <w:noProof/>
                <w:highlight w:val="yellow"/>
                <w:lang w:val="fi-FI"/>
              </w:rPr>
              <w:t>Korkeakoulun</w:t>
            </w:r>
            <w:r w:rsidR="007F63E3" w:rsidRPr="00283676">
              <w:rPr>
                <w:noProof/>
                <w:highlight w:val="yellow"/>
                <w:lang w:val="fi-FI"/>
              </w:rPr>
              <w:t xml:space="preserve"> järjestämäksi opetuskäytöksi katsotaan </w:t>
            </w:r>
            <w:r>
              <w:rPr>
                <w:noProof/>
                <w:highlight w:val="yellow"/>
                <w:lang w:val="fi-FI"/>
              </w:rPr>
              <w:t>Korkeakoulun</w:t>
            </w:r>
            <w:r w:rsidR="007F63E3" w:rsidRPr="00283676">
              <w:rPr>
                <w:noProof/>
                <w:highlight w:val="yellow"/>
                <w:lang w:val="fi-FI"/>
              </w:rPr>
              <w:t xml:space="preserve"> tutkintoihin kuuluva opetus, koulutus jonka maksuista on säädetty lainsäädännöllä, </w:t>
            </w:r>
            <w:r>
              <w:rPr>
                <w:noProof/>
                <w:highlight w:val="yellow"/>
                <w:lang w:val="fi-FI"/>
              </w:rPr>
              <w:t>Korkeakoulun</w:t>
            </w:r>
            <w:r w:rsidR="007F63E3" w:rsidRPr="00283676">
              <w:rPr>
                <w:noProof/>
                <w:highlight w:val="yellow"/>
                <w:lang w:val="fi-FI"/>
              </w:rPr>
              <w:t xml:space="preserve"> yhteistyössä muiden yliopistojen kanssa järjestämä opetus ja </w:t>
            </w:r>
            <w:r>
              <w:rPr>
                <w:noProof/>
                <w:highlight w:val="yellow"/>
                <w:lang w:val="fi-FI"/>
              </w:rPr>
              <w:t>Korkeakoulun</w:t>
            </w:r>
            <w:r w:rsidR="007F63E3" w:rsidRPr="00283676">
              <w:rPr>
                <w:noProof/>
                <w:highlight w:val="yellow"/>
                <w:lang w:val="fi-FI"/>
              </w:rPr>
              <w:t xml:space="preserve"> koulutusvienti.</w:t>
            </w:r>
          </w:p>
        </w:tc>
        <w:tc>
          <w:tcPr>
            <w:tcW w:w="6814" w:type="dxa"/>
          </w:tcPr>
          <w:p w:rsidR="007F63E3" w:rsidRPr="00283676" w:rsidRDefault="007F63E3">
            <w:pPr>
              <w:rPr>
                <w:highlight w:val="yellow"/>
                <w:lang w:val="en-GB"/>
              </w:rPr>
            </w:pPr>
            <w:r w:rsidRPr="00283676">
              <w:rPr>
                <w:highlight w:val="yellow"/>
                <w:lang w:val="en-GB"/>
              </w:rPr>
              <w:t xml:space="preserve">The teaching provided by </w:t>
            </w:r>
            <w:r w:rsidR="00FD7397">
              <w:rPr>
                <w:highlight w:val="yellow"/>
                <w:lang w:val="en-GB"/>
              </w:rPr>
              <w:t>X</w:t>
            </w:r>
            <w:r w:rsidRPr="00283676">
              <w:rPr>
                <w:highlight w:val="yellow"/>
                <w:lang w:val="en-GB"/>
              </w:rPr>
              <w:t xml:space="preserve"> includes teaching for </w:t>
            </w:r>
            <w:r w:rsidR="00FD7397">
              <w:rPr>
                <w:highlight w:val="yellow"/>
                <w:lang w:val="en-GB"/>
              </w:rPr>
              <w:t>X</w:t>
            </w:r>
            <w:r w:rsidRPr="00283676">
              <w:rPr>
                <w:highlight w:val="yellow"/>
                <w:lang w:val="en-GB"/>
              </w:rPr>
              <w:t xml:space="preserve"> degrees, education for which the fees are regulated by legislation, education provided in co-operation with other universities, and education export carried out by </w:t>
            </w:r>
            <w:r w:rsidR="00FD7397">
              <w:rPr>
                <w:highlight w:val="yellow"/>
                <w:lang w:val="en-GB"/>
              </w:rPr>
              <w:t>X</w:t>
            </w:r>
            <w:r w:rsidRPr="00283676">
              <w:rPr>
                <w:highlight w:val="yellow"/>
                <w:lang w:val="en-GB"/>
              </w:rPr>
              <w:t>.</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lastRenderedPageBreak/>
              <w:t xml:space="preserve">22 </w:t>
            </w:r>
            <w:r>
              <w:rPr>
                <w:noProof/>
                <w:sz w:val="16"/>
                <w:szCs w:val="22"/>
              </w:rPr>
              <w:br/>
            </w:r>
            <w:r>
              <w:rPr>
                <w:noProof/>
                <w:sz w:val="2"/>
              </w:rPr>
              <w:t>702cf596-1e50-46b5-8fff-f10345ac2bee</w:t>
            </w:r>
          </w:p>
        </w:tc>
        <w:tc>
          <w:tcPr>
            <w:tcW w:w="6814" w:type="dxa"/>
            <w:shd w:val="clear" w:color="auto" w:fill="F2F2F2" w:themeFill="background1" w:themeFillShade="F2"/>
          </w:tcPr>
          <w:p w:rsidR="007F63E3" w:rsidRPr="00283676" w:rsidRDefault="00FD7397">
            <w:pPr>
              <w:rPr>
                <w:noProof/>
                <w:highlight w:val="yellow"/>
                <w:lang w:val="fi-FI"/>
              </w:rPr>
            </w:pPr>
            <w:r>
              <w:rPr>
                <w:noProof/>
                <w:highlight w:val="yellow"/>
                <w:lang w:val="fi-FI"/>
              </w:rPr>
              <w:t>Korkeakoulun</w:t>
            </w:r>
            <w:r w:rsidR="007F63E3" w:rsidRPr="00283676">
              <w:rPr>
                <w:noProof/>
                <w:highlight w:val="yellow"/>
                <w:lang w:val="fi-FI"/>
              </w:rPr>
              <w:t xml:space="preserve"> saama rinnakkainen käyttö</w:t>
            </w:r>
            <w:r w:rsidR="000C4318" w:rsidRPr="00283676">
              <w:rPr>
                <w:noProof/>
                <w:highlight w:val="yellow"/>
                <w:lang w:val="fi-FI"/>
              </w:rPr>
              <w:t>oikeus ei rajoita työntekijän</w:t>
            </w:r>
            <w:r w:rsidR="007F63E3" w:rsidRPr="00283676">
              <w:rPr>
                <w:noProof/>
                <w:highlight w:val="yellow"/>
                <w:lang w:val="fi-FI"/>
              </w:rPr>
              <w:t xml:space="preserve"> oikeutta lisensioida tekijä</w:t>
            </w:r>
            <w:r w:rsidR="0063048F">
              <w:rPr>
                <w:noProof/>
                <w:highlight w:val="yellow"/>
                <w:lang w:val="fi-FI"/>
              </w:rPr>
              <w:t>noikeuttaan kohdassa 1.2 mainittuihin materiaaleihin ja Tutkimusdataan</w:t>
            </w:r>
            <w:r w:rsidR="007F63E3" w:rsidRPr="00283676">
              <w:rPr>
                <w:noProof/>
                <w:highlight w:val="yellow"/>
                <w:lang w:val="fi-FI"/>
              </w:rPr>
              <w:t xml:space="preserve"> muilla lisensseillä{1]</w:t>
            </w:r>
            <w:r w:rsidR="00283676">
              <w:rPr>
                <w:noProof/>
                <w:highlight w:val="yellow"/>
                <w:lang w:val="fi-FI"/>
              </w:rPr>
              <w:t xml:space="preserve"> </w:t>
            </w:r>
          </w:p>
        </w:tc>
        <w:tc>
          <w:tcPr>
            <w:tcW w:w="6814" w:type="dxa"/>
          </w:tcPr>
          <w:p w:rsidR="007F63E3" w:rsidRPr="00283676" w:rsidRDefault="007F63E3">
            <w:pPr>
              <w:rPr>
                <w:highlight w:val="yellow"/>
                <w:lang w:val="en-GB"/>
              </w:rPr>
            </w:pPr>
            <w:r w:rsidRPr="00283676">
              <w:rPr>
                <w:highlight w:val="yellow"/>
                <w:lang w:val="en-GB"/>
              </w:rPr>
              <w:t xml:space="preserve">The non-exclusive rights transferred to </w:t>
            </w:r>
            <w:r w:rsidR="00FD7397">
              <w:rPr>
                <w:highlight w:val="yellow"/>
                <w:lang w:val="en-GB"/>
              </w:rPr>
              <w:t>X</w:t>
            </w:r>
            <w:r w:rsidRPr="00283676">
              <w:rPr>
                <w:highlight w:val="yellow"/>
                <w:lang w:val="en-GB"/>
              </w:rPr>
              <w:t xml:space="preserve"> do not</w:t>
            </w:r>
            <w:r w:rsidR="000C4318" w:rsidRPr="00283676">
              <w:rPr>
                <w:highlight w:val="yellow"/>
                <w:lang w:val="en-GB"/>
              </w:rPr>
              <w:t xml:space="preserve"> restrict the right of a employee to license resources </w:t>
            </w:r>
            <w:r w:rsidR="0063048F">
              <w:rPr>
                <w:highlight w:val="yellow"/>
                <w:lang w:val="en-GB"/>
              </w:rPr>
              <w:t xml:space="preserve"> and Research Data </w:t>
            </w:r>
            <w:r w:rsidR="000C4318" w:rsidRPr="00283676">
              <w:rPr>
                <w:highlight w:val="yellow"/>
                <w:lang w:val="en-GB"/>
              </w:rPr>
              <w:t xml:space="preserve">mentioned in Section 1.2 </w:t>
            </w:r>
            <w:r w:rsidRPr="00283676">
              <w:rPr>
                <w:highlight w:val="yellow"/>
                <w:lang w:val="en-GB"/>
              </w:rPr>
              <w:t xml:space="preserve"> under other licences.</w:t>
            </w:r>
            <w:r w:rsidRPr="00283676">
              <w:rPr>
                <w:noProof/>
                <w:highlight w:val="yellow"/>
                <w:lang w:val="en-GB"/>
              </w:rPr>
              <w:t>{1]</w:t>
            </w:r>
            <w:r w:rsidR="000C4318" w:rsidRPr="00283676">
              <w:rPr>
                <w:highlight w:val="yellow"/>
                <w:lang w:val="en-GB"/>
              </w:rPr>
              <w:t xml:space="preserve"> </w:t>
            </w:r>
            <w:r w:rsidRPr="00283676">
              <w:rPr>
                <w:highlight w:val="yellow"/>
                <w:lang w:val="en-GB"/>
              </w:rPr>
              <w:t xml:space="preserve"> </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23 </w:t>
            </w:r>
            <w:r>
              <w:rPr>
                <w:noProof/>
                <w:sz w:val="16"/>
                <w:szCs w:val="22"/>
              </w:rPr>
              <w:br/>
            </w:r>
            <w:r>
              <w:rPr>
                <w:noProof/>
                <w:sz w:val="2"/>
              </w:rPr>
              <w:t>23a51c55-415c-425a-b830-fc74a166b422</w:t>
            </w:r>
          </w:p>
        </w:tc>
        <w:tc>
          <w:tcPr>
            <w:tcW w:w="6814" w:type="dxa"/>
            <w:shd w:val="clear" w:color="auto" w:fill="F2F2F2" w:themeFill="background1" w:themeFillShade="F2"/>
          </w:tcPr>
          <w:p w:rsidR="007F63E3" w:rsidRPr="00283676" w:rsidRDefault="007F63E3">
            <w:pPr>
              <w:rPr>
                <w:noProof/>
                <w:highlight w:val="yellow"/>
              </w:rPr>
            </w:pPr>
            <w:r w:rsidRPr="00283676">
              <w:rPr>
                <w:b/>
                <w:noProof/>
                <w:highlight w:val="yellow"/>
              </w:rPr>
              <w:t>2.3 Korvauksettomuus</w:t>
            </w:r>
          </w:p>
        </w:tc>
        <w:tc>
          <w:tcPr>
            <w:tcW w:w="6814" w:type="dxa"/>
          </w:tcPr>
          <w:p w:rsidR="007F63E3" w:rsidRPr="00283676" w:rsidRDefault="007F63E3">
            <w:pPr>
              <w:rPr>
                <w:highlight w:val="yellow"/>
                <w:lang w:val="en-GB"/>
              </w:rPr>
            </w:pPr>
            <w:r w:rsidRPr="00283676">
              <w:rPr>
                <w:b/>
                <w:highlight w:val="yellow"/>
                <w:lang w:val="en-GB"/>
              </w:rPr>
              <w:t>2.3 Right to Compensation</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24 </w:t>
            </w:r>
            <w:r>
              <w:rPr>
                <w:noProof/>
                <w:sz w:val="16"/>
                <w:szCs w:val="22"/>
              </w:rPr>
              <w:br/>
            </w:r>
            <w:r>
              <w:rPr>
                <w:noProof/>
                <w:sz w:val="2"/>
              </w:rPr>
              <w:t>95aa12e1-8b30-43cd-9f83-73a69f0af24f</w:t>
            </w:r>
          </w:p>
        </w:tc>
        <w:tc>
          <w:tcPr>
            <w:tcW w:w="6814" w:type="dxa"/>
            <w:shd w:val="clear" w:color="auto" w:fill="F2F2F2" w:themeFill="background1" w:themeFillShade="F2"/>
          </w:tcPr>
          <w:p w:rsidR="007F63E3" w:rsidRPr="00283676" w:rsidRDefault="007F63E3">
            <w:pPr>
              <w:rPr>
                <w:noProof/>
                <w:highlight w:val="yellow"/>
                <w:lang w:val="fi-FI"/>
              </w:rPr>
            </w:pPr>
            <w:r w:rsidRPr="00283676">
              <w:rPr>
                <w:noProof/>
                <w:highlight w:val="yellow"/>
                <w:lang w:val="fi-FI"/>
              </w:rPr>
              <w:t>Siirroista [1}ja käyttöoikeuden myöntämisestä{2] ei makseta korvausta, ellei kohdista 3 tai 4 muuta</w:t>
            </w:r>
            <w:r w:rsidRPr="00283676">
              <w:rPr>
                <w:noProof/>
                <w:color w:val="auto"/>
                <w:sz w:val="24"/>
                <w:highlight w:val="yellow"/>
                <w:lang w:val="fi-FI"/>
              </w:rPr>
              <w:t>{MQ}</w:t>
            </w:r>
            <w:r w:rsidRPr="00283676">
              <w:rPr>
                <w:noProof/>
                <w:highlight w:val="yellow"/>
                <w:lang w:val="fi-FI"/>
              </w:rPr>
              <w:t>aiheudu.</w:t>
            </w:r>
          </w:p>
        </w:tc>
        <w:tc>
          <w:tcPr>
            <w:tcW w:w="6814" w:type="dxa"/>
          </w:tcPr>
          <w:p w:rsidR="007F63E3" w:rsidRPr="00283676" w:rsidRDefault="007F63E3">
            <w:pPr>
              <w:rPr>
                <w:highlight w:val="yellow"/>
                <w:lang w:val="en-GB"/>
              </w:rPr>
            </w:pPr>
            <w:r w:rsidRPr="00283676">
              <w:rPr>
                <w:highlight w:val="yellow"/>
                <w:lang w:val="en-GB"/>
              </w:rPr>
              <w:t>The Employee shall not receive any compensation for the transfer or</w:t>
            </w:r>
            <w:r w:rsidRPr="00283676">
              <w:rPr>
                <w:noProof/>
                <w:highlight w:val="yellow"/>
                <w:lang w:val="en-GB"/>
              </w:rPr>
              <w:t>[1}</w:t>
            </w:r>
            <w:r w:rsidRPr="00283676">
              <w:rPr>
                <w:highlight w:val="yellow"/>
                <w:lang w:val="en-GB"/>
              </w:rPr>
              <w:t xml:space="preserve"> grant of rights</w:t>
            </w:r>
            <w:r w:rsidRPr="00283676">
              <w:rPr>
                <w:noProof/>
                <w:highlight w:val="yellow"/>
                <w:lang w:val="en-GB"/>
              </w:rPr>
              <w:t>{2]</w:t>
            </w:r>
            <w:r w:rsidRPr="00283676">
              <w:rPr>
                <w:highlight w:val="yellow"/>
                <w:lang w:val="en-GB"/>
              </w:rPr>
              <w:t xml:space="preserve">, unless otherwise provided under Section 3 or 4 below.  </w:t>
            </w:r>
            <w:r w:rsidRPr="00283676">
              <w:rPr>
                <w:noProof/>
                <w:color w:val="auto"/>
                <w:sz w:val="24"/>
                <w:highlight w:val="yellow"/>
              </w:rPr>
              <w:t>{MQ}</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25 </w:t>
            </w:r>
            <w:r>
              <w:rPr>
                <w:noProof/>
                <w:sz w:val="16"/>
                <w:szCs w:val="22"/>
              </w:rPr>
              <w:br/>
            </w:r>
            <w:r>
              <w:rPr>
                <w:noProof/>
                <w:sz w:val="2"/>
              </w:rPr>
              <w:t>9986f85a-e2f8-4e99-89c9-31b5e1d6e3f2</w:t>
            </w:r>
          </w:p>
        </w:tc>
        <w:tc>
          <w:tcPr>
            <w:tcW w:w="6814" w:type="dxa"/>
            <w:shd w:val="clear" w:color="auto" w:fill="F2F2F2" w:themeFill="background1" w:themeFillShade="F2"/>
          </w:tcPr>
          <w:p w:rsidR="007F63E3" w:rsidRDefault="007F63E3">
            <w:pPr>
              <w:rPr>
                <w:noProof/>
              </w:rPr>
            </w:pPr>
            <w:r>
              <w:rPr>
                <w:b/>
                <w:noProof/>
              </w:rPr>
              <w:t>3.</w:t>
            </w:r>
          </w:p>
        </w:tc>
        <w:tc>
          <w:tcPr>
            <w:tcW w:w="6814" w:type="dxa"/>
          </w:tcPr>
          <w:p w:rsidR="007F63E3" w:rsidRDefault="007F63E3">
            <w:pPr>
              <w:rPr>
                <w:lang w:val="en-GB"/>
              </w:rPr>
            </w:pPr>
            <w:r>
              <w:rPr>
                <w:b/>
                <w:lang w:val="en-GB"/>
              </w:rPr>
              <w:t>3.</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26 </w:t>
            </w:r>
            <w:r>
              <w:rPr>
                <w:noProof/>
                <w:sz w:val="16"/>
                <w:szCs w:val="22"/>
              </w:rPr>
              <w:br/>
            </w:r>
            <w:r>
              <w:rPr>
                <w:noProof/>
                <w:sz w:val="2"/>
              </w:rPr>
              <w:t>b3e6929a-3788-430e-99d6-39ced219d545</w:t>
            </w:r>
          </w:p>
        </w:tc>
        <w:tc>
          <w:tcPr>
            <w:tcW w:w="6814" w:type="dxa"/>
            <w:shd w:val="clear" w:color="auto" w:fill="F2F2F2" w:themeFill="background1" w:themeFillShade="F2"/>
          </w:tcPr>
          <w:p w:rsidR="007F63E3" w:rsidRDefault="007F63E3">
            <w:pPr>
              <w:rPr>
                <w:noProof/>
              </w:rPr>
            </w:pPr>
            <w:r>
              <w:rPr>
                <w:b/>
                <w:noProof/>
              </w:rPr>
              <w:t>Keksintö- ja teosilmoitus</w:t>
            </w:r>
          </w:p>
        </w:tc>
        <w:tc>
          <w:tcPr>
            <w:tcW w:w="6814" w:type="dxa"/>
          </w:tcPr>
          <w:p w:rsidR="007F63E3" w:rsidRDefault="007F63E3">
            <w:pPr>
              <w:rPr>
                <w:lang w:val="en-GB"/>
              </w:rPr>
            </w:pPr>
            <w:r>
              <w:rPr>
                <w:b/>
                <w:lang w:val="en-GB"/>
              </w:rPr>
              <w:t>Notice of Invention or Work</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27 </w:t>
            </w:r>
            <w:r>
              <w:rPr>
                <w:noProof/>
                <w:sz w:val="16"/>
                <w:szCs w:val="22"/>
              </w:rPr>
              <w:br/>
            </w:r>
            <w:r>
              <w:rPr>
                <w:noProof/>
                <w:sz w:val="2"/>
              </w:rPr>
              <w:t>26d88176-46b5-43ea-880d-d9ff610f2b47</w:t>
            </w:r>
          </w:p>
        </w:tc>
        <w:tc>
          <w:tcPr>
            <w:tcW w:w="6814" w:type="dxa"/>
            <w:shd w:val="clear" w:color="auto" w:fill="F2F2F2" w:themeFill="background1" w:themeFillShade="F2"/>
          </w:tcPr>
          <w:p w:rsidR="007F63E3" w:rsidRPr="000C4318" w:rsidRDefault="007F63E3">
            <w:pPr>
              <w:rPr>
                <w:noProof/>
                <w:lang w:val="fi-FI"/>
              </w:rPr>
            </w:pPr>
            <w:r w:rsidRPr="000C4318">
              <w:rPr>
                <w:noProof/>
                <w:lang w:val="fi-FI"/>
              </w:rPr>
              <w:t>Patentoitavissa tai muuten suojattavissa olevan keksinnön</w:t>
            </w:r>
            <w:r w:rsidRPr="000C4318">
              <w:rPr>
                <w:noProof/>
                <w:color w:val="auto"/>
                <w:sz w:val="24"/>
                <w:lang w:val="fi-FI"/>
              </w:rPr>
              <w:t>{MQ}</w:t>
            </w:r>
            <w:r w:rsidRPr="000C4318">
              <w:rPr>
                <w:noProof/>
                <w:lang w:val="fi-FI"/>
              </w:rPr>
              <w:t>tekijän tai tietokoneohjelman tekijän on ilmoitettava</w:t>
            </w:r>
            <w:r w:rsidRPr="000C4318">
              <w:rPr>
                <w:noProof/>
                <w:color w:val="auto"/>
                <w:sz w:val="24"/>
                <w:lang w:val="fi-FI"/>
              </w:rPr>
              <w:t>{MQ}</w:t>
            </w:r>
            <w:r w:rsidRPr="000C4318">
              <w:rPr>
                <w:noProof/>
                <w:lang w:val="fi-FI"/>
              </w:rPr>
              <w:t xml:space="preserve">keksinnöstä tai tietokoneohjelmasta </w:t>
            </w:r>
            <w:r w:rsidR="00FD7397">
              <w:rPr>
                <w:noProof/>
                <w:lang w:val="fi-FI"/>
              </w:rPr>
              <w:t>Korkeakoululle</w:t>
            </w:r>
            <w:r w:rsidRPr="000C4318">
              <w:rPr>
                <w:noProof/>
                <w:lang w:val="fi-FI"/>
              </w:rPr>
              <w:t xml:space="preserve"> viipymättä</w:t>
            </w:r>
            <w:r w:rsidRPr="000C4318">
              <w:rPr>
                <w:noProof/>
                <w:color w:val="auto"/>
                <w:sz w:val="24"/>
                <w:lang w:val="fi-FI"/>
              </w:rPr>
              <w:t>{MQ}</w:t>
            </w:r>
            <w:r w:rsidRPr="000C4318">
              <w:rPr>
                <w:noProof/>
                <w:lang w:val="fi-FI"/>
              </w:rPr>
              <w:t xml:space="preserve">kirjallisesti </w:t>
            </w:r>
            <w:r w:rsidR="00FD7397">
              <w:rPr>
                <w:noProof/>
                <w:lang w:val="fi-FI"/>
              </w:rPr>
              <w:t>Korkeakoulun</w:t>
            </w:r>
            <w:r w:rsidRPr="000C4318">
              <w:rPr>
                <w:noProof/>
                <w:lang w:val="fi-FI"/>
              </w:rPr>
              <w:t xml:space="preserve"> ohjeistusten mukaisesti.</w:t>
            </w:r>
          </w:p>
        </w:tc>
        <w:tc>
          <w:tcPr>
            <w:tcW w:w="6814" w:type="dxa"/>
          </w:tcPr>
          <w:p w:rsidR="007F63E3" w:rsidRDefault="007F63E3">
            <w:pPr>
              <w:rPr>
                <w:lang w:val="en-GB"/>
              </w:rPr>
            </w:pPr>
            <w:r>
              <w:rPr>
                <w:lang w:val="en-GB"/>
              </w:rPr>
              <w:t xml:space="preserve">The author of a computer program or the creator </w:t>
            </w:r>
            <w:r>
              <w:rPr>
                <w:noProof/>
                <w:color w:val="auto"/>
                <w:sz w:val="24"/>
              </w:rPr>
              <w:t>{MQ}</w:t>
            </w:r>
            <w:r>
              <w:rPr>
                <w:lang w:val="en-GB"/>
              </w:rPr>
              <w:t xml:space="preserve">of a patentable or otherwise protectable invention shall inform </w:t>
            </w:r>
            <w:r w:rsidR="00FD7397">
              <w:rPr>
                <w:lang w:val="en-GB"/>
              </w:rPr>
              <w:t>X</w:t>
            </w:r>
            <w:r>
              <w:rPr>
                <w:lang w:val="en-GB"/>
              </w:rPr>
              <w:t xml:space="preserve"> of the program or </w:t>
            </w:r>
            <w:r>
              <w:rPr>
                <w:noProof/>
                <w:color w:val="auto"/>
                <w:sz w:val="24"/>
              </w:rPr>
              <w:t>{MQ}</w:t>
            </w:r>
            <w:r>
              <w:rPr>
                <w:lang w:val="en-GB"/>
              </w:rPr>
              <w:t xml:space="preserve">invention. This informing needs to take place in writing, without delay, </w:t>
            </w:r>
            <w:r>
              <w:rPr>
                <w:noProof/>
                <w:color w:val="auto"/>
                <w:sz w:val="24"/>
              </w:rPr>
              <w:t>{MQ}</w:t>
            </w:r>
            <w:r>
              <w:rPr>
                <w:lang w:val="en-GB"/>
              </w:rPr>
              <w:t xml:space="preserve">and according to the procedure approved by </w:t>
            </w:r>
            <w:r w:rsidR="00FD7397">
              <w:rPr>
                <w:lang w:val="en-GB"/>
              </w:rPr>
              <w:t>X</w:t>
            </w:r>
            <w:r>
              <w:rPr>
                <w:lang w:val="en-GB"/>
              </w:rPr>
              <w:t>.</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28 </w:t>
            </w:r>
            <w:r>
              <w:rPr>
                <w:noProof/>
                <w:sz w:val="16"/>
                <w:szCs w:val="22"/>
              </w:rPr>
              <w:br/>
            </w:r>
            <w:r>
              <w:rPr>
                <w:noProof/>
                <w:sz w:val="2"/>
              </w:rPr>
              <w:t>79f1844e-e6e0-48d5-a473-f3d7052a4aee</w:t>
            </w:r>
          </w:p>
        </w:tc>
        <w:tc>
          <w:tcPr>
            <w:tcW w:w="6814" w:type="dxa"/>
            <w:shd w:val="clear" w:color="auto" w:fill="F2F2F2" w:themeFill="background1" w:themeFillShade="F2"/>
          </w:tcPr>
          <w:p w:rsidR="007F63E3" w:rsidRPr="000C4318" w:rsidRDefault="00FD7397">
            <w:pPr>
              <w:rPr>
                <w:noProof/>
                <w:lang w:val="fi-FI"/>
              </w:rPr>
            </w:pPr>
            <w:r>
              <w:rPr>
                <w:noProof/>
                <w:lang w:val="fi-FI"/>
              </w:rPr>
              <w:t>X</w:t>
            </w:r>
            <w:r w:rsidR="007F63E3" w:rsidRPr="000C4318">
              <w:rPr>
                <w:noProof/>
                <w:lang w:val="fi-FI"/>
              </w:rPr>
              <w:t xml:space="preserve"> maksaa</w:t>
            </w:r>
            <w:r w:rsidR="007F63E3" w:rsidRPr="000C4318">
              <w:rPr>
                <w:noProof/>
                <w:color w:val="auto"/>
                <w:sz w:val="24"/>
                <w:lang w:val="fi-FI"/>
              </w:rPr>
              <w:t>{MQ}</w:t>
            </w:r>
            <w:r w:rsidR="007F63E3" w:rsidRPr="000C4318">
              <w:rPr>
                <w:noProof/>
                <w:lang w:val="fi-FI"/>
              </w:rPr>
              <w:t>keksijöille hyväksytystä keksintöilmoituksesta käytäntönsä</w:t>
            </w:r>
            <w:r w:rsidR="007F63E3" w:rsidRPr="000C4318">
              <w:rPr>
                <w:noProof/>
                <w:color w:val="auto"/>
                <w:sz w:val="24"/>
                <w:lang w:val="fi-FI"/>
              </w:rPr>
              <w:t>{MQ}</w:t>
            </w:r>
            <w:r w:rsidR="007F63E3" w:rsidRPr="000C4318">
              <w:rPr>
                <w:noProof/>
                <w:lang w:val="fi-FI"/>
              </w:rPr>
              <w:t>mukaiset palkkiot.</w:t>
            </w:r>
          </w:p>
        </w:tc>
        <w:tc>
          <w:tcPr>
            <w:tcW w:w="6814" w:type="dxa"/>
          </w:tcPr>
          <w:p w:rsidR="007F63E3" w:rsidRDefault="007F63E3">
            <w:pPr>
              <w:rPr>
                <w:lang w:val="en-GB"/>
              </w:rPr>
            </w:pPr>
            <w:r>
              <w:rPr>
                <w:lang w:val="en-GB"/>
              </w:rPr>
              <w:t xml:space="preserve">In the event that it decides to acquire rights to the invention, </w:t>
            </w:r>
            <w:r w:rsidR="00FD7397">
              <w:rPr>
                <w:lang w:val="en-GB"/>
              </w:rPr>
              <w:t>X</w:t>
            </w:r>
            <w:r>
              <w:rPr>
                <w:lang w:val="en-GB"/>
              </w:rPr>
              <w:t xml:space="preserve"> shall pay remuneration </w:t>
            </w:r>
            <w:r>
              <w:rPr>
                <w:noProof/>
                <w:color w:val="auto"/>
                <w:sz w:val="24"/>
              </w:rPr>
              <w:t>{MQ}</w:t>
            </w:r>
            <w:r>
              <w:rPr>
                <w:lang w:val="en-GB"/>
              </w:rPr>
              <w:t>according to its practices</w:t>
            </w:r>
            <w:r>
              <w:rPr>
                <w:noProof/>
                <w:color w:val="auto"/>
                <w:sz w:val="24"/>
              </w:rPr>
              <w:t>{MQ}</w:t>
            </w:r>
            <w:r>
              <w:rPr>
                <w:lang w:val="en-GB"/>
              </w:rPr>
              <w:t>.</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29 </w:t>
            </w:r>
            <w:r>
              <w:rPr>
                <w:noProof/>
                <w:sz w:val="16"/>
                <w:szCs w:val="22"/>
              </w:rPr>
              <w:br/>
            </w:r>
            <w:r>
              <w:rPr>
                <w:noProof/>
                <w:sz w:val="2"/>
              </w:rPr>
              <w:t>3e9b0c67-3e27-43ed-b672-fedeee44dd00</w:t>
            </w:r>
          </w:p>
        </w:tc>
        <w:tc>
          <w:tcPr>
            <w:tcW w:w="6814" w:type="dxa"/>
            <w:shd w:val="clear" w:color="auto" w:fill="F2F2F2" w:themeFill="background1" w:themeFillShade="F2"/>
          </w:tcPr>
          <w:p w:rsidR="007F63E3" w:rsidRPr="000C4318" w:rsidRDefault="007F63E3">
            <w:pPr>
              <w:rPr>
                <w:noProof/>
                <w:lang w:val="fi-FI"/>
              </w:rPr>
            </w:pPr>
            <w:r w:rsidRPr="000C4318">
              <w:rPr>
                <w:noProof/>
                <w:lang w:val="fi-FI"/>
              </w:rPr>
              <w:t>Työntekijä sitoutuu allekirjoittamaan</w:t>
            </w:r>
            <w:r w:rsidRPr="000C4318">
              <w:rPr>
                <w:noProof/>
                <w:color w:val="auto"/>
                <w:sz w:val="24"/>
                <w:lang w:val="fi-FI"/>
              </w:rPr>
              <w:t>{MQ}</w:t>
            </w:r>
            <w:r w:rsidRPr="000C4318">
              <w:rPr>
                <w:noProof/>
                <w:lang w:val="fi-FI"/>
              </w:rPr>
              <w:t>tarvittavat siirto- ja valtakirjat sekä avustamaan muutoinkin</w:t>
            </w:r>
            <w:r w:rsidRPr="000C4318">
              <w:rPr>
                <w:noProof/>
                <w:color w:val="auto"/>
                <w:sz w:val="24"/>
                <w:lang w:val="fi-FI"/>
              </w:rPr>
              <w:t>{MQ}</w:t>
            </w:r>
            <w:r w:rsidRPr="000C4318">
              <w:rPr>
                <w:noProof/>
                <w:lang w:val="fi-FI"/>
              </w:rPr>
              <w:t>patentointi- tai muussa suojaamismenettelyssä.</w:t>
            </w:r>
          </w:p>
        </w:tc>
        <w:tc>
          <w:tcPr>
            <w:tcW w:w="6814" w:type="dxa"/>
          </w:tcPr>
          <w:p w:rsidR="007F63E3" w:rsidRDefault="007F63E3">
            <w:pPr>
              <w:rPr>
                <w:lang w:val="en-GB"/>
              </w:rPr>
            </w:pPr>
            <w:r>
              <w:rPr>
                <w:lang w:val="en-GB"/>
              </w:rPr>
              <w:t xml:space="preserve">The Employee shall sign </w:t>
            </w:r>
            <w:r>
              <w:rPr>
                <w:noProof/>
                <w:color w:val="auto"/>
                <w:sz w:val="24"/>
              </w:rPr>
              <w:t>{MQ}</w:t>
            </w:r>
            <w:r>
              <w:rPr>
                <w:lang w:val="en-GB"/>
              </w:rPr>
              <w:t xml:space="preserve">any necessary transfer documents and powers of attorney, as well as support the </w:t>
            </w:r>
            <w:r>
              <w:rPr>
                <w:noProof/>
                <w:color w:val="auto"/>
                <w:sz w:val="24"/>
              </w:rPr>
              <w:t>{MQ}</w:t>
            </w:r>
            <w:r>
              <w:rPr>
                <w:lang w:val="en-GB"/>
              </w:rPr>
              <w:t>patenting or other protection process as necessary.</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30 </w:t>
            </w:r>
            <w:r>
              <w:rPr>
                <w:noProof/>
                <w:sz w:val="16"/>
                <w:szCs w:val="22"/>
              </w:rPr>
              <w:br/>
            </w:r>
            <w:r>
              <w:rPr>
                <w:noProof/>
                <w:sz w:val="2"/>
              </w:rPr>
              <w:t>bc046779-804e-417d-aa46-ba32fb7e0068</w:t>
            </w:r>
          </w:p>
        </w:tc>
        <w:tc>
          <w:tcPr>
            <w:tcW w:w="6814" w:type="dxa"/>
            <w:shd w:val="clear" w:color="auto" w:fill="F2F2F2" w:themeFill="background1" w:themeFillShade="F2"/>
          </w:tcPr>
          <w:p w:rsidR="007F63E3" w:rsidRDefault="007F63E3">
            <w:pPr>
              <w:rPr>
                <w:noProof/>
              </w:rPr>
            </w:pPr>
            <w:r>
              <w:rPr>
                <w:b/>
                <w:noProof/>
              </w:rPr>
              <w:t>4.</w:t>
            </w:r>
          </w:p>
        </w:tc>
        <w:tc>
          <w:tcPr>
            <w:tcW w:w="6814" w:type="dxa"/>
          </w:tcPr>
          <w:p w:rsidR="007F63E3" w:rsidRDefault="007F63E3">
            <w:pPr>
              <w:rPr>
                <w:lang w:val="en-GB"/>
              </w:rPr>
            </w:pPr>
            <w:r>
              <w:rPr>
                <w:b/>
                <w:lang w:val="en-GB"/>
              </w:rPr>
              <w:t>4.</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31 </w:t>
            </w:r>
            <w:r>
              <w:rPr>
                <w:noProof/>
                <w:sz w:val="16"/>
                <w:szCs w:val="22"/>
              </w:rPr>
              <w:br/>
            </w:r>
            <w:r>
              <w:rPr>
                <w:noProof/>
                <w:sz w:val="2"/>
              </w:rPr>
              <w:t>d5ea1b66-1380-402b-9d35-d2eb6cba9e47</w:t>
            </w:r>
          </w:p>
        </w:tc>
        <w:tc>
          <w:tcPr>
            <w:tcW w:w="6814" w:type="dxa"/>
            <w:shd w:val="clear" w:color="auto" w:fill="F2F2F2" w:themeFill="background1" w:themeFillShade="F2"/>
          </w:tcPr>
          <w:p w:rsidR="007F63E3" w:rsidRPr="000C4318" w:rsidRDefault="007F63E3">
            <w:pPr>
              <w:rPr>
                <w:noProof/>
                <w:lang w:val="fi-FI"/>
              </w:rPr>
            </w:pPr>
            <w:r w:rsidRPr="000C4318">
              <w:rPr>
                <w:b/>
                <w:noProof/>
                <w:lang w:val="fi-FI"/>
              </w:rPr>
              <w:t>Tulosten hyödyntäminen ja korvausten maksaminen</w:t>
            </w:r>
          </w:p>
        </w:tc>
        <w:tc>
          <w:tcPr>
            <w:tcW w:w="6814" w:type="dxa"/>
          </w:tcPr>
          <w:p w:rsidR="007F63E3" w:rsidRDefault="007F63E3">
            <w:pPr>
              <w:rPr>
                <w:lang w:val="en-GB"/>
              </w:rPr>
            </w:pPr>
            <w:r>
              <w:rPr>
                <w:b/>
                <w:lang w:val="en-GB"/>
              </w:rPr>
              <w:t>Exploitation of the Results and Payment of Remuneration</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32 </w:t>
            </w:r>
            <w:r>
              <w:rPr>
                <w:noProof/>
                <w:sz w:val="16"/>
                <w:szCs w:val="22"/>
              </w:rPr>
              <w:br/>
            </w:r>
            <w:r>
              <w:rPr>
                <w:noProof/>
                <w:sz w:val="2"/>
              </w:rPr>
              <w:t>6cd736fe-8314-4f44-afd7-93bec2eca741</w:t>
            </w:r>
          </w:p>
        </w:tc>
        <w:tc>
          <w:tcPr>
            <w:tcW w:w="6814" w:type="dxa"/>
            <w:shd w:val="clear" w:color="auto" w:fill="F2F2F2" w:themeFill="background1" w:themeFillShade="F2"/>
          </w:tcPr>
          <w:p w:rsidR="007F63E3" w:rsidRPr="000C4318" w:rsidRDefault="007F63E3">
            <w:pPr>
              <w:rPr>
                <w:noProof/>
                <w:lang w:val="fi-FI"/>
              </w:rPr>
            </w:pPr>
            <w:r w:rsidRPr="000C4318">
              <w:rPr>
                <w:noProof/>
                <w:lang w:val="fi-FI"/>
              </w:rPr>
              <w:t xml:space="preserve">Mikäli </w:t>
            </w:r>
            <w:r w:rsidR="00FD7397">
              <w:rPr>
                <w:noProof/>
                <w:lang w:val="fi-FI"/>
              </w:rPr>
              <w:t>X</w:t>
            </w:r>
            <w:r w:rsidRPr="000C4318">
              <w:rPr>
                <w:noProof/>
                <w:lang w:val="fi-FI"/>
              </w:rPr>
              <w:t xml:space="preserve"> saa myöhemmin tuloja siirrettyjen oikeuksien</w:t>
            </w:r>
            <w:r w:rsidRPr="000C4318">
              <w:rPr>
                <w:noProof/>
                <w:color w:val="auto"/>
                <w:sz w:val="24"/>
                <w:lang w:val="fi-FI"/>
              </w:rPr>
              <w:t>{MQ}</w:t>
            </w:r>
            <w:r w:rsidRPr="000C4318">
              <w:rPr>
                <w:noProof/>
                <w:lang w:val="fi-FI"/>
              </w:rPr>
              <w:t xml:space="preserve">hyödyntämisestä, tulosta vähennetään keksinnöstä </w:t>
            </w:r>
            <w:r w:rsidR="00FD7397">
              <w:rPr>
                <w:noProof/>
                <w:lang w:val="fi-FI"/>
              </w:rPr>
              <w:t>Korkeakoululle</w:t>
            </w:r>
            <w:r w:rsidRPr="000C4318">
              <w:rPr>
                <w:noProof/>
                <w:color w:val="auto"/>
                <w:sz w:val="24"/>
                <w:lang w:val="fi-FI"/>
              </w:rPr>
              <w:t>{MQ}</w:t>
            </w:r>
            <w:r w:rsidRPr="000C4318">
              <w:rPr>
                <w:noProof/>
                <w:lang w:val="fi-FI"/>
              </w:rPr>
              <w:t xml:space="preserve">aiheutuneet suorat kustannukset (mukaan lukien keksintöpalkkiot), </w:t>
            </w:r>
            <w:r w:rsidRPr="000C4318">
              <w:rPr>
                <w:noProof/>
                <w:color w:val="auto"/>
                <w:sz w:val="24"/>
                <w:lang w:val="fi-FI"/>
              </w:rPr>
              <w:t>{MQ}</w:t>
            </w:r>
            <w:r w:rsidRPr="000C4318">
              <w:rPr>
                <w:noProof/>
                <w:lang w:val="fi-FI"/>
              </w:rPr>
              <w:t>minkä jälkeen nettotulo jaetaan alla kuvatun</w:t>
            </w:r>
            <w:r w:rsidRPr="000C4318">
              <w:rPr>
                <w:noProof/>
                <w:color w:val="auto"/>
                <w:sz w:val="24"/>
                <w:lang w:val="fi-FI"/>
              </w:rPr>
              <w:t>{MQ}</w:t>
            </w:r>
            <w:r w:rsidRPr="000C4318">
              <w:rPr>
                <w:noProof/>
                <w:lang w:val="fi-FI"/>
              </w:rPr>
              <w:t>mukaisesti, ellei kirjallisesti toisin sovita.</w:t>
            </w:r>
          </w:p>
        </w:tc>
        <w:tc>
          <w:tcPr>
            <w:tcW w:w="6814" w:type="dxa"/>
          </w:tcPr>
          <w:p w:rsidR="007F63E3" w:rsidRDefault="007F63E3">
            <w:pPr>
              <w:rPr>
                <w:lang w:val="en-GB"/>
              </w:rPr>
            </w:pPr>
            <w:r>
              <w:rPr>
                <w:lang w:val="en-GB"/>
              </w:rPr>
              <w:t xml:space="preserve">In the event that </w:t>
            </w:r>
            <w:r w:rsidR="00FD7397">
              <w:rPr>
                <w:lang w:val="en-GB"/>
              </w:rPr>
              <w:t>X</w:t>
            </w:r>
            <w:r>
              <w:rPr>
                <w:lang w:val="en-GB"/>
              </w:rPr>
              <w:t xml:space="preserve"> later receives royalties or other income from </w:t>
            </w:r>
            <w:r>
              <w:rPr>
                <w:noProof/>
                <w:color w:val="auto"/>
                <w:sz w:val="24"/>
              </w:rPr>
              <w:t>{MQ}</w:t>
            </w:r>
            <w:r>
              <w:rPr>
                <w:lang w:val="en-GB"/>
              </w:rPr>
              <w:t xml:space="preserve">exploitation of the rights acquired under these terms and conditions, the net income shall be distributed according to the following </w:t>
            </w:r>
            <w:r w:rsidR="00FD7397">
              <w:rPr>
                <w:lang w:val="en-GB"/>
              </w:rPr>
              <w:t>X</w:t>
            </w:r>
            <w:r>
              <w:rPr>
                <w:lang w:val="en-GB"/>
              </w:rPr>
              <w:t xml:space="preserve"> practice, unless otherwise agreed in writing. The net income is calculated by deducting direct costs from the income (such as the cost of protecting the invention in question, as well as any remuneration paid under Section 3).</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33 </w:t>
            </w:r>
            <w:r>
              <w:rPr>
                <w:noProof/>
                <w:sz w:val="16"/>
                <w:szCs w:val="22"/>
              </w:rPr>
              <w:br/>
            </w:r>
            <w:r>
              <w:rPr>
                <w:noProof/>
                <w:sz w:val="2"/>
              </w:rPr>
              <w:t>c361368b-9cb3-4cbb-a1b0-196c15de215f</w:t>
            </w:r>
          </w:p>
        </w:tc>
        <w:tc>
          <w:tcPr>
            <w:tcW w:w="6814" w:type="dxa"/>
            <w:shd w:val="clear" w:color="auto" w:fill="F2F2F2" w:themeFill="background1" w:themeFillShade="F2"/>
          </w:tcPr>
          <w:p w:rsidR="007F63E3" w:rsidRDefault="007F63E3">
            <w:pPr>
              <w:rPr>
                <w:noProof/>
              </w:rPr>
            </w:pPr>
            <w:r>
              <w:rPr>
                <w:noProof/>
              </w:rPr>
              <w:t>Keksijät/tekijät 40 prosenttia</w:t>
            </w:r>
          </w:p>
        </w:tc>
        <w:tc>
          <w:tcPr>
            <w:tcW w:w="6814" w:type="dxa"/>
          </w:tcPr>
          <w:p w:rsidR="007F63E3" w:rsidRDefault="007F63E3">
            <w:pPr>
              <w:rPr>
                <w:lang w:val="en-GB"/>
              </w:rPr>
            </w:pPr>
            <w:r>
              <w:rPr>
                <w:lang w:val="en-GB"/>
              </w:rPr>
              <w:t>Inventors/authors: 40 percent</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34 </w:t>
            </w:r>
            <w:r>
              <w:rPr>
                <w:noProof/>
                <w:sz w:val="16"/>
                <w:szCs w:val="22"/>
              </w:rPr>
              <w:br/>
            </w:r>
            <w:r>
              <w:rPr>
                <w:noProof/>
                <w:sz w:val="2"/>
              </w:rPr>
              <w:t>750dacca-4176-4743-a7d0-d0348b157d4c</w:t>
            </w:r>
          </w:p>
        </w:tc>
        <w:tc>
          <w:tcPr>
            <w:tcW w:w="6814" w:type="dxa"/>
            <w:shd w:val="clear" w:color="auto" w:fill="F2F2F2" w:themeFill="background1" w:themeFillShade="F2"/>
          </w:tcPr>
          <w:p w:rsidR="007F63E3" w:rsidRDefault="007F63E3">
            <w:pPr>
              <w:rPr>
                <w:noProof/>
              </w:rPr>
            </w:pPr>
            <w:r>
              <w:rPr>
                <w:noProof/>
              </w:rPr>
              <w:t>Laitos 40 prosenttia</w:t>
            </w:r>
          </w:p>
        </w:tc>
        <w:tc>
          <w:tcPr>
            <w:tcW w:w="6814" w:type="dxa"/>
          </w:tcPr>
          <w:p w:rsidR="007F63E3" w:rsidRDefault="007F63E3">
            <w:pPr>
              <w:rPr>
                <w:lang w:val="en-GB"/>
              </w:rPr>
            </w:pPr>
            <w:r>
              <w:rPr>
                <w:lang w:val="en-GB"/>
              </w:rPr>
              <w:t>Department: 40 percent</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35 </w:t>
            </w:r>
            <w:r>
              <w:rPr>
                <w:noProof/>
                <w:sz w:val="16"/>
                <w:szCs w:val="22"/>
              </w:rPr>
              <w:br/>
            </w:r>
            <w:r>
              <w:rPr>
                <w:noProof/>
                <w:sz w:val="2"/>
              </w:rPr>
              <w:t>f8bc1cb0-4bb8-46a9-b13f-6b7f1debb8c5</w:t>
            </w:r>
          </w:p>
        </w:tc>
        <w:tc>
          <w:tcPr>
            <w:tcW w:w="6814" w:type="dxa"/>
            <w:shd w:val="clear" w:color="auto" w:fill="F2F2F2" w:themeFill="background1" w:themeFillShade="F2"/>
          </w:tcPr>
          <w:p w:rsidR="007F63E3" w:rsidRDefault="00FD7397">
            <w:pPr>
              <w:rPr>
                <w:noProof/>
              </w:rPr>
            </w:pPr>
            <w:r>
              <w:rPr>
                <w:noProof/>
              </w:rPr>
              <w:t>X</w:t>
            </w:r>
            <w:r w:rsidR="007F63E3">
              <w:rPr>
                <w:noProof/>
              </w:rPr>
              <w:t xml:space="preserve"> 20 prosenttia</w:t>
            </w:r>
          </w:p>
        </w:tc>
        <w:tc>
          <w:tcPr>
            <w:tcW w:w="6814" w:type="dxa"/>
          </w:tcPr>
          <w:p w:rsidR="007F63E3" w:rsidRDefault="00FD7397">
            <w:pPr>
              <w:rPr>
                <w:lang w:val="en-GB"/>
              </w:rPr>
            </w:pPr>
            <w:r>
              <w:rPr>
                <w:lang w:val="en-GB"/>
              </w:rPr>
              <w:t>X</w:t>
            </w:r>
            <w:r w:rsidR="007F63E3">
              <w:rPr>
                <w:lang w:val="en-GB"/>
              </w:rPr>
              <w:t>: 20 percent</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36 </w:t>
            </w:r>
            <w:r>
              <w:rPr>
                <w:noProof/>
                <w:sz w:val="16"/>
                <w:szCs w:val="22"/>
              </w:rPr>
              <w:br/>
            </w:r>
            <w:r>
              <w:rPr>
                <w:noProof/>
                <w:sz w:val="2"/>
              </w:rPr>
              <w:t>330719df-234a-4d5e-bda5-cd1fdb837fd3</w:t>
            </w:r>
          </w:p>
        </w:tc>
        <w:tc>
          <w:tcPr>
            <w:tcW w:w="6814" w:type="dxa"/>
            <w:shd w:val="clear" w:color="auto" w:fill="F2F2F2" w:themeFill="background1" w:themeFillShade="F2"/>
          </w:tcPr>
          <w:p w:rsidR="007F63E3" w:rsidRPr="000C4318" w:rsidRDefault="007F63E3">
            <w:pPr>
              <w:rPr>
                <w:noProof/>
                <w:lang w:val="fi-FI"/>
              </w:rPr>
            </w:pPr>
            <w:r w:rsidRPr="000C4318">
              <w:rPr>
                <w:noProof/>
                <w:lang w:val="fi-FI"/>
              </w:rPr>
              <w:t>Tämä sopimus ei vaikuta tekijänoikeusjärjestöjen (mm.Teosto,</w:t>
            </w:r>
            <w:r w:rsidRPr="000C4318">
              <w:rPr>
                <w:noProof/>
                <w:color w:val="auto"/>
                <w:sz w:val="24"/>
                <w:lang w:val="fi-FI"/>
              </w:rPr>
              <w:t>{MQ}</w:t>
            </w:r>
            <w:r w:rsidRPr="000C4318">
              <w:rPr>
                <w:noProof/>
                <w:lang w:val="fi-FI"/>
              </w:rPr>
              <w:t>Gramex, Kopiosto; Kuvasto) suoraan [1}Työntekijänä{2] olevalle oikeudenhaltijalle</w:t>
            </w:r>
            <w:r w:rsidRPr="000C4318">
              <w:rPr>
                <w:noProof/>
                <w:color w:val="auto"/>
                <w:sz w:val="24"/>
                <w:lang w:val="fi-FI"/>
              </w:rPr>
              <w:t>{MQ}</w:t>
            </w:r>
            <w:r w:rsidRPr="000C4318">
              <w:rPr>
                <w:noProof/>
                <w:lang w:val="fi-FI"/>
              </w:rPr>
              <w:t>maksamiin korvauksiin.</w:t>
            </w:r>
          </w:p>
        </w:tc>
        <w:tc>
          <w:tcPr>
            <w:tcW w:w="6814" w:type="dxa"/>
          </w:tcPr>
          <w:p w:rsidR="007F63E3" w:rsidRDefault="007F63E3">
            <w:pPr>
              <w:rPr>
                <w:lang w:val="en-GB"/>
              </w:rPr>
            </w:pPr>
            <w:r>
              <w:rPr>
                <w:lang w:val="en-GB"/>
              </w:rPr>
              <w:t>For avoidance of doubt, these terms and conditions do not  apply to remunerations paid by copyright societies (Teosto, Gramex, Kopiosto; Kuvasto, etc.) directly to rightholders.</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37 </w:t>
            </w:r>
            <w:r>
              <w:rPr>
                <w:noProof/>
                <w:sz w:val="16"/>
                <w:szCs w:val="22"/>
              </w:rPr>
              <w:br/>
            </w:r>
            <w:r>
              <w:rPr>
                <w:noProof/>
                <w:sz w:val="2"/>
              </w:rPr>
              <w:t>735149bf-2068-4ea3-b546-ea800d2b3d95</w:t>
            </w:r>
          </w:p>
        </w:tc>
        <w:tc>
          <w:tcPr>
            <w:tcW w:w="6814" w:type="dxa"/>
            <w:shd w:val="clear" w:color="auto" w:fill="F2F2F2" w:themeFill="background1" w:themeFillShade="F2"/>
          </w:tcPr>
          <w:p w:rsidR="007F63E3" w:rsidRDefault="007F63E3">
            <w:pPr>
              <w:rPr>
                <w:noProof/>
              </w:rPr>
            </w:pPr>
            <w:r>
              <w:rPr>
                <w:b/>
                <w:noProof/>
              </w:rPr>
              <w:t>5.</w:t>
            </w:r>
          </w:p>
        </w:tc>
        <w:tc>
          <w:tcPr>
            <w:tcW w:w="6814" w:type="dxa"/>
          </w:tcPr>
          <w:p w:rsidR="007F63E3" w:rsidRDefault="007F63E3">
            <w:pPr>
              <w:rPr>
                <w:lang w:val="en-GB"/>
              </w:rPr>
            </w:pPr>
            <w:r>
              <w:rPr>
                <w:b/>
                <w:lang w:val="en-GB"/>
              </w:rPr>
              <w:t>5.</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38 </w:t>
            </w:r>
            <w:r>
              <w:rPr>
                <w:noProof/>
                <w:sz w:val="16"/>
                <w:szCs w:val="22"/>
              </w:rPr>
              <w:br/>
            </w:r>
            <w:r>
              <w:rPr>
                <w:noProof/>
                <w:sz w:val="2"/>
              </w:rPr>
              <w:t>deaedd59-05c2-429e-9537-9e408a89fdd7</w:t>
            </w:r>
          </w:p>
        </w:tc>
        <w:tc>
          <w:tcPr>
            <w:tcW w:w="6814" w:type="dxa"/>
            <w:shd w:val="clear" w:color="auto" w:fill="F2F2F2" w:themeFill="background1" w:themeFillShade="F2"/>
          </w:tcPr>
          <w:p w:rsidR="007F63E3" w:rsidRDefault="007F63E3">
            <w:pPr>
              <w:rPr>
                <w:noProof/>
              </w:rPr>
            </w:pPr>
            <w:r>
              <w:rPr>
                <w:b/>
                <w:noProof/>
              </w:rPr>
              <w:t>Kolmansien oikeudet</w:t>
            </w:r>
          </w:p>
        </w:tc>
        <w:tc>
          <w:tcPr>
            <w:tcW w:w="6814" w:type="dxa"/>
          </w:tcPr>
          <w:p w:rsidR="007F63E3" w:rsidRDefault="007F63E3">
            <w:pPr>
              <w:rPr>
                <w:lang w:val="en-GB"/>
              </w:rPr>
            </w:pPr>
            <w:r>
              <w:rPr>
                <w:b/>
                <w:lang w:val="en-GB"/>
              </w:rPr>
              <w:t>Third-party Rights</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39 </w:t>
            </w:r>
            <w:r>
              <w:rPr>
                <w:noProof/>
                <w:sz w:val="16"/>
                <w:szCs w:val="22"/>
              </w:rPr>
              <w:br/>
            </w:r>
            <w:r>
              <w:rPr>
                <w:noProof/>
                <w:sz w:val="2"/>
              </w:rPr>
              <w:t>52853f52-e57f-492d-8b17-b32c8e458f5a</w:t>
            </w:r>
          </w:p>
        </w:tc>
        <w:tc>
          <w:tcPr>
            <w:tcW w:w="6814" w:type="dxa"/>
            <w:shd w:val="clear" w:color="auto" w:fill="F2F2F2" w:themeFill="background1" w:themeFillShade="F2"/>
          </w:tcPr>
          <w:p w:rsidR="007F63E3" w:rsidRDefault="007F63E3">
            <w:pPr>
              <w:rPr>
                <w:noProof/>
              </w:rPr>
            </w:pPr>
            <w:r>
              <w:rPr>
                <w:b/>
                <w:noProof/>
              </w:rPr>
              <w:t>5.1.</w:t>
            </w:r>
          </w:p>
        </w:tc>
        <w:tc>
          <w:tcPr>
            <w:tcW w:w="6814" w:type="dxa"/>
          </w:tcPr>
          <w:p w:rsidR="007F63E3" w:rsidRDefault="007F63E3">
            <w:pPr>
              <w:rPr>
                <w:lang w:val="en-GB"/>
              </w:rPr>
            </w:pPr>
            <w:r>
              <w:rPr>
                <w:b/>
                <w:lang w:val="en-GB"/>
              </w:rPr>
              <w:t>5.1</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40 </w:t>
            </w:r>
            <w:r>
              <w:rPr>
                <w:noProof/>
                <w:sz w:val="16"/>
                <w:szCs w:val="22"/>
              </w:rPr>
              <w:br/>
            </w:r>
            <w:r>
              <w:rPr>
                <w:noProof/>
                <w:sz w:val="2"/>
              </w:rPr>
              <w:t>18826ec0-f7c9-4d42-a5eb-70ea581d627c</w:t>
            </w:r>
          </w:p>
        </w:tc>
        <w:tc>
          <w:tcPr>
            <w:tcW w:w="6814" w:type="dxa"/>
            <w:shd w:val="clear" w:color="auto" w:fill="F2F2F2" w:themeFill="background1" w:themeFillShade="F2"/>
          </w:tcPr>
          <w:p w:rsidR="007F63E3" w:rsidRDefault="007F63E3">
            <w:pPr>
              <w:rPr>
                <w:noProof/>
              </w:rPr>
            </w:pPr>
            <w:r>
              <w:rPr>
                <w:b/>
                <w:noProof/>
              </w:rPr>
              <w:t>Kolmansien oikeudet projekteissa</w:t>
            </w:r>
          </w:p>
        </w:tc>
        <w:tc>
          <w:tcPr>
            <w:tcW w:w="6814" w:type="dxa"/>
          </w:tcPr>
          <w:p w:rsidR="007F63E3" w:rsidRDefault="007F63E3">
            <w:pPr>
              <w:rPr>
                <w:lang w:val="en-GB"/>
              </w:rPr>
            </w:pPr>
            <w:r>
              <w:rPr>
                <w:b/>
                <w:lang w:val="en-GB"/>
              </w:rPr>
              <w:t>Third-party Rights in Projects</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lastRenderedPageBreak/>
              <w:t xml:space="preserve">41 </w:t>
            </w:r>
            <w:r>
              <w:rPr>
                <w:noProof/>
                <w:sz w:val="16"/>
                <w:szCs w:val="22"/>
              </w:rPr>
              <w:br/>
            </w:r>
            <w:r>
              <w:rPr>
                <w:noProof/>
                <w:sz w:val="2"/>
              </w:rPr>
              <w:t>f43229be-746a-4edd-8863-217ef81bca37</w:t>
            </w:r>
          </w:p>
        </w:tc>
        <w:tc>
          <w:tcPr>
            <w:tcW w:w="6814" w:type="dxa"/>
            <w:shd w:val="clear" w:color="auto" w:fill="F2F2F2" w:themeFill="background1" w:themeFillShade="F2"/>
          </w:tcPr>
          <w:p w:rsidR="007F63E3" w:rsidRPr="000C4318" w:rsidRDefault="007F63E3">
            <w:pPr>
              <w:rPr>
                <w:noProof/>
                <w:lang w:val="fi-FI"/>
              </w:rPr>
            </w:pPr>
            <w:r w:rsidRPr="000C4318">
              <w:rPr>
                <w:noProof/>
                <w:lang w:val="fi-FI"/>
              </w:rPr>
              <w:t>Työntekijä sitoutuu käyttämään tämän [1}sopimuksen tarkoittamassa Projektissa{2] vain sellaista</w:t>
            </w:r>
            <w:r w:rsidRPr="000C4318">
              <w:rPr>
                <w:noProof/>
                <w:color w:val="auto"/>
                <w:sz w:val="24"/>
                <w:lang w:val="fi-FI"/>
              </w:rPr>
              <w:t>{MQ}</w:t>
            </w:r>
            <w:r w:rsidRPr="000C4318">
              <w:rPr>
                <w:noProof/>
                <w:lang w:val="fi-FI"/>
              </w:rPr>
              <w:t xml:space="preserve">kolmansien oikeudenhaltijoiden aineistoa, jonka käyttämiseen </w:t>
            </w:r>
            <w:r w:rsidR="00FD7397">
              <w:rPr>
                <w:noProof/>
                <w:lang w:val="fi-FI"/>
              </w:rPr>
              <w:t>Korkeakoululla</w:t>
            </w:r>
            <w:r w:rsidRPr="000C4318">
              <w:rPr>
                <w:noProof/>
                <w:lang w:val="fi-FI"/>
              </w:rPr>
              <w:t xml:space="preserve"> on</w:t>
            </w:r>
            <w:r w:rsidRPr="000C4318">
              <w:rPr>
                <w:noProof/>
                <w:color w:val="auto"/>
                <w:sz w:val="24"/>
                <w:lang w:val="fi-FI"/>
              </w:rPr>
              <w:t>{MQ}</w:t>
            </w:r>
            <w:r w:rsidRPr="000C4318">
              <w:rPr>
                <w:noProof/>
                <w:lang w:val="fi-FI"/>
              </w:rPr>
              <w:t>oikeus, tai julkista vapaasti käytettävissä olevaa aineistoa.</w:t>
            </w:r>
          </w:p>
        </w:tc>
        <w:tc>
          <w:tcPr>
            <w:tcW w:w="6814" w:type="dxa"/>
          </w:tcPr>
          <w:p w:rsidR="007F63E3" w:rsidRDefault="007F63E3">
            <w:pPr>
              <w:rPr>
                <w:lang w:val="en-GB"/>
              </w:rPr>
            </w:pPr>
            <w:r>
              <w:rPr>
                <w:lang w:val="en-GB"/>
              </w:rPr>
              <w:t xml:space="preserve">The Employee agrees that he or she shall, during the course of any Project, refrain from using any third-party material other than material that </w:t>
            </w:r>
            <w:r w:rsidR="00FD7397">
              <w:rPr>
                <w:lang w:val="en-GB"/>
              </w:rPr>
              <w:t>X</w:t>
            </w:r>
            <w:r>
              <w:rPr>
                <w:lang w:val="en-GB"/>
              </w:rPr>
              <w:t xml:space="preserve"> is entitled to use in the </w:t>
            </w:r>
            <w:r>
              <w:rPr>
                <w:noProof/>
                <w:lang w:val="en-GB"/>
              </w:rPr>
              <w:t>[1}</w:t>
            </w:r>
            <w:r>
              <w:rPr>
                <w:lang w:val="en-GB"/>
              </w:rPr>
              <w:t>Project in question</w:t>
            </w:r>
            <w:r>
              <w:rPr>
                <w:noProof/>
                <w:lang w:val="en-GB"/>
              </w:rPr>
              <w:t>{2]</w:t>
            </w:r>
            <w:r>
              <w:rPr>
                <w:lang w:val="en-GB"/>
              </w:rPr>
              <w:t>, or is publicly available with restrictions.</w:t>
            </w:r>
          </w:p>
        </w:tc>
        <w:tc>
          <w:tcPr>
            <w:tcW w:w="1185" w:type="dxa"/>
          </w:tcPr>
          <w:p w:rsidR="007F63E3" w:rsidRDefault="007F63E3">
            <w:pPr>
              <w:rPr>
                <w:noProof/>
              </w:rPr>
            </w:pPr>
            <w:r>
              <w:rPr>
                <w:noProof/>
              </w:rPr>
              <w:t>with or without restrictions</w:t>
            </w:r>
          </w:p>
        </w:tc>
      </w:tr>
      <w:tr w:rsidR="007F63E3">
        <w:tc>
          <w:tcPr>
            <w:tcW w:w="660" w:type="dxa"/>
            <w:shd w:val="clear" w:color="auto" w:fill="F2F2F2" w:themeFill="background1" w:themeFillShade="F2"/>
          </w:tcPr>
          <w:p w:rsidR="007F63E3" w:rsidRDefault="007F63E3">
            <w:pPr>
              <w:rPr>
                <w:noProof/>
                <w:sz w:val="2"/>
              </w:rPr>
            </w:pPr>
            <w:r>
              <w:rPr>
                <w:noProof/>
                <w:sz w:val="16"/>
              </w:rPr>
              <w:t xml:space="preserve">42 </w:t>
            </w:r>
            <w:r>
              <w:rPr>
                <w:noProof/>
                <w:sz w:val="16"/>
                <w:szCs w:val="22"/>
              </w:rPr>
              <w:br/>
            </w:r>
            <w:r>
              <w:rPr>
                <w:noProof/>
                <w:sz w:val="2"/>
              </w:rPr>
              <w:t>6a4e2dd9-123a-4976-abe3-55c1cb529261</w:t>
            </w:r>
          </w:p>
        </w:tc>
        <w:tc>
          <w:tcPr>
            <w:tcW w:w="6814" w:type="dxa"/>
            <w:shd w:val="clear" w:color="auto" w:fill="F2F2F2" w:themeFill="background1" w:themeFillShade="F2"/>
          </w:tcPr>
          <w:p w:rsidR="007F63E3" w:rsidRPr="000C4318" w:rsidRDefault="007F63E3">
            <w:pPr>
              <w:rPr>
                <w:noProof/>
                <w:lang w:val="fi-FI"/>
              </w:rPr>
            </w:pPr>
            <w:r w:rsidRPr="000C4318">
              <w:rPr>
                <w:noProof/>
                <w:lang w:val="fi-FI"/>
              </w:rPr>
              <w:t>Mikäli Työntekijä haluaa käyttää projektin ulkopuolella syntynyttä itse omistamaansa tai</w:t>
            </w:r>
            <w:r w:rsidRPr="000C4318">
              <w:rPr>
                <w:noProof/>
                <w:color w:val="auto"/>
                <w:sz w:val="24"/>
                <w:lang w:val="fi-FI"/>
              </w:rPr>
              <w:t>{MQ}</w:t>
            </w:r>
            <w:r w:rsidRPr="000C4318">
              <w:rPr>
                <w:noProof/>
                <w:lang w:val="fi-FI"/>
              </w:rPr>
              <w:t>kolmansien omistamaa aineistoa [1}tämän sopimuksen tarkoittamassa Projektissa{2], sen</w:t>
            </w:r>
            <w:r w:rsidRPr="000C4318">
              <w:rPr>
                <w:noProof/>
                <w:color w:val="auto"/>
                <w:sz w:val="24"/>
                <w:lang w:val="fi-FI"/>
              </w:rPr>
              <w:t>{MQ}</w:t>
            </w:r>
            <w:r w:rsidRPr="000C4318">
              <w:rPr>
                <w:noProof/>
                <w:lang w:val="fi-FI"/>
              </w:rPr>
              <w:t xml:space="preserve">käyttämisestä on sovittava </w:t>
            </w:r>
            <w:r w:rsidR="00FD7397">
              <w:rPr>
                <w:noProof/>
                <w:lang w:val="fi-FI"/>
              </w:rPr>
              <w:t>Korkeakoulun</w:t>
            </w:r>
            <w:r w:rsidRPr="000C4318">
              <w:rPr>
                <w:noProof/>
                <w:lang w:val="fi-FI"/>
              </w:rPr>
              <w:t xml:space="preserve"> kanssa etukäteen.</w:t>
            </w:r>
          </w:p>
        </w:tc>
        <w:tc>
          <w:tcPr>
            <w:tcW w:w="6814" w:type="dxa"/>
          </w:tcPr>
          <w:p w:rsidR="007F63E3" w:rsidRDefault="007F63E3">
            <w:pPr>
              <w:rPr>
                <w:lang w:val="en-GB"/>
              </w:rPr>
            </w:pPr>
            <w:r>
              <w:rPr>
                <w:lang w:val="en-GB"/>
              </w:rPr>
              <w:t xml:space="preserve">If the Employee wishes to use material of his or her own or owned by a </w:t>
            </w:r>
            <w:r>
              <w:rPr>
                <w:noProof/>
                <w:color w:val="auto"/>
                <w:sz w:val="24"/>
              </w:rPr>
              <w:t>{MQ}</w:t>
            </w:r>
            <w:r>
              <w:rPr>
                <w:lang w:val="en-GB"/>
              </w:rPr>
              <w:t xml:space="preserve">third-party and that was produced outside </w:t>
            </w:r>
            <w:r>
              <w:rPr>
                <w:noProof/>
                <w:lang w:val="en-GB"/>
              </w:rPr>
              <w:t>[1}</w:t>
            </w:r>
            <w:r>
              <w:rPr>
                <w:lang w:val="en-GB"/>
              </w:rPr>
              <w:t>the Project</w:t>
            </w:r>
            <w:r>
              <w:rPr>
                <w:noProof/>
                <w:lang w:val="en-GB"/>
              </w:rPr>
              <w:t>{2]</w:t>
            </w:r>
            <w:r>
              <w:rPr>
                <w:lang w:val="en-GB"/>
              </w:rPr>
              <w:t xml:space="preserve">, the use </w:t>
            </w:r>
            <w:r>
              <w:rPr>
                <w:noProof/>
                <w:color w:val="auto"/>
                <w:sz w:val="24"/>
              </w:rPr>
              <w:t>{MQ}</w:t>
            </w:r>
            <w:r>
              <w:rPr>
                <w:lang w:val="en-GB"/>
              </w:rPr>
              <w:t xml:space="preserve">of the material must be agreed upon with </w:t>
            </w:r>
            <w:r w:rsidR="00FD7397">
              <w:rPr>
                <w:lang w:val="en-GB"/>
              </w:rPr>
              <w:t>X</w:t>
            </w:r>
            <w:r>
              <w:rPr>
                <w:lang w:val="en-GB"/>
              </w:rPr>
              <w:t xml:space="preserve"> in advance.</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43 </w:t>
            </w:r>
            <w:r>
              <w:rPr>
                <w:noProof/>
                <w:sz w:val="16"/>
                <w:szCs w:val="22"/>
              </w:rPr>
              <w:br/>
            </w:r>
            <w:r>
              <w:rPr>
                <w:noProof/>
                <w:sz w:val="2"/>
              </w:rPr>
              <w:t>9ce16681-dc69-4265-969f-f3a271cfa931</w:t>
            </w:r>
          </w:p>
        </w:tc>
        <w:tc>
          <w:tcPr>
            <w:tcW w:w="6814" w:type="dxa"/>
            <w:shd w:val="clear" w:color="auto" w:fill="F2F2F2" w:themeFill="background1" w:themeFillShade="F2"/>
          </w:tcPr>
          <w:p w:rsidR="007F63E3" w:rsidRPr="0063048F" w:rsidRDefault="007F63E3">
            <w:pPr>
              <w:rPr>
                <w:noProof/>
                <w:highlight w:val="yellow"/>
                <w:lang w:val="fi-FI"/>
              </w:rPr>
            </w:pPr>
            <w:r w:rsidRPr="0063048F">
              <w:rPr>
                <w:b/>
                <w:noProof/>
                <w:highlight w:val="yellow"/>
                <w:lang w:val="fi-FI"/>
              </w:rPr>
              <w:t>5.2 Kolmansien oikeudet opetusmateriaalissa</w:t>
            </w:r>
            <w:r w:rsidR="00BB0947">
              <w:rPr>
                <w:b/>
                <w:noProof/>
                <w:highlight w:val="yellow"/>
                <w:lang w:val="fi-FI"/>
              </w:rPr>
              <w:t xml:space="preserve"> </w:t>
            </w:r>
            <w:r w:rsidR="00BB0947" w:rsidRPr="00BB0947">
              <w:rPr>
                <w:b/>
                <w:noProof/>
                <w:highlight w:val="green"/>
                <w:lang w:val="fi-FI"/>
              </w:rPr>
              <w:t>ja t</w:t>
            </w:r>
            <w:r w:rsidR="0063048F" w:rsidRPr="00BB0947">
              <w:rPr>
                <w:b/>
                <w:noProof/>
                <w:highlight w:val="green"/>
                <w:lang w:val="fi-FI"/>
              </w:rPr>
              <w:t>utkimusdatassa</w:t>
            </w:r>
          </w:p>
        </w:tc>
        <w:tc>
          <w:tcPr>
            <w:tcW w:w="6814" w:type="dxa"/>
          </w:tcPr>
          <w:p w:rsidR="007F63E3" w:rsidRPr="00283676" w:rsidRDefault="007F63E3">
            <w:pPr>
              <w:rPr>
                <w:highlight w:val="yellow"/>
                <w:lang w:val="en-GB"/>
              </w:rPr>
            </w:pPr>
            <w:r w:rsidRPr="00283676">
              <w:rPr>
                <w:b/>
                <w:highlight w:val="yellow"/>
                <w:lang w:val="en-GB"/>
              </w:rPr>
              <w:t>5.2  Material Used in Educational Resources</w:t>
            </w:r>
            <w:r w:rsidR="0063048F">
              <w:rPr>
                <w:b/>
                <w:highlight w:val="yellow"/>
                <w:lang w:val="en-GB"/>
              </w:rPr>
              <w:t xml:space="preserve"> </w:t>
            </w:r>
            <w:r w:rsidR="0063048F" w:rsidRPr="00BB0947">
              <w:rPr>
                <w:b/>
                <w:highlight w:val="green"/>
                <w:lang w:val="en-GB"/>
              </w:rPr>
              <w:t>and Research Data</w:t>
            </w:r>
          </w:p>
        </w:tc>
        <w:tc>
          <w:tcPr>
            <w:tcW w:w="1185" w:type="dxa"/>
          </w:tcPr>
          <w:p w:rsidR="007F63E3" w:rsidRDefault="007F63E3">
            <w:pPr>
              <w:rPr>
                <w:noProof/>
              </w:rPr>
            </w:pPr>
            <w:r>
              <w:rPr>
                <w:noProof/>
              </w:rPr>
              <w:t>Third-party rights to educational material (?)</w:t>
            </w:r>
          </w:p>
        </w:tc>
      </w:tr>
      <w:tr w:rsidR="007F63E3">
        <w:tc>
          <w:tcPr>
            <w:tcW w:w="660" w:type="dxa"/>
            <w:shd w:val="clear" w:color="auto" w:fill="F2F2F2" w:themeFill="background1" w:themeFillShade="F2"/>
          </w:tcPr>
          <w:p w:rsidR="007F63E3" w:rsidRDefault="007F63E3">
            <w:pPr>
              <w:rPr>
                <w:noProof/>
                <w:sz w:val="2"/>
              </w:rPr>
            </w:pPr>
            <w:r>
              <w:rPr>
                <w:noProof/>
                <w:sz w:val="16"/>
              </w:rPr>
              <w:t xml:space="preserve">44 </w:t>
            </w:r>
            <w:r>
              <w:rPr>
                <w:noProof/>
                <w:sz w:val="16"/>
                <w:szCs w:val="22"/>
              </w:rPr>
              <w:br/>
            </w:r>
            <w:r>
              <w:rPr>
                <w:noProof/>
                <w:sz w:val="2"/>
              </w:rPr>
              <w:t>ec4f08a4-f260-4523-9ca6-a4372e5e7064</w:t>
            </w:r>
          </w:p>
        </w:tc>
        <w:tc>
          <w:tcPr>
            <w:tcW w:w="6814" w:type="dxa"/>
            <w:shd w:val="clear" w:color="auto" w:fill="F2F2F2" w:themeFill="background1" w:themeFillShade="F2"/>
          </w:tcPr>
          <w:p w:rsidR="007F63E3" w:rsidRPr="00283676" w:rsidRDefault="007F63E3">
            <w:pPr>
              <w:rPr>
                <w:noProof/>
                <w:highlight w:val="yellow"/>
                <w:lang w:val="fi-FI"/>
              </w:rPr>
            </w:pPr>
            <w:r w:rsidRPr="00283676">
              <w:rPr>
                <w:noProof/>
                <w:highlight w:val="yellow"/>
                <w:lang w:val="fi-FI"/>
              </w:rPr>
              <w:t>Työntekijä sitoutuu käyttämään tämän sopimuksen tarkoittamassa opetuskäytössä vain sellaista</w:t>
            </w:r>
            <w:r w:rsidRPr="00283676">
              <w:rPr>
                <w:noProof/>
                <w:color w:val="auto"/>
                <w:sz w:val="24"/>
                <w:highlight w:val="yellow"/>
                <w:lang w:val="fi-FI"/>
              </w:rPr>
              <w:t>{MQ}</w:t>
            </w:r>
            <w:r w:rsidRPr="00283676">
              <w:rPr>
                <w:noProof/>
                <w:highlight w:val="yellow"/>
                <w:lang w:val="fi-FI"/>
              </w:rPr>
              <w:t xml:space="preserve">kolmansien oikeudenhaltijoiden aineistoa, jonka käyttämiseen opetuskäytössä </w:t>
            </w:r>
            <w:r w:rsidR="0063048F">
              <w:rPr>
                <w:noProof/>
                <w:highlight w:val="yellow"/>
                <w:lang w:val="fi-FI"/>
              </w:rPr>
              <w:t xml:space="preserve"> tai tukimuskäytössä </w:t>
            </w:r>
            <w:r w:rsidR="00FD7397">
              <w:rPr>
                <w:noProof/>
                <w:highlight w:val="yellow"/>
                <w:lang w:val="fi-FI"/>
              </w:rPr>
              <w:t>Korkeakoululla</w:t>
            </w:r>
            <w:r w:rsidRPr="00283676">
              <w:rPr>
                <w:noProof/>
                <w:highlight w:val="yellow"/>
                <w:lang w:val="fi-FI"/>
              </w:rPr>
              <w:t xml:space="preserve"> on</w:t>
            </w:r>
            <w:r w:rsidRPr="00283676">
              <w:rPr>
                <w:noProof/>
                <w:color w:val="auto"/>
                <w:sz w:val="24"/>
                <w:highlight w:val="yellow"/>
                <w:lang w:val="fi-FI"/>
              </w:rPr>
              <w:t>{MQ}</w:t>
            </w:r>
            <w:r w:rsidRPr="00283676">
              <w:rPr>
                <w:noProof/>
                <w:highlight w:val="yellow"/>
                <w:lang w:val="fi-FI"/>
              </w:rPr>
              <w:t>oikeus, tai julkista opetus</w:t>
            </w:r>
            <w:r w:rsidR="0063048F">
              <w:rPr>
                <w:noProof/>
                <w:highlight w:val="yellow"/>
                <w:lang w:val="fi-FI"/>
              </w:rPr>
              <w:t>- tai tutkimus</w:t>
            </w:r>
            <w:r w:rsidRPr="00283676">
              <w:rPr>
                <w:noProof/>
                <w:highlight w:val="yellow"/>
                <w:lang w:val="fi-FI"/>
              </w:rPr>
              <w:t>tarkoitukseen käytettävissä olevaa aineistoa.</w:t>
            </w:r>
          </w:p>
        </w:tc>
        <w:tc>
          <w:tcPr>
            <w:tcW w:w="6814" w:type="dxa"/>
          </w:tcPr>
          <w:p w:rsidR="007F63E3" w:rsidRPr="00283676" w:rsidRDefault="007F63E3">
            <w:pPr>
              <w:rPr>
                <w:highlight w:val="yellow"/>
                <w:lang w:val="en-GB"/>
              </w:rPr>
            </w:pPr>
            <w:r w:rsidRPr="00283676">
              <w:rPr>
                <w:highlight w:val="yellow"/>
                <w:lang w:val="en-GB"/>
              </w:rPr>
              <w:t>The Employee agrees that he or she shall, during the course of creating educational resources, refrain from using any material</w:t>
            </w:r>
            <w:r w:rsidRPr="00283676">
              <w:rPr>
                <w:noProof/>
                <w:color w:val="auto"/>
                <w:sz w:val="24"/>
                <w:highlight w:val="yellow"/>
              </w:rPr>
              <w:t>{MQ}</w:t>
            </w:r>
            <w:r w:rsidRPr="00283676">
              <w:rPr>
                <w:highlight w:val="yellow"/>
                <w:lang w:val="en-GB"/>
              </w:rPr>
              <w:t xml:space="preserve"> other than material, to which </w:t>
            </w:r>
            <w:r w:rsidR="00FD7397">
              <w:rPr>
                <w:highlight w:val="yellow"/>
                <w:lang w:val="en-GB"/>
              </w:rPr>
              <w:t>X</w:t>
            </w:r>
            <w:r w:rsidRPr="00283676">
              <w:rPr>
                <w:highlight w:val="yellow"/>
                <w:lang w:val="en-GB"/>
              </w:rPr>
              <w:t xml:space="preserve"> is entitled</w:t>
            </w:r>
            <w:r w:rsidRPr="00283676">
              <w:rPr>
                <w:noProof/>
                <w:color w:val="auto"/>
                <w:sz w:val="24"/>
                <w:highlight w:val="yellow"/>
              </w:rPr>
              <w:t>{MQ}</w:t>
            </w:r>
            <w:r w:rsidRPr="00283676">
              <w:rPr>
                <w:highlight w:val="yellow"/>
                <w:lang w:val="en-GB"/>
              </w:rPr>
              <w:t xml:space="preserve"> to use for educational</w:t>
            </w:r>
            <w:r w:rsidR="0063048F">
              <w:rPr>
                <w:highlight w:val="yellow"/>
                <w:lang w:val="en-GB"/>
              </w:rPr>
              <w:t xml:space="preserve"> or research </w:t>
            </w:r>
            <w:r w:rsidRPr="00283676">
              <w:rPr>
                <w:highlight w:val="yellow"/>
                <w:lang w:val="en-GB"/>
              </w:rPr>
              <w:t xml:space="preserve"> purposes, or material which is publicly available and can be used for educational </w:t>
            </w:r>
            <w:r w:rsidR="0063048F">
              <w:rPr>
                <w:highlight w:val="yellow"/>
                <w:lang w:val="en-GB"/>
              </w:rPr>
              <w:t xml:space="preserve">or research </w:t>
            </w:r>
            <w:r w:rsidRPr="00283676">
              <w:rPr>
                <w:highlight w:val="yellow"/>
                <w:lang w:val="en-GB"/>
              </w:rPr>
              <w:t>purposes.</w:t>
            </w:r>
          </w:p>
        </w:tc>
        <w:tc>
          <w:tcPr>
            <w:tcW w:w="1185" w:type="dxa"/>
          </w:tcPr>
          <w:p w:rsidR="007F63E3" w:rsidRDefault="007F63E3">
            <w:pPr>
              <w:rPr>
                <w:noProof/>
              </w:rPr>
            </w:pPr>
            <w:r>
              <w:rPr>
                <w:noProof/>
              </w:rPr>
              <w:t>(Sama lause kuin 5.1:ssa)</w:t>
            </w:r>
          </w:p>
        </w:tc>
      </w:tr>
      <w:tr w:rsidR="007F63E3">
        <w:tc>
          <w:tcPr>
            <w:tcW w:w="660" w:type="dxa"/>
            <w:shd w:val="clear" w:color="auto" w:fill="F2F2F2" w:themeFill="background1" w:themeFillShade="F2"/>
          </w:tcPr>
          <w:p w:rsidR="007F63E3" w:rsidRDefault="007F63E3">
            <w:pPr>
              <w:rPr>
                <w:noProof/>
                <w:sz w:val="2"/>
              </w:rPr>
            </w:pPr>
            <w:r>
              <w:rPr>
                <w:noProof/>
                <w:sz w:val="16"/>
              </w:rPr>
              <w:t xml:space="preserve">45 </w:t>
            </w:r>
            <w:r>
              <w:rPr>
                <w:noProof/>
                <w:sz w:val="16"/>
                <w:szCs w:val="22"/>
              </w:rPr>
              <w:br/>
            </w:r>
            <w:r>
              <w:rPr>
                <w:noProof/>
                <w:sz w:val="2"/>
              </w:rPr>
              <w:t>00dc47db-06df-479c-be69-a1e25cb6334b</w:t>
            </w:r>
          </w:p>
        </w:tc>
        <w:tc>
          <w:tcPr>
            <w:tcW w:w="6814" w:type="dxa"/>
            <w:shd w:val="clear" w:color="auto" w:fill="F2F2F2" w:themeFill="background1" w:themeFillShade="F2"/>
          </w:tcPr>
          <w:p w:rsidR="007F63E3" w:rsidRPr="00283676" w:rsidRDefault="007F63E3">
            <w:pPr>
              <w:rPr>
                <w:noProof/>
                <w:highlight w:val="yellow"/>
                <w:lang w:val="fi-FI"/>
              </w:rPr>
            </w:pPr>
            <w:r w:rsidRPr="00283676">
              <w:rPr>
                <w:noProof/>
                <w:highlight w:val="yellow"/>
                <w:lang w:val="fi-FI"/>
              </w:rPr>
              <w:t>Tekijä ja lähde on mainittava hyvän tavan mukaisesti.</w:t>
            </w:r>
          </w:p>
        </w:tc>
        <w:tc>
          <w:tcPr>
            <w:tcW w:w="6814" w:type="dxa"/>
          </w:tcPr>
          <w:p w:rsidR="007F63E3" w:rsidRPr="00283676" w:rsidRDefault="007F63E3">
            <w:pPr>
              <w:rPr>
                <w:highlight w:val="yellow"/>
                <w:lang w:val="en-GB"/>
              </w:rPr>
            </w:pPr>
            <w:r w:rsidRPr="00283676">
              <w:rPr>
                <w:highlight w:val="yellow"/>
                <w:lang w:val="en-GB"/>
              </w:rPr>
              <w:t>The name of the author and the source shall be stated according to proper usage.</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46 </w:t>
            </w:r>
            <w:r>
              <w:rPr>
                <w:noProof/>
                <w:sz w:val="16"/>
                <w:szCs w:val="22"/>
              </w:rPr>
              <w:br/>
            </w:r>
            <w:r>
              <w:rPr>
                <w:noProof/>
                <w:sz w:val="2"/>
              </w:rPr>
              <w:t>8437b887-47cb-4ffa-be3c-d83e3b3ca642</w:t>
            </w:r>
          </w:p>
        </w:tc>
        <w:tc>
          <w:tcPr>
            <w:tcW w:w="6814" w:type="dxa"/>
            <w:shd w:val="clear" w:color="auto" w:fill="F2F2F2" w:themeFill="background1" w:themeFillShade="F2"/>
          </w:tcPr>
          <w:p w:rsidR="007F63E3" w:rsidRDefault="007F63E3">
            <w:pPr>
              <w:rPr>
                <w:noProof/>
              </w:rPr>
            </w:pPr>
            <w:r>
              <w:rPr>
                <w:b/>
                <w:noProof/>
              </w:rPr>
              <w:t>6.</w:t>
            </w:r>
          </w:p>
        </w:tc>
        <w:tc>
          <w:tcPr>
            <w:tcW w:w="6814" w:type="dxa"/>
          </w:tcPr>
          <w:p w:rsidR="007F63E3" w:rsidRDefault="007F63E3">
            <w:pPr>
              <w:rPr>
                <w:lang w:val="en-GB"/>
              </w:rPr>
            </w:pPr>
            <w:r>
              <w:rPr>
                <w:b/>
                <w:lang w:val="en-GB"/>
              </w:rPr>
              <w:t>6.</w:t>
            </w:r>
          </w:p>
        </w:tc>
        <w:tc>
          <w:tcPr>
            <w:tcW w:w="1185" w:type="dxa"/>
          </w:tcPr>
          <w:p w:rsidR="007F63E3" w:rsidRDefault="007F63E3">
            <w:pPr>
              <w:rPr>
                <w:noProof/>
              </w:rPr>
            </w:pPr>
          </w:p>
        </w:tc>
      </w:tr>
      <w:tr w:rsidR="007F63E3" w:rsidTr="00BB0947">
        <w:trPr>
          <w:trHeight w:val="370"/>
        </w:trPr>
        <w:tc>
          <w:tcPr>
            <w:tcW w:w="660" w:type="dxa"/>
            <w:shd w:val="clear" w:color="auto" w:fill="F2F2F2" w:themeFill="background1" w:themeFillShade="F2"/>
          </w:tcPr>
          <w:p w:rsidR="007F63E3" w:rsidRDefault="007F63E3">
            <w:pPr>
              <w:rPr>
                <w:noProof/>
                <w:sz w:val="2"/>
              </w:rPr>
            </w:pPr>
            <w:r>
              <w:rPr>
                <w:noProof/>
                <w:sz w:val="16"/>
              </w:rPr>
              <w:t xml:space="preserve">47 </w:t>
            </w:r>
            <w:r>
              <w:rPr>
                <w:noProof/>
                <w:sz w:val="16"/>
                <w:szCs w:val="22"/>
              </w:rPr>
              <w:br/>
            </w:r>
            <w:r>
              <w:rPr>
                <w:noProof/>
                <w:sz w:val="2"/>
              </w:rPr>
              <w:t>f9b2b70f-2c9c-4688-ab5d-933f25a022fe</w:t>
            </w:r>
          </w:p>
        </w:tc>
        <w:tc>
          <w:tcPr>
            <w:tcW w:w="6814" w:type="dxa"/>
            <w:shd w:val="clear" w:color="auto" w:fill="F2F2F2" w:themeFill="background1" w:themeFillShade="F2"/>
          </w:tcPr>
          <w:p w:rsidR="007F63E3" w:rsidRDefault="007F63E3">
            <w:pPr>
              <w:rPr>
                <w:noProof/>
              </w:rPr>
            </w:pPr>
            <w:r>
              <w:rPr>
                <w:b/>
                <w:noProof/>
              </w:rPr>
              <w:t>Salassapito</w:t>
            </w:r>
            <w:r w:rsidR="0063048F">
              <w:rPr>
                <w:b/>
                <w:noProof/>
              </w:rPr>
              <w:t xml:space="preserve"> </w:t>
            </w:r>
            <w:r w:rsidR="0063048F" w:rsidRPr="00BB0947">
              <w:rPr>
                <w:b/>
                <w:noProof/>
                <w:highlight w:val="green"/>
              </w:rPr>
              <w:t>ja henkilötietojen käsittely</w:t>
            </w:r>
          </w:p>
        </w:tc>
        <w:tc>
          <w:tcPr>
            <w:tcW w:w="6814" w:type="dxa"/>
          </w:tcPr>
          <w:p w:rsidR="007F63E3" w:rsidRDefault="007F63E3">
            <w:pPr>
              <w:rPr>
                <w:lang w:val="en-GB"/>
              </w:rPr>
            </w:pPr>
            <w:r>
              <w:rPr>
                <w:b/>
                <w:lang w:val="en-GB"/>
              </w:rPr>
              <w:t>Confidentiality</w:t>
            </w:r>
            <w:r w:rsidR="0063048F">
              <w:rPr>
                <w:b/>
                <w:lang w:val="en-GB"/>
              </w:rPr>
              <w:t xml:space="preserve"> </w:t>
            </w:r>
            <w:r w:rsidR="0063048F" w:rsidRPr="00BB0947">
              <w:rPr>
                <w:b/>
                <w:highlight w:val="green"/>
                <w:lang w:val="en-GB"/>
              </w:rPr>
              <w:t>and handling of personal data</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48 </w:t>
            </w:r>
            <w:r>
              <w:rPr>
                <w:noProof/>
                <w:sz w:val="16"/>
                <w:szCs w:val="22"/>
              </w:rPr>
              <w:br/>
            </w:r>
            <w:r>
              <w:rPr>
                <w:noProof/>
                <w:sz w:val="2"/>
              </w:rPr>
              <w:t>3656c2d1-5914-4b7f-96ea-ad5affde20ec</w:t>
            </w:r>
          </w:p>
        </w:tc>
        <w:tc>
          <w:tcPr>
            <w:tcW w:w="6814" w:type="dxa"/>
            <w:shd w:val="clear" w:color="auto" w:fill="F2F2F2" w:themeFill="background1" w:themeFillShade="F2"/>
          </w:tcPr>
          <w:p w:rsidR="007F63E3" w:rsidRPr="000C4318" w:rsidRDefault="007F63E3">
            <w:pPr>
              <w:rPr>
                <w:noProof/>
                <w:lang w:val="fi-FI"/>
              </w:rPr>
            </w:pPr>
            <w:r w:rsidRPr="000C4318">
              <w:rPr>
                <w:noProof/>
                <w:lang w:val="fi-FI"/>
              </w:rPr>
              <w:t>Työntekijä sitoutuu pitämään salassa ja olemaan antamatta</w:t>
            </w:r>
            <w:r w:rsidRPr="000C4318">
              <w:rPr>
                <w:noProof/>
                <w:color w:val="auto"/>
                <w:sz w:val="24"/>
                <w:lang w:val="fi-FI"/>
              </w:rPr>
              <w:t>{MQ}</w:t>
            </w:r>
            <w:r w:rsidRPr="000C4318">
              <w:rPr>
                <w:noProof/>
                <w:lang w:val="fi-FI"/>
              </w:rPr>
              <w:t>kolmannelle osapuolelle tietoa keksinnöstä tai tekijänoikeuden</w:t>
            </w:r>
            <w:r w:rsidRPr="000C4318">
              <w:rPr>
                <w:noProof/>
                <w:color w:val="auto"/>
                <w:sz w:val="24"/>
                <w:lang w:val="fi-FI"/>
              </w:rPr>
              <w:t>{MQ}</w:t>
            </w:r>
            <w:r w:rsidRPr="000C4318">
              <w:rPr>
                <w:noProof/>
                <w:lang w:val="fi-FI"/>
              </w:rPr>
              <w:t xml:space="preserve">alaisesta teoksesta tai muusta </w:t>
            </w:r>
            <w:r w:rsidR="00FD7397">
              <w:rPr>
                <w:noProof/>
                <w:lang w:val="fi-FI"/>
              </w:rPr>
              <w:t>Korkeakoulun</w:t>
            </w:r>
            <w:r w:rsidRPr="000C4318">
              <w:rPr>
                <w:noProof/>
                <w:lang w:val="fi-FI"/>
              </w:rPr>
              <w:t>, sen</w:t>
            </w:r>
            <w:r w:rsidRPr="000C4318">
              <w:rPr>
                <w:noProof/>
                <w:color w:val="auto"/>
                <w:sz w:val="24"/>
                <w:lang w:val="fi-FI"/>
              </w:rPr>
              <w:t>{MQ}</w:t>
            </w:r>
            <w:r w:rsidRPr="000C4318">
              <w:rPr>
                <w:noProof/>
                <w:lang w:val="fi-FI"/>
              </w:rPr>
              <w:t>sopimuskumppaneiden tai muiden sidosryhmien</w:t>
            </w:r>
            <w:r w:rsidRPr="000C4318">
              <w:rPr>
                <w:noProof/>
                <w:color w:val="auto"/>
                <w:sz w:val="24"/>
                <w:lang w:val="fi-FI"/>
              </w:rPr>
              <w:t>{MQ}</w:t>
            </w:r>
            <w:r w:rsidRPr="000C4318">
              <w:rPr>
                <w:noProof/>
                <w:lang w:val="fi-FI"/>
              </w:rPr>
              <w:t xml:space="preserve">luottamuksellisesta tiedosta ilman </w:t>
            </w:r>
            <w:r w:rsidR="00FD7397">
              <w:rPr>
                <w:noProof/>
                <w:lang w:val="fi-FI"/>
              </w:rPr>
              <w:t>Korkeakoulun</w:t>
            </w:r>
            <w:r w:rsidRPr="000C4318">
              <w:rPr>
                <w:noProof/>
                <w:lang w:val="fi-FI"/>
              </w:rPr>
              <w:t xml:space="preserve"> ja muun ko. tahon</w:t>
            </w:r>
            <w:r w:rsidRPr="000C4318">
              <w:rPr>
                <w:noProof/>
                <w:color w:val="auto"/>
                <w:sz w:val="24"/>
                <w:lang w:val="fi-FI"/>
              </w:rPr>
              <w:t>{MQ}</w:t>
            </w:r>
            <w:r w:rsidRPr="000C4318">
              <w:rPr>
                <w:noProof/>
                <w:lang w:val="fi-FI"/>
              </w:rPr>
              <w:t>kirjallista lupaa.</w:t>
            </w:r>
            <w:r w:rsidR="0063048F">
              <w:rPr>
                <w:noProof/>
                <w:lang w:val="fi-FI"/>
              </w:rPr>
              <w:t xml:space="preserve"> </w:t>
            </w:r>
            <w:r w:rsidR="0063048F" w:rsidRPr="00BB0947">
              <w:rPr>
                <w:noProof/>
                <w:highlight w:val="green"/>
                <w:lang w:val="fi-FI"/>
              </w:rPr>
              <w:t xml:space="preserve">Työntekijä sitoutuu käsittelemään henkilötietoja lainsäädännön ja </w:t>
            </w:r>
            <w:r w:rsidR="00FD7397">
              <w:rPr>
                <w:noProof/>
                <w:highlight w:val="green"/>
                <w:lang w:val="fi-FI"/>
              </w:rPr>
              <w:t>Korkeakoulun</w:t>
            </w:r>
            <w:r w:rsidR="0063048F" w:rsidRPr="00BB0947">
              <w:rPr>
                <w:noProof/>
                <w:highlight w:val="green"/>
                <w:lang w:val="fi-FI"/>
              </w:rPr>
              <w:t xml:space="preserve"> ohjeistu</w:t>
            </w:r>
            <w:r w:rsidR="00FD7397">
              <w:rPr>
                <w:noProof/>
                <w:highlight w:val="green"/>
                <w:lang w:val="fi-FI"/>
              </w:rPr>
              <w:t>k</w:t>
            </w:r>
            <w:r w:rsidR="0063048F" w:rsidRPr="00BB0947">
              <w:rPr>
                <w:noProof/>
                <w:highlight w:val="green"/>
                <w:lang w:val="fi-FI"/>
              </w:rPr>
              <w:t>sen mukaisesti.</w:t>
            </w:r>
            <w:r w:rsidR="0063048F">
              <w:rPr>
                <w:noProof/>
                <w:lang w:val="fi-FI"/>
              </w:rPr>
              <w:t xml:space="preserve"> </w:t>
            </w:r>
          </w:p>
        </w:tc>
        <w:tc>
          <w:tcPr>
            <w:tcW w:w="6814" w:type="dxa"/>
          </w:tcPr>
          <w:p w:rsidR="007F63E3" w:rsidRDefault="007F63E3">
            <w:pPr>
              <w:rPr>
                <w:lang w:val="en-GB"/>
              </w:rPr>
            </w:pPr>
            <w:r>
              <w:rPr>
                <w:lang w:val="en-GB"/>
              </w:rPr>
              <w:t xml:space="preserve">The Employee shall keep in confidence and not disclose to any </w:t>
            </w:r>
            <w:r>
              <w:rPr>
                <w:noProof/>
                <w:color w:val="auto"/>
                <w:sz w:val="24"/>
              </w:rPr>
              <w:t>{MQ}</w:t>
            </w:r>
            <w:r>
              <w:rPr>
                <w:lang w:val="en-GB"/>
              </w:rPr>
              <w:t xml:space="preserve">third party any information regarding an invention, copyrighted </w:t>
            </w:r>
            <w:r>
              <w:rPr>
                <w:noProof/>
                <w:color w:val="auto"/>
                <w:sz w:val="24"/>
              </w:rPr>
              <w:t>{MQ}</w:t>
            </w:r>
            <w:r>
              <w:rPr>
                <w:lang w:val="en-GB"/>
              </w:rPr>
              <w:t xml:space="preserve">material, or other confidential information of </w:t>
            </w:r>
            <w:r w:rsidR="00FD7397">
              <w:rPr>
                <w:lang w:val="en-GB"/>
              </w:rPr>
              <w:t>X</w:t>
            </w:r>
            <w:r>
              <w:rPr>
                <w:lang w:val="en-GB"/>
              </w:rPr>
              <w:t xml:space="preserve">, of </w:t>
            </w:r>
            <w:r w:rsidR="00FD7397">
              <w:rPr>
                <w:lang w:val="en-GB"/>
              </w:rPr>
              <w:t>X</w:t>
            </w:r>
            <w:r>
              <w:rPr>
                <w:lang w:val="en-GB"/>
              </w:rPr>
              <w:t xml:space="preserve">’s </w:t>
            </w:r>
            <w:r>
              <w:rPr>
                <w:noProof/>
                <w:color w:val="auto"/>
                <w:sz w:val="24"/>
              </w:rPr>
              <w:t>{MQ}</w:t>
            </w:r>
            <w:r>
              <w:rPr>
                <w:lang w:val="en-GB"/>
              </w:rPr>
              <w:t>contracting parties, or of other interest groups</w:t>
            </w:r>
            <w:r>
              <w:rPr>
                <w:noProof/>
                <w:color w:val="auto"/>
                <w:sz w:val="24"/>
              </w:rPr>
              <w:t>{MQ}</w:t>
            </w:r>
            <w:r>
              <w:rPr>
                <w:lang w:val="en-GB"/>
              </w:rPr>
              <w:t xml:space="preserve">, unless such disclosure is authorised by </w:t>
            </w:r>
            <w:r w:rsidR="00FD7397">
              <w:rPr>
                <w:lang w:val="en-GB"/>
              </w:rPr>
              <w:t>X</w:t>
            </w:r>
            <w:r>
              <w:rPr>
                <w:lang w:val="en-GB"/>
              </w:rPr>
              <w:t xml:space="preserve"> and such other party </w:t>
            </w:r>
            <w:r>
              <w:rPr>
                <w:noProof/>
                <w:color w:val="auto"/>
                <w:sz w:val="24"/>
              </w:rPr>
              <w:t>{MQ}</w:t>
            </w:r>
            <w:r>
              <w:rPr>
                <w:lang w:val="en-GB"/>
              </w:rPr>
              <w:t>in writing.</w:t>
            </w:r>
            <w:r w:rsidR="0063048F">
              <w:rPr>
                <w:lang w:val="en-GB"/>
              </w:rPr>
              <w:t xml:space="preserve"> </w:t>
            </w:r>
            <w:r w:rsidR="0063048F" w:rsidRPr="00BB0947">
              <w:rPr>
                <w:highlight w:val="green"/>
                <w:lang w:val="en-GB"/>
              </w:rPr>
              <w:t xml:space="preserve">Employee shall handle personal data according to legislation and </w:t>
            </w:r>
            <w:r w:rsidR="00FD7397">
              <w:rPr>
                <w:highlight w:val="green"/>
                <w:lang w:val="en-GB"/>
              </w:rPr>
              <w:t>X</w:t>
            </w:r>
            <w:r w:rsidR="0063048F" w:rsidRPr="00BB0947">
              <w:rPr>
                <w:highlight w:val="green"/>
                <w:lang w:val="en-GB"/>
              </w:rPr>
              <w:t xml:space="preserve"> guidelines.</w:t>
            </w:r>
            <w:r w:rsidR="0063048F">
              <w:rPr>
                <w:lang w:val="en-GB"/>
              </w:rPr>
              <w:t xml:space="preserve"> </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49 </w:t>
            </w:r>
            <w:r>
              <w:rPr>
                <w:noProof/>
                <w:sz w:val="16"/>
                <w:szCs w:val="22"/>
              </w:rPr>
              <w:br/>
            </w:r>
            <w:r>
              <w:rPr>
                <w:noProof/>
                <w:sz w:val="2"/>
              </w:rPr>
              <w:t>60009f78-9fed-44a7-bbaa-02404526904c</w:t>
            </w:r>
          </w:p>
        </w:tc>
        <w:tc>
          <w:tcPr>
            <w:tcW w:w="6814" w:type="dxa"/>
            <w:shd w:val="clear" w:color="auto" w:fill="F2F2F2" w:themeFill="background1" w:themeFillShade="F2"/>
          </w:tcPr>
          <w:p w:rsidR="007F63E3" w:rsidRPr="000C4318" w:rsidRDefault="007F63E3">
            <w:pPr>
              <w:rPr>
                <w:noProof/>
                <w:lang w:val="fi-FI"/>
              </w:rPr>
            </w:pPr>
            <w:r w:rsidRPr="000C4318">
              <w:rPr>
                <w:noProof/>
                <w:lang w:val="fi-FI"/>
              </w:rPr>
              <w:t>Julkaisuoikeudesta sovitaan kuhunkin Projektiin osallistuvien</w:t>
            </w:r>
            <w:r w:rsidRPr="000C4318">
              <w:rPr>
                <w:noProof/>
                <w:color w:val="auto"/>
                <w:sz w:val="24"/>
                <w:lang w:val="fi-FI"/>
              </w:rPr>
              <w:t>{MQ}</w:t>
            </w:r>
            <w:r w:rsidRPr="000C4318">
              <w:rPr>
                <w:noProof/>
                <w:lang w:val="fi-FI"/>
              </w:rPr>
              <w:t xml:space="preserve">muiden sopijapuolten ja </w:t>
            </w:r>
            <w:r w:rsidR="00FD7397">
              <w:rPr>
                <w:noProof/>
                <w:lang w:val="fi-FI"/>
              </w:rPr>
              <w:t>Korkeakoulun</w:t>
            </w:r>
            <w:r w:rsidRPr="000C4318">
              <w:rPr>
                <w:noProof/>
                <w:lang w:val="fi-FI"/>
              </w:rPr>
              <w:t xml:space="preserve"> kesken.</w:t>
            </w:r>
          </w:p>
        </w:tc>
        <w:tc>
          <w:tcPr>
            <w:tcW w:w="6814" w:type="dxa"/>
          </w:tcPr>
          <w:p w:rsidR="007F63E3" w:rsidRDefault="007F63E3">
            <w:pPr>
              <w:rPr>
                <w:lang w:val="en-GB"/>
              </w:rPr>
            </w:pPr>
            <w:r>
              <w:rPr>
                <w:lang w:val="en-GB"/>
              </w:rPr>
              <w:t xml:space="preserve">The right of publication shall be agreed upon separately between </w:t>
            </w:r>
            <w:r w:rsidR="00FD7397">
              <w:rPr>
                <w:lang w:val="en-GB"/>
              </w:rPr>
              <w:t>X</w:t>
            </w:r>
            <w:r>
              <w:rPr>
                <w:lang w:val="en-GB"/>
              </w:rPr>
              <w:t xml:space="preserve"> and its </w:t>
            </w:r>
            <w:r>
              <w:rPr>
                <w:noProof/>
                <w:color w:val="auto"/>
                <w:sz w:val="24"/>
              </w:rPr>
              <w:t>{MQ}</w:t>
            </w:r>
            <w:r>
              <w:rPr>
                <w:lang w:val="en-GB"/>
              </w:rPr>
              <w:t>contracting parties in each Project.</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50 </w:t>
            </w:r>
            <w:r>
              <w:rPr>
                <w:noProof/>
                <w:sz w:val="16"/>
                <w:szCs w:val="22"/>
              </w:rPr>
              <w:br/>
            </w:r>
            <w:r>
              <w:rPr>
                <w:noProof/>
                <w:sz w:val="2"/>
              </w:rPr>
              <w:t>fe4381f4-9796-4dc2-82ad-4931c4a7adb5</w:t>
            </w:r>
          </w:p>
        </w:tc>
        <w:tc>
          <w:tcPr>
            <w:tcW w:w="6814" w:type="dxa"/>
            <w:shd w:val="clear" w:color="auto" w:fill="F2F2F2" w:themeFill="background1" w:themeFillShade="F2"/>
          </w:tcPr>
          <w:p w:rsidR="007F63E3" w:rsidRDefault="007F63E3">
            <w:pPr>
              <w:rPr>
                <w:noProof/>
              </w:rPr>
            </w:pPr>
            <w:r>
              <w:rPr>
                <w:noProof/>
              </w:rPr>
              <w:t>Salassapitovelvollisuus ei kuitenkaan koske:</w:t>
            </w:r>
          </w:p>
        </w:tc>
        <w:tc>
          <w:tcPr>
            <w:tcW w:w="6814" w:type="dxa"/>
          </w:tcPr>
          <w:p w:rsidR="007F63E3" w:rsidRDefault="007F63E3">
            <w:pPr>
              <w:rPr>
                <w:lang w:val="en-GB"/>
              </w:rPr>
            </w:pPr>
            <w:r>
              <w:rPr>
                <w:lang w:val="en-GB"/>
              </w:rPr>
              <w:t>This obligation of confidentiality shall not apply to information that:</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51 </w:t>
            </w:r>
            <w:r>
              <w:rPr>
                <w:noProof/>
                <w:sz w:val="16"/>
                <w:szCs w:val="22"/>
              </w:rPr>
              <w:br/>
            </w:r>
            <w:r>
              <w:rPr>
                <w:noProof/>
                <w:sz w:val="2"/>
              </w:rPr>
              <w:t>7e5bfd9a-4d04-4f26-88cd-ebb759f385a2</w:t>
            </w:r>
          </w:p>
        </w:tc>
        <w:tc>
          <w:tcPr>
            <w:tcW w:w="6814" w:type="dxa"/>
            <w:shd w:val="clear" w:color="auto" w:fill="F2F2F2" w:themeFill="background1" w:themeFillShade="F2"/>
          </w:tcPr>
          <w:p w:rsidR="007F63E3" w:rsidRPr="000C4318" w:rsidRDefault="007F63E3">
            <w:pPr>
              <w:rPr>
                <w:noProof/>
                <w:lang w:val="fi-FI"/>
              </w:rPr>
            </w:pPr>
            <w:r w:rsidRPr="000C4318">
              <w:rPr>
                <w:noProof/>
                <w:lang w:val="fi-FI"/>
              </w:rPr>
              <w:t>a) tietoa, joka oli julkinen tai yleisesti saatavilla</w:t>
            </w:r>
            <w:r w:rsidRPr="000C4318">
              <w:rPr>
                <w:noProof/>
                <w:color w:val="auto"/>
                <w:sz w:val="24"/>
                <w:lang w:val="fi-FI"/>
              </w:rPr>
              <w:t>{MQ}</w:t>
            </w:r>
            <w:r w:rsidRPr="000C4318">
              <w:rPr>
                <w:noProof/>
                <w:lang w:val="fi-FI"/>
              </w:rPr>
              <w:t>luottamuksellisen tiedon luovutushetkellä,</w:t>
            </w:r>
          </w:p>
        </w:tc>
        <w:tc>
          <w:tcPr>
            <w:tcW w:w="6814" w:type="dxa"/>
          </w:tcPr>
          <w:p w:rsidR="007F63E3" w:rsidRDefault="007F63E3">
            <w:pPr>
              <w:rPr>
                <w:lang w:val="en-GB"/>
              </w:rPr>
            </w:pPr>
            <w:r>
              <w:rPr>
                <w:lang w:val="en-GB"/>
              </w:rPr>
              <w:t>a) was in the public domain or publicly available at the time of disclosure</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Pr="000C4318" w:rsidRDefault="007F63E3">
            <w:pPr>
              <w:rPr>
                <w:noProof/>
                <w:sz w:val="2"/>
                <w:lang w:val="sv-SE"/>
              </w:rPr>
            </w:pPr>
            <w:r w:rsidRPr="000C4318">
              <w:rPr>
                <w:noProof/>
                <w:sz w:val="16"/>
                <w:lang w:val="sv-SE"/>
              </w:rPr>
              <w:t xml:space="preserve">52 </w:t>
            </w:r>
            <w:r w:rsidRPr="000C4318">
              <w:rPr>
                <w:noProof/>
                <w:sz w:val="16"/>
                <w:szCs w:val="22"/>
                <w:lang w:val="sv-SE"/>
              </w:rPr>
              <w:br/>
            </w:r>
            <w:r w:rsidRPr="000C4318">
              <w:rPr>
                <w:noProof/>
                <w:sz w:val="2"/>
                <w:lang w:val="sv-SE"/>
              </w:rPr>
              <w:t>3045d4de-a668-4c1c-ac12-d84c000608de</w:t>
            </w:r>
          </w:p>
        </w:tc>
        <w:tc>
          <w:tcPr>
            <w:tcW w:w="6814" w:type="dxa"/>
            <w:shd w:val="clear" w:color="auto" w:fill="F2F2F2" w:themeFill="background1" w:themeFillShade="F2"/>
          </w:tcPr>
          <w:p w:rsidR="007F63E3" w:rsidRPr="000C4318" w:rsidRDefault="007F63E3">
            <w:pPr>
              <w:rPr>
                <w:noProof/>
                <w:lang w:val="fi-FI"/>
              </w:rPr>
            </w:pPr>
            <w:r w:rsidRPr="000C4318">
              <w:rPr>
                <w:noProof/>
                <w:lang w:val="fi-FI"/>
              </w:rPr>
              <w:t>b) tietoa, joka on tullut julkiseksi tai yleisesti saatavilla</w:t>
            </w:r>
            <w:r w:rsidRPr="000C4318">
              <w:rPr>
                <w:noProof/>
                <w:color w:val="auto"/>
                <w:sz w:val="24"/>
                <w:lang w:val="fi-FI"/>
              </w:rPr>
              <w:t>{MQ}</w:t>
            </w:r>
            <w:r w:rsidRPr="000C4318">
              <w:rPr>
                <w:noProof/>
                <w:lang w:val="fi-FI"/>
              </w:rPr>
              <w:t>olevaksi luottamuksellisen tiedon luovuttamisen</w:t>
            </w:r>
            <w:r w:rsidRPr="000C4318">
              <w:rPr>
                <w:noProof/>
                <w:color w:val="auto"/>
                <w:sz w:val="24"/>
                <w:lang w:val="fi-FI"/>
              </w:rPr>
              <w:t>{MQ}</w:t>
            </w:r>
            <w:r w:rsidRPr="000C4318">
              <w:rPr>
                <w:noProof/>
                <w:lang w:val="fi-FI"/>
              </w:rPr>
              <w:t>jälkeen muutoin kuin Työntekijän vastuulla olevasta</w:t>
            </w:r>
            <w:r w:rsidRPr="000C4318">
              <w:rPr>
                <w:noProof/>
                <w:color w:val="auto"/>
                <w:sz w:val="24"/>
                <w:lang w:val="fi-FI"/>
              </w:rPr>
              <w:t>{MQ}</w:t>
            </w:r>
            <w:r w:rsidRPr="000C4318">
              <w:rPr>
                <w:noProof/>
                <w:lang w:val="fi-FI"/>
              </w:rPr>
              <w:t>syystä,</w:t>
            </w:r>
          </w:p>
        </w:tc>
        <w:tc>
          <w:tcPr>
            <w:tcW w:w="6814" w:type="dxa"/>
          </w:tcPr>
          <w:p w:rsidR="007F63E3" w:rsidRDefault="007F63E3">
            <w:pPr>
              <w:rPr>
                <w:lang w:val="en-GB"/>
              </w:rPr>
            </w:pPr>
            <w:r>
              <w:rPr>
                <w:lang w:val="en-GB"/>
              </w:rPr>
              <w:t>b) has entered into the public domain or become publicly available after the time of disclosure through no fault of the Employee;</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lastRenderedPageBreak/>
              <w:t xml:space="preserve">53 </w:t>
            </w:r>
            <w:r>
              <w:rPr>
                <w:noProof/>
                <w:sz w:val="16"/>
                <w:szCs w:val="22"/>
              </w:rPr>
              <w:br/>
            </w:r>
            <w:r>
              <w:rPr>
                <w:noProof/>
                <w:sz w:val="2"/>
              </w:rPr>
              <w:t>a381f388-8b08-48e5-ae45-925eb1031989</w:t>
            </w:r>
          </w:p>
        </w:tc>
        <w:tc>
          <w:tcPr>
            <w:tcW w:w="6814" w:type="dxa"/>
            <w:shd w:val="clear" w:color="auto" w:fill="F2F2F2" w:themeFill="background1" w:themeFillShade="F2"/>
          </w:tcPr>
          <w:p w:rsidR="007F63E3" w:rsidRPr="000C4318" w:rsidRDefault="007F63E3">
            <w:pPr>
              <w:rPr>
                <w:noProof/>
                <w:lang w:val="fi-FI"/>
              </w:rPr>
            </w:pPr>
            <w:r w:rsidRPr="000C4318">
              <w:rPr>
                <w:noProof/>
                <w:lang w:val="fi-FI"/>
              </w:rPr>
              <w:t>c) tietoa, joka oli Työntekijän hallussa ilman sitä</w:t>
            </w:r>
            <w:r w:rsidRPr="000C4318">
              <w:rPr>
                <w:noProof/>
                <w:color w:val="auto"/>
                <w:sz w:val="24"/>
                <w:lang w:val="fi-FI"/>
              </w:rPr>
              <w:t>{MQ}</w:t>
            </w:r>
            <w:r w:rsidRPr="000C4318">
              <w:rPr>
                <w:noProof/>
                <w:lang w:val="fi-FI"/>
              </w:rPr>
              <w:t>koskevaa salassapitovelvollisuutta luottamuksellisen</w:t>
            </w:r>
            <w:r w:rsidRPr="000C4318">
              <w:rPr>
                <w:noProof/>
                <w:color w:val="auto"/>
                <w:sz w:val="24"/>
                <w:lang w:val="fi-FI"/>
              </w:rPr>
              <w:t>{MQ}</w:t>
            </w:r>
            <w:r w:rsidRPr="000C4318">
              <w:rPr>
                <w:noProof/>
                <w:lang w:val="fi-FI"/>
              </w:rPr>
              <w:t>tiedon luovuttamisen hetkellä tai</w:t>
            </w:r>
          </w:p>
        </w:tc>
        <w:tc>
          <w:tcPr>
            <w:tcW w:w="6814" w:type="dxa"/>
          </w:tcPr>
          <w:p w:rsidR="007F63E3" w:rsidRDefault="007F63E3">
            <w:pPr>
              <w:rPr>
                <w:lang w:val="en-GB"/>
              </w:rPr>
            </w:pPr>
            <w:r>
              <w:rPr>
                <w:lang w:val="en-GB"/>
              </w:rPr>
              <w:t>c) was already in the Employee’s possession without a confidentiality obligation at the time of the disclosure;</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54 </w:t>
            </w:r>
            <w:r>
              <w:rPr>
                <w:noProof/>
                <w:sz w:val="16"/>
                <w:szCs w:val="22"/>
              </w:rPr>
              <w:br/>
            </w:r>
            <w:r>
              <w:rPr>
                <w:noProof/>
                <w:sz w:val="2"/>
              </w:rPr>
              <w:t>b1950da0-240c-43ac-bfa3-cb9df11f78f6</w:t>
            </w:r>
          </w:p>
        </w:tc>
        <w:tc>
          <w:tcPr>
            <w:tcW w:w="6814" w:type="dxa"/>
            <w:shd w:val="clear" w:color="auto" w:fill="F2F2F2" w:themeFill="background1" w:themeFillShade="F2"/>
          </w:tcPr>
          <w:p w:rsidR="007F63E3" w:rsidRPr="000C4318" w:rsidRDefault="007F63E3">
            <w:pPr>
              <w:rPr>
                <w:noProof/>
                <w:lang w:val="fi-FI"/>
              </w:rPr>
            </w:pPr>
            <w:r w:rsidRPr="000C4318">
              <w:rPr>
                <w:noProof/>
                <w:lang w:val="fi-FI"/>
              </w:rPr>
              <w:t>d) tietoa, jonka Työntekijä on saanut haltuunsa</w:t>
            </w:r>
            <w:r w:rsidRPr="000C4318">
              <w:rPr>
                <w:noProof/>
                <w:color w:val="auto"/>
                <w:sz w:val="24"/>
                <w:lang w:val="fi-FI"/>
              </w:rPr>
              <w:t>{MQ}</w:t>
            </w:r>
            <w:r w:rsidRPr="000C4318">
              <w:rPr>
                <w:noProof/>
                <w:lang w:val="fi-FI"/>
              </w:rPr>
              <w:t>kolmannelta ilman luovuttavan sopijapuolen</w:t>
            </w:r>
            <w:r w:rsidRPr="000C4318">
              <w:rPr>
                <w:noProof/>
                <w:color w:val="auto"/>
                <w:sz w:val="24"/>
                <w:lang w:val="fi-FI"/>
              </w:rPr>
              <w:t>{MQ}</w:t>
            </w:r>
            <w:r w:rsidRPr="000C4318">
              <w:rPr>
                <w:noProof/>
                <w:lang w:val="fi-FI"/>
              </w:rPr>
              <w:t>asettamaa salassapitovelvollisuutta</w:t>
            </w:r>
          </w:p>
        </w:tc>
        <w:tc>
          <w:tcPr>
            <w:tcW w:w="6814" w:type="dxa"/>
          </w:tcPr>
          <w:p w:rsidR="007F63E3" w:rsidRDefault="007F63E3">
            <w:pPr>
              <w:rPr>
                <w:lang w:val="en-GB"/>
              </w:rPr>
            </w:pPr>
            <w:r>
              <w:rPr>
                <w:lang w:val="en-GB"/>
              </w:rPr>
              <w:t>d) was received by the Employee from a third-party who was under no obligation of confidentiality.</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55 </w:t>
            </w:r>
            <w:r>
              <w:rPr>
                <w:noProof/>
                <w:sz w:val="16"/>
                <w:szCs w:val="22"/>
              </w:rPr>
              <w:br/>
            </w:r>
            <w:r>
              <w:rPr>
                <w:noProof/>
                <w:sz w:val="2"/>
              </w:rPr>
              <w:t>674aff9b-3900-45f1-af38-5f677b2fb30e</w:t>
            </w:r>
          </w:p>
        </w:tc>
        <w:tc>
          <w:tcPr>
            <w:tcW w:w="6814" w:type="dxa"/>
            <w:shd w:val="clear" w:color="auto" w:fill="F2F2F2" w:themeFill="background1" w:themeFillShade="F2"/>
          </w:tcPr>
          <w:p w:rsidR="007F63E3" w:rsidRPr="000C4318" w:rsidRDefault="007F63E3">
            <w:pPr>
              <w:rPr>
                <w:noProof/>
                <w:lang w:val="fi-FI"/>
              </w:rPr>
            </w:pPr>
            <w:r w:rsidRPr="000C4318">
              <w:rPr>
                <w:noProof/>
                <w:lang w:val="fi-FI"/>
              </w:rPr>
              <w:t xml:space="preserve">Salassapitovelvollisuuden voimassaoloaika määritellään </w:t>
            </w:r>
            <w:r w:rsidR="00FD7397">
              <w:rPr>
                <w:noProof/>
                <w:lang w:val="fi-FI"/>
              </w:rPr>
              <w:t>Korkeakoulun</w:t>
            </w:r>
            <w:r w:rsidRPr="000C4318">
              <w:rPr>
                <w:noProof/>
                <w:color w:val="auto"/>
                <w:sz w:val="24"/>
                <w:lang w:val="fi-FI"/>
              </w:rPr>
              <w:t>{MQ}</w:t>
            </w:r>
            <w:r w:rsidRPr="000C4318">
              <w:rPr>
                <w:noProof/>
                <w:lang w:val="fi-FI"/>
              </w:rPr>
              <w:t>ja Projekteihin osallistuvien muiden sopijapuolten välisissä</w:t>
            </w:r>
            <w:r w:rsidRPr="000C4318">
              <w:rPr>
                <w:noProof/>
                <w:color w:val="auto"/>
                <w:sz w:val="24"/>
                <w:lang w:val="fi-FI"/>
              </w:rPr>
              <w:t>{MQ}</w:t>
            </w:r>
            <w:r w:rsidRPr="000C4318">
              <w:rPr>
                <w:noProof/>
                <w:lang w:val="fi-FI"/>
              </w:rPr>
              <w:t>sopimuksissa.</w:t>
            </w:r>
          </w:p>
        </w:tc>
        <w:tc>
          <w:tcPr>
            <w:tcW w:w="6814" w:type="dxa"/>
          </w:tcPr>
          <w:p w:rsidR="007F63E3" w:rsidRDefault="007F63E3">
            <w:pPr>
              <w:rPr>
                <w:lang w:val="en-GB"/>
              </w:rPr>
            </w:pPr>
            <w:r>
              <w:rPr>
                <w:lang w:val="en-GB"/>
              </w:rPr>
              <w:t xml:space="preserve">The term of the confidentiality obligation under these terms and conditions shall be determined by </w:t>
            </w:r>
            <w:r w:rsidR="00FD7397">
              <w:rPr>
                <w:lang w:val="en-GB"/>
              </w:rPr>
              <w:t>X</w:t>
            </w:r>
            <w:r>
              <w:rPr>
                <w:lang w:val="en-GB"/>
              </w:rPr>
              <w:t xml:space="preserve"> and its contracting parties in the Project agreements.</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56 </w:t>
            </w:r>
            <w:r>
              <w:rPr>
                <w:noProof/>
                <w:sz w:val="16"/>
                <w:szCs w:val="22"/>
              </w:rPr>
              <w:br/>
            </w:r>
            <w:r>
              <w:rPr>
                <w:noProof/>
                <w:sz w:val="2"/>
              </w:rPr>
              <w:t>73333e44-4c35-4400-acf0-103ccf391221</w:t>
            </w:r>
          </w:p>
        </w:tc>
        <w:tc>
          <w:tcPr>
            <w:tcW w:w="6814" w:type="dxa"/>
            <w:shd w:val="clear" w:color="auto" w:fill="F2F2F2" w:themeFill="background1" w:themeFillShade="F2"/>
          </w:tcPr>
          <w:p w:rsidR="007F63E3" w:rsidRPr="000C4318" w:rsidRDefault="007F63E3">
            <w:pPr>
              <w:rPr>
                <w:noProof/>
                <w:lang w:val="fi-FI"/>
              </w:rPr>
            </w:pPr>
            <w:r w:rsidRPr="000C4318">
              <w:rPr>
                <w:noProof/>
                <w:lang w:val="fi-FI"/>
              </w:rPr>
              <w:t>Salassapitovelvoitteet ovat useissa tapauksissa</w:t>
            </w:r>
            <w:r w:rsidRPr="000C4318">
              <w:rPr>
                <w:noProof/>
                <w:color w:val="auto"/>
                <w:sz w:val="24"/>
                <w:lang w:val="fi-FI"/>
              </w:rPr>
              <w:t>{MQ}</w:t>
            </w:r>
            <w:r w:rsidRPr="000C4318">
              <w:rPr>
                <w:noProof/>
                <w:lang w:val="fi-FI"/>
              </w:rPr>
              <w:t>voimassa myös palvelussuhteen päättymisen jälkeen.</w:t>
            </w:r>
          </w:p>
        </w:tc>
        <w:tc>
          <w:tcPr>
            <w:tcW w:w="6814" w:type="dxa"/>
          </w:tcPr>
          <w:p w:rsidR="007F63E3" w:rsidRDefault="007F63E3">
            <w:pPr>
              <w:rPr>
                <w:lang w:val="en-GB"/>
              </w:rPr>
            </w:pPr>
            <w:r>
              <w:rPr>
                <w:lang w:val="en-GB"/>
              </w:rPr>
              <w:t>The confidentiality obligations generally remain valid even after the termination of the Employee’s employment or tenure.</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57 </w:t>
            </w:r>
            <w:r>
              <w:rPr>
                <w:noProof/>
                <w:sz w:val="16"/>
                <w:szCs w:val="22"/>
              </w:rPr>
              <w:br/>
            </w:r>
            <w:r>
              <w:rPr>
                <w:noProof/>
                <w:sz w:val="2"/>
              </w:rPr>
              <w:t>5991fc2a-22ac-45a9-8f13-de472c6c6711</w:t>
            </w:r>
          </w:p>
        </w:tc>
        <w:tc>
          <w:tcPr>
            <w:tcW w:w="6814" w:type="dxa"/>
            <w:shd w:val="clear" w:color="auto" w:fill="F2F2F2" w:themeFill="background1" w:themeFillShade="F2"/>
          </w:tcPr>
          <w:p w:rsidR="007F63E3" w:rsidRPr="000C4318" w:rsidRDefault="007F63E3">
            <w:pPr>
              <w:rPr>
                <w:noProof/>
                <w:lang w:val="fi-FI"/>
              </w:rPr>
            </w:pPr>
            <w:r w:rsidRPr="000C4318">
              <w:rPr>
                <w:noProof/>
                <w:lang w:val="fi-FI"/>
              </w:rPr>
              <w:t>Nämä ehdot eivät vähennä Työntekijällä lakien ja muiden</w:t>
            </w:r>
            <w:r w:rsidRPr="000C4318">
              <w:rPr>
                <w:noProof/>
                <w:color w:val="auto"/>
                <w:sz w:val="24"/>
                <w:lang w:val="fi-FI"/>
              </w:rPr>
              <w:t>{MQ}</w:t>
            </w:r>
            <w:r w:rsidRPr="000C4318">
              <w:rPr>
                <w:noProof/>
                <w:lang w:val="fi-FI"/>
              </w:rPr>
              <w:t>säännösten tai sopimusten perusteella olevaa yleistä tai muuta</w:t>
            </w:r>
            <w:r w:rsidRPr="000C4318">
              <w:rPr>
                <w:noProof/>
                <w:color w:val="auto"/>
                <w:sz w:val="24"/>
                <w:lang w:val="fi-FI"/>
              </w:rPr>
              <w:t>{MQ}</w:t>
            </w:r>
            <w:r w:rsidRPr="000C4318">
              <w:rPr>
                <w:noProof/>
                <w:lang w:val="fi-FI"/>
              </w:rPr>
              <w:t>salassapitovelvollisuutta.</w:t>
            </w:r>
          </w:p>
        </w:tc>
        <w:tc>
          <w:tcPr>
            <w:tcW w:w="6814" w:type="dxa"/>
          </w:tcPr>
          <w:p w:rsidR="007F63E3" w:rsidRDefault="007F63E3">
            <w:pPr>
              <w:rPr>
                <w:lang w:val="en-GB"/>
              </w:rPr>
            </w:pPr>
            <w:r>
              <w:rPr>
                <w:lang w:val="en-GB"/>
              </w:rPr>
              <w:t>These terms and conditions shall not limit the scope of any other non-disclosure obligations, which are applicable to the Employee pursuant to law or other agreements.</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58 </w:t>
            </w:r>
            <w:r>
              <w:rPr>
                <w:noProof/>
                <w:sz w:val="16"/>
                <w:szCs w:val="22"/>
              </w:rPr>
              <w:br/>
            </w:r>
            <w:r>
              <w:rPr>
                <w:noProof/>
                <w:sz w:val="2"/>
              </w:rPr>
              <w:t>f340cd75-e772-41ff-b611-348bf3fe7833</w:t>
            </w:r>
          </w:p>
        </w:tc>
        <w:tc>
          <w:tcPr>
            <w:tcW w:w="6814" w:type="dxa"/>
            <w:shd w:val="clear" w:color="auto" w:fill="F2F2F2" w:themeFill="background1" w:themeFillShade="F2"/>
          </w:tcPr>
          <w:p w:rsidR="007F63E3" w:rsidRDefault="007F63E3">
            <w:pPr>
              <w:rPr>
                <w:noProof/>
              </w:rPr>
            </w:pPr>
            <w:r>
              <w:rPr>
                <w:b/>
                <w:noProof/>
              </w:rPr>
              <w:t>7.</w:t>
            </w:r>
          </w:p>
        </w:tc>
        <w:tc>
          <w:tcPr>
            <w:tcW w:w="6814" w:type="dxa"/>
          </w:tcPr>
          <w:p w:rsidR="007F63E3" w:rsidRDefault="007F63E3">
            <w:pPr>
              <w:rPr>
                <w:lang w:val="en-GB"/>
              </w:rPr>
            </w:pPr>
            <w:r>
              <w:rPr>
                <w:b/>
                <w:lang w:val="en-GB"/>
              </w:rPr>
              <w:t>7.</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59 </w:t>
            </w:r>
            <w:r>
              <w:rPr>
                <w:noProof/>
                <w:sz w:val="16"/>
                <w:szCs w:val="22"/>
              </w:rPr>
              <w:br/>
            </w:r>
            <w:r>
              <w:rPr>
                <w:noProof/>
                <w:sz w:val="2"/>
              </w:rPr>
              <w:t>e254636b-72f8-4c3e-8936-0f3c8f50fd25</w:t>
            </w:r>
          </w:p>
        </w:tc>
        <w:tc>
          <w:tcPr>
            <w:tcW w:w="6814" w:type="dxa"/>
            <w:shd w:val="clear" w:color="auto" w:fill="F2F2F2" w:themeFill="background1" w:themeFillShade="F2"/>
          </w:tcPr>
          <w:p w:rsidR="007F63E3" w:rsidRDefault="007F63E3">
            <w:pPr>
              <w:rPr>
                <w:noProof/>
              </w:rPr>
            </w:pPr>
            <w:r>
              <w:rPr>
                <w:b/>
                <w:noProof/>
              </w:rPr>
              <w:t>Laitoksen johtajan velvollisuudet</w:t>
            </w:r>
          </w:p>
        </w:tc>
        <w:tc>
          <w:tcPr>
            <w:tcW w:w="6814" w:type="dxa"/>
          </w:tcPr>
          <w:p w:rsidR="007F63E3" w:rsidRDefault="007F63E3">
            <w:pPr>
              <w:rPr>
                <w:lang w:val="en-GB"/>
              </w:rPr>
            </w:pPr>
            <w:r>
              <w:rPr>
                <w:b/>
                <w:lang w:val="en-GB"/>
              </w:rPr>
              <w:t>Obligations of the Head of the Department</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60 </w:t>
            </w:r>
            <w:r>
              <w:rPr>
                <w:noProof/>
                <w:sz w:val="16"/>
                <w:szCs w:val="22"/>
              </w:rPr>
              <w:br/>
            </w:r>
            <w:r>
              <w:rPr>
                <w:noProof/>
                <w:sz w:val="2"/>
              </w:rPr>
              <w:t>28b16c46-eaf6-4bdc-a834-25bfb028f32a</w:t>
            </w:r>
          </w:p>
        </w:tc>
        <w:tc>
          <w:tcPr>
            <w:tcW w:w="6814" w:type="dxa"/>
            <w:shd w:val="clear" w:color="auto" w:fill="F2F2F2" w:themeFill="background1" w:themeFillShade="F2"/>
          </w:tcPr>
          <w:p w:rsidR="007F63E3" w:rsidRPr="000C4318" w:rsidRDefault="007F63E3">
            <w:pPr>
              <w:rPr>
                <w:noProof/>
                <w:lang w:val="fi-FI"/>
              </w:rPr>
            </w:pPr>
            <w:r w:rsidRPr="000C4318">
              <w:rPr>
                <w:noProof/>
                <w:lang w:val="fi-FI"/>
              </w:rPr>
              <w:t>Laitoksen johtajan on huolehdittava siitä, että kaikki laitoksen</w:t>
            </w:r>
            <w:r w:rsidRPr="000C4318">
              <w:rPr>
                <w:noProof/>
                <w:color w:val="auto"/>
                <w:sz w:val="24"/>
                <w:lang w:val="fi-FI"/>
              </w:rPr>
              <w:t>{MQ}</w:t>
            </w:r>
            <w:r w:rsidRPr="000C4318">
              <w:rPr>
                <w:noProof/>
                <w:lang w:val="fi-FI"/>
              </w:rPr>
              <w:t xml:space="preserve">Projekteihin osallistuvat </w:t>
            </w:r>
            <w:r w:rsidR="00FD7397">
              <w:rPr>
                <w:noProof/>
                <w:lang w:val="fi-FI"/>
              </w:rPr>
              <w:t>X</w:t>
            </w:r>
            <w:r w:rsidRPr="000C4318">
              <w:rPr>
                <w:noProof/>
                <w:lang w:val="fi-FI"/>
              </w:rPr>
              <w:t>on palvelussuhteessa olevat ovat</w:t>
            </w:r>
            <w:r w:rsidRPr="000C4318">
              <w:rPr>
                <w:noProof/>
                <w:color w:val="auto"/>
                <w:sz w:val="24"/>
                <w:lang w:val="fi-FI"/>
              </w:rPr>
              <w:t>{MQ}</w:t>
            </w:r>
            <w:r w:rsidRPr="000C4318">
              <w:rPr>
                <w:noProof/>
                <w:lang w:val="fi-FI"/>
              </w:rPr>
              <w:t>hyväksyneet nämä ehdot joko osana työsopimusta tai</w:t>
            </w:r>
            <w:r w:rsidRPr="000C4318">
              <w:rPr>
                <w:noProof/>
                <w:color w:val="auto"/>
                <w:sz w:val="24"/>
                <w:lang w:val="fi-FI"/>
              </w:rPr>
              <w:t>{MQ}</w:t>
            </w:r>
            <w:r w:rsidRPr="000C4318">
              <w:rPr>
                <w:noProof/>
                <w:lang w:val="fi-FI"/>
              </w:rPr>
              <w:t>vanhojen työntekijöiden osalta erillisessä siirtosopimuksessa,</w:t>
            </w:r>
            <w:r w:rsidRPr="000C4318">
              <w:rPr>
                <w:noProof/>
                <w:color w:val="auto"/>
                <w:sz w:val="24"/>
                <w:lang w:val="fi-FI"/>
              </w:rPr>
              <w:t>{MQ}</w:t>
            </w:r>
            <w:r w:rsidRPr="000C4318">
              <w:rPr>
                <w:noProof/>
                <w:lang w:val="fi-FI"/>
              </w:rPr>
              <w:t>sekä että nämä ovat tietoisia Projekteihin liittyvistä</w:t>
            </w:r>
            <w:r w:rsidRPr="000C4318">
              <w:rPr>
                <w:noProof/>
                <w:color w:val="auto"/>
                <w:sz w:val="24"/>
                <w:lang w:val="fi-FI"/>
              </w:rPr>
              <w:t>{MQ}</w:t>
            </w:r>
            <w:r w:rsidRPr="000C4318">
              <w:rPr>
                <w:noProof/>
                <w:lang w:val="fi-FI"/>
              </w:rPr>
              <w:t>velvoitteista.</w:t>
            </w:r>
          </w:p>
        </w:tc>
        <w:tc>
          <w:tcPr>
            <w:tcW w:w="6814" w:type="dxa"/>
          </w:tcPr>
          <w:p w:rsidR="007F63E3" w:rsidRDefault="007F63E3">
            <w:pPr>
              <w:rPr>
                <w:lang w:val="en-GB"/>
              </w:rPr>
            </w:pPr>
            <w:r>
              <w:rPr>
                <w:lang w:val="en-GB"/>
              </w:rPr>
              <w:t>The head of the department shall ensure that all employees involved in any Project of the department are bound by these terms and conditions and that the employees are aware of their responsibilities under the Projects. Employees who signed an earlier version of the employment contract without these terms and conditions are bound by the same in a separate agreement on the assignment of rights.</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61 </w:t>
            </w:r>
            <w:r>
              <w:rPr>
                <w:noProof/>
                <w:sz w:val="16"/>
                <w:szCs w:val="22"/>
              </w:rPr>
              <w:br/>
            </w:r>
            <w:r>
              <w:rPr>
                <w:noProof/>
                <w:sz w:val="2"/>
              </w:rPr>
              <w:t>0545c9f2-71f5-4690-bbb6-a6c4a1da26cc</w:t>
            </w:r>
          </w:p>
        </w:tc>
        <w:tc>
          <w:tcPr>
            <w:tcW w:w="6814" w:type="dxa"/>
            <w:shd w:val="clear" w:color="auto" w:fill="F2F2F2" w:themeFill="background1" w:themeFillShade="F2"/>
          </w:tcPr>
          <w:p w:rsidR="007F63E3" w:rsidRDefault="007F63E3">
            <w:pPr>
              <w:rPr>
                <w:noProof/>
              </w:rPr>
            </w:pPr>
            <w:r>
              <w:rPr>
                <w:b/>
                <w:noProof/>
              </w:rPr>
              <w:t>8.</w:t>
            </w:r>
          </w:p>
        </w:tc>
        <w:tc>
          <w:tcPr>
            <w:tcW w:w="6814" w:type="dxa"/>
          </w:tcPr>
          <w:p w:rsidR="007F63E3" w:rsidRDefault="007F63E3">
            <w:pPr>
              <w:rPr>
                <w:lang w:val="en-GB"/>
              </w:rPr>
            </w:pPr>
            <w:r>
              <w:rPr>
                <w:b/>
                <w:lang w:val="en-GB"/>
              </w:rPr>
              <w:t>8.</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62 </w:t>
            </w:r>
            <w:r>
              <w:rPr>
                <w:noProof/>
                <w:sz w:val="16"/>
                <w:szCs w:val="22"/>
              </w:rPr>
              <w:br/>
            </w:r>
            <w:r>
              <w:rPr>
                <w:noProof/>
                <w:sz w:val="2"/>
              </w:rPr>
              <w:t>1bf0891a-4d6b-4284-bbad-6c3510bcc316</w:t>
            </w:r>
          </w:p>
        </w:tc>
        <w:tc>
          <w:tcPr>
            <w:tcW w:w="6814" w:type="dxa"/>
            <w:shd w:val="clear" w:color="auto" w:fill="F2F2F2" w:themeFill="background1" w:themeFillShade="F2"/>
          </w:tcPr>
          <w:p w:rsidR="007F63E3" w:rsidRDefault="007F63E3">
            <w:pPr>
              <w:rPr>
                <w:noProof/>
              </w:rPr>
            </w:pPr>
            <w:r>
              <w:rPr>
                <w:b/>
                <w:noProof/>
              </w:rPr>
              <w:t>Muut sitoumukset</w:t>
            </w:r>
          </w:p>
        </w:tc>
        <w:tc>
          <w:tcPr>
            <w:tcW w:w="6814" w:type="dxa"/>
          </w:tcPr>
          <w:p w:rsidR="007F63E3" w:rsidRDefault="007F63E3">
            <w:pPr>
              <w:rPr>
                <w:lang w:val="en-GB"/>
              </w:rPr>
            </w:pPr>
            <w:r>
              <w:rPr>
                <w:b/>
                <w:lang w:val="en-GB"/>
              </w:rPr>
              <w:t>Other Commitments</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63 </w:t>
            </w:r>
            <w:r>
              <w:rPr>
                <w:noProof/>
                <w:sz w:val="16"/>
                <w:szCs w:val="22"/>
              </w:rPr>
              <w:br/>
            </w:r>
            <w:r>
              <w:rPr>
                <w:noProof/>
                <w:sz w:val="2"/>
              </w:rPr>
              <w:t>a69ae6a7-f017-45ca-9bc1-219784ab47a9</w:t>
            </w:r>
          </w:p>
        </w:tc>
        <w:tc>
          <w:tcPr>
            <w:tcW w:w="6814" w:type="dxa"/>
            <w:shd w:val="clear" w:color="auto" w:fill="F2F2F2" w:themeFill="background1" w:themeFillShade="F2"/>
          </w:tcPr>
          <w:p w:rsidR="007F63E3" w:rsidRPr="000C4318" w:rsidRDefault="007F63E3">
            <w:pPr>
              <w:rPr>
                <w:noProof/>
                <w:lang w:val="fi-FI"/>
              </w:rPr>
            </w:pPr>
            <w:r w:rsidRPr="000C4318">
              <w:rPr>
                <w:noProof/>
                <w:lang w:val="fi-FI"/>
              </w:rPr>
              <w:t>Työntekijä vakuuttaa, ettei hänellä ole muita näihin ehtoihin</w:t>
            </w:r>
            <w:r w:rsidRPr="000C4318">
              <w:rPr>
                <w:noProof/>
                <w:color w:val="auto"/>
                <w:sz w:val="24"/>
                <w:lang w:val="fi-FI"/>
              </w:rPr>
              <w:t>{MQ}</w:t>
            </w:r>
            <w:r w:rsidRPr="000C4318">
              <w:rPr>
                <w:noProof/>
                <w:lang w:val="fi-FI"/>
              </w:rPr>
              <w:t>vaikuttavia sitoumuksia.</w:t>
            </w:r>
          </w:p>
        </w:tc>
        <w:tc>
          <w:tcPr>
            <w:tcW w:w="6814" w:type="dxa"/>
          </w:tcPr>
          <w:p w:rsidR="007F63E3" w:rsidRDefault="007F63E3">
            <w:pPr>
              <w:rPr>
                <w:lang w:val="en-GB"/>
              </w:rPr>
            </w:pPr>
            <w:r>
              <w:rPr>
                <w:lang w:val="en-GB"/>
              </w:rPr>
              <w:t>The Employee affirms that he or she does not have any commitments that would conflict with these terms and conditions.</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64 </w:t>
            </w:r>
            <w:r>
              <w:rPr>
                <w:noProof/>
                <w:sz w:val="16"/>
                <w:szCs w:val="22"/>
              </w:rPr>
              <w:br/>
            </w:r>
            <w:r>
              <w:rPr>
                <w:noProof/>
                <w:sz w:val="2"/>
              </w:rPr>
              <w:t>6ffe6c5a-4746-4865-aaa2-89bf5b24d5f5</w:t>
            </w:r>
          </w:p>
        </w:tc>
        <w:tc>
          <w:tcPr>
            <w:tcW w:w="6814" w:type="dxa"/>
            <w:shd w:val="clear" w:color="auto" w:fill="F2F2F2" w:themeFill="background1" w:themeFillShade="F2"/>
          </w:tcPr>
          <w:p w:rsidR="007F63E3" w:rsidRDefault="007F63E3">
            <w:pPr>
              <w:rPr>
                <w:noProof/>
              </w:rPr>
            </w:pPr>
            <w:r>
              <w:rPr>
                <w:b/>
                <w:noProof/>
              </w:rPr>
              <w:t>9.</w:t>
            </w:r>
          </w:p>
        </w:tc>
        <w:tc>
          <w:tcPr>
            <w:tcW w:w="6814" w:type="dxa"/>
          </w:tcPr>
          <w:p w:rsidR="007F63E3" w:rsidRDefault="007F63E3">
            <w:pPr>
              <w:rPr>
                <w:lang w:val="en-GB"/>
              </w:rPr>
            </w:pPr>
            <w:r>
              <w:rPr>
                <w:b/>
                <w:lang w:val="en-GB"/>
              </w:rPr>
              <w:t>9.</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65 </w:t>
            </w:r>
            <w:r>
              <w:rPr>
                <w:noProof/>
                <w:sz w:val="16"/>
                <w:szCs w:val="22"/>
              </w:rPr>
              <w:br/>
            </w:r>
            <w:r>
              <w:rPr>
                <w:noProof/>
                <w:sz w:val="2"/>
              </w:rPr>
              <w:t>1fc6c757-10cb-4668-b519-693892f7667b</w:t>
            </w:r>
          </w:p>
        </w:tc>
        <w:tc>
          <w:tcPr>
            <w:tcW w:w="6814" w:type="dxa"/>
            <w:shd w:val="clear" w:color="auto" w:fill="F2F2F2" w:themeFill="background1" w:themeFillShade="F2"/>
          </w:tcPr>
          <w:p w:rsidR="007F63E3" w:rsidRDefault="00BF5E12">
            <w:pPr>
              <w:rPr>
                <w:noProof/>
              </w:rPr>
            </w:pPr>
            <w:r>
              <w:rPr>
                <w:b/>
                <w:noProof/>
              </w:rPr>
              <w:t>Liikkuvuus</w:t>
            </w:r>
          </w:p>
        </w:tc>
        <w:tc>
          <w:tcPr>
            <w:tcW w:w="6814" w:type="dxa"/>
          </w:tcPr>
          <w:p w:rsidR="007F63E3" w:rsidRDefault="007F63E3">
            <w:pPr>
              <w:rPr>
                <w:lang w:val="en-GB"/>
              </w:rPr>
            </w:pPr>
            <w:r>
              <w:rPr>
                <w:b/>
                <w:lang w:val="en-GB"/>
              </w:rPr>
              <w:t>Mobility</w:t>
            </w:r>
          </w:p>
        </w:tc>
        <w:tc>
          <w:tcPr>
            <w:tcW w:w="1185" w:type="dxa"/>
          </w:tcPr>
          <w:p w:rsidR="007F63E3" w:rsidRDefault="007F63E3">
            <w:pPr>
              <w:rPr>
                <w:noProof/>
              </w:rPr>
            </w:pPr>
          </w:p>
        </w:tc>
      </w:tr>
      <w:tr w:rsidR="007F63E3">
        <w:tc>
          <w:tcPr>
            <w:tcW w:w="660" w:type="dxa"/>
            <w:shd w:val="clear" w:color="auto" w:fill="F2F2F2" w:themeFill="background1" w:themeFillShade="F2"/>
          </w:tcPr>
          <w:p w:rsidR="007F63E3" w:rsidRDefault="007F63E3">
            <w:pPr>
              <w:rPr>
                <w:noProof/>
                <w:sz w:val="2"/>
              </w:rPr>
            </w:pPr>
            <w:r>
              <w:rPr>
                <w:noProof/>
                <w:sz w:val="16"/>
              </w:rPr>
              <w:t xml:space="preserve">66 </w:t>
            </w:r>
            <w:r>
              <w:rPr>
                <w:noProof/>
                <w:sz w:val="16"/>
                <w:szCs w:val="22"/>
              </w:rPr>
              <w:br/>
            </w:r>
            <w:r>
              <w:rPr>
                <w:noProof/>
                <w:sz w:val="2"/>
              </w:rPr>
              <w:t>5d809d96-cfc7-4f0a-96ad-4aa496e719a0</w:t>
            </w:r>
          </w:p>
        </w:tc>
        <w:tc>
          <w:tcPr>
            <w:tcW w:w="6814" w:type="dxa"/>
            <w:shd w:val="clear" w:color="auto" w:fill="F2F2F2" w:themeFill="background1" w:themeFillShade="F2"/>
          </w:tcPr>
          <w:p w:rsidR="007F63E3" w:rsidRPr="000C4318" w:rsidRDefault="00BF5E12">
            <w:pPr>
              <w:rPr>
                <w:noProof/>
                <w:lang w:val="fi-FI"/>
              </w:rPr>
            </w:pPr>
            <w:r>
              <w:rPr>
                <w:noProof/>
                <w:lang w:val="fi-FI"/>
              </w:rPr>
              <w:t xml:space="preserve">Toiseen organisaatioon </w:t>
            </w:r>
            <w:r w:rsidR="007F63E3" w:rsidRPr="000C4318">
              <w:rPr>
                <w:noProof/>
                <w:lang w:val="fi-FI"/>
              </w:rPr>
              <w:t xml:space="preserve"> lähtevän Työntekijän on</w:t>
            </w:r>
            <w:r w:rsidR="007F63E3" w:rsidRPr="000C4318">
              <w:rPr>
                <w:noProof/>
                <w:color w:val="auto"/>
                <w:sz w:val="24"/>
                <w:lang w:val="fi-FI"/>
              </w:rPr>
              <w:t>{MQ}</w:t>
            </w:r>
            <w:r>
              <w:rPr>
                <w:noProof/>
                <w:lang w:val="fi-FI"/>
              </w:rPr>
              <w:t xml:space="preserve">huolehdittava, ettei </w:t>
            </w:r>
            <w:r w:rsidR="007F63E3" w:rsidRPr="000C4318">
              <w:rPr>
                <w:noProof/>
                <w:lang w:val="fi-FI"/>
              </w:rPr>
              <w:t>vaihtoon liittyen allekirjoiteta</w:t>
            </w:r>
            <w:r w:rsidR="007F63E3" w:rsidRPr="000C4318">
              <w:rPr>
                <w:noProof/>
                <w:color w:val="auto"/>
                <w:sz w:val="24"/>
                <w:lang w:val="fi-FI"/>
              </w:rPr>
              <w:t>{MQ}</w:t>
            </w:r>
            <w:r>
              <w:rPr>
                <w:noProof/>
                <w:lang w:val="fi-FI"/>
              </w:rPr>
              <w:t xml:space="preserve"> aihto</w:t>
            </w:r>
            <w:r w:rsidR="007F63E3" w:rsidRPr="000C4318">
              <w:rPr>
                <w:noProof/>
                <w:lang w:val="fi-FI"/>
              </w:rPr>
              <w:t xml:space="preserve">sopimuksia </w:t>
            </w:r>
            <w:r>
              <w:rPr>
                <w:noProof/>
                <w:lang w:val="fi-FI"/>
              </w:rPr>
              <w:t xml:space="preserve"> tai immateriaalisen omaisuuden luovutussopimuksia </w:t>
            </w:r>
            <w:r w:rsidR="007F63E3" w:rsidRPr="000C4318">
              <w:rPr>
                <w:noProof/>
                <w:lang w:val="fi-FI"/>
              </w:rPr>
              <w:t>vastaanottavan yhteisön</w:t>
            </w:r>
            <w:r w:rsidR="007F63E3" w:rsidRPr="000C4318">
              <w:rPr>
                <w:noProof/>
                <w:color w:val="auto"/>
                <w:sz w:val="24"/>
                <w:lang w:val="fi-FI"/>
              </w:rPr>
              <w:t>{MQ}</w:t>
            </w:r>
            <w:r w:rsidR="007F63E3" w:rsidRPr="000C4318">
              <w:rPr>
                <w:noProof/>
                <w:lang w:val="fi-FI"/>
              </w:rPr>
              <w:t xml:space="preserve">kanssa ennen kuin </w:t>
            </w:r>
            <w:r w:rsidR="00FD7397">
              <w:rPr>
                <w:noProof/>
                <w:lang w:val="fi-FI"/>
              </w:rPr>
              <w:t>X</w:t>
            </w:r>
            <w:r w:rsidR="007F63E3" w:rsidRPr="000C4318">
              <w:rPr>
                <w:noProof/>
                <w:lang w:val="fi-FI"/>
              </w:rPr>
              <w:t xml:space="preserve"> on antanut luvan allekirjoittaa</w:t>
            </w:r>
            <w:r w:rsidR="007F63E3" w:rsidRPr="000C4318">
              <w:rPr>
                <w:noProof/>
                <w:color w:val="auto"/>
                <w:sz w:val="24"/>
                <w:lang w:val="fi-FI"/>
              </w:rPr>
              <w:t>{MQ}</w:t>
            </w:r>
            <w:r w:rsidR="007F63E3" w:rsidRPr="000C4318">
              <w:rPr>
                <w:noProof/>
                <w:lang w:val="fi-FI"/>
              </w:rPr>
              <w:t>sopimukset ja/tai sitoumukset.</w:t>
            </w:r>
          </w:p>
        </w:tc>
        <w:tc>
          <w:tcPr>
            <w:tcW w:w="6814" w:type="dxa"/>
          </w:tcPr>
          <w:p w:rsidR="007F63E3" w:rsidRDefault="007F63E3">
            <w:pPr>
              <w:rPr>
                <w:lang w:val="en-GB"/>
              </w:rPr>
            </w:pPr>
            <w:r>
              <w:rPr>
                <w:lang w:val="en-GB"/>
              </w:rPr>
              <w:t>If the Employee wishe</w:t>
            </w:r>
            <w:r w:rsidR="00BF5E12">
              <w:rPr>
                <w:lang w:val="en-GB"/>
              </w:rPr>
              <w:t>s to participate in an</w:t>
            </w:r>
            <w:r>
              <w:rPr>
                <w:lang w:val="en-GB"/>
              </w:rPr>
              <w:t xml:space="preserve"> exchange in another organisation, he or she shall ensure that no commitment, such as a mobility agreement or assignment</w:t>
            </w:r>
            <w:r w:rsidR="00BF5E12">
              <w:rPr>
                <w:lang w:val="en-GB"/>
              </w:rPr>
              <w:t xml:space="preserve"> of intellectual property </w:t>
            </w:r>
            <w:r>
              <w:rPr>
                <w:lang w:val="en-GB"/>
              </w:rPr>
              <w:t xml:space="preserve"> agreement, is signed with the receiving organisation until </w:t>
            </w:r>
            <w:r w:rsidR="00FD7397">
              <w:rPr>
                <w:lang w:val="en-GB"/>
              </w:rPr>
              <w:t>X</w:t>
            </w:r>
            <w:r>
              <w:rPr>
                <w:lang w:val="en-GB"/>
              </w:rPr>
              <w:t xml:space="preserve"> has authorised such signing.</w:t>
            </w:r>
          </w:p>
        </w:tc>
        <w:tc>
          <w:tcPr>
            <w:tcW w:w="1185" w:type="dxa"/>
          </w:tcPr>
          <w:p w:rsidR="007F63E3" w:rsidRDefault="007F63E3">
            <w:pPr>
              <w:rPr>
                <w:noProof/>
              </w:rPr>
            </w:pPr>
          </w:p>
        </w:tc>
      </w:tr>
    </w:tbl>
    <w:p w:rsidR="007F63E3" w:rsidRDefault="007F63E3"/>
    <w:sectPr w:rsidR="007F63E3" w:rsidSect="00CA7D1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D18"/>
    <w:rsid w:val="00056C9B"/>
    <w:rsid w:val="000B5C23"/>
    <w:rsid w:val="000C4318"/>
    <w:rsid w:val="00194AAA"/>
    <w:rsid w:val="00200DF8"/>
    <w:rsid w:val="002149D8"/>
    <w:rsid w:val="00256230"/>
    <w:rsid w:val="00264337"/>
    <w:rsid w:val="00267A4C"/>
    <w:rsid w:val="00283676"/>
    <w:rsid w:val="003C4452"/>
    <w:rsid w:val="00454BCF"/>
    <w:rsid w:val="0063048F"/>
    <w:rsid w:val="00645180"/>
    <w:rsid w:val="007467B7"/>
    <w:rsid w:val="00780EB9"/>
    <w:rsid w:val="007F63E3"/>
    <w:rsid w:val="00843EA9"/>
    <w:rsid w:val="008B53F8"/>
    <w:rsid w:val="009157AD"/>
    <w:rsid w:val="009736A6"/>
    <w:rsid w:val="00A22964"/>
    <w:rsid w:val="00AB0B90"/>
    <w:rsid w:val="00B70F86"/>
    <w:rsid w:val="00BA2B14"/>
    <w:rsid w:val="00BB0947"/>
    <w:rsid w:val="00BF5E12"/>
    <w:rsid w:val="00CA7D18"/>
    <w:rsid w:val="00D41CC2"/>
    <w:rsid w:val="00DA05FF"/>
    <w:rsid w:val="00FD7397"/>
    <w:rsid w:val="00FF5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68DFB8-1088-44CF-BB8F-169DD0C2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imes New Roman" w:hAnsi="Tahoma" w:cs="Tahoma"/>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spacing w:after="0" w:line="240" w:lineRule="auto"/>
    </w:pPr>
    <w:rPr>
      <w:color w:val="000000" w:themeColor="text1"/>
      <w:sz w:val="20"/>
      <w:szCs w:val="24"/>
      <w:lang w:val="en-US"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mqInternal">
    <w:name w:val="mqInternal"/>
    <w:uiPriority w:val="99"/>
    <w:rPr>
      <w:color w:val="800000"/>
      <w:sz w:val="20"/>
    </w:rPr>
  </w:style>
  <w:style w:type="table" w:styleId="TaulukkoRuudukko">
    <w:name w:val="Table Grid"/>
    <w:basedOn w:val="Normaalitaulukko"/>
    <w:uiPriority w:val="59"/>
    <w:pPr>
      <w:spacing w:after="0" w:line="240" w:lineRule="auto"/>
    </w:pPr>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ki">
    <w:name w:val="Hyperlink"/>
    <w:basedOn w:val="Kappaleenoletusfontti"/>
    <w:uiPriority w:val="99"/>
    <w:unhideWhenUsed/>
    <w:rsid w:val="00FF55CB"/>
    <w:rPr>
      <w:rFonts w:cs="Times New Roman"/>
      <w:color w:val="0563C1" w:themeColor="hyperlink"/>
      <w:u w:val="single"/>
    </w:rPr>
  </w:style>
  <w:style w:type="paragraph" w:styleId="NormaaliWWW">
    <w:name w:val="Normal (Web)"/>
    <w:basedOn w:val="Normaali"/>
    <w:uiPriority w:val="99"/>
    <w:unhideWhenUsed/>
    <w:rsid w:val="00FF55CB"/>
    <w:pPr>
      <w:spacing w:before="100" w:beforeAutospacing="1" w:after="100" w:afterAutospacing="1"/>
    </w:pPr>
    <w:rPr>
      <w:rFonts w:ascii="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0631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2193</Words>
  <Characters>17772</Characters>
  <Application>Microsoft Office Word</Application>
  <DocSecurity>0</DocSecurity>
  <Lines>148</Lines>
  <Paragraphs>39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Rehbinder Maria</dc:creator>
  <cp:keywords/>
  <dc:description/>
  <cp:lastModifiedBy>Kangasmäki, Jari</cp:lastModifiedBy>
  <cp:revision>2</cp:revision>
  <dcterms:created xsi:type="dcterms:W3CDTF">2017-11-17T06:10:00Z</dcterms:created>
  <dcterms:modified xsi:type="dcterms:W3CDTF">2017-11-17T06:10:00Z</dcterms:modified>
</cp:coreProperties>
</file>