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24"/>
          <w:szCs w:val="20"/>
          <w:lang w:eastAsia="en-US"/>
        </w:rPr>
        <w:id w:val="-766930846"/>
        <w:docPartObj>
          <w:docPartGallery w:val="Cover Pages"/>
          <w:docPartUnique/>
        </w:docPartObj>
      </w:sdtPr>
      <w:sdtEndPr/>
      <w:sdtContent>
        <w:p w14:paraId="4D5D0276" w14:textId="6FF92CE8" w:rsidR="0021608A" w:rsidRDefault="00795BF0" w:rsidP="003850F0">
          <w:pPr>
            <w:pStyle w:val="Otsikko"/>
          </w:pPr>
          <w:r>
            <w:rPr>
              <w:rStyle w:val="OtsikkoChar"/>
              <w:b/>
              <w:bCs/>
            </w:rPr>
            <w:t>&lt;</w:t>
          </w:r>
          <w:proofErr w:type="spellStart"/>
          <w:r>
            <w:rPr>
              <w:rStyle w:val="OtsikkoChar"/>
              <w:b/>
              <w:bCs/>
            </w:rPr>
            <w:t>TuotteenNimi</w:t>
          </w:r>
          <w:proofErr w:type="spellEnd"/>
          <w:r>
            <w:rPr>
              <w:rStyle w:val="OtsikkoChar"/>
              <w:b/>
              <w:bCs/>
            </w:rPr>
            <w:t>&gt;</w:t>
          </w:r>
          <w:r w:rsidR="00242246">
            <w:rPr>
              <w:rStyle w:val="OtsikkoChar"/>
              <w:b/>
              <w:bCs/>
            </w:rPr>
            <w:t xml:space="preserve"> </w:t>
          </w:r>
          <w:r w:rsidR="0036519B">
            <w:rPr>
              <w:rStyle w:val="OtsikkoChar"/>
              <w:b/>
              <w:bCs/>
            </w:rPr>
            <w:t>hiilijalanjälkiraportti</w:t>
          </w:r>
        </w:p>
        <w:p w14:paraId="2C657391" w14:textId="6FF92CE8" w:rsidR="0021608A" w:rsidRPr="00B33B6C" w:rsidRDefault="00334C22" w:rsidP="00573EFC">
          <w:pPr>
            <w:pStyle w:val="SelitetekstiSeamk"/>
            <w:spacing w:before="1200"/>
          </w:pPr>
          <w:r w:rsidRPr="00795BF0">
            <w:t>&lt;</w:t>
          </w:r>
          <w:proofErr w:type="spellStart"/>
          <w:r w:rsidRPr="00795BF0">
            <w:t>YrityksenNimi</w:t>
          </w:r>
          <w:proofErr w:type="spellEnd"/>
          <w:r w:rsidRPr="00795BF0">
            <w:t>&gt;</w:t>
          </w:r>
          <w:r>
            <w:t xml:space="preserve"> </w:t>
          </w:r>
          <w:r w:rsidR="00795BF0">
            <w:t>&lt;</w:t>
          </w:r>
          <w:proofErr w:type="spellStart"/>
          <w:r w:rsidR="00795BF0">
            <w:t>PäiväMäärä</w:t>
          </w:r>
          <w:proofErr w:type="spellEnd"/>
          <w:r w:rsidR="00795BF0">
            <w:t>&gt;</w:t>
          </w:r>
          <w:r>
            <w:t xml:space="preserve"> </w:t>
          </w:r>
          <w:r w:rsidR="0021608A">
            <w:br w:type="page"/>
          </w:r>
        </w:p>
      </w:sdtContent>
    </w:sdt>
    <w:bookmarkStart w:id="0" w:name="_Toc132785239" w:displacedByCustomXml="next"/>
    <w:sdt>
      <w:sdtPr>
        <w:rPr>
          <w:rFonts w:ascii="Times New Roman" w:hAnsi="Times New Roman"/>
          <w:b w:val="0"/>
          <w:bCs/>
          <w:color w:val="auto"/>
          <w:sz w:val="24"/>
        </w:rPr>
        <w:id w:val="1563132040"/>
        <w:docPartObj>
          <w:docPartGallery w:val="Table of Contents"/>
          <w:docPartUnique/>
        </w:docPartObj>
      </w:sdtPr>
      <w:sdtEndPr>
        <w:rPr>
          <w:rFonts w:ascii="Arial" w:hAnsi="Arial"/>
          <w:bCs w:val="0"/>
          <w:noProof/>
        </w:rPr>
      </w:sdtEndPr>
      <w:sdtContent>
        <w:p w14:paraId="4B0F5392" w14:textId="77777777" w:rsidR="0071240D" w:rsidRPr="00C24C89" w:rsidRDefault="0071240D" w:rsidP="00C736A5">
          <w:pPr>
            <w:pStyle w:val="Otsikko1"/>
          </w:pPr>
          <w:r w:rsidRPr="00C24C89">
            <w:t>Sisällysluettelo</w:t>
          </w:r>
          <w:bookmarkEnd w:id="0"/>
        </w:p>
        <w:p w14:paraId="44DFFFE9" w14:textId="0968C8C0" w:rsidR="00985541" w:rsidRDefault="00DE022C">
          <w:pPr>
            <w:pStyle w:val="Sisluet1"/>
            <w:rPr>
              <w:rFonts w:asciiTheme="minorHAnsi" w:eastAsiaTheme="minorEastAsia" w:hAnsiTheme="minorHAnsi" w:cstheme="minorBidi"/>
              <w:bCs w:val="0"/>
              <w:noProof/>
              <w:color w:val="auto"/>
              <w:sz w:val="22"/>
              <w:szCs w:val="22"/>
              <w:lang w:eastAsia="fi-FI"/>
            </w:rPr>
          </w:pPr>
          <w:r>
            <w:rPr>
              <w:rFonts w:cstheme="minorHAnsi"/>
              <w:bCs w:val="0"/>
              <w:iCs/>
              <w:color w:val="001B71"/>
              <w:szCs w:val="24"/>
            </w:rPr>
            <w:fldChar w:fldCharType="begin"/>
          </w:r>
          <w:r>
            <w:rPr>
              <w:rFonts w:cstheme="minorHAnsi"/>
              <w:bCs w:val="0"/>
              <w:iCs/>
              <w:color w:val="001B71"/>
              <w:szCs w:val="24"/>
            </w:rPr>
            <w:instrText xml:space="preserve"> TOC \o "1-4" \h \z \u </w:instrText>
          </w:r>
          <w:r>
            <w:rPr>
              <w:rFonts w:cstheme="minorHAnsi"/>
              <w:bCs w:val="0"/>
              <w:iCs/>
              <w:color w:val="001B71"/>
              <w:szCs w:val="24"/>
            </w:rPr>
            <w:fldChar w:fldCharType="separate"/>
          </w:r>
          <w:hyperlink w:anchor="_Toc132785239" w:history="1">
            <w:r w:rsidR="00985541" w:rsidRPr="00722FDB">
              <w:rPr>
                <w:rStyle w:val="Hyperlinkki"/>
                <w:noProof/>
              </w:rPr>
              <w:t>1</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Sisällysluettelo</w:t>
            </w:r>
            <w:r w:rsidR="00985541">
              <w:rPr>
                <w:noProof/>
                <w:webHidden/>
              </w:rPr>
              <w:tab/>
            </w:r>
            <w:r w:rsidR="00985541">
              <w:rPr>
                <w:noProof/>
                <w:webHidden/>
              </w:rPr>
              <w:fldChar w:fldCharType="begin"/>
            </w:r>
            <w:r w:rsidR="00985541">
              <w:rPr>
                <w:noProof/>
                <w:webHidden/>
              </w:rPr>
              <w:instrText xml:space="preserve"> PAGEREF _Toc132785239 \h </w:instrText>
            </w:r>
            <w:r w:rsidR="00985541">
              <w:rPr>
                <w:noProof/>
                <w:webHidden/>
              </w:rPr>
            </w:r>
            <w:r w:rsidR="00985541">
              <w:rPr>
                <w:noProof/>
                <w:webHidden/>
              </w:rPr>
              <w:fldChar w:fldCharType="separate"/>
            </w:r>
            <w:r w:rsidR="00985541">
              <w:rPr>
                <w:noProof/>
                <w:webHidden/>
              </w:rPr>
              <w:t>2</w:t>
            </w:r>
            <w:r w:rsidR="00985541">
              <w:rPr>
                <w:noProof/>
                <w:webHidden/>
              </w:rPr>
              <w:fldChar w:fldCharType="end"/>
            </w:r>
          </w:hyperlink>
        </w:p>
        <w:p w14:paraId="60696D8D" w14:textId="1DEA2D43" w:rsidR="00985541" w:rsidRDefault="00573EFC">
          <w:pPr>
            <w:pStyle w:val="Sisluet1"/>
            <w:rPr>
              <w:rFonts w:asciiTheme="minorHAnsi" w:eastAsiaTheme="minorEastAsia" w:hAnsiTheme="minorHAnsi" w:cstheme="minorBidi"/>
              <w:bCs w:val="0"/>
              <w:noProof/>
              <w:color w:val="auto"/>
              <w:sz w:val="22"/>
              <w:szCs w:val="22"/>
              <w:lang w:eastAsia="fi-FI"/>
            </w:rPr>
          </w:pPr>
          <w:hyperlink w:anchor="_Toc132785240" w:history="1">
            <w:r w:rsidR="00985541" w:rsidRPr="00722FDB">
              <w:rPr>
                <w:rStyle w:val="Hyperlinkki"/>
                <w:noProof/>
              </w:rPr>
              <w:t>2</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Lyhenteet</w:t>
            </w:r>
            <w:r w:rsidR="00985541">
              <w:rPr>
                <w:noProof/>
                <w:webHidden/>
              </w:rPr>
              <w:tab/>
            </w:r>
            <w:r w:rsidR="00985541">
              <w:rPr>
                <w:noProof/>
                <w:webHidden/>
              </w:rPr>
              <w:fldChar w:fldCharType="begin"/>
            </w:r>
            <w:r w:rsidR="00985541">
              <w:rPr>
                <w:noProof/>
                <w:webHidden/>
              </w:rPr>
              <w:instrText xml:space="preserve"> PAGEREF _Toc132785240 \h </w:instrText>
            </w:r>
            <w:r w:rsidR="00985541">
              <w:rPr>
                <w:noProof/>
                <w:webHidden/>
              </w:rPr>
            </w:r>
            <w:r w:rsidR="00985541">
              <w:rPr>
                <w:noProof/>
                <w:webHidden/>
              </w:rPr>
              <w:fldChar w:fldCharType="separate"/>
            </w:r>
            <w:r w:rsidR="00985541">
              <w:rPr>
                <w:noProof/>
                <w:webHidden/>
              </w:rPr>
              <w:t>3</w:t>
            </w:r>
            <w:r w:rsidR="00985541">
              <w:rPr>
                <w:noProof/>
                <w:webHidden/>
              </w:rPr>
              <w:fldChar w:fldCharType="end"/>
            </w:r>
          </w:hyperlink>
        </w:p>
        <w:p w14:paraId="479CA73E" w14:textId="4C1D3E25" w:rsidR="00985541" w:rsidRDefault="00573EFC">
          <w:pPr>
            <w:pStyle w:val="Sisluet1"/>
            <w:rPr>
              <w:rFonts w:asciiTheme="minorHAnsi" w:eastAsiaTheme="minorEastAsia" w:hAnsiTheme="minorHAnsi" w:cstheme="minorBidi"/>
              <w:bCs w:val="0"/>
              <w:noProof/>
              <w:color w:val="auto"/>
              <w:sz w:val="22"/>
              <w:szCs w:val="22"/>
              <w:lang w:eastAsia="fi-FI"/>
            </w:rPr>
          </w:pPr>
          <w:hyperlink w:anchor="_Toc132785241" w:history="1">
            <w:r w:rsidR="00985541" w:rsidRPr="00722FDB">
              <w:rPr>
                <w:rStyle w:val="Hyperlinkki"/>
                <w:noProof/>
              </w:rPr>
              <w:t>3</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Määritelmät</w:t>
            </w:r>
            <w:r w:rsidR="00985541">
              <w:rPr>
                <w:noProof/>
                <w:webHidden/>
              </w:rPr>
              <w:tab/>
            </w:r>
            <w:r w:rsidR="00985541">
              <w:rPr>
                <w:noProof/>
                <w:webHidden/>
              </w:rPr>
              <w:fldChar w:fldCharType="begin"/>
            </w:r>
            <w:r w:rsidR="00985541">
              <w:rPr>
                <w:noProof/>
                <w:webHidden/>
              </w:rPr>
              <w:instrText xml:space="preserve"> PAGEREF _Toc132785241 \h </w:instrText>
            </w:r>
            <w:r w:rsidR="00985541">
              <w:rPr>
                <w:noProof/>
                <w:webHidden/>
              </w:rPr>
            </w:r>
            <w:r w:rsidR="00985541">
              <w:rPr>
                <w:noProof/>
                <w:webHidden/>
              </w:rPr>
              <w:fldChar w:fldCharType="separate"/>
            </w:r>
            <w:r w:rsidR="00985541">
              <w:rPr>
                <w:noProof/>
                <w:webHidden/>
              </w:rPr>
              <w:t>3</w:t>
            </w:r>
            <w:r w:rsidR="00985541">
              <w:rPr>
                <w:noProof/>
                <w:webHidden/>
              </w:rPr>
              <w:fldChar w:fldCharType="end"/>
            </w:r>
          </w:hyperlink>
        </w:p>
        <w:p w14:paraId="5FC8DA60" w14:textId="3146B638" w:rsidR="00985541" w:rsidRDefault="00573EFC">
          <w:pPr>
            <w:pStyle w:val="Sisluet1"/>
            <w:rPr>
              <w:rFonts w:asciiTheme="minorHAnsi" w:eastAsiaTheme="minorEastAsia" w:hAnsiTheme="minorHAnsi" w:cstheme="minorBidi"/>
              <w:bCs w:val="0"/>
              <w:noProof/>
              <w:color w:val="auto"/>
              <w:sz w:val="22"/>
              <w:szCs w:val="22"/>
              <w:lang w:eastAsia="fi-FI"/>
            </w:rPr>
          </w:pPr>
          <w:hyperlink w:anchor="_Toc132785242" w:history="1">
            <w:r w:rsidR="00985541" w:rsidRPr="00722FDB">
              <w:rPr>
                <w:rStyle w:val="Hyperlinkki"/>
                <w:noProof/>
              </w:rPr>
              <w:t>4</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Yhteenveto</w:t>
            </w:r>
            <w:r w:rsidR="00985541">
              <w:rPr>
                <w:noProof/>
                <w:webHidden/>
              </w:rPr>
              <w:tab/>
            </w:r>
            <w:r w:rsidR="00985541">
              <w:rPr>
                <w:noProof/>
                <w:webHidden/>
              </w:rPr>
              <w:fldChar w:fldCharType="begin"/>
            </w:r>
            <w:r w:rsidR="00985541">
              <w:rPr>
                <w:noProof/>
                <w:webHidden/>
              </w:rPr>
              <w:instrText xml:space="preserve"> PAGEREF _Toc132785242 \h </w:instrText>
            </w:r>
            <w:r w:rsidR="00985541">
              <w:rPr>
                <w:noProof/>
                <w:webHidden/>
              </w:rPr>
            </w:r>
            <w:r w:rsidR="00985541">
              <w:rPr>
                <w:noProof/>
                <w:webHidden/>
              </w:rPr>
              <w:fldChar w:fldCharType="separate"/>
            </w:r>
            <w:r w:rsidR="00985541">
              <w:rPr>
                <w:noProof/>
                <w:webHidden/>
              </w:rPr>
              <w:t>3</w:t>
            </w:r>
            <w:r w:rsidR="00985541">
              <w:rPr>
                <w:noProof/>
                <w:webHidden/>
              </w:rPr>
              <w:fldChar w:fldCharType="end"/>
            </w:r>
          </w:hyperlink>
        </w:p>
        <w:p w14:paraId="376E8172" w14:textId="1DECE0CB" w:rsidR="00985541" w:rsidRDefault="00573EFC">
          <w:pPr>
            <w:pStyle w:val="Sisluet1"/>
            <w:rPr>
              <w:rFonts w:asciiTheme="minorHAnsi" w:eastAsiaTheme="minorEastAsia" w:hAnsiTheme="minorHAnsi" w:cstheme="minorBidi"/>
              <w:bCs w:val="0"/>
              <w:noProof/>
              <w:color w:val="auto"/>
              <w:sz w:val="22"/>
              <w:szCs w:val="22"/>
              <w:lang w:eastAsia="fi-FI"/>
            </w:rPr>
          </w:pPr>
          <w:hyperlink w:anchor="_Toc132785243" w:history="1">
            <w:r w:rsidR="00985541" w:rsidRPr="00722FDB">
              <w:rPr>
                <w:rStyle w:val="Hyperlinkki"/>
                <w:noProof/>
              </w:rPr>
              <w:t>5</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Yleiset tiedot</w:t>
            </w:r>
            <w:r w:rsidR="00985541">
              <w:rPr>
                <w:noProof/>
                <w:webHidden/>
              </w:rPr>
              <w:tab/>
            </w:r>
            <w:r w:rsidR="00985541">
              <w:rPr>
                <w:noProof/>
                <w:webHidden/>
              </w:rPr>
              <w:fldChar w:fldCharType="begin"/>
            </w:r>
            <w:r w:rsidR="00985541">
              <w:rPr>
                <w:noProof/>
                <w:webHidden/>
              </w:rPr>
              <w:instrText xml:space="preserve"> PAGEREF _Toc132785243 \h </w:instrText>
            </w:r>
            <w:r w:rsidR="00985541">
              <w:rPr>
                <w:noProof/>
                <w:webHidden/>
              </w:rPr>
            </w:r>
            <w:r w:rsidR="00985541">
              <w:rPr>
                <w:noProof/>
                <w:webHidden/>
              </w:rPr>
              <w:fldChar w:fldCharType="separate"/>
            </w:r>
            <w:r w:rsidR="00985541">
              <w:rPr>
                <w:noProof/>
                <w:webHidden/>
              </w:rPr>
              <w:t>4</w:t>
            </w:r>
            <w:r w:rsidR="00985541">
              <w:rPr>
                <w:noProof/>
                <w:webHidden/>
              </w:rPr>
              <w:fldChar w:fldCharType="end"/>
            </w:r>
          </w:hyperlink>
        </w:p>
        <w:p w14:paraId="2568D3D3" w14:textId="6887B9EE" w:rsidR="00985541" w:rsidRDefault="00573EFC">
          <w:pPr>
            <w:pStyle w:val="Sisluet1"/>
            <w:rPr>
              <w:rFonts w:asciiTheme="minorHAnsi" w:eastAsiaTheme="minorEastAsia" w:hAnsiTheme="minorHAnsi" w:cstheme="minorBidi"/>
              <w:bCs w:val="0"/>
              <w:noProof/>
              <w:color w:val="auto"/>
              <w:sz w:val="22"/>
              <w:szCs w:val="22"/>
              <w:lang w:eastAsia="fi-FI"/>
            </w:rPr>
          </w:pPr>
          <w:hyperlink w:anchor="_Toc132785244" w:history="1">
            <w:r w:rsidR="00985541" w:rsidRPr="00722FDB">
              <w:rPr>
                <w:rStyle w:val="Hyperlinkki"/>
                <w:noProof/>
              </w:rPr>
              <w:t>6</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Tutkimuksen tavoite ja soveltamisala</w:t>
            </w:r>
            <w:r w:rsidR="00985541">
              <w:rPr>
                <w:noProof/>
                <w:webHidden/>
              </w:rPr>
              <w:tab/>
            </w:r>
            <w:r w:rsidR="00985541">
              <w:rPr>
                <w:noProof/>
                <w:webHidden/>
              </w:rPr>
              <w:fldChar w:fldCharType="begin"/>
            </w:r>
            <w:r w:rsidR="00985541">
              <w:rPr>
                <w:noProof/>
                <w:webHidden/>
              </w:rPr>
              <w:instrText xml:space="preserve"> PAGEREF _Toc132785244 \h </w:instrText>
            </w:r>
            <w:r w:rsidR="00985541">
              <w:rPr>
                <w:noProof/>
                <w:webHidden/>
              </w:rPr>
            </w:r>
            <w:r w:rsidR="00985541">
              <w:rPr>
                <w:noProof/>
                <w:webHidden/>
              </w:rPr>
              <w:fldChar w:fldCharType="separate"/>
            </w:r>
            <w:r w:rsidR="00985541">
              <w:rPr>
                <w:noProof/>
                <w:webHidden/>
              </w:rPr>
              <w:t>5</w:t>
            </w:r>
            <w:r w:rsidR="00985541">
              <w:rPr>
                <w:noProof/>
                <w:webHidden/>
              </w:rPr>
              <w:fldChar w:fldCharType="end"/>
            </w:r>
          </w:hyperlink>
        </w:p>
        <w:p w14:paraId="4192FE39" w14:textId="18F503CA" w:rsidR="00985541" w:rsidRDefault="00573EFC">
          <w:pPr>
            <w:pStyle w:val="Sisluet2"/>
            <w:rPr>
              <w:rFonts w:asciiTheme="minorHAnsi" w:eastAsiaTheme="minorEastAsia" w:hAnsiTheme="minorHAnsi" w:cstheme="minorBidi"/>
              <w:noProof/>
              <w:sz w:val="22"/>
              <w:szCs w:val="22"/>
              <w:lang w:eastAsia="fi-FI"/>
            </w:rPr>
          </w:pPr>
          <w:hyperlink w:anchor="_Toc132785245" w:history="1">
            <w:r w:rsidR="00985541" w:rsidRPr="00722FDB">
              <w:rPr>
                <w:rStyle w:val="Hyperlinkki"/>
                <w:noProof/>
              </w:rPr>
              <w:t>6.1</w:t>
            </w:r>
            <w:r w:rsidR="00985541">
              <w:rPr>
                <w:rFonts w:asciiTheme="minorHAnsi" w:eastAsiaTheme="minorEastAsia" w:hAnsiTheme="minorHAnsi" w:cstheme="minorBidi"/>
                <w:noProof/>
                <w:sz w:val="22"/>
                <w:szCs w:val="22"/>
                <w:lang w:eastAsia="fi-FI"/>
              </w:rPr>
              <w:tab/>
            </w:r>
            <w:r w:rsidR="00985541" w:rsidRPr="00722FDB">
              <w:rPr>
                <w:rStyle w:val="Hyperlinkki"/>
                <w:noProof/>
              </w:rPr>
              <w:t>Järjestelmän rajat</w:t>
            </w:r>
            <w:r w:rsidR="00985541">
              <w:rPr>
                <w:noProof/>
                <w:webHidden/>
              </w:rPr>
              <w:tab/>
            </w:r>
            <w:r w:rsidR="00985541">
              <w:rPr>
                <w:noProof/>
                <w:webHidden/>
              </w:rPr>
              <w:fldChar w:fldCharType="begin"/>
            </w:r>
            <w:r w:rsidR="00985541">
              <w:rPr>
                <w:noProof/>
                <w:webHidden/>
              </w:rPr>
              <w:instrText xml:space="preserve"> PAGEREF _Toc132785245 \h </w:instrText>
            </w:r>
            <w:r w:rsidR="00985541">
              <w:rPr>
                <w:noProof/>
                <w:webHidden/>
              </w:rPr>
            </w:r>
            <w:r w:rsidR="00985541">
              <w:rPr>
                <w:noProof/>
                <w:webHidden/>
              </w:rPr>
              <w:fldChar w:fldCharType="separate"/>
            </w:r>
            <w:r w:rsidR="00985541">
              <w:rPr>
                <w:noProof/>
                <w:webHidden/>
              </w:rPr>
              <w:t>5</w:t>
            </w:r>
            <w:r w:rsidR="00985541">
              <w:rPr>
                <w:noProof/>
                <w:webHidden/>
              </w:rPr>
              <w:fldChar w:fldCharType="end"/>
            </w:r>
          </w:hyperlink>
        </w:p>
        <w:p w14:paraId="3F2FAFDE" w14:textId="6AB54A0E" w:rsidR="00985541" w:rsidRDefault="00573EFC">
          <w:pPr>
            <w:pStyle w:val="Sisluet2"/>
            <w:rPr>
              <w:rFonts w:asciiTheme="minorHAnsi" w:eastAsiaTheme="minorEastAsia" w:hAnsiTheme="minorHAnsi" w:cstheme="minorBidi"/>
              <w:noProof/>
              <w:sz w:val="22"/>
              <w:szCs w:val="22"/>
              <w:lang w:eastAsia="fi-FI"/>
            </w:rPr>
          </w:pPr>
          <w:hyperlink w:anchor="_Toc132785246" w:history="1">
            <w:r w:rsidR="00985541" w:rsidRPr="00722FDB">
              <w:rPr>
                <w:rStyle w:val="Hyperlinkki"/>
                <w:noProof/>
              </w:rPr>
              <w:t>6.2</w:t>
            </w:r>
            <w:r w:rsidR="00985541">
              <w:rPr>
                <w:rFonts w:asciiTheme="minorHAnsi" w:eastAsiaTheme="minorEastAsia" w:hAnsiTheme="minorHAnsi" w:cstheme="minorBidi"/>
                <w:noProof/>
                <w:sz w:val="22"/>
                <w:szCs w:val="22"/>
                <w:lang w:eastAsia="fi-FI"/>
              </w:rPr>
              <w:tab/>
            </w:r>
            <w:r w:rsidR="00985541" w:rsidRPr="00722FDB">
              <w:rPr>
                <w:rStyle w:val="Hyperlinkki"/>
                <w:noProof/>
              </w:rPr>
              <w:t>Oletukset ja rajoitukset</w:t>
            </w:r>
            <w:r w:rsidR="00985541">
              <w:rPr>
                <w:noProof/>
                <w:webHidden/>
              </w:rPr>
              <w:tab/>
            </w:r>
            <w:r w:rsidR="00985541">
              <w:rPr>
                <w:noProof/>
                <w:webHidden/>
              </w:rPr>
              <w:fldChar w:fldCharType="begin"/>
            </w:r>
            <w:r w:rsidR="00985541">
              <w:rPr>
                <w:noProof/>
                <w:webHidden/>
              </w:rPr>
              <w:instrText xml:space="preserve"> PAGEREF _Toc132785246 \h </w:instrText>
            </w:r>
            <w:r w:rsidR="00985541">
              <w:rPr>
                <w:noProof/>
                <w:webHidden/>
              </w:rPr>
            </w:r>
            <w:r w:rsidR="00985541">
              <w:rPr>
                <w:noProof/>
                <w:webHidden/>
              </w:rPr>
              <w:fldChar w:fldCharType="separate"/>
            </w:r>
            <w:r w:rsidR="00985541">
              <w:rPr>
                <w:noProof/>
                <w:webHidden/>
              </w:rPr>
              <w:t>7</w:t>
            </w:r>
            <w:r w:rsidR="00985541">
              <w:rPr>
                <w:noProof/>
                <w:webHidden/>
              </w:rPr>
              <w:fldChar w:fldCharType="end"/>
            </w:r>
          </w:hyperlink>
        </w:p>
        <w:p w14:paraId="237AA55A" w14:textId="674B8D6D" w:rsidR="00985541" w:rsidRDefault="00573EFC">
          <w:pPr>
            <w:pStyle w:val="Sisluet1"/>
            <w:rPr>
              <w:rFonts w:asciiTheme="minorHAnsi" w:eastAsiaTheme="minorEastAsia" w:hAnsiTheme="minorHAnsi" w:cstheme="minorBidi"/>
              <w:bCs w:val="0"/>
              <w:noProof/>
              <w:color w:val="auto"/>
              <w:sz w:val="22"/>
              <w:szCs w:val="22"/>
              <w:lang w:eastAsia="fi-FI"/>
            </w:rPr>
          </w:pPr>
          <w:hyperlink w:anchor="_Toc132785247" w:history="1">
            <w:r w:rsidR="00985541" w:rsidRPr="00722FDB">
              <w:rPr>
                <w:rStyle w:val="Hyperlinkki"/>
                <w:noProof/>
              </w:rPr>
              <w:t>7</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Elinkaari-inventaario</w:t>
            </w:r>
            <w:r w:rsidR="00985541">
              <w:rPr>
                <w:noProof/>
                <w:webHidden/>
              </w:rPr>
              <w:tab/>
            </w:r>
            <w:r w:rsidR="00985541">
              <w:rPr>
                <w:noProof/>
                <w:webHidden/>
              </w:rPr>
              <w:fldChar w:fldCharType="begin"/>
            </w:r>
            <w:r w:rsidR="00985541">
              <w:rPr>
                <w:noProof/>
                <w:webHidden/>
              </w:rPr>
              <w:instrText xml:space="preserve"> PAGEREF _Toc132785247 \h </w:instrText>
            </w:r>
            <w:r w:rsidR="00985541">
              <w:rPr>
                <w:noProof/>
                <w:webHidden/>
              </w:rPr>
            </w:r>
            <w:r w:rsidR="00985541">
              <w:rPr>
                <w:noProof/>
                <w:webHidden/>
              </w:rPr>
              <w:fldChar w:fldCharType="separate"/>
            </w:r>
            <w:r w:rsidR="00985541">
              <w:rPr>
                <w:noProof/>
                <w:webHidden/>
              </w:rPr>
              <w:t>7</w:t>
            </w:r>
            <w:r w:rsidR="00985541">
              <w:rPr>
                <w:noProof/>
                <w:webHidden/>
              </w:rPr>
              <w:fldChar w:fldCharType="end"/>
            </w:r>
          </w:hyperlink>
        </w:p>
        <w:p w14:paraId="33262F09" w14:textId="127AB758" w:rsidR="00985541" w:rsidRDefault="00573EFC">
          <w:pPr>
            <w:pStyle w:val="Sisluet1"/>
            <w:rPr>
              <w:rFonts w:asciiTheme="minorHAnsi" w:eastAsiaTheme="minorEastAsia" w:hAnsiTheme="minorHAnsi" w:cstheme="minorBidi"/>
              <w:bCs w:val="0"/>
              <w:noProof/>
              <w:color w:val="auto"/>
              <w:sz w:val="22"/>
              <w:szCs w:val="22"/>
              <w:lang w:eastAsia="fi-FI"/>
            </w:rPr>
          </w:pPr>
          <w:hyperlink w:anchor="_Toc132785248" w:history="1">
            <w:r w:rsidR="00985541" w:rsidRPr="00722FDB">
              <w:rPr>
                <w:rStyle w:val="Hyperlinkki"/>
                <w:noProof/>
              </w:rPr>
              <w:t>8</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Vaikutustenarvioinnin tulokset</w:t>
            </w:r>
            <w:r w:rsidR="00985541">
              <w:rPr>
                <w:noProof/>
                <w:webHidden/>
              </w:rPr>
              <w:tab/>
            </w:r>
            <w:r w:rsidR="00985541">
              <w:rPr>
                <w:noProof/>
                <w:webHidden/>
              </w:rPr>
              <w:fldChar w:fldCharType="begin"/>
            </w:r>
            <w:r w:rsidR="00985541">
              <w:rPr>
                <w:noProof/>
                <w:webHidden/>
              </w:rPr>
              <w:instrText xml:space="preserve"> PAGEREF _Toc132785248 \h </w:instrText>
            </w:r>
            <w:r w:rsidR="00985541">
              <w:rPr>
                <w:noProof/>
                <w:webHidden/>
              </w:rPr>
            </w:r>
            <w:r w:rsidR="00985541">
              <w:rPr>
                <w:noProof/>
                <w:webHidden/>
              </w:rPr>
              <w:fldChar w:fldCharType="separate"/>
            </w:r>
            <w:r w:rsidR="00985541">
              <w:rPr>
                <w:noProof/>
                <w:webHidden/>
              </w:rPr>
              <w:t>7</w:t>
            </w:r>
            <w:r w:rsidR="00985541">
              <w:rPr>
                <w:noProof/>
                <w:webHidden/>
              </w:rPr>
              <w:fldChar w:fldCharType="end"/>
            </w:r>
          </w:hyperlink>
        </w:p>
        <w:p w14:paraId="5AE72EBB" w14:textId="49C2013C" w:rsidR="00985541" w:rsidRDefault="00573EFC">
          <w:pPr>
            <w:pStyle w:val="Sisluet1"/>
            <w:rPr>
              <w:rFonts w:asciiTheme="minorHAnsi" w:eastAsiaTheme="minorEastAsia" w:hAnsiTheme="minorHAnsi" w:cstheme="minorBidi"/>
              <w:bCs w:val="0"/>
              <w:noProof/>
              <w:color w:val="auto"/>
              <w:sz w:val="22"/>
              <w:szCs w:val="22"/>
              <w:lang w:eastAsia="fi-FI"/>
            </w:rPr>
          </w:pPr>
          <w:hyperlink w:anchor="_Toc132785249" w:history="1">
            <w:r w:rsidR="00985541" w:rsidRPr="00722FDB">
              <w:rPr>
                <w:rStyle w:val="Hyperlinkki"/>
                <w:noProof/>
              </w:rPr>
              <w:t>9</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IKE-laskentamenetelmän tulosten tulkinta</w:t>
            </w:r>
            <w:r w:rsidR="00985541">
              <w:rPr>
                <w:noProof/>
                <w:webHidden/>
              </w:rPr>
              <w:tab/>
            </w:r>
            <w:r w:rsidR="00985541">
              <w:rPr>
                <w:noProof/>
                <w:webHidden/>
              </w:rPr>
              <w:fldChar w:fldCharType="begin"/>
            </w:r>
            <w:r w:rsidR="00985541">
              <w:rPr>
                <w:noProof/>
                <w:webHidden/>
              </w:rPr>
              <w:instrText xml:space="preserve"> PAGEREF _Toc132785249 \h </w:instrText>
            </w:r>
            <w:r w:rsidR="00985541">
              <w:rPr>
                <w:noProof/>
                <w:webHidden/>
              </w:rPr>
            </w:r>
            <w:r w:rsidR="00985541">
              <w:rPr>
                <w:noProof/>
                <w:webHidden/>
              </w:rPr>
              <w:fldChar w:fldCharType="separate"/>
            </w:r>
            <w:r w:rsidR="00985541">
              <w:rPr>
                <w:noProof/>
                <w:webHidden/>
              </w:rPr>
              <w:t>8</w:t>
            </w:r>
            <w:r w:rsidR="00985541">
              <w:rPr>
                <w:noProof/>
                <w:webHidden/>
              </w:rPr>
              <w:fldChar w:fldCharType="end"/>
            </w:r>
          </w:hyperlink>
        </w:p>
        <w:p w14:paraId="71F89A31" w14:textId="10A9A2EB" w:rsidR="00985541" w:rsidRDefault="00573EFC">
          <w:pPr>
            <w:pStyle w:val="Sisluet1"/>
            <w:rPr>
              <w:rFonts w:asciiTheme="minorHAnsi" w:eastAsiaTheme="minorEastAsia" w:hAnsiTheme="minorHAnsi" w:cstheme="minorBidi"/>
              <w:bCs w:val="0"/>
              <w:noProof/>
              <w:color w:val="auto"/>
              <w:sz w:val="22"/>
              <w:szCs w:val="22"/>
              <w:lang w:eastAsia="fi-FI"/>
            </w:rPr>
          </w:pPr>
          <w:hyperlink w:anchor="_Toc132785250" w:history="1">
            <w:r w:rsidR="00985541" w:rsidRPr="00722FDB">
              <w:rPr>
                <w:rStyle w:val="Hyperlinkki"/>
                <w:noProof/>
              </w:rPr>
              <w:t>10</w:t>
            </w:r>
            <w:r w:rsidR="00985541">
              <w:rPr>
                <w:rFonts w:asciiTheme="minorHAnsi" w:eastAsiaTheme="minorEastAsia" w:hAnsiTheme="minorHAnsi" w:cstheme="minorBidi"/>
                <w:bCs w:val="0"/>
                <w:noProof/>
                <w:color w:val="auto"/>
                <w:sz w:val="22"/>
                <w:szCs w:val="22"/>
                <w:lang w:eastAsia="fi-FI"/>
              </w:rPr>
              <w:tab/>
            </w:r>
            <w:r w:rsidR="00985541" w:rsidRPr="00722FDB">
              <w:rPr>
                <w:rStyle w:val="Hyperlinkki"/>
                <w:noProof/>
              </w:rPr>
              <w:t>Liitteet</w:t>
            </w:r>
            <w:r w:rsidR="00985541">
              <w:rPr>
                <w:noProof/>
                <w:webHidden/>
              </w:rPr>
              <w:tab/>
            </w:r>
            <w:r w:rsidR="00985541">
              <w:rPr>
                <w:noProof/>
                <w:webHidden/>
              </w:rPr>
              <w:fldChar w:fldCharType="begin"/>
            </w:r>
            <w:r w:rsidR="00985541">
              <w:rPr>
                <w:noProof/>
                <w:webHidden/>
              </w:rPr>
              <w:instrText xml:space="preserve"> PAGEREF _Toc132785250 \h </w:instrText>
            </w:r>
            <w:r w:rsidR="00985541">
              <w:rPr>
                <w:noProof/>
                <w:webHidden/>
              </w:rPr>
            </w:r>
            <w:r w:rsidR="00985541">
              <w:rPr>
                <w:noProof/>
                <w:webHidden/>
              </w:rPr>
              <w:fldChar w:fldCharType="separate"/>
            </w:r>
            <w:r w:rsidR="00985541">
              <w:rPr>
                <w:noProof/>
                <w:webHidden/>
              </w:rPr>
              <w:t>1</w:t>
            </w:r>
            <w:r w:rsidR="00985541">
              <w:rPr>
                <w:noProof/>
                <w:webHidden/>
              </w:rPr>
              <w:fldChar w:fldCharType="end"/>
            </w:r>
          </w:hyperlink>
        </w:p>
        <w:p w14:paraId="2605F656" w14:textId="694036F8" w:rsidR="0071240D" w:rsidRDefault="00DE022C" w:rsidP="00053A6A">
          <w:r>
            <w:rPr>
              <w:rFonts w:cstheme="minorHAnsi"/>
              <w:bCs/>
              <w:iCs/>
              <w:color w:val="001B71"/>
              <w:sz w:val="28"/>
              <w:szCs w:val="24"/>
            </w:rPr>
            <w:fldChar w:fldCharType="end"/>
          </w:r>
        </w:p>
      </w:sdtContent>
    </w:sdt>
    <w:p w14:paraId="4DC8031B" w14:textId="0DE7644D" w:rsidR="00553806" w:rsidRDefault="00553806">
      <w:pPr>
        <w:spacing w:before="0" w:after="120"/>
      </w:pPr>
      <w:r>
        <w:br w:type="page"/>
      </w:r>
    </w:p>
    <w:p w14:paraId="3360E965" w14:textId="0446BCBE" w:rsidR="009A67A0" w:rsidRDefault="009A67A0" w:rsidP="009A67A0">
      <w:pPr>
        <w:pStyle w:val="Otsikko1"/>
      </w:pPr>
      <w:bookmarkStart w:id="1" w:name="_Toc132785240"/>
      <w:r>
        <w:lastRenderedPageBreak/>
        <w:t>Lyhenteet</w:t>
      </w:r>
      <w:bookmarkEnd w:id="1"/>
      <w:r w:rsidR="00243ADB">
        <w:t xml:space="preserve"> ja termit</w:t>
      </w:r>
    </w:p>
    <w:p w14:paraId="58D32CCD" w14:textId="77777777" w:rsidR="00243ADB" w:rsidRDefault="00243ADB" w:rsidP="00243ADB">
      <w:pPr>
        <w:pStyle w:val="Termi"/>
      </w:pPr>
      <w:bookmarkStart w:id="2" w:name="_Toc132785242"/>
    </w:p>
    <w:p w14:paraId="320F5A34" w14:textId="33297751" w:rsidR="00243ADB" w:rsidRPr="00993473" w:rsidRDefault="00243ADB" w:rsidP="00243ADB">
      <w:pPr>
        <w:pStyle w:val="Termi"/>
      </w:pPr>
      <w:r>
        <w:rPr>
          <w:b/>
          <w:bCs/>
        </w:rPr>
        <w:t>Allokointi</w:t>
      </w:r>
      <w:r>
        <w:rPr>
          <w:b/>
          <w:bCs/>
        </w:rPr>
        <w:tab/>
      </w:r>
      <w:r>
        <w:t>Kohdentaminen.</w:t>
      </w:r>
    </w:p>
    <w:p w14:paraId="12044187" w14:textId="77777777" w:rsidR="00243ADB" w:rsidRPr="00492309" w:rsidRDefault="00243ADB" w:rsidP="00243ADB">
      <w:pPr>
        <w:pStyle w:val="Termi"/>
      </w:pPr>
      <w:r>
        <w:rPr>
          <w:b/>
          <w:bCs/>
        </w:rPr>
        <w:t>Biogeeniset päästöt</w:t>
      </w:r>
      <w:r>
        <w:rPr>
          <w:b/>
          <w:bCs/>
        </w:rPr>
        <w:tab/>
      </w:r>
      <w:r>
        <w:t>Vapautuvat päästöt biomassan hajoamisen tai palamisen seurauksena.</w:t>
      </w:r>
    </w:p>
    <w:p w14:paraId="48529A34" w14:textId="77777777" w:rsidR="00243ADB" w:rsidRPr="009A43BD" w:rsidRDefault="00243ADB" w:rsidP="00243ADB">
      <w:pPr>
        <w:pStyle w:val="Termi"/>
      </w:pPr>
      <w:r w:rsidRPr="009C68AD">
        <w:rPr>
          <w:b/>
          <w:bCs/>
        </w:rPr>
        <w:t>CO</w:t>
      </w:r>
      <w:r w:rsidRPr="009C68AD">
        <w:rPr>
          <w:b/>
          <w:bCs/>
          <w:vertAlign w:val="subscript"/>
        </w:rPr>
        <w:t>2</w:t>
      </w:r>
      <w:r w:rsidRPr="009C68AD">
        <w:rPr>
          <w:b/>
          <w:bCs/>
        </w:rPr>
        <w:t>-ekv.</w:t>
      </w:r>
      <w:r w:rsidRPr="009A43BD">
        <w:rPr>
          <w:b/>
          <w:bCs/>
        </w:rPr>
        <w:tab/>
      </w:r>
      <w:r w:rsidRPr="009A43BD">
        <w:t>Hiilidioksidiekvivalentti, joka kuvaa ihmisen tuottamien, ilmastoa lämmittävien kasvihuonekaasujen ilmastovaikutusta.</w:t>
      </w:r>
    </w:p>
    <w:p w14:paraId="23F2A5A4" w14:textId="77777777" w:rsidR="00243ADB" w:rsidRPr="00781DAB" w:rsidRDefault="00243ADB" w:rsidP="00243ADB">
      <w:pPr>
        <w:pStyle w:val="Termi"/>
      </w:pPr>
      <w:r w:rsidRPr="009A43BD">
        <w:rPr>
          <w:b/>
          <w:bCs/>
        </w:rPr>
        <w:t>Elinkaari</w:t>
      </w:r>
      <w:r w:rsidRPr="009A43BD">
        <w:rPr>
          <w:b/>
          <w:bCs/>
        </w:rPr>
        <w:tab/>
      </w:r>
      <w:r w:rsidRPr="009A43BD">
        <w:t>Tuotteen tai palvelun koko käyttöaika sen tuottamisesta käytöstä poistamiseen.</w:t>
      </w:r>
    </w:p>
    <w:p w14:paraId="2EC95BDF" w14:textId="77777777" w:rsidR="00243ADB" w:rsidRDefault="00243ADB" w:rsidP="00243ADB">
      <w:pPr>
        <w:pStyle w:val="Termi"/>
      </w:pPr>
      <w:r w:rsidRPr="00625DA2">
        <w:rPr>
          <w:b/>
          <w:bCs/>
        </w:rPr>
        <w:t xml:space="preserve">LCA                                </w:t>
      </w:r>
      <w:r w:rsidRPr="00625DA2">
        <w:t xml:space="preserve">Life </w:t>
      </w:r>
      <w:proofErr w:type="spellStart"/>
      <w:r w:rsidRPr="00625DA2">
        <w:t>Cycle</w:t>
      </w:r>
      <w:proofErr w:type="spellEnd"/>
      <w:r w:rsidRPr="00625DA2">
        <w:t xml:space="preserve"> </w:t>
      </w:r>
      <w:proofErr w:type="spellStart"/>
      <w:r w:rsidRPr="00625DA2">
        <w:t>Assessment</w:t>
      </w:r>
      <w:proofErr w:type="spellEnd"/>
      <w:r w:rsidRPr="00625DA2">
        <w:t xml:space="preserve"> eli elinkaariarviointi.</w:t>
      </w:r>
    </w:p>
    <w:p w14:paraId="7DD644F0" w14:textId="77777777" w:rsidR="00243ADB" w:rsidRDefault="00243ADB" w:rsidP="00243ADB">
      <w:pPr>
        <w:pStyle w:val="Termi"/>
      </w:pPr>
      <w:r w:rsidRPr="002C7A70">
        <w:rPr>
          <w:b/>
          <w:bCs/>
        </w:rPr>
        <w:t>PEF</w:t>
      </w:r>
      <w:r w:rsidRPr="002C7A70">
        <w:tab/>
        <w:t xml:space="preserve">Product </w:t>
      </w:r>
      <w:proofErr w:type="spellStart"/>
      <w:r w:rsidRPr="002C7A70">
        <w:t>Environmental</w:t>
      </w:r>
      <w:proofErr w:type="spellEnd"/>
      <w:r w:rsidRPr="002C7A70">
        <w:t xml:space="preserve"> </w:t>
      </w:r>
      <w:proofErr w:type="spellStart"/>
      <w:r w:rsidRPr="002C7A70">
        <w:t>Footprint</w:t>
      </w:r>
      <w:proofErr w:type="spellEnd"/>
      <w:r w:rsidRPr="002C7A70">
        <w:t xml:space="preserve"> </w:t>
      </w:r>
      <w:r>
        <w:t xml:space="preserve">eli </w:t>
      </w:r>
      <w:r w:rsidRPr="002C7A70">
        <w:t>tuotteen ympäristö</w:t>
      </w:r>
      <w:r>
        <w:t>jalanjälki. Perustuu elinkaarenarviointimenetelmään, joka sisältää 16 tärkeintä ympäristövaikutusluokkaa.</w:t>
      </w:r>
    </w:p>
    <w:p w14:paraId="201F9D9B" w14:textId="77777777" w:rsidR="00243ADB" w:rsidRPr="00EE2783" w:rsidRDefault="00243ADB" w:rsidP="00243ADB">
      <w:pPr>
        <w:pStyle w:val="Termi"/>
      </w:pPr>
      <w:r w:rsidRPr="009A43BD">
        <w:rPr>
          <w:b/>
          <w:bCs/>
        </w:rPr>
        <w:t>PEFCR</w:t>
      </w:r>
      <w:r w:rsidRPr="009A43BD">
        <w:rPr>
          <w:b/>
          <w:bCs/>
        </w:rPr>
        <w:tab/>
      </w:r>
      <w:r w:rsidRPr="009A43BD">
        <w:t>Tuoteryhmäsäännöt, joilla voidaan tehdä tietyille tuotteille laskennan vertailua tuotekilpailutustilanteessa.</w:t>
      </w:r>
    </w:p>
    <w:p w14:paraId="77EE04DE" w14:textId="77777777" w:rsidR="00243ADB" w:rsidRPr="001C644E" w:rsidRDefault="00243ADB" w:rsidP="00243ADB">
      <w:pPr>
        <w:pStyle w:val="Termi"/>
      </w:pPr>
      <w:r>
        <w:rPr>
          <w:b/>
          <w:bCs/>
        </w:rPr>
        <w:t>Primaaridata</w:t>
      </w:r>
      <w:r>
        <w:rPr>
          <w:b/>
          <w:bCs/>
        </w:rPr>
        <w:tab/>
      </w:r>
      <w:r>
        <w:t>Ensisijainen tieto esim. prosessin sähkönkulutuksesta.</w:t>
      </w:r>
    </w:p>
    <w:p w14:paraId="013DB662" w14:textId="77777777" w:rsidR="00243ADB" w:rsidRPr="0000611D" w:rsidRDefault="00243ADB" w:rsidP="00243ADB">
      <w:pPr>
        <w:pStyle w:val="Termi"/>
        <w:rPr>
          <w:b/>
          <w:bCs/>
        </w:rPr>
      </w:pPr>
      <w:r w:rsidRPr="008D28E7">
        <w:rPr>
          <w:b/>
          <w:bCs/>
        </w:rPr>
        <w:t>Päästöker</w:t>
      </w:r>
      <w:r>
        <w:rPr>
          <w:b/>
          <w:bCs/>
        </w:rPr>
        <w:t>roin</w:t>
      </w:r>
      <w:r w:rsidRPr="008D28E7">
        <w:rPr>
          <w:b/>
          <w:bCs/>
        </w:rPr>
        <w:t xml:space="preserve"> </w:t>
      </w:r>
      <w:r>
        <w:rPr>
          <w:b/>
          <w:bCs/>
        </w:rPr>
        <w:t xml:space="preserve">   </w:t>
      </w:r>
      <w:r>
        <w:rPr>
          <w:b/>
          <w:bCs/>
        </w:rPr>
        <w:tab/>
      </w:r>
      <w:r>
        <w:t>Käytetään vaikutusarviointilaskennassa päästön massana. Esimerkiksi elintarvikkeiden tapauksessa käytetään yleensä päästön massaa kilogramma (kg) suhteessa toiminnalliseen yksikköön kilogrammaan (kg) tuotetta, eli paljonko päästöjä syntyy kilogrammoina kilogrammaa tuotetta kohden. Päästökerrointa valitessa on tärkeää tutustua mitä lähtötietoja päästökertoimen laskentaan on sisällytetty.</w:t>
      </w:r>
    </w:p>
    <w:p w14:paraId="378A7949" w14:textId="77777777" w:rsidR="00243ADB" w:rsidRPr="00EB6DC8" w:rsidRDefault="00243ADB" w:rsidP="00243ADB">
      <w:pPr>
        <w:pStyle w:val="Termi"/>
      </w:pPr>
      <w:r>
        <w:rPr>
          <w:b/>
          <w:bCs/>
        </w:rPr>
        <w:t>Sekundaaridata</w:t>
      </w:r>
      <w:r>
        <w:rPr>
          <w:b/>
          <w:bCs/>
        </w:rPr>
        <w:tab/>
      </w:r>
      <w:r>
        <w:t>Toissijainen tieto esim. kirjallisuuslähteestä tai yleisestä tietokannasta.</w:t>
      </w:r>
    </w:p>
    <w:p w14:paraId="565BBB63" w14:textId="77777777" w:rsidR="00243ADB" w:rsidRPr="00CA6EFC" w:rsidRDefault="00243ADB" w:rsidP="00243ADB">
      <w:pPr>
        <w:pStyle w:val="Termi"/>
        <w:rPr>
          <w:b/>
          <w:bCs/>
        </w:rPr>
      </w:pPr>
      <w:r>
        <w:rPr>
          <w:b/>
          <w:bCs/>
        </w:rPr>
        <w:lastRenderedPageBreak/>
        <w:t xml:space="preserve">SFS-EN ISO 14040: -06 </w:t>
      </w:r>
      <w:r>
        <w:t>Käsittelee ympäristöasioiden hallintaa, elinkaariarvioinnin (LCA) periaatteita ja pääpiirteitä. Ohjaa elinkaariarvioinnin laskennan kriteerejä ja määrittää elinkaareen vaikuttavia tekijöitä.</w:t>
      </w:r>
    </w:p>
    <w:p w14:paraId="1830B06A" w14:textId="77777777" w:rsidR="00243ADB" w:rsidRPr="00507FB2" w:rsidRDefault="00243ADB" w:rsidP="00243ADB">
      <w:pPr>
        <w:pStyle w:val="Termi"/>
        <w:rPr>
          <w:b/>
          <w:bCs/>
        </w:rPr>
      </w:pPr>
      <w:r>
        <w:rPr>
          <w:b/>
          <w:bCs/>
        </w:rPr>
        <w:t xml:space="preserve">SFS-EN ISO 14044: -06 </w:t>
      </w:r>
      <w:r>
        <w:t xml:space="preserve">Käsittelee ympäristöasioiden hallintaa, elinkaariarvioinnin (LCA) vaatimuksia ja suuntaviivoja. </w:t>
      </w:r>
    </w:p>
    <w:p w14:paraId="1EEC981E" w14:textId="77777777" w:rsidR="00243ADB" w:rsidRDefault="00243ADB" w:rsidP="00243ADB">
      <w:pPr>
        <w:pStyle w:val="Termi"/>
      </w:pPr>
      <w:r>
        <w:rPr>
          <w:b/>
          <w:bCs/>
        </w:rPr>
        <w:t>SFS-EN ISO 14067: -18</w:t>
      </w:r>
      <w:r>
        <w:t xml:space="preserve"> Sisältää kasvihuonekaasujen määritelmät, sekä hiilijalanjäljen laskentaa koskevia vaatimuksia, määrittelyjä ja ohjeita. </w:t>
      </w:r>
    </w:p>
    <w:p w14:paraId="759486EB" w14:textId="77777777" w:rsidR="00243ADB" w:rsidRPr="00B832D7" w:rsidRDefault="00243ADB" w:rsidP="00243ADB">
      <w:pPr>
        <w:pStyle w:val="Termi"/>
      </w:pPr>
      <w:r>
        <w:rPr>
          <w:b/>
          <w:bCs/>
        </w:rPr>
        <w:t>Vihreä siirtymä</w:t>
      </w:r>
      <w:r>
        <w:rPr>
          <w:b/>
          <w:bCs/>
        </w:rPr>
        <w:tab/>
      </w:r>
      <w:r>
        <w:t>Euroopan Unionin tavoite ilmastoneutraalisuudesta vuoteen 2050 mennessä kaikkien sen jäsenmaiden toteuttamalla ilmastopolitiikalla.</w:t>
      </w:r>
    </w:p>
    <w:p w14:paraId="5E08E546" w14:textId="77777777" w:rsidR="00243ADB" w:rsidRDefault="00243ADB" w:rsidP="00243ADB">
      <w:pPr>
        <w:pStyle w:val="Termi"/>
      </w:pPr>
      <w:r>
        <w:rPr>
          <w:b/>
          <w:bCs/>
        </w:rPr>
        <w:t>Ympäristöjalanjälki</w:t>
      </w:r>
      <w:r>
        <w:tab/>
        <w:t>Määrittelee tuotteen elinkaaren tärkeimmät vaikutusluokat ympäristöön. Ympäristöjalanjälki pystytään määrittämään laskemalla käyttäen apuna PEF-ohjeistusta.</w:t>
      </w:r>
    </w:p>
    <w:p w14:paraId="1BC8E35D" w14:textId="77777777" w:rsidR="00E45F07" w:rsidRDefault="00E45F07" w:rsidP="00243ADB"/>
    <w:p w14:paraId="6486B6AD" w14:textId="77777777" w:rsidR="00E45F07" w:rsidRDefault="00E45F07" w:rsidP="00243ADB"/>
    <w:p w14:paraId="66D51952" w14:textId="77777777" w:rsidR="00E45F07" w:rsidRDefault="00E45F07" w:rsidP="00243ADB"/>
    <w:p w14:paraId="6ABEF64C" w14:textId="77777777" w:rsidR="00E45F07" w:rsidRDefault="00E45F07" w:rsidP="00243ADB"/>
    <w:p w14:paraId="66C5C00D" w14:textId="77777777" w:rsidR="00E45F07" w:rsidRDefault="00E45F07" w:rsidP="00243ADB"/>
    <w:p w14:paraId="16886B8A" w14:textId="77777777" w:rsidR="00E45F07" w:rsidRDefault="00E45F07" w:rsidP="00243ADB"/>
    <w:p w14:paraId="2C295FC7" w14:textId="77777777" w:rsidR="00E45F07" w:rsidRDefault="00E45F07" w:rsidP="00243ADB"/>
    <w:p w14:paraId="67A4DDED" w14:textId="77777777" w:rsidR="00E45F07" w:rsidRDefault="00E45F07" w:rsidP="00243ADB"/>
    <w:p w14:paraId="286C85D9" w14:textId="77777777" w:rsidR="00E45F07" w:rsidRDefault="00E45F07" w:rsidP="00243ADB"/>
    <w:p w14:paraId="48D0BB23" w14:textId="77777777" w:rsidR="00E45F07" w:rsidRDefault="00E45F07" w:rsidP="00243ADB"/>
    <w:p w14:paraId="48BF8ADA" w14:textId="665793DF" w:rsidR="00C736A5" w:rsidRPr="00C736A5" w:rsidRDefault="009A67A0" w:rsidP="00243ADB">
      <w:r>
        <w:lastRenderedPageBreak/>
        <w:t>Yhteenveto</w:t>
      </w:r>
      <w:bookmarkEnd w:id="2"/>
    </w:p>
    <w:p w14:paraId="2F839AE4" w14:textId="6921E100" w:rsidR="009A67A0" w:rsidRDefault="009A67A0" w:rsidP="00C736A5">
      <w:pPr>
        <w:pStyle w:val="Kuvaotsikko"/>
        <w:numPr>
          <w:ilvl w:val="0"/>
          <w:numId w:val="35"/>
        </w:numPr>
      </w:pPr>
      <w:r>
        <w:t>Järjestelmän rajat</w:t>
      </w:r>
    </w:p>
    <w:p w14:paraId="2D6824CE" w14:textId="1F52CD88" w:rsidR="00A77A3D" w:rsidRPr="008750B2" w:rsidRDefault="00A77A3D" w:rsidP="00381E65">
      <w:r w:rsidRPr="008750B2">
        <w:t>&lt;</w:t>
      </w:r>
      <w:proofErr w:type="spellStart"/>
      <w:r w:rsidRPr="008750B2">
        <w:t>JärjestelmänRajat</w:t>
      </w:r>
      <w:proofErr w:type="spellEnd"/>
      <w:r w:rsidRPr="008750B2">
        <w:t>&gt;</w:t>
      </w:r>
    </w:p>
    <w:p w14:paraId="3402E4A0" w14:textId="7973B3E8" w:rsidR="009A67A0" w:rsidRDefault="009A67A0" w:rsidP="00C736A5">
      <w:pPr>
        <w:pStyle w:val="Kuvaotsikko"/>
        <w:numPr>
          <w:ilvl w:val="0"/>
          <w:numId w:val="35"/>
        </w:numPr>
      </w:pPr>
      <w:r>
        <w:t>Tietojen laatua koskevat merkitykselliset näkökohdat</w:t>
      </w:r>
    </w:p>
    <w:p w14:paraId="0F7ABB41" w14:textId="00ECBD65" w:rsidR="00A77A3D" w:rsidRPr="008750B2" w:rsidRDefault="00A77A3D" w:rsidP="00381E65">
      <w:r w:rsidRPr="008750B2">
        <w:t>&lt;</w:t>
      </w:r>
      <w:proofErr w:type="spellStart"/>
      <w:r w:rsidRPr="008750B2">
        <w:t>TietojenLaatu</w:t>
      </w:r>
      <w:proofErr w:type="spellEnd"/>
      <w:r w:rsidRPr="008750B2">
        <w:t>&gt;</w:t>
      </w:r>
    </w:p>
    <w:p w14:paraId="1DDF5992" w14:textId="59485993" w:rsidR="009A67A0" w:rsidRDefault="009A67A0" w:rsidP="00C736A5">
      <w:pPr>
        <w:pStyle w:val="Kuvaotsikko"/>
        <w:numPr>
          <w:ilvl w:val="0"/>
          <w:numId w:val="35"/>
        </w:numPr>
      </w:pPr>
      <w:r>
        <w:t>Vaikutustenarvioinnin tärkeimmät tulokset</w:t>
      </w:r>
    </w:p>
    <w:p w14:paraId="47A1423B" w14:textId="2B3A8055" w:rsidR="005B1C00" w:rsidRDefault="007B777E" w:rsidP="005B1C00">
      <w:r>
        <w:t>Tuotteen &lt;</w:t>
      </w:r>
      <w:proofErr w:type="spellStart"/>
      <w:r>
        <w:t>TuotteenNimi</w:t>
      </w:r>
      <w:proofErr w:type="spellEnd"/>
      <w:r>
        <w:t xml:space="preserve">&gt; </w:t>
      </w:r>
      <w:r w:rsidR="00F95372">
        <w:t>hiilijalanjälki on IKE-laskentamenetelmällä mallinnettuna &lt;Hiilijalanjälki</w:t>
      </w:r>
      <w:r w:rsidR="00A57BCB">
        <w:t xml:space="preserve">&gt; </w:t>
      </w:r>
      <w:r w:rsidR="00D81F01">
        <w:t xml:space="preserve">kg </w:t>
      </w:r>
      <w:r w:rsidR="00D81F01" w:rsidRPr="00D81F01">
        <w:t>CO</w:t>
      </w:r>
      <w:r w:rsidR="00D81F01" w:rsidRPr="00D81F01">
        <w:rPr>
          <w:vertAlign w:val="subscript"/>
        </w:rPr>
        <w:t>2</w:t>
      </w:r>
      <w:r w:rsidR="00657E4E">
        <w:t xml:space="preserve">-e </w:t>
      </w:r>
      <w:r w:rsidR="00A57BCB" w:rsidRPr="00D81F01">
        <w:t>annetuilla</w:t>
      </w:r>
      <w:r w:rsidR="00A57BCB">
        <w:t xml:space="preserve"> arvoilla ja &lt;</w:t>
      </w:r>
      <w:proofErr w:type="spellStart"/>
      <w:r w:rsidR="00A57BCB">
        <w:t>HiilijalanjälkiPerKg</w:t>
      </w:r>
      <w:proofErr w:type="spellEnd"/>
      <w:r w:rsidR="00A57BCB">
        <w:t xml:space="preserve">&gt; </w:t>
      </w:r>
      <w:r w:rsidR="00657E4E">
        <w:t xml:space="preserve">kg </w:t>
      </w:r>
      <w:r w:rsidR="00657E4E" w:rsidRPr="00D81F01">
        <w:t>CO</w:t>
      </w:r>
      <w:r w:rsidR="00657E4E" w:rsidRPr="00D81F01">
        <w:rPr>
          <w:vertAlign w:val="subscript"/>
        </w:rPr>
        <w:t>2</w:t>
      </w:r>
      <w:r w:rsidR="00657E4E">
        <w:t xml:space="preserve">-e / kg </w:t>
      </w:r>
      <w:r w:rsidR="00BE2B0E">
        <w:t>yhtä kilogrammaa tuotetta kohden</w:t>
      </w:r>
      <w:r w:rsidR="00B54003">
        <w:t xml:space="preserve">, kun otetaan huomioon ainoastaan fossiiliset </w:t>
      </w:r>
      <w:r w:rsidR="006E0D9C">
        <w:t>päästöt.</w:t>
      </w:r>
      <w:r w:rsidR="00BE2B0E">
        <w:t xml:space="preserve"> </w:t>
      </w:r>
      <w:r w:rsidR="00671A86">
        <w:t xml:space="preserve">Biogeenisiä päästöjä </w:t>
      </w:r>
      <w:r w:rsidR="006E0D9C">
        <w:t xml:space="preserve">tuotteella on mallinnuksen perusteella </w:t>
      </w:r>
      <w:r w:rsidR="003B6B7F">
        <w:t>&lt;</w:t>
      </w:r>
      <w:proofErr w:type="spellStart"/>
      <w:r w:rsidR="003B6B7F">
        <w:t>BiogeenisetPäästöt</w:t>
      </w:r>
      <w:proofErr w:type="spellEnd"/>
      <w:r w:rsidR="003B6B7F">
        <w:t xml:space="preserve">&gt; </w:t>
      </w:r>
      <w:r w:rsidR="00657E4E">
        <w:t xml:space="preserve">kg </w:t>
      </w:r>
      <w:r w:rsidR="00657E4E" w:rsidRPr="00D81F01">
        <w:t>CO</w:t>
      </w:r>
      <w:r w:rsidR="00657E4E" w:rsidRPr="00D81F01">
        <w:rPr>
          <w:vertAlign w:val="subscript"/>
        </w:rPr>
        <w:t>2</w:t>
      </w:r>
      <w:r w:rsidR="00657E4E">
        <w:t xml:space="preserve">-e </w:t>
      </w:r>
      <w:r w:rsidR="00695064">
        <w:t>kokonaisuudessaan ja &lt;</w:t>
      </w:r>
      <w:proofErr w:type="spellStart"/>
      <w:r w:rsidR="00695064">
        <w:t>BiogeenisetP</w:t>
      </w:r>
      <w:r w:rsidR="006A01AF">
        <w:t>ää</w:t>
      </w:r>
      <w:r w:rsidR="00695064">
        <w:t>stotPerKg</w:t>
      </w:r>
      <w:proofErr w:type="spellEnd"/>
      <w:r w:rsidR="00695064">
        <w:t xml:space="preserve">&gt; </w:t>
      </w:r>
      <w:r w:rsidR="00657E4E">
        <w:t xml:space="preserve">kg </w:t>
      </w:r>
      <w:r w:rsidR="00657E4E" w:rsidRPr="00D81F01">
        <w:t>CO</w:t>
      </w:r>
      <w:r w:rsidR="00657E4E" w:rsidRPr="00D81F01">
        <w:rPr>
          <w:vertAlign w:val="subscript"/>
        </w:rPr>
        <w:t>2</w:t>
      </w:r>
      <w:r w:rsidR="00657E4E">
        <w:t xml:space="preserve">-e / kg </w:t>
      </w:r>
      <w:r w:rsidR="00695064">
        <w:t xml:space="preserve">kilogrammaa tuotetta kohden. </w:t>
      </w:r>
      <w:r w:rsidR="006A01AF">
        <w:t>Biogeenisten päästöjen osuus on näin ollen &lt;</w:t>
      </w:r>
      <w:proofErr w:type="spellStart"/>
      <w:r w:rsidR="006A01AF">
        <w:t>BiogeenistenPäästöjenOsuus</w:t>
      </w:r>
      <w:proofErr w:type="spellEnd"/>
      <w:r w:rsidR="006A01AF">
        <w:t>&gt;</w:t>
      </w:r>
      <w:r w:rsidR="003E1881">
        <w:t xml:space="preserve"> prosenttia kokonaispäästöistä</w:t>
      </w:r>
      <w:r w:rsidR="006A01AF">
        <w:t>.</w:t>
      </w:r>
    </w:p>
    <w:p w14:paraId="7E5A0ED9" w14:textId="01FD5022" w:rsidR="00F21FD0" w:rsidRDefault="00F21FD0" w:rsidP="005B1C00">
      <w:bookmarkStart w:id="3" w:name="Sivuvirrat_pohja"/>
      <w:bookmarkEnd w:id="3"/>
      <w:r>
        <w:t>&lt;Sivuvirrat&gt;</w:t>
      </w:r>
    </w:p>
    <w:p w14:paraId="1B58135F" w14:textId="77777777" w:rsidR="00767E9A" w:rsidRDefault="00767E9A" w:rsidP="005B1C00"/>
    <w:p w14:paraId="2AC2BCC5" w14:textId="3D08F2D1" w:rsidR="00F52640" w:rsidRDefault="006F023B" w:rsidP="005B1C00">
      <w:bookmarkStart w:id="4" w:name="Sivuvirrat_alku"/>
      <w:bookmarkEnd w:id="4"/>
      <w:r>
        <w:t xml:space="preserve">Taulukko </w:t>
      </w:r>
      <w:r w:rsidR="00937375">
        <w:t xml:space="preserve">1. </w:t>
      </w:r>
      <w:r w:rsidR="005B26AD">
        <w:t>Laskennassa huomioidut sivutuotteet.</w:t>
      </w:r>
      <w:bookmarkStart w:id="5" w:name="Sivuvirrat"/>
      <w:bookmarkEnd w:id="5"/>
    </w:p>
    <w:p w14:paraId="0887E537" w14:textId="6EAE2B5F" w:rsidR="006A01AF" w:rsidRPr="005B1C00" w:rsidRDefault="009B7E8B" w:rsidP="005B1C00">
      <w:r>
        <w:t xml:space="preserve">Taulukoissa </w:t>
      </w:r>
      <w:r w:rsidR="005B26AD">
        <w:t>2</w:t>
      </w:r>
      <w:r>
        <w:t xml:space="preserve">, </w:t>
      </w:r>
      <w:r w:rsidR="005B26AD">
        <w:t>3</w:t>
      </w:r>
      <w:r>
        <w:t xml:space="preserve"> ja </w:t>
      </w:r>
      <w:r w:rsidR="005B26AD">
        <w:t>4</w:t>
      </w:r>
      <w:r>
        <w:t xml:space="preserve"> on esitetty hiilijalanjäljen muodostumiseen vaikuttaneet merkittävät </w:t>
      </w:r>
      <w:r w:rsidR="001C6697">
        <w:t xml:space="preserve">perusvirrat, päästökategoriat ja elinkaarenvaiheet. </w:t>
      </w:r>
      <w:r w:rsidR="00001F41">
        <w:t xml:space="preserve">Näiden merkityksellisyys määräytyy siten, että kyseiset päästölähteet muodostavat </w:t>
      </w:r>
      <w:r w:rsidR="00AF43A3">
        <w:t xml:space="preserve">vähintään 80 % fossiiliperäisestä hiilijalanjäljestä. </w:t>
      </w:r>
    </w:p>
    <w:p w14:paraId="76D74F45" w14:textId="77777777" w:rsidR="00767E9A" w:rsidRDefault="00767E9A" w:rsidP="00381E65"/>
    <w:p w14:paraId="5ED5A4F7" w14:textId="741C4516" w:rsidR="00112E10" w:rsidRDefault="005B1C00" w:rsidP="00381E65">
      <w:bookmarkStart w:id="6" w:name="Merkittävimmät_perusvirrat_alku"/>
      <w:bookmarkEnd w:id="6"/>
      <w:r>
        <w:t xml:space="preserve">Taulukko </w:t>
      </w:r>
      <w:r w:rsidR="008F13DC">
        <w:t>2</w:t>
      </w:r>
      <w:r>
        <w:t>. Merkittävimmät perusvirrat (yli 80 % hiilijalanjäljestä).</w:t>
      </w:r>
      <w:bookmarkStart w:id="7" w:name="Merkittävimmät_perusvirrat"/>
      <w:bookmarkEnd w:id="7"/>
    </w:p>
    <w:p w14:paraId="7032F073" w14:textId="7B935746" w:rsidR="00112E10" w:rsidRDefault="005B1C00" w:rsidP="00381E65">
      <w:bookmarkStart w:id="8" w:name="Merkittävimmät_päästökategoriat_alku"/>
      <w:bookmarkEnd w:id="8"/>
      <w:r>
        <w:t xml:space="preserve">Taulukko </w:t>
      </w:r>
      <w:r w:rsidR="008F13DC">
        <w:t>3</w:t>
      </w:r>
      <w:r>
        <w:t>. Merkittävimmät päästökategoriat (yli 80 % hiilijalanjäljestä).</w:t>
      </w:r>
      <w:bookmarkStart w:id="9" w:name="Merkittävimmät_päästökategoriat"/>
      <w:bookmarkEnd w:id="9"/>
    </w:p>
    <w:p w14:paraId="312A7B74" w14:textId="5E88030D" w:rsidR="00112E10" w:rsidRPr="00793BF6" w:rsidRDefault="005B1C00" w:rsidP="00381E65">
      <w:bookmarkStart w:id="10" w:name="Merkittävimmät_elinkaarenvaiheet_alku"/>
      <w:bookmarkEnd w:id="10"/>
      <w:r>
        <w:t>Taulukko</w:t>
      </w:r>
      <w:r w:rsidR="00EB1BF9">
        <w:t xml:space="preserve"> </w:t>
      </w:r>
      <w:r w:rsidR="008F13DC">
        <w:t>4</w:t>
      </w:r>
      <w:r>
        <w:t>. Merkittävimmät elinkaarenvaiheet (yli 80 % hiilijalanjäljestä).</w:t>
      </w:r>
      <w:bookmarkStart w:id="11" w:name="Merkittävimmät_elinkaarenvaiheet"/>
      <w:bookmarkStart w:id="12" w:name="Merkittävimmät_elinkaarenvaiheet_pohja"/>
      <w:bookmarkEnd w:id="11"/>
      <w:bookmarkEnd w:id="12"/>
    </w:p>
    <w:p w14:paraId="226D037C" w14:textId="3E6D8F31" w:rsidR="00EF655B" w:rsidRPr="00EF4C44" w:rsidRDefault="00EF4C44" w:rsidP="00381E65">
      <w:r>
        <w:lastRenderedPageBreak/>
        <w:t xml:space="preserve">IKE-laskentamenetelmän avulla saatujen tulosten perusteella voidaan tehdä päätelmiä merkittävimmistä perusvirroista, päästökategorioista ja tuotteen elinkaaren vaiheista, jotka vaikuttavat tuotteen hiilijalanjäljen muodostumiseen. Riippuen tuotteen tuotantotavasta, raaka-aineista ja kuljetusmatkoista toisiin asioihin voidaan vaikuttaa, mutta toisiin ei välttämättä kovin helposti. Ilmastokestävät elintarvikeprosessit- hankkeen puitteissa on laskentamenetelmän ohella julkaistu myös laskentaohjeistus, jossa esitellään mahdollisia toimenpiteitä hiilijalanjäljen pienentämiseksi erilaisten </w:t>
      </w:r>
      <w:r w:rsidR="00115A7B">
        <w:t xml:space="preserve">IKE-laskentamenetelmän antamien tulosten valossa. </w:t>
      </w:r>
    </w:p>
    <w:p w14:paraId="3C7006CF" w14:textId="42D45954" w:rsidR="00C736A5" w:rsidRDefault="009A67A0" w:rsidP="00C736A5">
      <w:pPr>
        <w:pStyle w:val="Otsikko1"/>
      </w:pPr>
      <w:bookmarkStart w:id="13" w:name="_Toc132785243"/>
      <w:r>
        <w:t>Yleiset tiedot</w:t>
      </w:r>
      <w:bookmarkEnd w:id="13"/>
    </w:p>
    <w:p w14:paraId="5E13D4FD" w14:textId="77777777" w:rsidR="00115A7B" w:rsidRDefault="00115A7B" w:rsidP="00115A7B">
      <w:pPr>
        <w:pStyle w:val="Luettelokappale"/>
        <w:numPr>
          <w:ilvl w:val="0"/>
          <w:numId w:val="36"/>
        </w:numPr>
      </w:pPr>
      <w:r>
        <w:t xml:space="preserve">Tuotteen nimi: </w:t>
      </w:r>
      <w:r w:rsidRPr="00795BF0">
        <w:t>&lt;</w:t>
      </w:r>
      <w:proofErr w:type="spellStart"/>
      <w:r w:rsidRPr="00795BF0">
        <w:t>TuotteenNimi</w:t>
      </w:r>
      <w:proofErr w:type="spellEnd"/>
      <w:r w:rsidRPr="00795BF0">
        <w:t>&gt;</w:t>
      </w:r>
    </w:p>
    <w:p w14:paraId="39DEE13A" w14:textId="77777777" w:rsidR="00115A7B" w:rsidRDefault="00115A7B" w:rsidP="00115A7B">
      <w:pPr>
        <w:pStyle w:val="Luettelokappale"/>
        <w:numPr>
          <w:ilvl w:val="0"/>
          <w:numId w:val="36"/>
        </w:numPr>
      </w:pPr>
      <w:r>
        <w:t xml:space="preserve">Tuotteen tunnistetieto (eränumero): </w:t>
      </w:r>
      <w:r w:rsidRPr="00795BF0">
        <w:t>&lt;</w:t>
      </w:r>
      <w:proofErr w:type="spellStart"/>
      <w:r w:rsidRPr="00795BF0">
        <w:t>EräNumero</w:t>
      </w:r>
      <w:proofErr w:type="spellEnd"/>
      <w:r w:rsidRPr="00795BF0">
        <w:t>&gt;</w:t>
      </w:r>
    </w:p>
    <w:p w14:paraId="36733674" w14:textId="77777777" w:rsidR="00115A7B" w:rsidRDefault="00115A7B" w:rsidP="00115A7B">
      <w:pPr>
        <w:pStyle w:val="Luettelokappale"/>
        <w:numPr>
          <w:ilvl w:val="0"/>
          <w:numId w:val="36"/>
        </w:numPr>
      </w:pPr>
      <w:r>
        <w:t xml:space="preserve">Yrityksen nimi: </w:t>
      </w:r>
      <w:r w:rsidRPr="00795BF0">
        <w:t>&lt;</w:t>
      </w:r>
      <w:proofErr w:type="spellStart"/>
      <w:r w:rsidRPr="00795BF0">
        <w:t>YrityksenNimi</w:t>
      </w:r>
      <w:proofErr w:type="spellEnd"/>
      <w:r w:rsidRPr="00795BF0">
        <w:t>&gt;</w:t>
      </w:r>
    </w:p>
    <w:p w14:paraId="7CFCC572" w14:textId="77777777" w:rsidR="00115A7B" w:rsidRDefault="00115A7B" w:rsidP="00115A7B">
      <w:pPr>
        <w:pStyle w:val="Luettelokappale"/>
        <w:numPr>
          <w:ilvl w:val="0"/>
          <w:numId w:val="36"/>
        </w:numPr>
      </w:pPr>
      <w:r>
        <w:t xml:space="preserve">Valmistuspaikka: </w:t>
      </w:r>
      <w:r w:rsidRPr="00795BF0">
        <w:t>&lt;Valmistuspaikka&gt;</w:t>
      </w:r>
    </w:p>
    <w:p w14:paraId="082FA74B" w14:textId="77777777" w:rsidR="00115A7B" w:rsidRDefault="00115A7B" w:rsidP="00115A7B">
      <w:pPr>
        <w:pStyle w:val="Luettelokappale"/>
        <w:numPr>
          <w:ilvl w:val="0"/>
          <w:numId w:val="36"/>
        </w:numPr>
      </w:pPr>
      <w:r>
        <w:t xml:space="preserve">Laskentapäivämäärä: </w:t>
      </w:r>
      <w:r w:rsidRPr="00795BF0">
        <w:t>&lt;Päivämäärä&gt;</w:t>
      </w:r>
    </w:p>
    <w:p w14:paraId="2731ABE8" w14:textId="77777777" w:rsidR="00115A7B" w:rsidRDefault="00115A7B" w:rsidP="00115A7B">
      <w:pPr>
        <w:pStyle w:val="Luettelokappale"/>
        <w:numPr>
          <w:ilvl w:val="0"/>
          <w:numId w:val="36"/>
        </w:numPr>
      </w:pPr>
      <w:r>
        <w:t xml:space="preserve">Maantieteellinen pätevyys: </w:t>
      </w:r>
      <w:r w:rsidRPr="00795BF0">
        <w:t>&lt;Maat&gt;</w:t>
      </w:r>
    </w:p>
    <w:p w14:paraId="6773BC83" w14:textId="32C9F20C" w:rsidR="00115A7B" w:rsidRPr="00115A7B" w:rsidRDefault="00115A7B" w:rsidP="00115A7B">
      <w:pPr>
        <w:pStyle w:val="Luettelokappale"/>
        <w:numPr>
          <w:ilvl w:val="0"/>
          <w:numId w:val="36"/>
        </w:numPr>
      </w:pPr>
      <w:r>
        <w:t>Laskennan tekijä: &lt;Laskija&gt;</w:t>
      </w:r>
    </w:p>
    <w:p w14:paraId="06E46773" w14:textId="7FCA1851" w:rsidR="00E72A85" w:rsidRDefault="00115A7B" w:rsidP="00E72A85">
      <w:r>
        <w:t>IKE-laskentamenetelmä mukailee Euroopan komission suositusta ((EU) 2021/2279) ”</w:t>
      </w:r>
      <w:r w:rsidRPr="00115A7B">
        <w:t>ympäristöjalanjälkeä koskevien menetelmien käyttämisestä tuotteiden ja organisaatioiden elinkaaren ympäristötehokkuuden mittaamiseen ja siitä tiedottamiseen</w:t>
      </w:r>
      <w:r>
        <w:t xml:space="preserve">”. Laskentamenetelmässä on otettu huomioon PEF-menetelmän pääpiirteet ja laskentaperiaatteet, laskentamenetelmässä laskettujen päästökategorioiden hiilijalanjäljen laskennassa on pyritty noudattamaan mahdollisuuksien mukaan mahdollisimman tarkasti PEF-menetelmän periaatteita. PEF-menetelmän lisäksi IKE-laskentamenetelmä noudattaa ISO 14040, ISO 14044 ja ISO 14067 standardien ohjeita, periaatteita ja pääpiirteitä. </w:t>
      </w:r>
    </w:p>
    <w:p w14:paraId="54DE16A8" w14:textId="77777777" w:rsidR="004F36A9" w:rsidRDefault="004F36A9">
      <w:pPr>
        <w:tabs>
          <w:tab w:val="clear" w:pos="1304"/>
          <w:tab w:val="clear" w:pos="2608"/>
          <w:tab w:val="clear" w:pos="3912"/>
          <w:tab w:val="clear" w:pos="5216"/>
          <w:tab w:val="clear" w:pos="6521"/>
          <w:tab w:val="clear" w:pos="7825"/>
          <w:tab w:val="clear" w:pos="9129"/>
        </w:tabs>
        <w:spacing w:before="0" w:after="120"/>
        <w:rPr>
          <w:b/>
          <w:color w:val="1E1E1E" w:themeColor="text1"/>
          <w:sz w:val="32"/>
        </w:rPr>
      </w:pPr>
      <w:r>
        <w:br w:type="page"/>
      </w:r>
    </w:p>
    <w:p w14:paraId="3D54D7A3" w14:textId="793FBBD6" w:rsidR="009A67A0" w:rsidRDefault="009A67A0" w:rsidP="009A67A0">
      <w:pPr>
        <w:pStyle w:val="Otsikko1"/>
      </w:pPr>
      <w:bookmarkStart w:id="14" w:name="_Toc132785244"/>
      <w:r>
        <w:lastRenderedPageBreak/>
        <w:t>Tutkimuksen tavoite</w:t>
      </w:r>
      <w:r w:rsidR="00250FA0">
        <w:t xml:space="preserve"> ja soveltamisala</w:t>
      </w:r>
      <w:bookmarkEnd w:id="14"/>
    </w:p>
    <w:p w14:paraId="223E0676" w14:textId="7E3BA442" w:rsidR="00115A7B" w:rsidRPr="00C736A5" w:rsidRDefault="00D915AE" w:rsidP="00115A7B">
      <w:r>
        <w:t xml:space="preserve">IKE-laskentamenetelmä on tarkoitettu ainoastaan </w:t>
      </w:r>
      <w:proofErr w:type="spellStart"/>
      <w:r w:rsidR="00DD636C">
        <w:t>PK-yritysten</w:t>
      </w:r>
      <w:proofErr w:type="spellEnd"/>
      <w:r w:rsidR="00DD636C">
        <w:t xml:space="preserve"> omiin hiilijalanjäljen seuranta- ja kehitystarkoituksiin. Laskentamenetelmää ei tule käyttää markkinointitarkoituksiin, </w:t>
      </w:r>
      <w:r w:rsidR="00D04732">
        <w:t xml:space="preserve">eikä vastaa organisaation ulkopuolisen toteuttamaa validoitua PEF-tutkimusta. Seinäjoen Ammattikorkeakoulu ei vastaa IKE-laskentamenetelmän antamista tuloksista. </w:t>
      </w:r>
    </w:p>
    <w:p w14:paraId="598BC9CD" w14:textId="6718010C" w:rsidR="00D04732" w:rsidRDefault="00D04732" w:rsidP="00091227">
      <w:r>
        <w:t>IKE-</w:t>
      </w:r>
      <w:r w:rsidR="007836CE">
        <w:t>laskentamenetelmällä toiminnallinen yksikkö on yksi kappale valmistettavaa tuotetta.</w:t>
      </w:r>
      <w:r w:rsidR="002C2F97">
        <w:t xml:space="preserve"> Vertailuvirtana voidaan käyttää yhtä kiloa valmista tuotetta. Tässä tulee huomioida, että IKE-laskentamenetelmä laskee kaikki päästöt ensin yhdelle tuotteelle toiminnallisen yksikön mukaisesti, ja tämän jälkeen laskee vertailuvirran päästöt tuotteen kokonaismassan perusteella pakkaus mukaan lukien. </w:t>
      </w:r>
    </w:p>
    <w:p w14:paraId="1EED1748" w14:textId="2EB1E95E" w:rsidR="004F36A9" w:rsidRDefault="004F36A9" w:rsidP="004F36A9">
      <w:pPr>
        <w:pStyle w:val="Otsikko2"/>
      </w:pPr>
      <w:bookmarkStart w:id="15" w:name="_Toc132785245"/>
      <w:r>
        <w:t>Järjestelmän rajat</w:t>
      </w:r>
      <w:bookmarkEnd w:id="15"/>
    </w:p>
    <w:p w14:paraId="4DBFD5A1" w14:textId="112E136C" w:rsidR="004F36A9" w:rsidRDefault="004F36A9" w:rsidP="004F36A9">
      <w:r>
        <w:t>IKE-laskentamenetelmä huomioi tuotteen elinkaaren vaiheista raaka-aineiden hankinnan ja esikäsittelyn, jakelun ja valmistuksen. Tuotteen käyttövaihe ja käytöstä poisto ovat rajattu laskennan ulkopuolelle, eli kyseessä on hieman mukailtuna niin sanottu kehdosta-portille tarkastelu. Tyyp</w:t>
      </w:r>
      <w:r w:rsidR="005C61ED">
        <w:t>i</w:t>
      </w:r>
      <w:r>
        <w:t>llisest</w:t>
      </w:r>
      <w:r w:rsidR="005C61ED">
        <w:t>ä</w:t>
      </w:r>
      <w:r>
        <w:t xml:space="preserve"> kehdosta-portille tarkastelusta tämä poikkeaa siten, että tuotteen jakeluvaiheesta mallinnetaan myös </w:t>
      </w:r>
      <w:r w:rsidR="005C61ED">
        <w:t xml:space="preserve">kuljetus ja varastointi tuotteen valmistuksen jälkeen, eli jakelu niin kutsutun portin jälkeen käyttöön asti. Kuvassa </w:t>
      </w:r>
      <w:r w:rsidR="00CD73C9">
        <w:t>1</w:t>
      </w:r>
      <w:r w:rsidR="005C61ED">
        <w:t xml:space="preserve"> on kuva</w:t>
      </w:r>
      <w:r w:rsidR="00CD73C9">
        <w:t>ttu</w:t>
      </w:r>
      <w:r w:rsidR="005C61ED">
        <w:t xml:space="preserve"> IKE-menetelmän tuotejärjestelmän rajaus. </w:t>
      </w:r>
    </w:p>
    <w:p w14:paraId="7ABB296F" w14:textId="79317D42" w:rsidR="00CD73C9" w:rsidRDefault="00CD73C9" w:rsidP="004F36A9"/>
    <w:p w14:paraId="3E21AEB7" w14:textId="77777777" w:rsidR="00694D51" w:rsidRDefault="00694D51" w:rsidP="00694D51">
      <w:pPr>
        <w:keepNext/>
      </w:pPr>
      <w:r>
        <w:rPr>
          <w:noProof/>
        </w:rPr>
        <w:lastRenderedPageBreak/>
        <w:drawing>
          <wp:inline distT="0" distB="0" distL="0" distR="0" wp14:anchorId="7F636668" wp14:editId="773E5CFC">
            <wp:extent cx="6298565" cy="3466465"/>
            <wp:effectExtent l="0" t="0" r="698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8565" cy="3466465"/>
                    </a:xfrm>
                    <a:prstGeom prst="rect">
                      <a:avLst/>
                    </a:prstGeom>
                    <a:noFill/>
                    <a:ln>
                      <a:noFill/>
                    </a:ln>
                  </pic:spPr>
                </pic:pic>
              </a:graphicData>
            </a:graphic>
          </wp:inline>
        </w:drawing>
      </w:r>
    </w:p>
    <w:p w14:paraId="7A9F4994" w14:textId="039E2FC8" w:rsidR="00CD73C9" w:rsidRDefault="00694D51" w:rsidP="00694D51">
      <w:pPr>
        <w:pStyle w:val="Kuvaotsikko"/>
      </w:pPr>
      <w:r>
        <w:t xml:space="preserve">Kuva </w:t>
      </w:r>
      <w:fldSimple w:instr=" SEQ Kuva \* ARABIC ">
        <w:r>
          <w:rPr>
            <w:noProof/>
          </w:rPr>
          <w:t>1</w:t>
        </w:r>
      </w:fldSimple>
      <w:r>
        <w:t xml:space="preserve">. </w:t>
      </w:r>
      <w:r w:rsidRPr="00990189">
        <w:t>IKE-laskentamenetelmän tuotejärjestelmän kuvaus.</w:t>
      </w:r>
    </w:p>
    <w:p w14:paraId="1DE240C4" w14:textId="2E407C6C" w:rsidR="00CD73C9" w:rsidRDefault="00CD73C9" w:rsidP="00CD73C9">
      <w:r>
        <w:t>IKE-laskentamenetelmä ottaa huomioon elinkaaren vaiheissa seuraavat keskeiset prosessit:</w:t>
      </w:r>
    </w:p>
    <w:p w14:paraId="7AF21106" w14:textId="7AF3E957" w:rsidR="00CD73C9" w:rsidRDefault="008B7186" w:rsidP="008B7186">
      <w:pPr>
        <w:pStyle w:val="Luettelokappale"/>
        <w:numPr>
          <w:ilvl w:val="0"/>
          <w:numId w:val="43"/>
        </w:numPr>
      </w:pPr>
      <w:r>
        <w:t>Raaka-aineiden tuotanto:</w:t>
      </w:r>
    </w:p>
    <w:p w14:paraId="7A4BAC55" w14:textId="6792E9DD" w:rsidR="008B7186" w:rsidRDefault="008B7186" w:rsidP="008B7186">
      <w:pPr>
        <w:pStyle w:val="Luettelokappale"/>
        <w:numPr>
          <w:ilvl w:val="1"/>
          <w:numId w:val="43"/>
        </w:numPr>
      </w:pPr>
      <w:r>
        <w:t>Raaka-aineiden valmistus</w:t>
      </w:r>
    </w:p>
    <w:p w14:paraId="1BA339AA" w14:textId="68346116" w:rsidR="008B7186" w:rsidRDefault="008B7186" w:rsidP="008B7186">
      <w:pPr>
        <w:pStyle w:val="Luettelokappale"/>
        <w:numPr>
          <w:ilvl w:val="1"/>
          <w:numId w:val="43"/>
        </w:numPr>
      </w:pPr>
      <w:r>
        <w:t>Raaka-aineiden hankinnan aikana muodostuneet jätelajikkeet</w:t>
      </w:r>
    </w:p>
    <w:p w14:paraId="5589CEDB" w14:textId="403E872C" w:rsidR="008B7186" w:rsidRDefault="008B7186" w:rsidP="008B7186">
      <w:pPr>
        <w:pStyle w:val="Luettelokappale"/>
        <w:numPr>
          <w:ilvl w:val="0"/>
          <w:numId w:val="43"/>
        </w:numPr>
      </w:pPr>
      <w:r>
        <w:t>Valmistus:</w:t>
      </w:r>
    </w:p>
    <w:p w14:paraId="39D46F0A" w14:textId="6BF32454" w:rsidR="008B7186" w:rsidRDefault="008B7186" w:rsidP="008B7186">
      <w:pPr>
        <w:pStyle w:val="Luettelokappale"/>
        <w:numPr>
          <w:ilvl w:val="1"/>
          <w:numId w:val="43"/>
        </w:numPr>
      </w:pPr>
      <w:r>
        <w:t>Prosessoinnin aikana muodostuneet jätelajikkeet</w:t>
      </w:r>
    </w:p>
    <w:p w14:paraId="523E9411" w14:textId="511CEB7E" w:rsidR="008B7186" w:rsidRDefault="008B7186" w:rsidP="008B7186">
      <w:pPr>
        <w:pStyle w:val="Luettelokappale"/>
        <w:numPr>
          <w:ilvl w:val="1"/>
          <w:numId w:val="43"/>
        </w:numPr>
      </w:pPr>
      <w:r>
        <w:t>Prosessoinnissa käytettävän energian tuotanto</w:t>
      </w:r>
    </w:p>
    <w:p w14:paraId="54885E63" w14:textId="4EB00915" w:rsidR="008B7186" w:rsidRDefault="008B7186" w:rsidP="008B7186">
      <w:pPr>
        <w:pStyle w:val="Luettelokappale"/>
        <w:numPr>
          <w:ilvl w:val="1"/>
          <w:numId w:val="43"/>
        </w:numPr>
      </w:pPr>
      <w:r>
        <w:t>Pakkausmateriaalien valmistus</w:t>
      </w:r>
    </w:p>
    <w:p w14:paraId="525949A3" w14:textId="569D6EF1" w:rsidR="008B7186" w:rsidRDefault="008B7186" w:rsidP="008B7186">
      <w:pPr>
        <w:pStyle w:val="Luettelokappale"/>
        <w:numPr>
          <w:ilvl w:val="0"/>
          <w:numId w:val="43"/>
        </w:numPr>
      </w:pPr>
      <w:r>
        <w:t>Jakelu</w:t>
      </w:r>
    </w:p>
    <w:p w14:paraId="70B603F1" w14:textId="65494691" w:rsidR="008B7186" w:rsidRDefault="008B7186" w:rsidP="008B7186">
      <w:pPr>
        <w:pStyle w:val="Luettelokappale"/>
        <w:numPr>
          <w:ilvl w:val="1"/>
          <w:numId w:val="43"/>
        </w:numPr>
      </w:pPr>
      <w:r>
        <w:t>Raaka-aineiden kuljetukset ja varastointi</w:t>
      </w:r>
    </w:p>
    <w:p w14:paraId="472525CE" w14:textId="606D3D46" w:rsidR="008B7186" w:rsidRDefault="008B7186" w:rsidP="008B7186">
      <w:pPr>
        <w:pStyle w:val="Luettelokappale"/>
        <w:numPr>
          <w:ilvl w:val="1"/>
          <w:numId w:val="43"/>
        </w:numPr>
      </w:pPr>
      <w:r>
        <w:t>Pakkausmateriaalien kuljetus ja varastointi</w:t>
      </w:r>
    </w:p>
    <w:p w14:paraId="3AC1AB38" w14:textId="319CAA20" w:rsidR="008B7186" w:rsidRDefault="008B7186" w:rsidP="008B7186">
      <w:pPr>
        <w:pStyle w:val="Luettelokappale"/>
        <w:numPr>
          <w:ilvl w:val="1"/>
          <w:numId w:val="43"/>
        </w:numPr>
      </w:pPr>
      <w:r>
        <w:t>Tuotteiden kuljetus ja varastointi</w:t>
      </w:r>
    </w:p>
    <w:p w14:paraId="62375E3F" w14:textId="12D44F8C" w:rsidR="008B7186" w:rsidRDefault="008B7186" w:rsidP="008B7186">
      <w:r>
        <w:t xml:space="preserve">Varastoinnin aiheuttamien päästöjen oletetaan syntyvän lämmityksen ja jäähdytyksen aiheuttamasta energiankulutuksesta sekä kylmäainekaasujen kulutuksesta. </w:t>
      </w:r>
    </w:p>
    <w:p w14:paraId="67D8F585" w14:textId="1D15EC91" w:rsidR="00D1009C" w:rsidRDefault="008B7186" w:rsidP="00091227">
      <w:r>
        <w:lastRenderedPageBreak/>
        <w:t xml:space="preserve">Koska IKE-laskentamenetelmällä on mahdollista laskea vain tuotteen hiilijalanjälki, laskennassa ainoa käytettävä vaikutusluokka on </w:t>
      </w:r>
      <w:r w:rsidR="00D1009C">
        <w:t>ilmastonmuutos. Inventaarioanalyysin tuloksena saadaan kasvihuonekaasujen määrä toiminnallista yksikköä kohden suoraan yksikössä kg CO</w:t>
      </w:r>
      <w:r w:rsidR="00D1009C">
        <w:rPr>
          <w:vertAlign w:val="subscript"/>
        </w:rPr>
        <w:t>2</w:t>
      </w:r>
      <w:r w:rsidR="00D1009C">
        <w:t>-e, koska IKE-laskentamenetelmä laskee automaattisesti tuloksen tässä yksikössä. Näin ollen vaikutusluokkaindikaattorina toimii infrapunasäteilypakote ja karakterisointimallina kansainvälisen ilmastopaneelin 100 vuoden vertailumalli. (ISO 14044, 27)</w:t>
      </w:r>
    </w:p>
    <w:p w14:paraId="399994B1" w14:textId="094FCEC7" w:rsidR="000A6D6E" w:rsidRDefault="000A6D6E" w:rsidP="00D1009C">
      <w:pPr>
        <w:pStyle w:val="Otsikko2"/>
      </w:pPr>
      <w:bookmarkStart w:id="16" w:name="_Toc132785246"/>
      <w:r>
        <w:t>Oletukset ja rajoitukset</w:t>
      </w:r>
      <w:bookmarkEnd w:id="16"/>
    </w:p>
    <w:p w14:paraId="55BC6B81" w14:textId="032CB14D" w:rsidR="00D1009C" w:rsidRDefault="00D1009C" w:rsidP="00D1009C">
      <w:r>
        <w:t>&lt;</w:t>
      </w:r>
      <w:proofErr w:type="spellStart"/>
      <w:r>
        <w:t>RajauksetJaOletukset</w:t>
      </w:r>
      <w:proofErr w:type="spellEnd"/>
      <w:r>
        <w:t>&gt;</w:t>
      </w:r>
    </w:p>
    <w:p w14:paraId="41B8CBF3" w14:textId="4C739465" w:rsidR="000A6D6E" w:rsidRDefault="000A6D6E" w:rsidP="000A6D6E">
      <w:pPr>
        <w:pStyle w:val="Otsikko1"/>
      </w:pPr>
      <w:bookmarkStart w:id="17" w:name="_Toc132785247"/>
      <w:r>
        <w:t>Elinkaari-inventaario</w:t>
      </w:r>
      <w:bookmarkEnd w:id="17"/>
    </w:p>
    <w:p w14:paraId="4300916B" w14:textId="673F96F7" w:rsidR="001A148B" w:rsidRDefault="001A148B" w:rsidP="001A148B">
      <w:r>
        <w:t xml:space="preserve">IKE-laskentamenetelmä kerää käyttäjältä aktiviteettidataa seuraavan nimisillä välilehdillä: raaka-aineet, pakkausmateriaalit, jätteet ja sivuvirrat, energia ja logistiikka. Näillä välilehdillä on mahdollista käyttää päästökertoimena joko käyttäjän omia päästökertoimia tai IKE-laskentamenetelmän tietokannan sisältämiä valmiiksi koostettuja päästökertoimia. </w:t>
      </w:r>
      <w:r w:rsidR="00D95ADB">
        <w:t>&lt;Sivuvirrat2&gt;</w:t>
      </w:r>
    </w:p>
    <w:p w14:paraId="1925A259" w14:textId="214FB6B8" w:rsidR="000A6D6E" w:rsidRDefault="00D1009C" w:rsidP="0018304F">
      <w:r>
        <w:t>&lt;Esiselvitys&gt;</w:t>
      </w:r>
    </w:p>
    <w:p w14:paraId="0A218152" w14:textId="544677AC" w:rsidR="0018304F" w:rsidRDefault="0018304F" w:rsidP="0018304F">
      <w:r>
        <w:t>Tuotteen elinkaari-inventaarioon liit</w:t>
      </w:r>
      <w:r w:rsidR="00D95ADB">
        <w:t>t</w:t>
      </w:r>
      <w:r>
        <w:t>yvät tarkemmat tiedot on eritelty liitteissä:</w:t>
      </w:r>
    </w:p>
    <w:p w14:paraId="4C4EE18A" w14:textId="7602E9A5" w:rsidR="0018304F" w:rsidRDefault="0018304F" w:rsidP="0018304F">
      <w:pPr>
        <w:pStyle w:val="Luettelokappale"/>
        <w:numPr>
          <w:ilvl w:val="0"/>
          <w:numId w:val="44"/>
        </w:numPr>
      </w:pPr>
      <w:r>
        <w:t>LIITE I: Lista raaka-aineista.</w:t>
      </w:r>
    </w:p>
    <w:p w14:paraId="00A00F3C" w14:textId="2344523E" w:rsidR="0018304F" w:rsidRDefault="0018304F" w:rsidP="0018304F">
      <w:pPr>
        <w:pStyle w:val="Luettelokappale"/>
        <w:numPr>
          <w:ilvl w:val="0"/>
          <w:numId w:val="44"/>
        </w:numPr>
      </w:pPr>
      <w:r>
        <w:t>LIITE II: Lista pakkausmateriaaleista</w:t>
      </w:r>
    </w:p>
    <w:p w14:paraId="0F13D74A" w14:textId="71453EC2" w:rsidR="0018304F" w:rsidRDefault="0018304F" w:rsidP="0018304F">
      <w:pPr>
        <w:pStyle w:val="Luettelokappale"/>
        <w:numPr>
          <w:ilvl w:val="0"/>
          <w:numId w:val="44"/>
        </w:numPr>
      </w:pPr>
      <w:r>
        <w:t>LIITE III: Lista jätteistä ja sivuvirroista</w:t>
      </w:r>
    </w:p>
    <w:p w14:paraId="08858640" w14:textId="17A71FBC" w:rsidR="0018304F" w:rsidRDefault="0018304F" w:rsidP="0018304F">
      <w:pPr>
        <w:pStyle w:val="Luettelokappale"/>
        <w:numPr>
          <w:ilvl w:val="0"/>
          <w:numId w:val="44"/>
        </w:numPr>
      </w:pPr>
      <w:r>
        <w:t>LIITE IV: Energiajakauma, käytetyt laitteet ja pesuvesien lämmitys.</w:t>
      </w:r>
    </w:p>
    <w:p w14:paraId="1A03F789" w14:textId="481B5896" w:rsidR="0018304F" w:rsidRDefault="0018304F" w:rsidP="0018304F">
      <w:pPr>
        <w:pStyle w:val="Luettelokappale"/>
        <w:numPr>
          <w:ilvl w:val="0"/>
          <w:numId w:val="44"/>
        </w:numPr>
      </w:pPr>
      <w:r>
        <w:t>LIITE V: Kuljetukset, varastointi ja kylmäainekaasut.</w:t>
      </w:r>
    </w:p>
    <w:p w14:paraId="3281A256" w14:textId="0983F1BD" w:rsidR="0018304F" w:rsidRDefault="00F06F0F" w:rsidP="0018304F">
      <w:pPr>
        <w:pStyle w:val="Otsikko1"/>
      </w:pPr>
      <w:bookmarkStart w:id="18" w:name="_Toc132785248"/>
      <w:r>
        <w:t>Vaikutustenarvioinnin tulokset</w:t>
      </w:r>
      <w:bookmarkEnd w:id="18"/>
    </w:p>
    <w:p w14:paraId="5FCA9B7A" w14:textId="7597D2CA" w:rsidR="00120794" w:rsidRDefault="00120794" w:rsidP="00120794">
      <w:r>
        <w:t>Taulukossa 5 on esitetty kooste tuotteen &lt;</w:t>
      </w:r>
      <w:proofErr w:type="spellStart"/>
      <w:r>
        <w:t>TuotteenNimi</w:t>
      </w:r>
      <w:proofErr w:type="spellEnd"/>
      <w:r>
        <w:t xml:space="preserve">&gt; hiilijalanjälkilaskennan tuloksista IKE-menetelmällä. Taulukossa on eritelty eri päästökategorioiden osuudet kokonaispäästöistä </w:t>
      </w:r>
      <w:r w:rsidR="00800070">
        <w:lastRenderedPageBreak/>
        <w:t xml:space="preserve">prosentuaalisesti sekä määrällisesti </w:t>
      </w:r>
      <w:r>
        <w:t>suhteessa toiminnalliseen yksikköön ja vertailuvirtaan</w:t>
      </w:r>
      <w:r w:rsidR="00800070">
        <w:t xml:space="preserve"> fossiilisille ja biogeenisille päästöille erikseen. Taulukossa 5 on eritelty tuotteen elinkaaren aikana syntyvät kokonaispäästöt, sivuvirroille allokoidut osuudet päästöistä sekä varsinaisen päätuotteen osuudet hiilijalanjäljestä. Kuvissa 2 ja 3 on visualisoitu päästökategorioiden osuuksia </w:t>
      </w:r>
      <w:r w:rsidR="00F43974">
        <w:t xml:space="preserve">fossiilisen hiilijalanjäljestä </w:t>
      </w:r>
      <w:r w:rsidR="00800070">
        <w:t xml:space="preserve">kahdella eri kaaviotyypillä. </w:t>
      </w:r>
      <w:r w:rsidR="00B05BDA">
        <w:t>&lt;</w:t>
      </w:r>
      <w:proofErr w:type="spellStart"/>
      <w:r w:rsidR="00B05BDA">
        <w:t>BioKaaviotSelitys</w:t>
      </w:r>
      <w:proofErr w:type="spellEnd"/>
      <w:r w:rsidR="00B05BDA">
        <w:t>&gt;</w:t>
      </w:r>
    </w:p>
    <w:p w14:paraId="546D1804" w14:textId="5F6917ED" w:rsidR="00800070" w:rsidRDefault="00800070" w:rsidP="00120794">
      <w:bookmarkStart w:id="19" w:name="Yhteenveto_alku"/>
      <w:bookmarkEnd w:id="19"/>
      <w:r>
        <w:t>Taulukko 5. Yhteenveto hiilijalanjälkilaskennan tuloksista IKE-laskentamenetelmällä.</w:t>
      </w:r>
      <w:bookmarkStart w:id="20" w:name="Yhteenveto"/>
      <w:bookmarkEnd w:id="20"/>
    </w:p>
    <w:p w14:paraId="52A033C9" w14:textId="7FF3D8F6" w:rsidR="00800070" w:rsidRDefault="00800070" w:rsidP="00120794">
      <w:bookmarkStart w:id="21" w:name="Kuva2"/>
      <w:bookmarkEnd w:id="21"/>
    </w:p>
    <w:p w14:paraId="48D75C63" w14:textId="74D4D153" w:rsidR="00800070" w:rsidRDefault="00800070" w:rsidP="00120794">
      <w:r>
        <w:t>Kuva 2. Päästökategorioiden osuudet päästöistä palkkikaaviolla esitettynä.</w:t>
      </w:r>
    </w:p>
    <w:p w14:paraId="236F5843" w14:textId="0199C69B" w:rsidR="00800070" w:rsidRDefault="00800070" w:rsidP="00120794">
      <w:bookmarkStart w:id="22" w:name="Kuva3"/>
      <w:bookmarkEnd w:id="22"/>
    </w:p>
    <w:p w14:paraId="0A9DB8E3" w14:textId="6D2FFDC1" w:rsidR="00120794" w:rsidRDefault="00800070" w:rsidP="0018304F">
      <w:r>
        <w:t>Kuva 3. Päästökategorioiden osuudet</w:t>
      </w:r>
      <w:r w:rsidR="00FF78A9">
        <w:t xml:space="preserve"> </w:t>
      </w:r>
      <w:r>
        <w:t>päästöistä ympyräkaaviolla esitettynä.</w:t>
      </w:r>
    </w:p>
    <w:p w14:paraId="360F61D0" w14:textId="77777777" w:rsidR="00B05BDA" w:rsidRDefault="00B05BDA" w:rsidP="0018304F">
      <w:bookmarkStart w:id="23" w:name="Kuva4"/>
      <w:bookmarkEnd w:id="23"/>
    </w:p>
    <w:p w14:paraId="7A5DAD04" w14:textId="19F86276" w:rsidR="00B05BDA" w:rsidRDefault="00B05BDA" w:rsidP="00B05BDA">
      <w:r>
        <w:t>Kuva 4. Päästökategorioiden osuudet</w:t>
      </w:r>
      <w:r w:rsidR="00FF78A9" w:rsidRPr="00FF78A9">
        <w:t xml:space="preserve"> </w:t>
      </w:r>
      <w:r w:rsidR="00FF78A9">
        <w:t>biogeenisistä</w:t>
      </w:r>
      <w:r>
        <w:t xml:space="preserve"> päästöistä </w:t>
      </w:r>
      <w:r w:rsidR="002347E3">
        <w:t>palkki</w:t>
      </w:r>
      <w:r>
        <w:t>kaaviolla esitettynä.</w:t>
      </w:r>
    </w:p>
    <w:p w14:paraId="7F12E1F1" w14:textId="77777777" w:rsidR="00B05BDA" w:rsidRDefault="00B05BDA" w:rsidP="00B05BDA">
      <w:bookmarkStart w:id="24" w:name="Kuva5"/>
      <w:bookmarkEnd w:id="24"/>
    </w:p>
    <w:p w14:paraId="2DC1E404" w14:textId="591A38A2" w:rsidR="00B05BDA" w:rsidRDefault="00B05BDA" w:rsidP="00B05BDA">
      <w:r>
        <w:t>Kuva 5. Päästökategorioiden osuudet</w:t>
      </w:r>
      <w:r w:rsidR="00FF78A9" w:rsidRPr="00FF78A9">
        <w:t xml:space="preserve"> </w:t>
      </w:r>
      <w:r w:rsidR="00FF78A9">
        <w:t>biogeenisistä</w:t>
      </w:r>
      <w:r>
        <w:t xml:space="preserve"> päästöistä ympyräkaaviolla esitettynä.</w:t>
      </w:r>
      <w:bookmarkStart w:id="25" w:name="Kuva5_pohja"/>
      <w:bookmarkEnd w:id="25"/>
    </w:p>
    <w:p w14:paraId="4165FB44" w14:textId="77777777" w:rsidR="00C34A82" w:rsidRDefault="00C34A82" w:rsidP="0018304F"/>
    <w:p w14:paraId="41BDCFA4" w14:textId="458BE7FB" w:rsidR="00800070" w:rsidRPr="00120794" w:rsidRDefault="00C34A82" w:rsidP="0018304F">
      <w:r>
        <w:t>&lt;</w:t>
      </w:r>
      <w:proofErr w:type="spellStart"/>
      <w:r>
        <w:t>LisätiedotTuloksista</w:t>
      </w:r>
      <w:proofErr w:type="spellEnd"/>
      <w:r>
        <w:t>&gt;</w:t>
      </w:r>
    </w:p>
    <w:p w14:paraId="12CAB0C0" w14:textId="1056E413" w:rsidR="00120794" w:rsidRDefault="00120794" w:rsidP="00120794">
      <w:r>
        <w:t>Tuotteen vaikutusten arvioinnin tulo</w:t>
      </w:r>
      <w:r w:rsidR="00A01884">
        <w:t xml:space="preserve">sten erittely on nähtävissä </w:t>
      </w:r>
      <w:r>
        <w:t>tarkemmin liitteissä</w:t>
      </w:r>
      <w:r w:rsidR="00A01884">
        <w:t xml:space="preserve"> I – V.</w:t>
      </w:r>
    </w:p>
    <w:p w14:paraId="1E6469F8" w14:textId="52000F2E" w:rsidR="00357681" w:rsidRDefault="007711BB" w:rsidP="00357681">
      <w:pPr>
        <w:pStyle w:val="Otsikko1"/>
      </w:pPr>
      <w:bookmarkStart w:id="26" w:name="_Toc132785249"/>
      <w:r>
        <w:t>IKE-laskentamenetelmän tulosten</w:t>
      </w:r>
      <w:r w:rsidR="00357681">
        <w:t xml:space="preserve"> tulkinta</w:t>
      </w:r>
      <w:bookmarkEnd w:id="26"/>
    </w:p>
    <w:p w14:paraId="268001BE" w14:textId="2F921F53" w:rsidR="00357681" w:rsidRDefault="007711BB" w:rsidP="007711BB">
      <w:r>
        <w:t xml:space="preserve">IKE-laskentamenetelmän tuloksista voidaan tehdä päätelmiä tuotteen hiilijalanjäljen kannalta merkityksellisimmistä elinkaaren vaiheista, prosesseista ja yksittäisistä ainesosista, prosessien vaiheista, pakkausmateriaaleista tai kuljetuksista. IKE-laskentamenetelmä voi auttaa </w:t>
      </w:r>
      <w:r>
        <w:lastRenderedPageBreak/>
        <w:t>vähentämään tuotteen ilmastovaikutuksia osoittamalla, missä tuotteen ilmastovaikutukset ovat merkittävimpiä ja mihin asioihin kannattaa näin ollen kohdentaa toimia. Tarkemmin eri tilanteisiin sopivista ja suositelluista toimista on kerrottu Ilmastokestävät Elintarvikep</w:t>
      </w:r>
      <w:r w:rsidR="00685855">
        <w:t>r</w:t>
      </w:r>
      <w:r>
        <w:t xml:space="preserve">osessit- hankkeen </w:t>
      </w:r>
      <w:r w:rsidR="00685855">
        <w:t>tuottamassa ja julkaisemassa oppaassa: ”</w:t>
      </w:r>
      <w:r w:rsidR="00E973D9">
        <w:t>Elintarvikealan pk-yritysten ympäristövaikutusten hallinnan opas</w:t>
      </w:r>
      <w:r w:rsidR="00685855">
        <w:t>”.</w:t>
      </w:r>
      <w:r>
        <w:t xml:space="preserve"> </w:t>
      </w:r>
    </w:p>
    <w:p w14:paraId="20914153" w14:textId="0152DAAF" w:rsidR="00FA5C2A" w:rsidRPr="00FA5C2A" w:rsidRDefault="00685855" w:rsidP="00FA5C2A">
      <w:pPr>
        <w:tabs>
          <w:tab w:val="clear" w:pos="1304"/>
          <w:tab w:val="clear" w:pos="2608"/>
          <w:tab w:val="clear" w:pos="3912"/>
          <w:tab w:val="clear" w:pos="5216"/>
          <w:tab w:val="clear" w:pos="6521"/>
          <w:tab w:val="clear" w:pos="7825"/>
          <w:tab w:val="clear" w:pos="9129"/>
        </w:tabs>
        <w:spacing w:before="0" w:after="120"/>
        <w:rPr>
          <w:b/>
          <w:color w:val="1E1E1E" w:themeColor="text1"/>
          <w:sz w:val="32"/>
        </w:rPr>
      </w:pPr>
      <w:r>
        <w:br w:type="page"/>
      </w:r>
    </w:p>
    <w:p w14:paraId="3063D8D5" w14:textId="77777777" w:rsidR="00B034AE" w:rsidRDefault="00B034AE" w:rsidP="00685855">
      <w:pPr>
        <w:pStyle w:val="Otsikko1"/>
        <w:sectPr w:rsidR="00B034AE" w:rsidSect="0081204D">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567" w:left="1134" w:header="567" w:footer="1701" w:gutter="0"/>
          <w:pgNumType w:start="1"/>
          <w:cols w:space="708"/>
          <w:titlePg/>
          <w:docGrid w:linePitch="326"/>
        </w:sectPr>
      </w:pPr>
    </w:p>
    <w:p w14:paraId="11C0F30D" w14:textId="4FCE950A" w:rsidR="00893417" w:rsidRPr="00893417" w:rsidRDefault="00685855" w:rsidP="00893417">
      <w:pPr>
        <w:pStyle w:val="Otsikko1"/>
      </w:pPr>
      <w:bookmarkStart w:id="27" w:name="_Toc132785250"/>
      <w:r>
        <w:lastRenderedPageBreak/>
        <w:t>Liitteet</w:t>
      </w:r>
      <w:bookmarkEnd w:id="27"/>
    </w:p>
    <w:p w14:paraId="36836AC6" w14:textId="337F6EA8" w:rsidR="00685855" w:rsidRDefault="00685855" w:rsidP="00685855">
      <w:bookmarkStart w:id="28" w:name="Liite1_alku"/>
      <w:bookmarkEnd w:id="28"/>
      <w:r>
        <w:t xml:space="preserve">LIITE I: </w:t>
      </w:r>
      <w:r w:rsidR="00D03E09">
        <w:t>R</w:t>
      </w:r>
      <w:r>
        <w:t>aaka-ai</w:t>
      </w:r>
      <w:r w:rsidR="00D03E09">
        <w:t>neet</w:t>
      </w:r>
      <w:r>
        <w:t>.</w:t>
      </w:r>
      <w:bookmarkStart w:id="29" w:name="Liite1"/>
      <w:bookmarkEnd w:id="29"/>
    </w:p>
    <w:p w14:paraId="69DBD8D3" w14:textId="77777777" w:rsidR="00893417" w:rsidRDefault="00893417">
      <w:pPr>
        <w:tabs>
          <w:tab w:val="clear" w:pos="1304"/>
          <w:tab w:val="clear" w:pos="2608"/>
          <w:tab w:val="clear" w:pos="3912"/>
          <w:tab w:val="clear" w:pos="5216"/>
          <w:tab w:val="clear" w:pos="6521"/>
          <w:tab w:val="clear" w:pos="7825"/>
          <w:tab w:val="clear" w:pos="9129"/>
        </w:tabs>
        <w:spacing w:before="0" w:after="120"/>
      </w:pPr>
      <w:r>
        <w:br w:type="page"/>
      </w:r>
    </w:p>
    <w:p w14:paraId="2A342C0A" w14:textId="02E3C083" w:rsidR="00685855" w:rsidRDefault="00685855" w:rsidP="00893417">
      <w:bookmarkStart w:id="30" w:name="Liite2_alku"/>
      <w:bookmarkEnd w:id="30"/>
      <w:r>
        <w:lastRenderedPageBreak/>
        <w:t xml:space="preserve">LIITE II: </w:t>
      </w:r>
      <w:r w:rsidR="00D03E09">
        <w:t>Pakkausmateriaalit</w:t>
      </w:r>
      <w:r w:rsidR="00A01884">
        <w:t>.</w:t>
      </w:r>
      <w:bookmarkStart w:id="31" w:name="Liite2"/>
      <w:bookmarkEnd w:id="31"/>
    </w:p>
    <w:p w14:paraId="6AC78CD1" w14:textId="77777777" w:rsidR="00893417" w:rsidRDefault="00893417">
      <w:pPr>
        <w:tabs>
          <w:tab w:val="clear" w:pos="1304"/>
          <w:tab w:val="clear" w:pos="2608"/>
          <w:tab w:val="clear" w:pos="3912"/>
          <w:tab w:val="clear" w:pos="5216"/>
          <w:tab w:val="clear" w:pos="6521"/>
          <w:tab w:val="clear" w:pos="7825"/>
          <w:tab w:val="clear" w:pos="9129"/>
        </w:tabs>
        <w:spacing w:before="0" w:after="120"/>
      </w:pPr>
      <w:r>
        <w:br w:type="page"/>
      </w:r>
    </w:p>
    <w:p w14:paraId="324C3C6B" w14:textId="6D43E003" w:rsidR="00685855" w:rsidRDefault="00685855" w:rsidP="00685855">
      <w:bookmarkStart w:id="32" w:name="Liite3_alku"/>
      <w:bookmarkStart w:id="33" w:name="Liite3a_alku"/>
      <w:bookmarkEnd w:id="32"/>
      <w:bookmarkEnd w:id="33"/>
      <w:r>
        <w:lastRenderedPageBreak/>
        <w:t xml:space="preserve">LIITE </w:t>
      </w:r>
      <w:proofErr w:type="spellStart"/>
      <w:r>
        <w:t>III</w:t>
      </w:r>
      <w:r w:rsidR="00415FA8">
        <w:t>a</w:t>
      </w:r>
      <w:proofErr w:type="spellEnd"/>
      <w:r>
        <w:t xml:space="preserve">: </w:t>
      </w:r>
      <w:r w:rsidR="00D03E09">
        <w:t>Jätteet ja sivuvirrat</w:t>
      </w:r>
      <w:r w:rsidR="00A01884">
        <w:t>.</w:t>
      </w:r>
      <w:bookmarkStart w:id="34" w:name="Liite3"/>
      <w:bookmarkStart w:id="35" w:name="Liite3a"/>
      <w:bookmarkEnd w:id="34"/>
      <w:bookmarkEnd w:id="35"/>
    </w:p>
    <w:p w14:paraId="60A3D894" w14:textId="77777777" w:rsidR="00F640B6" w:rsidRDefault="00F640B6">
      <w:pPr>
        <w:tabs>
          <w:tab w:val="clear" w:pos="1304"/>
          <w:tab w:val="clear" w:pos="2608"/>
          <w:tab w:val="clear" w:pos="3912"/>
          <w:tab w:val="clear" w:pos="5216"/>
          <w:tab w:val="clear" w:pos="6521"/>
          <w:tab w:val="clear" w:pos="7825"/>
          <w:tab w:val="clear" w:pos="9129"/>
        </w:tabs>
        <w:spacing w:before="0" w:after="120"/>
      </w:pPr>
      <w:r>
        <w:br w:type="page"/>
      </w:r>
    </w:p>
    <w:p w14:paraId="08B87CFC" w14:textId="7D35F20B" w:rsidR="00F640B6" w:rsidRDefault="00F640B6" w:rsidP="00F640B6">
      <w:bookmarkStart w:id="36" w:name="Liite3b_alku"/>
      <w:bookmarkEnd w:id="36"/>
      <w:r>
        <w:lastRenderedPageBreak/>
        <w:t xml:space="preserve">LIITE </w:t>
      </w:r>
      <w:proofErr w:type="spellStart"/>
      <w:r>
        <w:t>IIIb</w:t>
      </w:r>
      <w:proofErr w:type="spellEnd"/>
      <w:r>
        <w:t>: Pesuaineet.</w:t>
      </w:r>
      <w:bookmarkStart w:id="37" w:name="Liite3b"/>
      <w:bookmarkEnd w:id="37"/>
    </w:p>
    <w:p w14:paraId="26BA6F47" w14:textId="48A798F5" w:rsidR="00893417" w:rsidRDefault="00893417">
      <w:pPr>
        <w:tabs>
          <w:tab w:val="clear" w:pos="1304"/>
          <w:tab w:val="clear" w:pos="2608"/>
          <w:tab w:val="clear" w:pos="3912"/>
          <w:tab w:val="clear" w:pos="5216"/>
          <w:tab w:val="clear" w:pos="6521"/>
          <w:tab w:val="clear" w:pos="7825"/>
          <w:tab w:val="clear" w:pos="9129"/>
        </w:tabs>
        <w:spacing w:before="0" w:after="120"/>
      </w:pPr>
      <w:r>
        <w:br w:type="page"/>
      </w:r>
    </w:p>
    <w:p w14:paraId="31B6B4A1" w14:textId="04720F1D" w:rsidR="00685855" w:rsidRDefault="00685855" w:rsidP="00685855">
      <w:bookmarkStart w:id="38" w:name="Liite4a_alku"/>
      <w:bookmarkEnd w:id="38"/>
      <w:r>
        <w:lastRenderedPageBreak/>
        <w:t xml:space="preserve">LIITE </w:t>
      </w:r>
      <w:proofErr w:type="spellStart"/>
      <w:r>
        <w:t>IV</w:t>
      </w:r>
      <w:r w:rsidR="00D03E09">
        <w:t>a</w:t>
      </w:r>
      <w:proofErr w:type="spellEnd"/>
      <w:r>
        <w:t>: Energiajakauma</w:t>
      </w:r>
      <w:r w:rsidR="00D03E09">
        <w:t>.</w:t>
      </w:r>
      <w:bookmarkStart w:id="39" w:name="Liite4a"/>
      <w:bookmarkEnd w:id="39"/>
    </w:p>
    <w:p w14:paraId="4A81A031" w14:textId="77777777" w:rsidR="00893417" w:rsidRDefault="00893417">
      <w:pPr>
        <w:tabs>
          <w:tab w:val="clear" w:pos="1304"/>
          <w:tab w:val="clear" w:pos="2608"/>
          <w:tab w:val="clear" w:pos="3912"/>
          <w:tab w:val="clear" w:pos="5216"/>
          <w:tab w:val="clear" w:pos="6521"/>
          <w:tab w:val="clear" w:pos="7825"/>
          <w:tab w:val="clear" w:pos="9129"/>
        </w:tabs>
        <w:spacing w:before="0" w:after="120"/>
      </w:pPr>
      <w:r>
        <w:br w:type="page"/>
      </w:r>
    </w:p>
    <w:p w14:paraId="7642BE59" w14:textId="594BC2EB" w:rsidR="00D03E09" w:rsidRDefault="00D03E09" w:rsidP="00685855">
      <w:bookmarkStart w:id="40" w:name="Liite4b_alku"/>
      <w:bookmarkEnd w:id="40"/>
      <w:r>
        <w:lastRenderedPageBreak/>
        <w:t xml:space="preserve">LIITE </w:t>
      </w:r>
      <w:proofErr w:type="spellStart"/>
      <w:r>
        <w:t>IVb</w:t>
      </w:r>
      <w:proofErr w:type="spellEnd"/>
      <w:r>
        <w:t xml:space="preserve">: </w:t>
      </w:r>
      <w:r w:rsidR="000C23E9">
        <w:t>Sähkö</w:t>
      </w:r>
      <w:r>
        <w:t>laitteet.</w:t>
      </w:r>
      <w:bookmarkStart w:id="41" w:name="Liite4b"/>
      <w:bookmarkEnd w:id="41"/>
    </w:p>
    <w:p w14:paraId="019F89A9" w14:textId="77777777" w:rsidR="00893417" w:rsidRDefault="00893417">
      <w:pPr>
        <w:tabs>
          <w:tab w:val="clear" w:pos="1304"/>
          <w:tab w:val="clear" w:pos="2608"/>
          <w:tab w:val="clear" w:pos="3912"/>
          <w:tab w:val="clear" w:pos="5216"/>
          <w:tab w:val="clear" w:pos="6521"/>
          <w:tab w:val="clear" w:pos="7825"/>
          <w:tab w:val="clear" w:pos="9129"/>
        </w:tabs>
        <w:spacing w:before="0" w:after="120"/>
      </w:pPr>
      <w:r>
        <w:br w:type="page"/>
      </w:r>
    </w:p>
    <w:p w14:paraId="6928EC4D" w14:textId="69EB4413" w:rsidR="000C23E9" w:rsidRDefault="000C23E9" w:rsidP="00685855">
      <w:bookmarkStart w:id="42" w:name="Liite4c_alku"/>
      <w:bookmarkEnd w:id="42"/>
      <w:r>
        <w:lastRenderedPageBreak/>
        <w:t xml:space="preserve">LIITE </w:t>
      </w:r>
      <w:proofErr w:type="spellStart"/>
      <w:r>
        <w:t>IVc</w:t>
      </w:r>
      <w:proofErr w:type="spellEnd"/>
      <w:r>
        <w:t>: Muut laitteet.</w:t>
      </w:r>
      <w:bookmarkStart w:id="43" w:name="Liite4c"/>
      <w:bookmarkEnd w:id="43"/>
    </w:p>
    <w:p w14:paraId="64C53F1A" w14:textId="77777777" w:rsidR="00893417" w:rsidRDefault="00893417">
      <w:pPr>
        <w:tabs>
          <w:tab w:val="clear" w:pos="1304"/>
          <w:tab w:val="clear" w:pos="2608"/>
          <w:tab w:val="clear" w:pos="3912"/>
          <w:tab w:val="clear" w:pos="5216"/>
          <w:tab w:val="clear" w:pos="6521"/>
          <w:tab w:val="clear" w:pos="7825"/>
          <w:tab w:val="clear" w:pos="9129"/>
        </w:tabs>
        <w:spacing w:before="0" w:after="120"/>
      </w:pPr>
      <w:r>
        <w:br w:type="page"/>
      </w:r>
    </w:p>
    <w:p w14:paraId="7C6548F1" w14:textId="52B36B95" w:rsidR="00D03E09" w:rsidRDefault="00D03E09" w:rsidP="00685855">
      <w:bookmarkStart w:id="44" w:name="Liite4d_alku"/>
      <w:bookmarkEnd w:id="44"/>
      <w:r>
        <w:lastRenderedPageBreak/>
        <w:t xml:space="preserve">LIITE </w:t>
      </w:r>
      <w:proofErr w:type="spellStart"/>
      <w:r>
        <w:t>IV</w:t>
      </w:r>
      <w:r w:rsidR="000C23E9">
        <w:t>d</w:t>
      </w:r>
      <w:proofErr w:type="spellEnd"/>
      <w:r>
        <w:t xml:space="preserve">: </w:t>
      </w:r>
      <w:r w:rsidR="00F0100C">
        <w:t>Höyryt</w:t>
      </w:r>
      <w:r>
        <w:t>.</w:t>
      </w:r>
      <w:bookmarkStart w:id="45" w:name="Liite4d"/>
      <w:bookmarkEnd w:id="45"/>
    </w:p>
    <w:p w14:paraId="6843663F" w14:textId="77777777" w:rsidR="00F0100C" w:rsidRDefault="00F0100C">
      <w:pPr>
        <w:tabs>
          <w:tab w:val="clear" w:pos="1304"/>
          <w:tab w:val="clear" w:pos="2608"/>
          <w:tab w:val="clear" w:pos="3912"/>
          <w:tab w:val="clear" w:pos="5216"/>
          <w:tab w:val="clear" w:pos="6521"/>
          <w:tab w:val="clear" w:pos="7825"/>
          <w:tab w:val="clear" w:pos="9129"/>
        </w:tabs>
        <w:spacing w:before="0" w:after="120"/>
      </w:pPr>
      <w:r>
        <w:br w:type="page"/>
      </w:r>
    </w:p>
    <w:p w14:paraId="4DF7D114" w14:textId="5F1E1EB6" w:rsidR="00F0100C" w:rsidRDefault="00F0100C" w:rsidP="00F0100C">
      <w:bookmarkStart w:id="46" w:name="Liite4e_alku"/>
      <w:bookmarkEnd w:id="46"/>
      <w:r>
        <w:lastRenderedPageBreak/>
        <w:t xml:space="preserve">LIITE </w:t>
      </w:r>
      <w:proofErr w:type="spellStart"/>
      <w:r>
        <w:t>IVe</w:t>
      </w:r>
      <w:proofErr w:type="spellEnd"/>
      <w:r>
        <w:t>: Pesuvesien lämmitys.</w:t>
      </w:r>
      <w:bookmarkStart w:id="47" w:name="Liite4e"/>
      <w:bookmarkEnd w:id="47"/>
    </w:p>
    <w:p w14:paraId="2F0D77FB" w14:textId="48330493" w:rsidR="00893417" w:rsidRDefault="00893417">
      <w:pPr>
        <w:tabs>
          <w:tab w:val="clear" w:pos="1304"/>
          <w:tab w:val="clear" w:pos="2608"/>
          <w:tab w:val="clear" w:pos="3912"/>
          <w:tab w:val="clear" w:pos="5216"/>
          <w:tab w:val="clear" w:pos="6521"/>
          <w:tab w:val="clear" w:pos="7825"/>
          <w:tab w:val="clear" w:pos="9129"/>
        </w:tabs>
        <w:spacing w:before="0" w:after="120"/>
      </w:pPr>
      <w:r>
        <w:br w:type="page"/>
      </w:r>
    </w:p>
    <w:p w14:paraId="493C6392" w14:textId="7E12B743" w:rsidR="00685855" w:rsidRDefault="00685855" w:rsidP="00685855">
      <w:bookmarkStart w:id="48" w:name="Liite5a_alku"/>
      <w:bookmarkEnd w:id="48"/>
      <w:r>
        <w:lastRenderedPageBreak/>
        <w:t xml:space="preserve">LIITE </w:t>
      </w:r>
      <w:proofErr w:type="spellStart"/>
      <w:r>
        <w:t>V</w:t>
      </w:r>
      <w:r w:rsidR="00D03E09">
        <w:t>a</w:t>
      </w:r>
      <w:proofErr w:type="spellEnd"/>
      <w:r>
        <w:t>: Kuljetukset</w:t>
      </w:r>
      <w:r w:rsidR="00D03E09">
        <w:t>.</w:t>
      </w:r>
      <w:bookmarkStart w:id="49" w:name="Liite5a"/>
      <w:bookmarkEnd w:id="49"/>
    </w:p>
    <w:p w14:paraId="24FBE78B" w14:textId="77777777" w:rsidR="00893417" w:rsidRDefault="00893417">
      <w:pPr>
        <w:tabs>
          <w:tab w:val="clear" w:pos="1304"/>
          <w:tab w:val="clear" w:pos="2608"/>
          <w:tab w:val="clear" w:pos="3912"/>
          <w:tab w:val="clear" w:pos="5216"/>
          <w:tab w:val="clear" w:pos="6521"/>
          <w:tab w:val="clear" w:pos="7825"/>
          <w:tab w:val="clear" w:pos="9129"/>
        </w:tabs>
        <w:spacing w:before="0" w:after="120"/>
      </w:pPr>
      <w:r>
        <w:br w:type="page"/>
      </w:r>
    </w:p>
    <w:p w14:paraId="3EA496D6" w14:textId="32C0AEBA" w:rsidR="00685855" w:rsidRDefault="00D03E09" w:rsidP="00685855">
      <w:bookmarkStart w:id="50" w:name="Liite5b_alku"/>
      <w:bookmarkEnd w:id="50"/>
      <w:r>
        <w:lastRenderedPageBreak/>
        <w:t xml:space="preserve">LIITE </w:t>
      </w:r>
      <w:proofErr w:type="spellStart"/>
      <w:r>
        <w:t>Vb</w:t>
      </w:r>
      <w:proofErr w:type="spellEnd"/>
      <w:r>
        <w:t>: Varastointi.</w:t>
      </w:r>
      <w:bookmarkStart w:id="51" w:name="Liite5b"/>
      <w:bookmarkEnd w:id="51"/>
    </w:p>
    <w:p w14:paraId="50D99CCB" w14:textId="77777777" w:rsidR="00893417" w:rsidRDefault="00893417">
      <w:pPr>
        <w:tabs>
          <w:tab w:val="clear" w:pos="1304"/>
          <w:tab w:val="clear" w:pos="2608"/>
          <w:tab w:val="clear" w:pos="3912"/>
          <w:tab w:val="clear" w:pos="5216"/>
          <w:tab w:val="clear" w:pos="6521"/>
          <w:tab w:val="clear" w:pos="7825"/>
          <w:tab w:val="clear" w:pos="9129"/>
        </w:tabs>
        <w:spacing w:before="0" w:after="120"/>
      </w:pPr>
      <w:r>
        <w:br w:type="page"/>
      </w:r>
    </w:p>
    <w:p w14:paraId="2336D3EA" w14:textId="6EEE8E65" w:rsidR="00D03E09" w:rsidRDefault="00D03E09" w:rsidP="00685855">
      <w:bookmarkStart w:id="52" w:name="Liite5c_alku"/>
      <w:bookmarkEnd w:id="52"/>
      <w:r>
        <w:lastRenderedPageBreak/>
        <w:t xml:space="preserve">LIITE </w:t>
      </w:r>
      <w:proofErr w:type="spellStart"/>
      <w:r>
        <w:t>Vc</w:t>
      </w:r>
      <w:proofErr w:type="spellEnd"/>
      <w:r>
        <w:t>:</w:t>
      </w:r>
      <w:r w:rsidRPr="00D03E09">
        <w:t xml:space="preserve"> </w:t>
      </w:r>
      <w:r>
        <w:t>Kylmäainekaasut.</w:t>
      </w:r>
      <w:bookmarkStart w:id="53" w:name="Liite5c"/>
      <w:bookmarkEnd w:id="53"/>
    </w:p>
    <w:p w14:paraId="2539E65C" w14:textId="77777777" w:rsidR="00D03E09" w:rsidRPr="00685855" w:rsidRDefault="00D03E09" w:rsidP="00685855">
      <w:bookmarkStart w:id="54" w:name="Liite5c_pohja"/>
      <w:bookmarkEnd w:id="54"/>
    </w:p>
    <w:sectPr w:rsidR="00D03E09" w:rsidRPr="00685855" w:rsidSect="00694D51">
      <w:footerReference w:type="first" r:id="rId19"/>
      <w:pgSz w:w="16838" w:h="11906" w:orient="landscape" w:code="9"/>
      <w:pgMar w:top="1134" w:right="567" w:bottom="567" w:left="567" w:header="567" w:footer="170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AF43" w14:textId="77777777" w:rsidR="005D6651" w:rsidRDefault="005D6651" w:rsidP="00053A6A">
      <w:r>
        <w:separator/>
      </w:r>
    </w:p>
  </w:endnote>
  <w:endnote w:type="continuationSeparator" w:id="0">
    <w:p w14:paraId="44CD18B3" w14:textId="77777777" w:rsidR="005D6651" w:rsidRDefault="005D6651" w:rsidP="00053A6A">
      <w:r>
        <w:continuationSeparator/>
      </w:r>
    </w:p>
  </w:endnote>
  <w:endnote w:type="continuationNotice" w:id="1">
    <w:p w14:paraId="31DA019A" w14:textId="77777777" w:rsidR="005D6651" w:rsidRDefault="005D665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002387568"/>
      <w:docPartObj>
        <w:docPartGallery w:val="Page Numbers (Bottom of Page)"/>
        <w:docPartUnique/>
      </w:docPartObj>
    </w:sdtPr>
    <w:sdtEndPr>
      <w:rPr>
        <w:rStyle w:val="Sivunumero"/>
      </w:rPr>
    </w:sdtEndPr>
    <w:sdtContent>
      <w:p w14:paraId="3BDE186F" w14:textId="77777777" w:rsidR="007000C3" w:rsidRDefault="007000C3" w:rsidP="00053A6A">
        <w:pPr>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25C2507" w14:textId="77777777" w:rsidR="007000C3" w:rsidRDefault="007000C3" w:rsidP="00053A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196" w14:textId="77777777" w:rsidR="00553806" w:rsidRDefault="00553806" w:rsidP="00553806">
    <w:pPr>
      <w:pStyle w:val="Alatunniste"/>
      <w:ind w:righ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1AA5" w14:textId="77777777" w:rsidR="0081204D" w:rsidRPr="00C85CB0" w:rsidRDefault="0081204D" w:rsidP="0081204D">
    <w:pPr>
      <w:autoSpaceDE w:val="0"/>
      <w:autoSpaceDN w:val="0"/>
      <w:adjustRightInd w:val="0"/>
      <w:spacing w:before="0" w:line="240" w:lineRule="auto"/>
      <w:jc w:val="center"/>
      <w:rPr>
        <w:rFonts w:cs="Arial"/>
        <w:sz w:val="18"/>
        <w:szCs w:val="18"/>
        <w:lang w:eastAsia="fi-FI"/>
      </w:rPr>
    </w:pPr>
    <w:r w:rsidRPr="00C85CB0">
      <w:rPr>
        <w:rFonts w:cs="Arial"/>
        <w:sz w:val="18"/>
        <w:szCs w:val="18"/>
        <w:lang w:eastAsia="fi-FI"/>
      </w:rPr>
      <w:t>Hanke rahoitetaan REACT-EU-välineen</w:t>
    </w:r>
    <w:r w:rsidRPr="00C85CB0">
      <w:rPr>
        <w:noProof/>
        <w:sz w:val="22"/>
      </w:rPr>
      <w:drawing>
        <wp:anchor distT="0" distB="0" distL="114300" distR="114300" simplePos="0" relativeHeight="251658243" behindDoc="1" locked="0" layoutInCell="1" allowOverlap="1" wp14:anchorId="6270F272" wp14:editId="4E4C27D3">
          <wp:simplePos x="0" y="0"/>
          <wp:positionH relativeFrom="column">
            <wp:posOffset>1401445</wp:posOffset>
          </wp:positionH>
          <wp:positionV relativeFrom="paragraph">
            <wp:posOffset>635000</wp:posOffset>
          </wp:positionV>
          <wp:extent cx="2796540" cy="570230"/>
          <wp:effectExtent l="0" t="0" r="0" b="0"/>
          <wp:wrapTight wrapText="bothSides">
            <wp:wrapPolygon edited="0">
              <wp:start x="736" y="4330"/>
              <wp:lineTo x="883" y="17318"/>
              <wp:lineTo x="4414" y="17318"/>
              <wp:lineTo x="20452" y="15875"/>
              <wp:lineTo x="20599" y="5773"/>
              <wp:lineTo x="8240" y="4330"/>
              <wp:lineTo x="736" y="4330"/>
            </wp:wrapPolygon>
          </wp:wrapTight>
          <wp:docPr id="150" name="Picture 150"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A black background with white 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654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CB0">
      <w:rPr>
        <w:noProof/>
        <w:sz w:val="22"/>
      </w:rPr>
      <w:drawing>
        <wp:anchor distT="0" distB="0" distL="114300" distR="114300" simplePos="0" relativeHeight="251658242" behindDoc="1" locked="0" layoutInCell="1" allowOverlap="1" wp14:anchorId="2718071E" wp14:editId="5AA0A896">
          <wp:simplePos x="0" y="0"/>
          <wp:positionH relativeFrom="column">
            <wp:posOffset>-354330</wp:posOffset>
          </wp:positionH>
          <wp:positionV relativeFrom="paragraph">
            <wp:posOffset>718820</wp:posOffset>
          </wp:positionV>
          <wp:extent cx="1657350" cy="484505"/>
          <wp:effectExtent l="0" t="0" r="0" b="0"/>
          <wp:wrapTight wrapText="bothSides">
            <wp:wrapPolygon edited="0">
              <wp:start x="1986" y="0"/>
              <wp:lineTo x="1738" y="13588"/>
              <wp:lineTo x="0" y="17835"/>
              <wp:lineTo x="0" y="20383"/>
              <wp:lineTo x="21352" y="20383"/>
              <wp:lineTo x="21352" y="17835"/>
              <wp:lineTo x="19614" y="13588"/>
              <wp:lineTo x="19614" y="0"/>
              <wp:lineTo x="1986" y="0"/>
            </wp:wrapPolygon>
          </wp:wrapTight>
          <wp:docPr id="149" name="Picture 14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A blue text on a black background&#10;&#10;Description automatically generated with low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CB0">
      <w:rPr>
        <w:noProof/>
        <w:sz w:val="22"/>
      </w:rPr>
      <w:drawing>
        <wp:anchor distT="0" distB="0" distL="114300" distR="114300" simplePos="0" relativeHeight="251658241" behindDoc="1" locked="0" layoutInCell="1" allowOverlap="1" wp14:anchorId="26D471C8" wp14:editId="607061A6">
          <wp:simplePos x="0" y="0"/>
          <wp:positionH relativeFrom="column">
            <wp:posOffset>5678805</wp:posOffset>
          </wp:positionH>
          <wp:positionV relativeFrom="paragraph">
            <wp:posOffset>526415</wp:posOffset>
          </wp:positionV>
          <wp:extent cx="807085" cy="834390"/>
          <wp:effectExtent l="0" t="0" r="0" b="0"/>
          <wp:wrapTight wrapText="bothSides">
            <wp:wrapPolygon edited="0">
              <wp:start x="0" y="0"/>
              <wp:lineTo x="0" y="19726"/>
              <wp:lineTo x="13256" y="20712"/>
              <wp:lineTo x="15295" y="20712"/>
              <wp:lineTo x="20903" y="19726"/>
              <wp:lineTo x="20903" y="0"/>
              <wp:lineTo x="0" y="0"/>
            </wp:wrapPolygon>
          </wp:wrapTight>
          <wp:docPr id="148" name="Picture 148" descr="A blue and black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A blue and black flag with yellow stars&#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708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CB0">
      <w:rPr>
        <w:noProof/>
        <w:sz w:val="22"/>
      </w:rPr>
      <w:drawing>
        <wp:anchor distT="0" distB="0" distL="114300" distR="114300" simplePos="0" relativeHeight="251658240" behindDoc="1" locked="0" layoutInCell="1" allowOverlap="1" wp14:anchorId="738D70ED" wp14:editId="525F115E">
          <wp:simplePos x="0" y="0"/>
          <wp:positionH relativeFrom="column">
            <wp:posOffset>4344670</wp:posOffset>
          </wp:positionH>
          <wp:positionV relativeFrom="paragraph">
            <wp:posOffset>492125</wp:posOffset>
          </wp:positionV>
          <wp:extent cx="1140460" cy="807085"/>
          <wp:effectExtent l="0" t="0" r="0" b="0"/>
          <wp:wrapTight wrapText="bothSides">
            <wp:wrapPolygon edited="0">
              <wp:start x="1082" y="1530"/>
              <wp:lineTo x="1082" y="17844"/>
              <wp:lineTo x="1804" y="18864"/>
              <wp:lineTo x="7577" y="19884"/>
              <wp:lineTo x="9381" y="19884"/>
              <wp:lineTo x="18401" y="18864"/>
              <wp:lineTo x="20566" y="16825"/>
              <wp:lineTo x="19844" y="5608"/>
              <wp:lineTo x="18401" y="3059"/>
              <wp:lineTo x="13350" y="1530"/>
              <wp:lineTo x="1082" y="1530"/>
            </wp:wrapPolygon>
          </wp:wrapTight>
          <wp:docPr id="147" name="Picture 147" descr="A black background with green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A black background with green 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046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lang w:eastAsia="fi-FI"/>
      </w:rPr>
      <w:t xml:space="preserve"> </w:t>
    </w:r>
    <w:r w:rsidRPr="00C85CB0">
      <w:rPr>
        <w:rFonts w:cs="Arial"/>
        <w:sz w:val="18"/>
        <w:lang w:eastAsia="fi-FI"/>
      </w:rPr>
      <w:t xml:space="preserve">määrärahoista osana Euroopan unionin COVID-19-pandemian </w:t>
    </w:r>
    <w:proofErr w:type="gramStart"/>
    <w:r w:rsidRPr="00C85CB0">
      <w:rPr>
        <w:rFonts w:cs="Arial"/>
        <w:sz w:val="18"/>
        <w:lang w:eastAsia="fi-FI"/>
      </w:rPr>
      <w:t>johdosta</w:t>
    </w:r>
    <w:proofErr w:type="gramEnd"/>
    <w:r w:rsidRPr="00C85CB0">
      <w:rPr>
        <w:rFonts w:cs="Arial"/>
        <w:sz w:val="18"/>
        <w:lang w:eastAsia="fi-FI"/>
      </w:rPr>
      <w:t xml:space="preserve"> toteuttamia toimia.</w:t>
    </w:r>
  </w:p>
  <w:p w14:paraId="034EC087" w14:textId="4699A00E" w:rsidR="0081204D" w:rsidRDefault="0081204D">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6C19" w14:textId="15EA462E" w:rsidR="00694D51" w:rsidRPr="00C85CB0" w:rsidRDefault="00694D51" w:rsidP="0081204D">
    <w:pPr>
      <w:autoSpaceDE w:val="0"/>
      <w:autoSpaceDN w:val="0"/>
      <w:adjustRightInd w:val="0"/>
      <w:spacing w:before="0" w:line="240" w:lineRule="auto"/>
      <w:jc w:val="center"/>
      <w:rPr>
        <w:rFonts w:cs="Arial"/>
        <w:sz w:val="18"/>
        <w:szCs w:val="18"/>
        <w:lang w:eastAsia="fi-FI"/>
      </w:rPr>
    </w:pPr>
    <w:r w:rsidRPr="00C85CB0">
      <w:rPr>
        <w:rFonts w:cs="Arial"/>
        <w:sz w:val="18"/>
        <w:szCs w:val="18"/>
        <w:lang w:eastAsia="fi-FI"/>
      </w:rPr>
      <w:t>Hanke rahoitetaan REACT-EU-välineen</w:t>
    </w:r>
    <w:r>
      <w:rPr>
        <w:rFonts w:cs="Arial"/>
        <w:sz w:val="18"/>
        <w:szCs w:val="18"/>
        <w:lang w:eastAsia="fi-FI"/>
      </w:rPr>
      <w:t xml:space="preserve"> </w:t>
    </w:r>
    <w:r w:rsidRPr="00C85CB0">
      <w:rPr>
        <w:rFonts w:cs="Arial"/>
        <w:sz w:val="18"/>
        <w:lang w:eastAsia="fi-FI"/>
      </w:rPr>
      <w:t xml:space="preserve">määrärahoista osana Euroopan unionin COVID-19-pandemian </w:t>
    </w:r>
    <w:proofErr w:type="gramStart"/>
    <w:r w:rsidRPr="00C85CB0">
      <w:rPr>
        <w:rFonts w:cs="Arial"/>
        <w:sz w:val="18"/>
        <w:lang w:eastAsia="fi-FI"/>
      </w:rPr>
      <w:t>johdosta</w:t>
    </w:r>
    <w:proofErr w:type="gramEnd"/>
    <w:r w:rsidRPr="00C85CB0">
      <w:rPr>
        <w:rFonts w:cs="Arial"/>
        <w:sz w:val="18"/>
        <w:lang w:eastAsia="fi-FI"/>
      </w:rPr>
      <w:t xml:space="preserve"> toteuttamia toimia.</w:t>
    </w:r>
  </w:p>
  <w:p w14:paraId="5135C76F" w14:textId="0C4C4DB0" w:rsidR="00694D51" w:rsidRDefault="00694D51">
    <w:pPr>
      <w:pStyle w:val="Alatunniste"/>
    </w:pPr>
    <w:r w:rsidRPr="00C85CB0">
      <w:rPr>
        <w:noProof/>
        <w:sz w:val="22"/>
      </w:rPr>
      <w:drawing>
        <wp:anchor distT="0" distB="0" distL="114300" distR="114300" simplePos="0" relativeHeight="251661312" behindDoc="1" locked="0" layoutInCell="1" allowOverlap="1" wp14:anchorId="1730CAB0" wp14:editId="249F5D59">
          <wp:simplePos x="0" y="0"/>
          <wp:positionH relativeFrom="column">
            <wp:posOffset>3277235</wp:posOffset>
          </wp:positionH>
          <wp:positionV relativeFrom="paragraph">
            <wp:posOffset>304800</wp:posOffset>
          </wp:positionV>
          <wp:extent cx="2796540" cy="570230"/>
          <wp:effectExtent l="0" t="0" r="0" b="0"/>
          <wp:wrapTight wrapText="bothSides">
            <wp:wrapPolygon edited="0">
              <wp:start x="736" y="4330"/>
              <wp:lineTo x="883" y="17318"/>
              <wp:lineTo x="4414" y="17318"/>
              <wp:lineTo x="20452" y="15875"/>
              <wp:lineTo x="20599" y="5773"/>
              <wp:lineTo x="8240" y="4330"/>
              <wp:lineTo x="736" y="4330"/>
            </wp:wrapPolygon>
          </wp:wrapTight>
          <wp:docPr id="8" name="Picture 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A black background with white 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654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CB0">
      <w:rPr>
        <w:noProof/>
        <w:sz w:val="22"/>
      </w:rPr>
      <w:drawing>
        <wp:anchor distT="0" distB="0" distL="114300" distR="114300" simplePos="0" relativeHeight="251659264" behindDoc="1" locked="0" layoutInCell="1" allowOverlap="1" wp14:anchorId="376E5FB6" wp14:editId="4C7AF896">
          <wp:simplePos x="0" y="0"/>
          <wp:positionH relativeFrom="column">
            <wp:posOffset>1521460</wp:posOffset>
          </wp:positionH>
          <wp:positionV relativeFrom="paragraph">
            <wp:posOffset>388620</wp:posOffset>
          </wp:positionV>
          <wp:extent cx="1657350" cy="484505"/>
          <wp:effectExtent l="0" t="0" r="0" b="0"/>
          <wp:wrapTight wrapText="bothSides">
            <wp:wrapPolygon edited="0">
              <wp:start x="1986" y="0"/>
              <wp:lineTo x="1738" y="13588"/>
              <wp:lineTo x="0" y="17835"/>
              <wp:lineTo x="0" y="20383"/>
              <wp:lineTo x="21352" y="20383"/>
              <wp:lineTo x="21352" y="17835"/>
              <wp:lineTo x="19614" y="13588"/>
              <wp:lineTo x="19614" y="0"/>
              <wp:lineTo x="1986" y="0"/>
            </wp:wrapPolygon>
          </wp:wrapTight>
          <wp:docPr id="9" name="Picture 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A blue text on a black background&#10;&#10;Description automatically generated with low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CB0">
      <w:rPr>
        <w:noProof/>
        <w:sz w:val="22"/>
      </w:rPr>
      <w:drawing>
        <wp:anchor distT="0" distB="0" distL="114300" distR="114300" simplePos="0" relativeHeight="251657216" behindDoc="1" locked="0" layoutInCell="1" allowOverlap="1" wp14:anchorId="51105854" wp14:editId="51E4AAD8">
          <wp:simplePos x="0" y="0"/>
          <wp:positionH relativeFrom="column">
            <wp:posOffset>7554595</wp:posOffset>
          </wp:positionH>
          <wp:positionV relativeFrom="paragraph">
            <wp:posOffset>196215</wp:posOffset>
          </wp:positionV>
          <wp:extent cx="807085" cy="834390"/>
          <wp:effectExtent l="0" t="0" r="0" b="0"/>
          <wp:wrapTight wrapText="bothSides">
            <wp:wrapPolygon edited="0">
              <wp:start x="0" y="0"/>
              <wp:lineTo x="0" y="19726"/>
              <wp:lineTo x="13256" y="20712"/>
              <wp:lineTo x="15295" y="20712"/>
              <wp:lineTo x="20903" y="19726"/>
              <wp:lineTo x="20903" y="0"/>
              <wp:lineTo x="0" y="0"/>
            </wp:wrapPolygon>
          </wp:wrapTight>
          <wp:docPr id="10" name="Picture 10" descr="A blue and black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A blue and black flag with yellow stars&#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708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CB0">
      <w:rPr>
        <w:noProof/>
        <w:sz w:val="22"/>
      </w:rPr>
      <w:drawing>
        <wp:anchor distT="0" distB="0" distL="114300" distR="114300" simplePos="0" relativeHeight="251655168" behindDoc="1" locked="0" layoutInCell="1" allowOverlap="1" wp14:anchorId="1B09E29C" wp14:editId="0C8A64C6">
          <wp:simplePos x="0" y="0"/>
          <wp:positionH relativeFrom="column">
            <wp:posOffset>6220460</wp:posOffset>
          </wp:positionH>
          <wp:positionV relativeFrom="paragraph">
            <wp:posOffset>161925</wp:posOffset>
          </wp:positionV>
          <wp:extent cx="1140460" cy="807085"/>
          <wp:effectExtent l="0" t="0" r="0" b="0"/>
          <wp:wrapTight wrapText="bothSides">
            <wp:wrapPolygon edited="0">
              <wp:start x="1082" y="1530"/>
              <wp:lineTo x="1082" y="17844"/>
              <wp:lineTo x="1804" y="18864"/>
              <wp:lineTo x="7577" y="19884"/>
              <wp:lineTo x="9381" y="19884"/>
              <wp:lineTo x="18401" y="18864"/>
              <wp:lineTo x="20566" y="16825"/>
              <wp:lineTo x="19844" y="5608"/>
              <wp:lineTo x="18401" y="3059"/>
              <wp:lineTo x="13350" y="1530"/>
              <wp:lineTo x="1082" y="1530"/>
            </wp:wrapPolygon>
          </wp:wrapTight>
          <wp:docPr id="11" name="Picture 11" descr="A black background with green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A black background with green 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046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19B6" w14:textId="77777777" w:rsidR="005D6651" w:rsidRDefault="005D6651" w:rsidP="00053A6A">
      <w:r>
        <w:separator/>
      </w:r>
    </w:p>
  </w:footnote>
  <w:footnote w:type="continuationSeparator" w:id="0">
    <w:p w14:paraId="06ED4489" w14:textId="77777777" w:rsidR="005D6651" w:rsidRDefault="005D6651" w:rsidP="00053A6A">
      <w:r>
        <w:continuationSeparator/>
      </w:r>
    </w:p>
  </w:footnote>
  <w:footnote w:type="continuationNotice" w:id="1">
    <w:p w14:paraId="3E26A183" w14:textId="77777777" w:rsidR="005D6651" w:rsidRDefault="005D665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38910731"/>
      <w:docPartObj>
        <w:docPartGallery w:val="Page Numbers (Top of Page)"/>
        <w:docPartUnique/>
      </w:docPartObj>
    </w:sdtPr>
    <w:sdtEndPr>
      <w:rPr>
        <w:rStyle w:val="Sivunumero"/>
      </w:rPr>
    </w:sdtEndPr>
    <w:sdtContent>
      <w:p w14:paraId="4CB4137C" w14:textId="3BE8F878" w:rsidR="00AE1B93" w:rsidRDefault="00AE1B93" w:rsidP="00933C5B">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FA5C2A">
          <w:rPr>
            <w:rStyle w:val="Sivunumero"/>
          </w:rPr>
          <w:t>8</w:t>
        </w:r>
        <w:r>
          <w:rPr>
            <w:rStyle w:val="Sivunumero"/>
          </w:rPr>
          <w:fldChar w:fldCharType="end"/>
        </w:r>
      </w:p>
    </w:sdtContent>
  </w:sdt>
  <w:p w14:paraId="335C56DC" w14:textId="77777777" w:rsidR="00D10F61" w:rsidRDefault="00D10F61" w:rsidP="00933C5B">
    <w:pPr>
      <w:pStyle w:val="Yltunniste"/>
      <w:rPr>
        <w:rStyle w:val="Sivunumero"/>
      </w:rPr>
    </w:pPr>
  </w:p>
  <w:p w14:paraId="787D1574" w14:textId="77777777" w:rsidR="00D10F61" w:rsidRDefault="00D10F61" w:rsidP="00933C5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598" w14:textId="6BD5570C" w:rsidR="008E3026" w:rsidRPr="00933C5B" w:rsidRDefault="007B0F51" w:rsidP="00933C5B">
    <w:pPr>
      <w:pStyle w:val="Yltunniste"/>
    </w:pPr>
    <w:r w:rsidRPr="00DC608B">
      <w:drawing>
        <wp:inline distT="0" distB="0" distL="0" distR="0" wp14:anchorId="3A6452D3" wp14:editId="35CA3155">
          <wp:extent cx="1591200" cy="468000"/>
          <wp:effectExtent l="0" t="0" r="0" b="1905"/>
          <wp:docPr id="1" name="Picture 1" descr="Seinäjoen ammattikorkeakoulun tunnus" title="Koristeellinen ku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EAMK_VAAKA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468000"/>
                  </a:xfrm>
                  <a:prstGeom prst="rect">
                    <a:avLst/>
                  </a:prstGeom>
                  <a:noFill/>
                  <a:ln>
                    <a:noFill/>
                  </a:ln>
                </pic:spPr>
              </pic:pic>
            </a:graphicData>
          </a:graphic>
        </wp:inline>
      </w:drawing>
    </w:r>
    <w:r w:rsidR="00035F07">
      <w:tab/>
    </w:r>
    <w:r w:rsidR="00553806">
      <w:tab/>
    </w:r>
    <w:r w:rsidR="00553806">
      <w:tab/>
    </w:r>
    <w:r w:rsidR="00A45ED1">
      <w:t>Asiakirjatyyppi</w:t>
    </w:r>
    <w:r w:rsidR="00AE1B93">
      <w:tab/>
    </w:r>
    <w:r w:rsidR="00553806">
      <w:t>Päiväys</w:t>
    </w:r>
    <w:r w:rsidR="00553806">
      <w:tab/>
    </w:r>
    <w:r w:rsidR="00553806">
      <w:tab/>
    </w:r>
    <w:r w:rsidR="00553806">
      <w:fldChar w:fldCharType="begin"/>
    </w:r>
    <w:r w:rsidR="00553806">
      <w:instrText xml:space="preserve"> PAGE  \* Arabic  \* MERGEFORMAT </w:instrText>
    </w:r>
    <w:r w:rsidR="00553806">
      <w:fldChar w:fldCharType="separate"/>
    </w:r>
    <w:r w:rsidR="00553806">
      <w:t>1</w:t>
    </w:r>
    <w:r w:rsidR="00553806">
      <w:fldChar w:fldCharType="end"/>
    </w:r>
    <w:r w:rsidR="00553806">
      <w:t xml:space="preserve"> (</w:t>
    </w:r>
    <w:fldSimple w:instr=" NUMPAGES  \* Arabic  \* MERGEFORMAT ">
      <w:r w:rsidR="00553806">
        <w:t>3</w:t>
      </w:r>
    </w:fldSimple>
    <w:r w:rsidR="00553806">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F863" w14:textId="77777777" w:rsidR="0021608A" w:rsidRDefault="0021608A" w:rsidP="00933C5B">
    <w:pPr>
      <w:pStyle w:val="Yltunniste"/>
    </w:pPr>
    <w:r>
      <w:drawing>
        <wp:inline distT="0" distB="0" distL="0" distR="0" wp14:anchorId="28D36B10" wp14:editId="21C47951">
          <wp:extent cx="1591200" cy="468000"/>
          <wp:effectExtent l="0" t="0" r="0"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ACA8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EE4D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DA8C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90C3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6C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E8C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8A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23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64B46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94BC5A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88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706582"/>
    <w:multiLevelType w:val="hybridMultilevel"/>
    <w:tmpl w:val="D4429D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5132E21"/>
    <w:multiLevelType w:val="hybridMultilevel"/>
    <w:tmpl w:val="C31225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0BA2533"/>
    <w:multiLevelType w:val="hybridMultilevel"/>
    <w:tmpl w:val="8F6EF7A4"/>
    <w:lvl w:ilvl="0" w:tplc="B292FB7A">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221D61AD"/>
    <w:multiLevelType w:val="hybridMultilevel"/>
    <w:tmpl w:val="4FF83196"/>
    <w:lvl w:ilvl="0" w:tplc="AC7C8560">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5" w15:restartNumberingAfterBreak="0">
    <w:nsid w:val="260C587E"/>
    <w:multiLevelType w:val="hybridMultilevel"/>
    <w:tmpl w:val="2B76C4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6CF0FD8"/>
    <w:multiLevelType w:val="hybridMultilevel"/>
    <w:tmpl w:val="7312D8D8"/>
    <w:lvl w:ilvl="0" w:tplc="8480B54A">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DDC7E19"/>
    <w:multiLevelType w:val="hybridMultilevel"/>
    <w:tmpl w:val="9EAA88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9D00E8"/>
    <w:multiLevelType w:val="multilevel"/>
    <w:tmpl w:val="B6C414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CA94F9A"/>
    <w:multiLevelType w:val="multilevel"/>
    <w:tmpl w:val="D63AFA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8923C7"/>
    <w:multiLevelType w:val="hybridMultilevel"/>
    <w:tmpl w:val="9BBCF0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383DE6"/>
    <w:multiLevelType w:val="hybridMultilevel"/>
    <w:tmpl w:val="CB6A4B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B76387B"/>
    <w:multiLevelType w:val="multilevel"/>
    <w:tmpl w:val="040B0025"/>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4FEF4176"/>
    <w:multiLevelType w:val="hybridMultilevel"/>
    <w:tmpl w:val="D3E6ADA8"/>
    <w:lvl w:ilvl="0" w:tplc="B6D6BD9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0C25D35"/>
    <w:multiLevelType w:val="multilevel"/>
    <w:tmpl w:val="549EA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6E33FF"/>
    <w:multiLevelType w:val="hybridMultilevel"/>
    <w:tmpl w:val="97BCAD3E"/>
    <w:lvl w:ilvl="0" w:tplc="EA94E010">
      <w:start w:val="1"/>
      <w:numFmt w:val="decimal"/>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6" w15:restartNumberingAfterBreak="0">
    <w:nsid w:val="51EA4517"/>
    <w:multiLevelType w:val="hybridMultilevel"/>
    <w:tmpl w:val="031ECF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29A3329"/>
    <w:multiLevelType w:val="hybridMultilevel"/>
    <w:tmpl w:val="3C9CA376"/>
    <w:lvl w:ilvl="0" w:tplc="1366A326">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302323E"/>
    <w:multiLevelType w:val="hybridMultilevel"/>
    <w:tmpl w:val="C64CCEA4"/>
    <w:lvl w:ilvl="0" w:tplc="FC0A9604">
      <w:start w:val="1"/>
      <w:numFmt w:val="decimal"/>
      <w:lvlText w:val="%1."/>
      <w:lvlJc w:val="left"/>
      <w:pPr>
        <w:ind w:left="786" w:hanging="360"/>
      </w:pPr>
    </w:lvl>
    <w:lvl w:ilvl="1" w:tplc="040B0019">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9" w15:restartNumberingAfterBreak="0">
    <w:nsid w:val="543B140A"/>
    <w:multiLevelType w:val="hybridMultilevel"/>
    <w:tmpl w:val="C9623E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6320833"/>
    <w:multiLevelType w:val="hybridMultilevel"/>
    <w:tmpl w:val="780624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99B4B63"/>
    <w:multiLevelType w:val="multilevel"/>
    <w:tmpl w:val="BC62885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B378CC"/>
    <w:multiLevelType w:val="hybridMultilevel"/>
    <w:tmpl w:val="1E5E63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9B53B70"/>
    <w:multiLevelType w:val="hybridMultilevel"/>
    <w:tmpl w:val="767C0B06"/>
    <w:lvl w:ilvl="0" w:tplc="657CC67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C7429F1"/>
    <w:multiLevelType w:val="multilevel"/>
    <w:tmpl w:val="CF1E596E"/>
    <w:lvl w:ilvl="0">
      <w:start w:val="1"/>
      <w:numFmt w:val="decimal"/>
      <w:lvlText w:val="%1."/>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5C2479"/>
    <w:multiLevelType w:val="hybridMultilevel"/>
    <w:tmpl w:val="FF726E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6A92067"/>
    <w:multiLevelType w:val="hybridMultilevel"/>
    <w:tmpl w:val="743E0D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9885DE7"/>
    <w:multiLevelType w:val="hybridMultilevel"/>
    <w:tmpl w:val="EBB8A6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CBF327E"/>
    <w:multiLevelType w:val="hybridMultilevel"/>
    <w:tmpl w:val="ACE0B8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D4B3549"/>
    <w:multiLevelType w:val="hybridMultilevel"/>
    <w:tmpl w:val="00F88C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FF4383F"/>
    <w:multiLevelType w:val="hybridMultilevel"/>
    <w:tmpl w:val="EB0E34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4273A8B"/>
    <w:multiLevelType w:val="hybridMultilevel"/>
    <w:tmpl w:val="388814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81C1D65"/>
    <w:multiLevelType w:val="hybridMultilevel"/>
    <w:tmpl w:val="BC628858"/>
    <w:lvl w:ilvl="0" w:tplc="9DECF67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DE91E4E"/>
    <w:multiLevelType w:val="hybridMultilevel"/>
    <w:tmpl w:val="1B02705C"/>
    <w:lvl w:ilvl="0" w:tplc="E54AC7E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15595179">
    <w:abstractNumId w:val="0"/>
  </w:num>
  <w:num w:numId="2" w16cid:durableId="1239290891">
    <w:abstractNumId w:val="1"/>
  </w:num>
  <w:num w:numId="3" w16cid:durableId="1679967027">
    <w:abstractNumId w:val="2"/>
  </w:num>
  <w:num w:numId="4" w16cid:durableId="1822961715">
    <w:abstractNumId w:val="3"/>
  </w:num>
  <w:num w:numId="5" w16cid:durableId="250429455">
    <w:abstractNumId w:val="8"/>
  </w:num>
  <w:num w:numId="6" w16cid:durableId="1203595256">
    <w:abstractNumId w:val="4"/>
  </w:num>
  <w:num w:numId="7" w16cid:durableId="927346441">
    <w:abstractNumId w:val="5"/>
  </w:num>
  <w:num w:numId="8" w16cid:durableId="876232870">
    <w:abstractNumId w:val="6"/>
  </w:num>
  <w:num w:numId="9" w16cid:durableId="1062825041">
    <w:abstractNumId w:val="7"/>
  </w:num>
  <w:num w:numId="10" w16cid:durableId="1879858120">
    <w:abstractNumId w:val="9"/>
  </w:num>
  <w:num w:numId="11" w16cid:durableId="1960456383">
    <w:abstractNumId w:val="11"/>
  </w:num>
  <w:num w:numId="12" w16cid:durableId="1187404187">
    <w:abstractNumId w:val="21"/>
  </w:num>
  <w:num w:numId="13" w16cid:durableId="361127760">
    <w:abstractNumId w:val="30"/>
  </w:num>
  <w:num w:numId="14" w16cid:durableId="952908457">
    <w:abstractNumId w:val="41"/>
  </w:num>
  <w:num w:numId="15" w16cid:durableId="1841584582">
    <w:abstractNumId w:val="12"/>
  </w:num>
  <w:num w:numId="16" w16cid:durableId="1499685895">
    <w:abstractNumId w:val="29"/>
  </w:num>
  <w:num w:numId="17" w16cid:durableId="780102192">
    <w:abstractNumId w:val="16"/>
  </w:num>
  <w:num w:numId="18" w16cid:durableId="2037270239">
    <w:abstractNumId w:val="17"/>
  </w:num>
  <w:num w:numId="19" w16cid:durableId="1990010025">
    <w:abstractNumId w:val="35"/>
  </w:num>
  <w:num w:numId="20" w16cid:durableId="349649366">
    <w:abstractNumId w:val="42"/>
  </w:num>
  <w:num w:numId="21" w16cid:durableId="520168403">
    <w:abstractNumId w:val="19"/>
  </w:num>
  <w:num w:numId="22" w16cid:durableId="2060352543">
    <w:abstractNumId w:val="10"/>
  </w:num>
  <w:num w:numId="23" w16cid:durableId="53893400">
    <w:abstractNumId w:val="18"/>
  </w:num>
  <w:num w:numId="24" w16cid:durableId="1702634447">
    <w:abstractNumId w:val="43"/>
  </w:num>
  <w:num w:numId="25" w16cid:durableId="1920750866">
    <w:abstractNumId w:val="34"/>
  </w:num>
  <w:num w:numId="26" w16cid:durableId="621569166">
    <w:abstractNumId w:val="31"/>
  </w:num>
  <w:num w:numId="27" w16cid:durableId="1999845668">
    <w:abstractNumId w:val="27"/>
  </w:num>
  <w:num w:numId="28" w16cid:durableId="1829442210">
    <w:abstractNumId w:val="14"/>
  </w:num>
  <w:num w:numId="29" w16cid:durableId="744691103">
    <w:abstractNumId w:val="25"/>
  </w:num>
  <w:num w:numId="30" w16cid:durableId="2078437770">
    <w:abstractNumId w:val="28"/>
  </w:num>
  <w:num w:numId="31" w16cid:durableId="1290866477">
    <w:abstractNumId w:val="24"/>
  </w:num>
  <w:num w:numId="32" w16cid:durableId="1451780409">
    <w:abstractNumId w:val="13"/>
  </w:num>
  <w:num w:numId="33" w16cid:durableId="2036270962">
    <w:abstractNumId w:val="22"/>
  </w:num>
  <w:num w:numId="34" w16cid:durableId="1890414117">
    <w:abstractNumId w:val="23"/>
  </w:num>
  <w:num w:numId="35" w16cid:durableId="1001857231">
    <w:abstractNumId w:val="36"/>
  </w:num>
  <w:num w:numId="36" w16cid:durableId="955023130">
    <w:abstractNumId w:val="26"/>
  </w:num>
  <w:num w:numId="37" w16cid:durableId="1339961149">
    <w:abstractNumId w:val="39"/>
  </w:num>
  <w:num w:numId="38" w16cid:durableId="1662268421">
    <w:abstractNumId w:val="37"/>
  </w:num>
  <w:num w:numId="39" w16cid:durableId="1740862694">
    <w:abstractNumId w:val="38"/>
  </w:num>
  <w:num w:numId="40" w16cid:durableId="1709599602">
    <w:abstractNumId w:val="20"/>
  </w:num>
  <w:num w:numId="41" w16cid:durableId="542400911">
    <w:abstractNumId w:val="40"/>
  </w:num>
  <w:num w:numId="42" w16cid:durableId="43600621">
    <w:abstractNumId w:val="33"/>
  </w:num>
  <w:num w:numId="43" w16cid:durableId="481508379">
    <w:abstractNumId w:val="15"/>
  </w:num>
  <w:num w:numId="44" w16cid:durableId="5224736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A6"/>
    <w:rsid w:val="00001219"/>
    <w:rsid w:val="00001C82"/>
    <w:rsid w:val="00001F41"/>
    <w:rsid w:val="00026861"/>
    <w:rsid w:val="0003487E"/>
    <w:rsid w:val="00035F07"/>
    <w:rsid w:val="00036090"/>
    <w:rsid w:val="000368A5"/>
    <w:rsid w:val="00042B10"/>
    <w:rsid w:val="000437D5"/>
    <w:rsid w:val="00043998"/>
    <w:rsid w:val="00046FA0"/>
    <w:rsid w:val="00053A6A"/>
    <w:rsid w:val="00056DA0"/>
    <w:rsid w:val="00057FAA"/>
    <w:rsid w:val="00060B96"/>
    <w:rsid w:val="00065B53"/>
    <w:rsid w:val="00076B2B"/>
    <w:rsid w:val="00080301"/>
    <w:rsid w:val="00081617"/>
    <w:rsid w:val="00083C01"/>
    <w:rsid w:val="00084ECB"/>
    <w:rsid w:val="00090292"/>
    <w:rsid w:val="00091227"/>
    <w:rsid w:val="00092A9F"/>
    <w:rsid w:val="000A3D76"/>
    <w:rsid w:val="000A6D6E"/>
    <w:rsid w:val="000A7E5F"/>
    <w:rsid w:val="000B04CE"/>
    <w:rsid w:val="000B1895"/>
    <w:rsid w:val="000C0C07"/>
    <w:rsid w:val="000C23E9"/>
    <w:rsid w:val="000C490F"/>
    <w:rsid w:val="000C6CFB"/>
    <w:rsid w:val="000C79A9"/>
    <w:rsid w:val="00100662"/>
    <w:rsid w:val="00102FE6"/>
    <w:rsid w:val="001031C3"/>
    <w:rsid w:val="00111E55"/>
    <w:rsid w:val="00112E10"/>
    <w:rsid w:val="00113CEE"/>
    <w:rsid w:val="0011473E"/>
    <w:rsid w:val="00115A7B"/>
    <w:rsid w:val="00120794"/>
    <w:rsid w:val="001268E6"/>
    <w:rsid w:val="001463AE"/>
    <w:rsid w:val="00174631"/>
    <w:rsid w:val="00180706"/>
    <w:rsid w:val="0018266A"/>
    <w:rsid w:val="0018304F"/>
    <w:rsid w:val="001835B6"/>
    <w:rsid w:val="00183607"/>
    <w:rsid w:val="00187CC4"/>
    <w:rsid w:val="001A148B"/>
    <w:rsid w:val="001A4ABD"/>
    <w:rsid w:val="001B24DC"/>
    <w:rsid w:val="001B2CF5"/>
    <w:rsid w:val="001C0B6E"/>
    <w:rsid w:val="001C17EF"/>
    <w:rsid w:val="001C5495"/>
    <w:rsid w:val="001C58B6"/>
    <w:rsid w:val="001C6697"/>
    <w:rsid w:val="001C68F5"/>
    <w:rsid w:val="001E1209"/>
    <w:rsid w:val="001E5DB7"/>
    <w:rsid w:val="001E70DF"/>
    <w:rsid w:val="001F0D33"/>
    <w:rsid w:val="001F47DB"/>
    <w:rsid w:val="001F7DA1"/>
    <w:rsid w:val="00200361"/>
    <w:rsid w:val="00202D33"/>
    <w:rsid w:val="002066BC"/>
    <w:rsid w:val="0021608A"/>
    <w:rsid w:val="0022015D"/>
    <w:rsid w:val="002243E3"/>
    <w:rsid w:val="002347E3"/>
    <w:rsid w:val="00242246"/>
    <w:rsid w:val="00242781"/>
    <w:rsid w:val="00242E83"/>
    <w:rsid w:val="00243ADB"/>
    <w:rsid w:val="00243C47"/>
    <w:rsid w:val="00244DB8"/>
    <w:rsid w:val="00250FA0"/>
    <w:rsid w:val="002576F2"/>
    <w:rsid w:val="00265E14"/>
    <w:rsid w:val="0028010C"/>
    <w:rsid w:val="00291796"/>
    <w:rsid w:val="002A08C3"/>
    <w:rsid w:val="002A1440"/>
    <w:rsid w:val="002A528B"/>
    <w:rsid w:val="002A7A9A"/>
    <w:rsid w:val="002B7EF9"/>
    <w:rsid w:val="002C2F97"/>
    <w:rsid w:val="002C4A92"/>
    <w:rsid w:val="002D7E0D"/>
    <w:rsid w:val="002E2D32"/>
    <w:rsid w:val="002E3FE5"/>
    <w:rsid w:val="002E5896"/>
    <w:rsid w:val="002F4D9C"/>
    <w:rsid w:val="002F5370"/>
    <w:rsid w:val="00305CE1"/>
    <w:rsid w:val="00310780"/>
    <w:rsid w:val="00312274"/>
    <w:rsid w:val="00317D05"/>
    <w:rsid w:val="00326072"/>
    <w:rsid w:val="00331580"/>
    <w:rsid w:val="00334C22"/>
    <w:rsid w:val="00344558"/>
    <w:rsid w:val="0034782C"/>
    <w:rsid w:val="0035583B"/>
    <w:rsid w:val="003568E5"/>
    <w:rsid w:val="003569B0"/>
    <w:rsid w:val="00357681"/>
    <w:rsid w:val="00357BD2"/>
    <w:rsid w:val="0036519B"/>
    <w:rsid w:val="003755D6"/>
    <w:rsid w:val="00381E65"/>
    <w:rsid w:val="003850F0"/>
    <w:rsid w:val="00385AF1"/>
    <w:rsid w:val="003A2441"/>
    <w:rsid w:val="003A24DB"/>
    <w:rsid w:val="003B3716"/>
    <w:rsid w:val="003B6B7F"/>
    <w:rsid w:val="003C306C"/>
    <w:rsid w:val="003C513C"/>
    <w:rsid w:val="003C6192"/>
    <w:rsid w:val="003D49A2"/>
    <w:rsid w:val="003E1881"/>
    <w:rsid w:val="003E1EDE"/>
    <w:rsid w:val="003E466A"/>
    <w:rsid w:val="003F64AC"/>
    <w:rsid w:val="003F7FAE"/>
    <w:rsid w:val="004030BE"/>
    <w:rsid w:val="004076EC"/>
    <w:rsid w:val="00415FA8"/>
    <w:rsid w:val="00422B89"/>
    <w:rsid w:val="004245C9"/>
    <w:rsid w:val="00425D97"/>
    <w:rsid w:val="00431321"/>
    <w:rsid w:val="00431A03"/>
    <w:rsid w:val="00444BE0"/>
    <w:rsid w:val="0045383D"/>
    <w:rsid w:val="00453E26"/>
    <w:rsid w:val="0047086F"/>
    <w:rsid w:val="00477897"/>
    <w:rsid w:val="0048264E"/>
    <w:rsid w:val="00486474"/>
    <w:rsid w:val="0049319C"/>
    <w:rsid w:val="0049722D"/>
    <w:rsid w:val="004A057F"/>
    <w:rsid w:val="004A6CAF"/>
    <w:rsid w:val="004C4BB3"/>
    <w:rsid w:val="004C66E3"/>
    <w:rsid w:val="004C6737"/>
    <w:rsid w:val="004E0BB2"/>
    <w:rsid w:val="004E4E53"/>
    <w:rsid w:val="004F09DF"/>
    <w:rsid w:val="004F36A9"/>
    <w:rsid w:val="004F5457"/>
    <w:rsid w:val="00500CD5"/>
    <w:rsid w:val="00516A15"/>
    <w:rsid w:val="005272C6"/>
    <w:rsid w:val="0053684C"/>
    <w:rsid w:val="005443F0"/>
    <w:rsid w:val="00553806"/>
    <w:rsid w:val="00553F62"/>
    <w:rsid w:val="00557CCB"/>
    <w:rsid w:val="005621C2"/>
    <w:rsid w:val="00562343"/>
    <w:rsid w:val="00566531"/>
    <w:rsid w:val="00571029"/>
    <w:rsid w:val="00572EF8"/>
    <w:rsid w:val="00573EFC"/>
    <w:rsid w:val="00574167"/>
    <w:rsid w:val="00580281"/>
    <w:rsid w:val="00580F06"/>
    <w:rsid w:val="005B1C00"/>
    <w:rsid w:val="005B2284"/>
    <w:rsid w:val="005B26AD"/>
    <w:rsid w:val="005B3F90"/>
    <w:rsid w:val="005B4DD7"/>
    <w:rsid w:val="005C61ED"/>
    <w:rsid w:val="005C6CAA"/>
    <w:rsid w:val="005D12F4"/>
    <w:rsid w:val="005D4A0C"/>
    <w:rsid w:val="005D6651"/>
    <w:rsid w:val="006176B7"/>
    <w:rsid w:val="00620483"/>
    <w:rsid w:val="0062140E"/>
    <w:rsid w:val="00621F84"/>
    <w:rsid w:val="006250BC"/>
    <w:rsid w:val="00641A12"/>
    <w:rsid w:val="00657E4E"/>
    <w:rsid w:val="006638D8"/>
    <w:rsid w:val="006642F3"/>
    <w:rsid w:val="00671A86"/>
    <w:rsid w:val="00674F7E"/>
    <w:rsid w:val="00683D00"/>
    <w:rsid w:val="00685855"/>
    <w:rsid w:val="00686344"/>
    <w:rsid w:val="0068666C"/>
    <w:rsid w:val="0069253D"/>
    <w:rsid w:val="0069351C"/>
    <w:rsid w:val="00694D51"/>
    <w:rsid w:val="00695064"/>
    <w:rsid w:val="006952B5"/>
    <w:rsid w:val="006A01AF"/>
    <w:rsid w:val="006A0E64"/>
    <w:rsid w:val="006B2059"/>
    <w:rsid w:val="006B3D88"/>
    <w:rsid w:val="006C0B4C"/>
    <w:rsid w:val="006C7ACD"/>
    <w:rsid w:val="006D07A6"/>
    <w:rsid w:val="006D22EE"/>
    <w:rsid w:val="006D30B8"/>
    <w:rsid w:val="006D4D82"/>
    <w:rsid w:val="006E0D9C"/>
    <w:rsid w:val="006E2AED"/>
    <w:rsid w:val="006E3EFF"/>
    <w:rsid w:val="006E7033"/>
    <w:rsid w:val="006E7F28"/>
    <w:rsid w:val="006F023B"/>
    <w:rsid w:val="006F0FAA"/>
    <w:rsid w:val="007000C3"/>
    <w:rsid w:val="00704965"/>
    <w:rsid w:val="0071240D"/>
    <w:rsid w:val="00713062"/>
    <w:rsid w:val="0071755E"/>
    <w:rsid w:val="00721C35"/>
    <w:rsid w:val="00724DB0"/>
    <w:rsid w:val="0072693A"/>
    <w:rsid w:val="00737984"/>
    <w:rsid w:val="00741A84"/>
    <w:rsid w:val="00745A21"/>
    <w:rsid w:val="007503D4"/>
    <w:rsid w:val="007525AE"/>
    <w:rsid w:val="00753303"/>
    <w:rsid w:val="0075342E"/>
    <w:rsid w:val="00757409"/>
    <w:rsid w:val="00761FA0"/>
    <w:rsid w:val="0076442E"/>
    <w:rsid w:val="00764B09"/>
    <w:rsid w:val="00765B04"/>
    <w:rsid w:val="00767E9A"/>
    <w:rsid w:val="007711BB"/>
    <w:rsid w:val="007836CE"/>
    <w:rsid w:val="00786DDC"/>
    <w:rsid w:val="00793BF6"/>
    <w:rsid w:val="007947DC"/>
    <w:rsid w:val="00795BF0"/>
    <w:rsid w:val="007A0F95"/>
    <w:rsid w:val="007A409C"/>
    <w:rsid w:val="007B0F51"/>
    <w:rsid w:val="007B290C"/>
    <w:rsid w:val="007B777E"/>
    <w:rsid w:val="007C478E"/>
    <w:rsid w:val="007E21DD"/>
    <w:rsid w:val="007E4774"/>
    <w:rsid w:val="007F271A"/>
    <w:rsid w:val="007F7598"/>
    <w:rsid w:val="00800070"/>
    <w:rsid w:val="008044C6"/>
    <w:rsid w:val="008065D9"/>
    <w:rsid w:val="0081145D"/>
    <w:rsid w:val="0081204D"/>
    <w:rsid w:val="00823B3A"/>
    <w:rsid w:val="00825418"/>
    <w:rsid w:val="00827593"/>
    <w:rsid w:val="00837069"/>
    <w:rsid w:val="008376D6"/>
    <w:rsid w:val="00842B8D"/>
    <w:rsid w:val="00846D96"/>
    <w:rsid w:val="008579A0"/>
    <w:rsid w:val="0086744E"/>
    <w:rsid w:val="0086745F"/>
    <w:rsid w:val="00871911"/>
    <w:rsid w:val="00872545"/>
    <w:rsid w:val="008750B2"/>
    <w:rsid w:val="00877199"/>
    <w:rsid w:val="00883AC4"/>
    <w:rsid w:val="00893417"/>
    <w:rsid w:val="00895C82"/>
    <w:rsid w:val="008978C3"/>
    <w:rsid w:val="008B4215"/>
    <w:rsid w:val="008B7186"/>
    <w:rsid w:val="008B7C78"/>
    <w:rsid w:val="008D13DD"/>
    <w:rsid w:val="008D28F9"/>
    <w:rsid w:val="008E3026"/>
    <w:rsid w:val="008E44F1"/>
    <w:rsid w:val="008E51FD"/>
    <w:rsid w:val="008F13DC"/>
    <w:rsid w:val="008F2483"/>
    <w:rsid w:val="00903A8A"/>
    <w:rsid w:val="0091036A"/>
    <w:rsid w:val="00913E18"/>
    <w:rsid w:val="00920106"/>
    <w:rsid w:val="009202F9"/>
    <w:rsid w:val="00933C5B"/>
    <w:rsid w:val="00937375"/>
    <w:rsid w:val="009406FC"/>
    <w:rsid w:val="00940F37"/>
    <w:rsid w:val="00945C47"/>
    <w:rsid w:val="0096012E"/>
    <w:rsid w:val="00961F62"/>
    <w:rsid w:val="00974E62"/>
    <w:rsid w:val="00975C06"/>
    <w:rsid w:val="00985541"/>
    <w:rsid w:val="00991C7F"/>
    <w:rsid w:val="00995B36"/>
    <w:rsid w:val="009A67A0"/>
    <w:rsid w:val="009A6C3B"/>
    <w:rsid w:val="009B7E8B"/>
    <w:rsid w:val="009C06AE"/>
    <w:rsid w:val="009C0DC5"/>
    <w:rsid w:val="009C2BE7"/>
    <w:rsid w:val="009C4756"/>
    <w:rsid w:val="009E5F47"/>
    <w:rsid w:val="00A01884"/>
    <w:rsid w:val="00A0217B"/>
    <w:rsid w:val="00A04F89"/>
    <w:rsid w:val="00A07551"/>
    <w:rsid w:val="00A07F1E"/>
    <w:rsid w:val="00A15ED1"/>
    <w:rsid w:val="00A16333"/>
    <w:rsid w:val="00A21E82"/>
    <w:rsid w:val="00A24099"/>
    <w:rsid w:val="00A353AF"/>
    <w:rsid w:val="00A45ED1"/>
    <w:rsid w:val="00A54B79"/>
    <w:rsid w:val="00A57BCB"/>
    <w:rsid w:val="00A7610E"/>
    <w:rsid w:val="00A77A3D"/>
    <w:rsid w:val="00A77D7B"/>
    <w:rsid w:val="00A922D1"/>
    <w:rsid w:val="00A92C5B"/>
    <w:rsid w:val="00AA0D12"/>
    <w:rsid w:val="00AA2EBC"/>
    <w:rsid w:val="00AA3570"/>
    <w:rsid w:val="00AB0DC2"/>
    <w:rsid w:val="00AB2FCF"/>
    <w:rsid w:val="00AC0BC5"/>
    <w:rsid w:val="00AC1B33"/>
    <w:rsid w:val="00AC355B"/>
    <w:rsid w:val="00AC3FA1"/>
    <w:rsid w:val="00AC4E3C"/>
    <w:rsid w:val="00AC7590"/>
    <w:rsid w:val="00AD1440"/>
    <w:rsid w:val="00AD7F2F"/>
    <w:rsid w:val="00AE1B93"/>
    <w:rsid w:val="00AF43A3"/>
    <w:rsid w:val="00AF62FB"/>
    <w:rsid w:val="00B034AE"/>
    <w:rsid w:val="00B05BDA"/>
    <w:rsid w:val="00B1104B"/>
    <w:rsid w:val="00B12CA9"/>
    <w:rsid w:val="00B17FE3"/>
    <w:rsid w:val="00B200A0"/>
    <w:rsid w:val="00B21A25"/>
    <w:rsid w:val="00B31F46"/>
    <w:rsid w:val="00B33922"/>
    <w:rsid w:val="00B33B6C"/>
    <w:rsid w:val="00B35228"/>
    <w:rsid w:val="00B35B0A"/>
    <w:rsid w:val="00B422EE"/>
    <w:rsid w:val="00B44827"/>
    <w:rsid w:val="00B47925"/>
    <w:rsid w:val="00B517AC"/>
    <w:rsid w:val="00B53250"/>
    <w:rsid w:val="00B54003"/>
    <w:rsid w:val="00B54B9C"/>
    <w:rsid w:val="00B564AA"/>
    <w:rsid w:val="00B77413"/>
    <w:rsid w:val="00B803C5"/>
    <w:rsid w:val="00B974C6"/>
    <w:rsid w:val="00BA2C30"/>
    <w:rsid w:val="00BC53C7"/>
    <w:rsid w:val="00BD3BAA"/>
    <w:rsid w:val="00BD78B9"/>
    <w:rsid w:val="00BE2B0E"/>
    <w:rsid w:val="00BE312F"/>
    <w:rsid w:val="00BF0A03"/>
    <w:rsid w:val="00BF143B"/>
    <w:rsid w:val="00BF2208"/>
    <w:rsid w:val="00BF345C"/>
    <w:rsid w:val="00C06F9F"/>
    <w:rsid w:val="00C22AE9"/>
    <w:rsid w:val="00C24C89"/>
    <w:rsid w:val="00C326CA"/>
    <w:rsid w:val="00C34A82"/>
    <w:rsid w:val="00C4104D"/>
    <w:rsid w:val="00C42F4F"/>
    <w:rsid w:val="00C448BB"/>
    <w:rsid w:val="00C47E8D"/>
    <w:rsid w:val="00C553FF"/>
    <w:rsid w:val="00C62558"/>
    <w:rsid w:val="00C635C9"/>
    <w:rsid w:val="00C736A5"/>
    <w:rsid w:val="00C955AF"/>
    <w:rsid w:val="00C97903"/>
    <w:rsid w:val="00C97C82"/>
    <w:rsid w:val="00CA0347"/>
    <w:rsid w:val="00CA4BA1"/>
    <w:rsid w:val="00CC6416"/>
    <w:rsid w:val="00CC74A2"/>
    <w:rsid w:val="00CC7602"/>
    <w:rsid w:val="00CD6102"/>
    <w:rsid w:val="00CD6A8A"/>
    <w:rsid w:val="00CD708B"/>
    <w:rsid w:val="00CD73C9"/>
    <w:rsid w:val="00CF7925"/>
    <w:rsid w:val="00D03E09"/>
    <w:rsid w:val="00D04732"/>
    <w:rsid w:val="00D1009C"/>
    <w:rsid w:val="00D10F61"/>
    <w:rsid w:val="00D26590"/>
    <w:rsid w:val="00D37567"/>
    <w:rsid w:val="00D37765"/>
    <w:rsid w:val="00D4720A"/>
    <w:rsid w:val="00D4787A"/>
    <w:rsid w:val="00D52379"/>
    <w:rsid w:val="00D55FF5"/>
    <w:rsid w:val="00D672B0"/>
    <w:rsid w:val="00D70946"/>
    <w:rsid w:val="00D70D36"/>
    <w:rsid w:val="00D72D6C"/>
    <w:rsid w:val="00D81480"/>
    <w:rsid w:val="00D81F01"/>
    <w:rsid w:val="00D828D9"/>
    <w:rsid w:val="00D85E9F"/>
    <w:rsid w:val="00D87B3D"/>
    <w:rsid w:val="00D915AE"/>
    <w:rsid w:val="00D92CF6"/>
    <w:rsid w:val="00D9309E"/>
    <w:rsid w:val="00D9428A"/>
    <w:rsid w:val="00D95868"/>
    <w:rsid w:val="00D95ADB"/>
    <w:rsid w:val="00DA035C"/>
    <w:rsid w:val="00DA68AD"/>
    <w:rsid w:val="00DB1000"/>
    <w:rsid w:val="00DC4888"/>
    <w:rsid w:val="00DC608B"/>
    <w:rsid w:val="00DC6270"/>
    <w:rsid w:val="00DC7443"/>
    <w:rsid w:val="00DC7906"/>
    <w:rsid w:val="00DD6343"/>
    <w:rsid w:val="00DD636C"/>
    <w:rsid w:val="00DE022C"/>
    <w:rsid w:val="00DE317D"/>
    <w:rsid w:val="00DF3FAD"/>
    <w:rsid w:val="00DF5EE7"/>
    <w:rsid w:val="00E04EFA"/>
    <w:rsid w:val="00E1081F"/>
    <w:rsid w:val="00E10960"/>
    <w:rsid w:val="00E12577"/>
    <w:rsid w:val="00E24858"/>
    <w:rsid w:val="00E30C12"/>
    <w:rsid w:val="00E332DF"/>
    <w:rsid w:val="00E35FC7"/>
    <w:rsid w:val="00E36149"/>
    <w:rsid w:val="00E4033D"/>
    <w:rsid w:val="00E4585E"/>
    <w:rsid w:val="00E45F07"/>
    <w:rsid w:val="00E47417"/>
    <w:rsid w:val="00E503BE"/>
    <w:rsid w:val="00E574EF"/>
    <w:rsid w:val="00E61218"/>
    <w:rsid w:val="00E64D0C"/>
    <w:rsid w:val="00E66CFD"/>
    <w:rsid w:val="00E70F88"/>
    <w:rsid w:val="00E72A85"/>
    <w:rsid w:val="00E812EA"/>
    <w:rsid w:val="00E8523F"/>
    <w:rsid w:val="00E94F61"/>
    <w:rsid w:val="00E95597"/>
    <w:rsid w:val="00E95DC1"/>
    <w:rsid w:val="00E962F6"/>
    <w:rsid w:val="00E973D9"/>
    <w:rsid w:val="00EA0E01"/>
    <w:rsid w:val="00EA2485"/>
    <w:rsid w:val="00EB1BF9"/>
    <w:rsid w:val="00EC7E0E"/>
    <w:rsid w:val="00EE3EFF"/>
    <w:rsid w:val="00EF4C44"/>
    <w:rsid w:val="00EF655B"/>
    <w:rsid w:val="00F0100C"/>
    <w:rsid w:val="00F03856"/>
    <w:rsid w:val="00F068F2"/>
    <w:rsid w:val="00F06F0F"/>
    <w:rsid w:val="00F110D4"/>
    <w:rsid w:val="00F11C5C"/>
    <w:rsid w:val="00F1227C"/>
    <w:rsid w:val="00F1390E"/>
    <w:rsid w:val="00F203FB"/>
    <w:rsid w:val="00F21FD0"/>
    <w:rsid w:val="00F24EB3"/>
    <w:rsid w:val="00F350C4"/>
    <w:rsid w:val="00F43974"/>
    <w:rsid w:val="00F52640"/>
    <w:rsid w:val="00F640B6"/>
    <w:rsid w:val="00F65273"/>
    <w:rsid w:val="00F65E16"/>
    <w:rsid w:val="00F7318B"/>
    <w:rsid w:val="00F76E61"/>
    <w:rsid w:val="00F80377"/>
    <w:rsid w:val="00F95372"/>
    <w:rsid w:val="00FA16C4"/>
    <w:rsid w:val="00FA31B3"/>
    <w:rsid w:val="00FA5C2A"/>
    <w:rsid w:val="00FB3D04"/>
    <w:rsid w:val="00FD6D44"/>
    <w:rsid w:val="00FD6DB6"/>
    <w:rsid w:val="00FD7842"/>
    <w:rsid w:val="00FF3A8E"/>
    <w:rsid w:val="00FF78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4A210"/>
  <w15:chartTrackingRefBased/>
  <w15:docId w15:val="{56B46C8F-A6C0-4918-83F8-0201800B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120"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List Number"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0100C"/>
    <w:pPr>
      <w:tabs>
        <w:tab w:val="left" w:pos="1304"/>
        <w:tab w:val="left" w:pos="2608"/>
        <w:tab w:val="left" w:pos="3912"/>
        <w:tab w:val="left" w:pos="5216"/>
        <w:tab w:val="left" w:pos="6521"/>
        <w:tab w:val="left" w:pos="7825"/>
        <w:tab w:val="left" w:pos="9129"/>
      </w:tabs>
      <w:spacing w:before="240" w:after="0"/>
    </w:pPr>
    <w:rPr>
      <w:rFonts w:ascii="Arial" w:hAnsi="Arial"/>
      <w:sz w:val="24"/>
      <w:lang w:eastAsia="en-US"/>
    </w:rPr>
  </w:style>
  <w:style w:type="paragraph" w:styleId="Otsikko1">
    <w:name w:val="heading 1"/>
    <w:next w:val="Normaali"/>
    <w:link w:val="Otsikko1Char"/>
    <w:qFormat/>
    <w:rsid w:val="003F64AC"/>
    <w:pPr>
      <w:numPr>
        <w:numId w:val="33"/>
      </w:numPr>
      <w:spacing w:before="600" w:after="160" w:line="288" w:lineRule="auto"/>
      <w:outlineLvl w:val="0"/>
    </w:pPr>
    <w:rPr>
      <w:rFonts w:ascii="Arial" w:hAnsi="Arial"/>
      <w:b/>
      <w:color w:val="1E1E1E" w:themeColor="text1"/>
      <w:sz w:val="32"/>
      <w:lang w:eastAsia="en-US"/>
    </w:rPr>
  </w:style>
  <w:style w:type="paragraph" w:styleId="Otsikko2">
    <w:name w:val="heading 2"/>
    <w:basedOn w:val="Normaali"/>
    <w:next w:val="Normaali"/>
    <w:link w:val="Otsikko2Char"/>
    <w:qFormat/>
    <w:rsid w:val="003F64AC"/>
    <w:pPr>
      <w:numPr>
        <w:ilvl w:val="1"/>
        <w:numId w:val="33"/>
      </w:numPr>
      <w:spacing w:before="600" w:after="160" w:line="288" w:lineRule="auto"/>
      <w:outlineLvl w:val="1"/>
    </w:pPr>
    <w:rPr>
      <w:b/>
      <w:color w:val="1E1E1E" w:themeColor="text1"/>
      <w:sz w:val="28"/>
      <w:szCs w:val="28"/>
    </w:rPr>
  </w:style>
  <w:style w:type="paragraph" w:styleId="Otsikko3">
    <w:name w:val="heading 3"/>
    <w:basedOn w:val="Otsikko2"/>
    <w:next w:val="Normaali"/>
    <w:link w:val="Otsikko3Char"/>
    <w:autoRedefine/>
    <w:unhideWhenUsed/>
    <w:qFormat/>
    <w:rsid w:val="003F64AC"/>
    <w:pPr>
      <w:numPr>
        <w:ilvl w:val="2"/>
      </w:numPr>
      <w:outlineLvl w:val="2"/>
    </w:pPr>
    <w:rPr>
      <w:sz w:val="24"/>
      <w:szCs w:val="22"/>
    </w:rPr>
  </w:style>
  <w:style w:type="paragraph" w:styleId="Otsikko4">
    <w:name w:val="heading 4"/>
    <w:basedOn w:val="Otsikko3"/>
    <w:next w:val="Normaali"/>
    <w:link w:val="Otsikko4Char"/>
    <w:autoRedefine/>
    <w:unhideWhenUsed/>
    <w:qFormat/>
    <w:rsid w:val="005B4DD7"/>
    <w:pPr>
      <w:numPr>
        <w:ilvl w:val="3"/>
      </w:numPr>
      <w:ind w:left="1304" w:hanging="1304"/>
      <w:outlineLvl w:val="3"/>
    </w:pPr>
    <w:rPr>
      <w:szCs w:val="24"/>
    </w:rPr>
  </w:style>
  <w:style w:type="paragraph" w:styleId="Otsikko5">
    <w:name w:val="heading 5"/>
    <w:basedOn w:val="Normaali"/>
    <w:next w:val="Normaali"/>
    <w:link w:val="Otsikko5Char"/>
    <w:unhideWhenUsed/>
    <w:qFormat/>
    <w:rsid w:val="003F64AC"/>
    <w:pPr>
      <w:numPr>
        <w:ilvl w:val="4"/>
        <w:numId w:val="33"/>
      </w:numPr>
      <w:spacing w:before="600" w:after="160" w:line="288" w:lineRule="auto"/>
      <w:outlineLvl w:val="4"/>
    </w:pPr>
    <w:rPr>
      <w:b/>
      <w:color w:val="1E1E1E" w:themeColor="text1"/>
      <w:szCs w:val="22"/>
    </w:rPr>
  </w:style>
  <w:style w:type="paragraph" w:styleId="Otsikko6">
    <w:name w:val="heading 6"/>
    <w:basedOn w:val="Normaali"/>
    <w:next w:val="Normaali"/>
    <w:link w:val="Otsikko6Char"/>
    <w:unhideWhenUsed/>
    <w:rsid w:val="003C513C"/>
    <w:pPr>
      <w:keepNext/>
      <w:keepLines/>
      <w:numPr>
        <w:ilvl w:val="5"/>
        <w:numId w:val="33"/>
      </w:numPr>
      <w:spacing w:before="600" w:after="160"/>
      <w:outlineLvl w:val="5"/>
    </w:pPr>
    <w:rPr>
      <w:rFonts w:asciiTheme="majorHAnsi" w:eastAsiaTheme="majorEastAsia" w:hAnsiTheme="majorHAnsi" w:cstheme="majorBidi"/>
      <w:color w:val="0F0B28" w:themeColor="accent1" w:themeShade="7F"/>
    </w:rPr>
  </w:style>
  <w:style w:type="paragraph" w:styleId="Otsikko7">
    <w:name w:val="heading 7"/>
    <w:basedOn w:val="Normaali"/>
    <w:next w:val="Normaali"/>
    <w:link w:val="Otsikko7Char"/>
    <w:semiHidden/>
    <w:unhideWhenUsed/>
    <w:rsid w:val="003C513C"/>
    <w:pPr>
      <w:keepNext/>
      <w:keepLines/>
      <w:numPr>
        <w:ilvl w:val="6"/>
        <w:numId w:val="33"/>
      </w:numPr>
      <w:spacing w:before="600" w:after="160"/>
      <w:outlineLvl w:val="6"/>
    </w:pPr>
    <w:rPr>
      <w:rFonts w:asciiTheme="majorHAnsi" w:eastAsiaTheme="majorEastAsia" w:hAnsiTheme="majorHAnsi" w:cstheme="majorBidi"/>
      <w:i/>
      <w:iCs/>
      <w:color w:val="0F0B28" w:themeColor="accent1" w:themeShade="7F"/>
    </w:rPr>
  </w:style>
  <w:style w:type="paragraph" w:styleId="Otsikko8">
    <w:name w:val="heading 8"/>
    <w:basedOn w:val="Normaali"/>
    <w:next w:val="Normaali"/>
    <w:link w:val="Otsikko8Char"/>
    <w:semiHidden/>
    <w:unhideWhenUsed/>
    <w:qFormat/>
    <w:rsid w:val="00B21A25"/>
    <w:pPr>
      <w:keepNext/>
      <w:keepLines/>
      <w:numPr>
        <w:ilvl w:val="7"/>
        <w:numId w:val="33"/>
      </w:numPr>
      <w:spacing w:before="40"/>
      <w:outlineLvl w:val="7"/>
    </w:pPr>
    <w:rPr>
      <w:rFonts w:asciiTheme="majorHAnsi" w:eastAsiaTheme="majorEastAsia" w:hAnsiTheme="majorHAnsi" w:cstheme="majorBidi"/>
      <w:color w:val="404040" w:themeColor="text1" w:themeTint="D8"/>
      <w:sz w:val="21"/>
      <w:szCs w:val="21"/>
    </w:rPr>
  </w:style>
  <w:style w:type="paragraph" w:styleId="Otsikko9">
    <w:name w:val="heading 9"/>
    <w:basedOn w:val="Normaali"/>
    <w:next w:val="Normaali"/>
    <w:link w:val="Otsikko9Char"/>
    <w:semiHidden/>
    <w:unhideWhenUsed/>
    <w:qFormat/>
    <w:rsid w:val="00B21A25"/>
    <w:pPr>
      <w:keepNext/>
      <w:keepLines/>
      <w:numPr>
        <w:ilvl w:val="8"/>
        <w:numId w:val="33"/>
      </w:numPr>
      <w:spacing w:before="40"/>
      <w:outlineLvl w:val="8"/>
    </w:pPr>
    <w:rPr>
      <w:rFonts w:asciiTheme="majorHAnsi" w:eastAsiaTheme="majorEastAsia" w:hAnsiTheme="majorHAnsi" w:cstheme="majorBidi"/>
      <w:i/>
      <w:iCs/>
      <w:color w:val="404040"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CC7602"/>
    <w:pPr>
      <w:ind w:right="360"/>
    </w:pPr>
    <w:rPr>
      <w:sz w:val="20"/>
    </w:rPr>
  </w:style>
  <w:style w:type="character" w:customStyle="1" w:styleId="Otsikko2Char">
    <w:name w:val="Otsikko 2 Char"/>
    <w:basedOn w:val="Kappaleenoletusfontti"/>
    <w:link w:val="Otsikko2"/>
    <w:rsid w:val="00FD6D44"/>
    <w:rPr>
      <w:rFonts w:ascii="Arial" w:hAnsi="Arial"/>
      <w:b/>
      <w:color w:val="1E1E1E" w:themeColor="text1"/>
      <w:sz w:val="28"/>
      <w:szCs w:val="28"/>
      <w:lang w:eastAsia="en-US"/>
    </w:rPr>
  </w:style>
  <w:style w:type="paragraph" w:styleId="Yltunniste">
    <w:name w:val="header"/>
    <w:aliases w:val="Ylätunniste Seamk"/>
    <w:basedOn w:val="Alatunniste"/>
    <w:rsid w:val="00933C5B"/>
    <w:pPr>
      <w:tabs>
        <w:tab w:val="left" w:pos="5245"/>
        <w:tab w:val="right" w:pos="10205"/>
      </w:tabs>
      <w:spacing w:after="240"/>
      <w:ind w:right="0"/>
    </w:pPr>
    <w:rPr>
      <w:noProof/>
      <w:sz w:val="24"/>
    </w:rPr>
  </w:style>
  <w:style w:type="character" w:customStyle="1" w:styleId="AlatunnisteChar">
    <w:name w:val="Alatunniste Char"/>
    <w:basedOn w:val="Kappaleenoletusfontti"/>
    <w:link w:val="Alatunniste"/>
    <w:rsid w:val="00CC7602"/>
    <w:rPr>
      <w:rFonts w:ascii="Arial" w:hAnsi="Arial"/>
      <w:lang w:eastAsia="en-US"/>
    </w:rPr>
  </w:style>
  <w:style w:type="character" w:styleId="Hyperlinkki">
    <w:name w:val="Hyperlink"/>
    <w:basedOn w:val="Kappaleenoletusfontti"/>
    <w:uiPriority w:val="99"/>
    <w:unhideWhenUsed/>
    <w:rsid w:val="002F4D9C"/>
    <w:rPr>
      <w:color w:val="0563C1"/>
      <w:u w:val="single"/>
    </w:rPr>
  </w:style>
  <w:style w:type="paragraph" w:customStyle="1" w:styleId="Nimilehdenalaotsikko">
    <w:name w:val="Nimiölehden alaotsikko"/>
    <w:basedOn w:val="Eivli"/>
    <w:autoRedefine/>
    <w:qFormat/>
    <w:rsid w:val="00553806"/>
    <w:pPr>
      <w:spacing w:before="220" w:after="0"/>
    </w:pPr>
    <w:rPr>
      <w:b/>
      <w:color w:val="1E1E1E" w:themeColor="text1"/>
      <w:sz w:val="28"/>
      <w:szCs w:val="28"/>
    </w:rPr>
  </w:style>
  <w:style w:type="character" w:customStyle="1" w:styleId="Otsikko3Char">
    <w:name w:val="Otsikko 3 Char"/>
    <w:basedOn w:val="Kappaleenoletusfontti"/>
    <w:link w:val="Otsikko3"/>
    <w:rsid w:val="00FD6D44"/>
    <w:rPr>
      <w:rFonts w:ascii="Arial" w:hAnsi="Arial"/>
      <w:b/>
      <w:color w:val="1E1E1E" w:themeColor="text1"/>
      <w:sz w:val="24"/>
      <w:szCs w:val="22"/>
      <w:lang w:eastAsia="en-US"/>
    </w:rPr>
  </w:style>
  <w:style w:type="character" w:styleId="Ratkaisematonmaininta">
    <w:name w:val="Unresolved Mention"/>
    <w:basedOn w:val="Kappaleenoletusfontti"/>
    <w:uiPriority w:val="99"/>
    <w:semiHidden/>
    <w:unhideWhenUsed/>
    <w:rsid w:val="00D26590"/>
    <w:rPr>
      <w:color w:val="605E5C"/>
      <w:shd w:val="clear" w:color="auto" w:fill="E1DFDD"/>
    </w:rPr>
  </w:style>
  <w:style w:type="paragraph" w:customStyle="1" w:styleId="Taulukko-otsikko">
    <w:name w:val="Taulukko-otsikko"/>
    <w:basedOn w:val="Normaali"/>
    <w:qFormat/>
    <w:rsid w:val="00883AC4"/>
    <w:rPr>
      <w:b/>
    </w:rPr>
  </w:style>
  <w:style w:type="character" w:styleId="AvattuHyperlinkki">
    <w:name w:val="FollowedHyperlink"/>
    <w:basedOn w:val="Kappaleenoletusfontti"/>
    <w:rsid w:val="002F4D9C"/>
    <w:rPr>
      <w:color w:val="954F72"/>
      <w:u w:val="single"/>
    </w:rPr>
  </w:style>
  <w:style w:type="paragraph" w:customStyle="1" w:styleId="SelitetekstiSeamk">
    <w:name w:val="Seliteteksti Seamk"/>
    <w:basedOn w:val="Normaali"/>
    <w:qFormat/>
    <w:rsid w:val="00B517AC"/>
    <w:pPr>
      <w:jc w:val="center"/>
    </w:pPr>
  </w:style>
  <w:style w:type="character" w:customStyle="1" w:styleId="Otsikko4Char">
    <w:name w:val="Otsikko 4 Char"/>
    <w:basedOn w:val="Kappaleenoletusfontti"/>
    <w:link w:val="Otsikko4"/>
    <w:rsid w:val="005B4DD7"/>
    <w:rPr>
      <w:rFonts w:ascii="Arial" w:hAnsi="Arial"/>
      <w:color w:val="201751"/>
      <w:sz w:val="24"/>
      <w:szCs w:val="24"/>
      <w:lang w:eastAsia="en-US"/>
    </w:rPr>
  </w:style>
  <w:style w:type="character" w:styleId="Sivunumero">
    <w:name w:val="page number"/>
    <w:basedOn w:val="Kappaleenoletusfontti"/>
    <w:rsid w:val="00DC608B"/>
    <w:rPr>
      <w:sz w:val="20"/>
    </w:rPr>
  </w:style>
  <w:style w:type="paragraph" w:styleId="Eivli">
    <w:name w:val="No Spacing"/>
    <w:aliases w:val="Nimiölehden otsikko"/>
    <w:link w:val="EivliChar"/>
    <w:autoRedefine/>
    <w:uiPriority w:val="1"/>
    <w:qFormat/>
    <w:rsid w:val="00D95868"/>
    <w:pPr>
      <w:spacing w:before="1540" w:after="240"/>
      <w:jc w:val="center"/>
    </w:pPr>
    <w:rPr>
      <w:rFonts w:ascii="Arial" w:hAnsi="Arial"/>
      <w:sz w:val="22"/>
      <w:lang w:eastAsia="zh-CN"/>
    </w:rPr>
  </w:style>
  <w:style w:type="character" w:customStyle="1" w:styleId="EivliChar">
    <w:name w:val="Ei väliä Char"/>
    <w:aliases w:val="Nimiölehden otsikko Char"/>
    <w:basedOn w:val="Kappaleenoletusfontti"/>
    <w:link w:val="Eivli"/>
    <w:uiPriority w:val="1"/>
    <w:rsid w:val="00D95868"/>
    <w:rPr>
      <w:rFonts w:ascii="Arial" w:hAnsi="Arial"/>
      <w:sz w:val="22"/>
      <w:lang w:eastAsia="zh-CN"/>
    </w:rPr>
  </w:style>
  <w:style w:type="character" w:customStyle="1" w:styleId="Otsikko1Char">
    <w:name w:val="Otsikko 1 Char"/>
    <w:basedOn w:val="Kappaleenoletusfontti"/>
    <w:link w:val="Otsikko1"/>
    <w:rsid w:val="00FD6D44"/>
    <w:rPr>
      <w:rFonts w:ascii="Arial" w:hAnsi="Arial"/>
      <w:b/>
      <w:color w:val="1E1E1E" w:themeColor="text1"/>
      <w:sz w:val="32"/>
      <w:lang w:eastAsia="en-US"/>
    </w:rPr>
  </w:style>
  <w:style w:type="paragraph" w:styleId="Sisllysluettelonotsikko">
    <w:name w:val="TOC Heading"/>
    <w:basedOn w:val="Otsikko1"/>
    <w:next w:val="Normaali"/>
    <w:uiPriority w:val="39"/>
    <w:unhideWhenUsed/>
    <w:qFormat/>
    <w:rsid w:val="00C24C89"/>
    <w:pPr>
      <w:spacing w:before="480" w:line="276" w:lineRule="auto"/>
      <w:outlineLvl w:val="9"/>
    </w:pPr>
    <w:rPr>
      <w:sz w:val="28"/>
      <w:szCs w:val="28"/>
      <w:lang w:eastAsia="fi-FI"/>
    </w:rPr>
  </w:style>
  <w:style w:type="paragraph" w:styleId="Sisluet1">
    <w:name w:val="toc 1"/>
    <w:aliases w:val="taso 1"/>
    <w:next w:val="Normaali"/>
    <w:uiPriority w:val="39"/>
    <w:unhideWhenUsed/>
    <w:rsid w:val="00DE022C"/>
    <w:pPr>
      <w:tabs>
        <w:tab w:val="left" w:pos="1134"/>
        <w:tab w:val="right" w:leader="dot" w:pos="10206"/>
      </w:tabs>
      <w:spacing w:before="280" w:after="240" w:line="240" w:lineRule="auto"/>
    </w:pPr>
    <w:rPr>
      <w:rFonts w:ascii="Arial" w:hAnsi="Arial"/>
      <w:bCs/>
      <w:color w:val="1E1E1E" w:themeColor="text1"/>
      <w:sz w:val="28"/>
      <w:lang w:eastAsia="en-US"/>
    </w:rPr>
  </w:style>
  <w:style w:type="paragraph" w:styleId="Sisluet2">
    <w:name w:val="toc 2"/>
    <w:aliases w:val="taso 2"/>
    <w:basedOn w:val="Normaali"/>
    <w:next w:val="Normaali"/>
    <w:autoRedefine/>
    <w:uiPriority w:val="39"/>
    <w:unhideWhenUsed/>
    <w:rsid w:val="00DE022C"/>
    <w:pPr>
      <w:tabs>
        <w:tab w:val="clear" w:pos="1304"/>
        <w:tab w:val="clear" w:pos="2608"/>
        <w:tab w:val="clear" w:pos="3912"/>
        <w:tab w:val="clear" w:pos="5216"/>
        <w:tab w:val="clear" w:pos="6521"/>
        <w:tab w:val="clear" w:pos="7825"/>
        <w:tab w:val="clear" w:pos="9129"/>
        <w:tab w:val="left" w:pos="1134"/>
        <w:tab w:val="right" w:leader="dot" w:pos="10205"/>
      </w:tabs>
      <w:spacing w:before="120" w:after="120" w:line="240" w:lineRule="auto"/>
    </w:pPr>
  </w:style>
  <w:style w:type="paragraph" w:styleId="Sisluet3">
    <w:name w:val="toc 3"/>
    <w:aliases w:val="taso 3"/>
    <w:basedOn w:val="Normaali"/>
    <w:next w:val="Normaali"/>
    <w:autoRedefine/>
    <w:uiPriority w:val="39"/>
    <w:unhideWhenUsed/>
    <w:rsid w:val="00DE022C"/>
    <w:pPr>
      <w:tabs>
        <w:tab w:val="clear" w:pos="1304"/>
        <w:tab w:val="clear" w:pos="2608"/>
        <w:tab w:val="clear" w:pos="3912"/>
        <w:tab w:val="clear" w:pos="5216"/>
        <w:tab w:val="clear" w:pos="6521"/>
        <w:tab w:val="clear" w:pos="7825"/>
        <w:tab w:val="clear" w:pos="9129"/>
        <w:tab w:val="left" w:pos="1134"/>
        <w:tab w:val="right" w:leader="dot" w:pos="10205"/>
      </w:tabs>
      <w:spacing w:after="240" w:line="240" w:lineRule="auto"/>
    </w:pPr>
    <w:rPr>
      <w:iCs/>
    </w:rPr>
  </w:style>
  <w:style w:type="paragraph" w:styleId="Sisluet4">
    <w:name w:val="toc 4"/>
    <w:aliases w:val="taso 4"/>
    <w:basedOn w:val="Normaali"/>
    <w:next w:val="Normaali"/>
    <w:autoRedefine/>
    <w:uiPriority w:val="39"/>
    <w:unhideWhenUsed/>
    <w:rsid w:val="00DE022C"/>
    <w:pPr>
      <w:tabs>
        <w:tab w:val="clear" w:pos="1304"/>
        <w:tab w:val="clear" w:pos="2608"/>
        <w:tab w:val="clear" w:pos="3912"/>
        <w:tab w:val="clear" w:pos="5216"/>
        <w:tab w:val="clear" w:pos="6521"/>
        <w:tab w:val="clear" w:pos="7825"/>
        <w:tab w:val="clear" w:pos="9129"/>
        <w:tab w:val="left" w:pos="1134"/>
        <w:tab w:val="right" w:leader="dot" w:pos="10205"/>
      </w:tabs>
      <w:spacing w:after="240" w:line="240" w:lineRule="auto"/>
    </w:pPr>
  </w:style>
  <w:style w:type="paragraph" w:customStyle="1" w:styleId="Taulukko-sislt">
    <w:name w:val="Taulukko-sisältö"/>
    <w:basedOn w:val="Normaali"/>
    <w:qFormat/>
    <w:rsid w:val="00883AC4"/>
  </w:style>
  <w:style w:type="character" w:customStyle="1" w:styleId="Otsikko5Char">
    <w:name w:val="Otsikko 5 Char"/>
    <w:basedOn w:val="Kappaleenoletusfontti"/>
    <w:link w:val="Otsikko5"/>
    <w:rsid w:val="0091036A"/>
    <w:rPr>
      <w:rFonts w:ascii="Arial" w:hAnsi="Arial"/>
      <w:b/>
      <w:color w:val="1E1E1E" w:themeColor="text1"/>
      <w:sz w:val="24"/>
      <w:szCs w:val="22"/>
      <w:lang w:eastAsia="en-US"/>
    </w:rPr>
  </w:style>
  <w:style w:type="character" w:customStyle="1" w:styleId="Otsikko6Char">
    <w:name w:val="Otsikko 6 Char"/>
    <w:basedOn w:val="Kappaleenoletusfontti"/>
    <w:link w:val="Otsikko6"/>
    <w:rsid w:val="003C513C"/>
    <w:rPr>
      <w:rFonts w:asciiTheme="majorHAnsi" w:eastAsiaTheme="majorEastAsia" w:hAnsiTheme="majorHAnsi" w:cstheme="majorBidi"/>
      <w:color w:val="0F0B28" w:themeColor="accent1" w:themeShade="7F"/>
      <w:sz w:val="24"/>
      <w:lang w:eastAsia="en-US"/>
    </w:rPr>
  </w:style>
  <w:style w:type="paragraph" w:styleId="Sisluet5">
    <w:name w:val="toc 5"/>
    <w:aliases w:val="taso 5"/>
    <w:basedOn w:val="Normaali"/>
    <w:next w:val="Normaali"/>
    <w:autoRedefine/>
    <w:uiPriority w:val="39"/>
    <w:unhideWhenUsed/>
    <w:rsid w:val="00825418"/>
    <w:pPr>
      <w:tabs>
        <w:tab w:val="left" w:pos="1096"/>
        <w:tab w:val="right" w:leader="dot" w:pos="9913"/>
      </w:tabs>
      <w:spacing w:after="240" w:line="240" w:lineRule="auto"/>
    </w:pPr>
    <w:rPr>
      <w:sz w:val="22"/>
    </w:rPr>
  </w:style>
  <w:style w:type="character" w:customStyle="1" w:styleId="Otsikko7Char">
    <w:name w:val="Otsikko 7 Char"/>
    <w:basedOn w:val="Kappaleenoletusfontti"/>
    <w:link w:val="Otsikko7"/>
    <w:semiHidden/>
    <w:rsid w:val="003C513C"/>
    <w:rPr>
      <w:rFonts w:asciiTheme="majorHAnsi" w:eastAsiaTheme="majorEastAsia" w:hAnsiTheme="majorHAnsi" w:cstheme="majorBidi"/>
      <w:i/>
      <w:iCs/>
      <w:color w:val="0F0B28" w:themeColor="accent1" w:themeShade="7F"/>
      <w:sz w:val="24"/>
      <w:lang w:eastAsia="en-US"/>
    </w:rPr>
  </w:style>
  <w:style w:type="character" w:customStyle="1" w:styleId="Otsikko8Char">
    <w:name w:val="Otsikko 8 Char"/>
    <w:basedOn w:val="Kappaleenoletusfontti"/>
    <w:link w:val="Otsikko8"/>
    <w:semiHidden/>
    <w:rsid w:val="00B21A25"/>
    <w:rPr>
      <w:rFonts w:asciiTheme="majorHAnsi" w:eastAsiaTheme="majorEastAsia" w:hAnsiTheme="majorHAnsi" w:cstheme="majorBidi"/>
      <w:color w:val="404040" w:themeColor="text1" w:themeTint="D8"/>
      <w:sz w:val="21"/>
      <w:szCs w:val="21"/>
      <w:lang w:eastAsia="en-US"/>
    </w:rPr>
  </w:style>
  <w:style w:type="character" w:customStyle="1" w:styleId="Otsikko9Char">
    <w:name w:val="Otsikko 9 Char"/>
    <w:basedOn w:val="Kappaleenoletusfontti"/>
    <w:link w:val="Otsikko9"/>
    <w:semiHidden/>
    <w:rsid w:val="00B21A25"/>
    <w:rPr>
      <w:rFonts w:asciiTheme="majorHAnsi" w:eastAsiaTheme="majorEastAsia" w:hAnsiTheme="majorHAnsi" w:cstheme="majorBidi"/>
      <w:i/>
      <w:iCs/>
      <w:color w:val="404040" w:themeColor="text1" w:themeTint="D8"/>
      <w:sz w:val="21"/>
      <w:szCs w:val="21"/>
      <w:lang w:eastAsia="en-US"/>
    </w:rPr>
  </w:style>
  <w:style w:type="paragraph" w:styleId="Sisluet6">
    <w:name w:val="toc 6"/>
    <w:basedOn w:val="Normaali"/>
    <w:next w:val="Normaali"/>
    <w:autoRedefine/>
    <w:semiHidden/>
    <w:unhideWhenUsed/>
    <w:qFormat/>
    <w:rsid w:val="00F350C4"/>
    <w:pPr>
      <w:spacing w:before="120" w:after="220"/>
    </w:pPr>
  </w:style>
  <w:style w:type="paragraph" w:styleId="Sisluet7">
    <w:name w:val="toc 7"/>
    <w:basedOn w:val="Normaali"/>
    <w:next w:val="Normaali"/>
    <w:autoRedefine/>
    <w:semiHidden/>
    <w:unhideWhenUsed/>
    <w:qFormat/>
    <w:rsid w:val="00F350C4"/>
    <w:pPr>
      <w:spacing w:after="100"/>
    </w:pPr>
  </w:style>
  <w:style w:type="paragraph" w:styleId="Sisluet8">
    <w:name w:val="toc 8"/>
    <w:basedOn w:val="Normaali"/>
    <w:next w:val="Normaali"/>
    <w:autoRedefine/>
    <w:semiHidden/>
    <w:unhideWhenUsed/>
    <w:qFormat/>
    <w:rsid w:val="00F350C4"/>
    <w:pPr>
      <w:spacing w:after="100"/>
    </w:pPr>
  </w:style>
  <w:style w:type="paragraph" w:styleId="Sisluet9">
    <w:name w:val="toc 9"/>
    <w:basedOn w:val="Normaali"/>
    <w:next w:val="Normaali"/>
    <w:autoRedefine/>
    <w:semiHidden/>
    <w:unhideWhenUsed/>
    <w:qFormat/>
    <w:rsid w:val="00F350C4"/>
    <w:pPr>
      <w:spacing w:after="100"/>
    </w:pPr>
  </w:style>
  <w:style w:type="paragraph" w:styleId="Luettelokappale">
    <w:name w:val="List Paragraph"/>
    <w:basedOn w:val="Normaali"/>
    <w:uiPriority w:val="34"/>
    <w:qFormat/>
    <w:rsid w:val="00E24858"/>
    <w:pPr>
      <w:numPr>
        <w:numId w:val="32"/>
      </w:numPr>
      <w:tabs>
        <w:tab w:val="left" w:pos="357"/>
      </w:tabs>
      <w:spacing w:before="120" w:line="312" w:lineRule="auto"/>
      <w:ind w:left="1871" w:hanging="567"/>
      <w:contextualSpacing/>
    </w:pPr>
  </w:style>
  <w:style w:type="paragraph" w:styleId="Numeroituluettelo">
    <w:name w:val="List Number"/>
    <w:basedOn w:val="Normaali"/>
    <w:qFormat/>
    <w:rsid w:val="006D07A6"/>
    <w:pPr>
      <w:numPr>
        <w:numId w:val="5"/>
      </w:numPr>
      <w:ind w:left="720"/>
      <w:contextualSpacing/>
    </w:pPr>
  </w:style>
  <w:style w:type="paragraph" w:styleId="Otsikko">
    <w:name w:val="Title"/>
    <w:aliases w:val="Nimiölehden pääotsikko"/>
    <w:basedOn w:val="Eivli"/>
    <w:next w:val="Normaali"/>
    <w:link w:val="OtsikkoChar"/>
    <w:rsid w:val="00553806"/>
    <w:pPr>
      <w:spacing w:before="4440" w:line="288" w:lineRule="auto"/>
    </w:pPr>
    <w:rPr>
      <w:b/>
      <w:bCs/>
      <w:sz w:val="56"/>
      <w:szCs w:val="56"/>
    </w:rPr>
  </w:style>
  <w:style w:type="character" w:customStyle="1" w:styleId="OtsikkoChar">
    <w:name w:val="Otsikko Char"/>
    <w:aliases w:val="Nimiölehden pääotsikko Char"/>
    <w:basedOn w:val="Kappaleenoletusfontti"/>
    <w:link w:val="Otsikko"/>
    <w:rsid w:val="00553806"/>
    <w:rPr>
      <w:rFonts w:ascii="Arial" w:hAnsi="Arial"/>
      <w:b/>
      <w:bCs/>
      <w:sz w:val="56"/>
      <w:szCs w:val="56"/>
      <w:lang w:eastAsia="zh-CN"/>
    </w:rPr>
  </w:style>
  <w:style w:type="paragraph" w:styleId="Erottuvalainaus">
    <w:name w:val="Intense Quote"/>
    <w:basedOn w:val="Normaali"/>
    <w:next w:val="Normaali"/>
    <w:link w:val="ErottuvalainausChar"/>
    <w:uiPriority w:val="30"/>
    <w:rsid w:val="005D4A0C"/>
    <w:pPr>
      <w:pBdr>
        <w:top w:val="single" w:sz="4" w:space="10" w:color="201751" w:themeColor="accent1"/>
        <w:bottom w:val="single" w:sz="4" w:space="10" w:color="201751" w:themeColor="accent1"/>
      </w:pBdr>
      <w:spacing w:before="360" w:line="312" w:lineRule="auto"/>
      <w:ind w:left="1304" w:right="1304"/>
      <w:jc w:val="center"/>
    </w:pPr>
    <w:rPr>
      <w:iCs/>
      <w:color w:val="201751"/>
    </w:rPr>
  </w:style>
  <w:style w:type="character" w:customStyle="1" w:styleId="ErottuvalainausChar">
    <w:name w:val="Erottuva lainaus Char"/>
    <w:basedOn w:val="Kappaleenoletusfontti"/>
    <w:link w:val="Erottuvalainaus"/>
    <w:uiPriority w:val="30"/>
    <w:rsid w:val="005D4A0C"/>
    <w:rPr>
      <w:rFonts w:ascii="Arial" w:hAnsi="Arial"/>
      <w:iCs/>
      <w:color w:val="201751"/>
      <w:sz w:val="24"/>
      <w:lang w:eastAsia="en-US"/>
    </w:rPr>
  </w:style>
  <w:style w:type="paragraph" w:customStyle="1" w:styleId="Normaalisisennetty">
    <w:name w:val="Normaali sisennetty"/>
    <w:basedOn w:val="Normaali"/>
    <w:qFormat/>
    <w:rsid w:val="005B4DD7"/>
    <w:pPr>
      <w:ind w:left="1304"/>
    </w:pPr>
  </w:style>
  <w:style w:type="paragraph" w:styleId="Kuvaotsikko">
    <w:name w:val="caption"/>
    <w:basedOn w:val="Normaali"/>
    <w:next w:val="Normaali"/>
    <w:unhideWhenUsed/>
    <w:qFormat/>
    <w:rsid w:val="00E24858"/>
    <w:pPr>
      <w:spacing w:before="120" w:after="120" w:line="288" w:lineRule="auto"/>
    </w:pPr>
    <w:rPr>
      <w:iCs/>
      <w:color w:val="1E1E1E" w:themeColor="text1"/>
      <w:szCs w:val="18"/>
    </w:rPr>
  </w:style>
  <w:style w:type="table" w:styleId="TaulukkoRuudukko">
    <w:name w:val="Table Grid"/>
    <w:basedOn w:val="Normaalitaulukko"/>
    <w:rsid w:val="00E2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
    <w:name w:val="Taulukko"/>
    <w:basedOn w:val="Normaali"/>
    <w:qFormat/>
    <w:rsid w:val="00E24858"/>
    <w:pPr>
      <w:spacing w:before="120" w:line="288" w:lineRule="auto"/>
    </w:pPr>
  </w:style>
  <w:style w:type="character" w:styleId="Kommentinviite">
    <w:name w:val="annotation reference"/>
    <w:basedOn w:val="Kappaleenoletusfontti"/>
    <w:rsid w:val="006B3D88"/>
    <w:rPr>
      <w:sz w:val="16"/>
      <w:szCs w:val="16"/>
    </w:rPr>
  </w:style>
  <w:style w:type="paragraph" w:styleId="Kommentinteksti">
    <w:name w:val="annotation text"/>
    <w:basedOn w:val="Normaali"/>
    <w:link w:val="KommentintekstiChar"/>
    <w:rsid w:val="006B3D88"/>
    <w:pPr>
      <w:spacing w:line="240" w:lineRule="auto"/>
    </w:pPr>
    <w:rPr>
      <w:sz w:val="20"/>
    </w:rPr>
  </w:style>
  <w:style w:type="character" w:customStyle="1" w:styleId="KommentintekstiChar">
    <w:name w:val="Kommentin teksti Char"/>
    <w:basedOn w:val="Kappaleenoletusfontti"/>
    <w:link w:val="Kommentinteksti"/>
    <w:rsid w:val="006B3D88"/>
    <w:rPr>
      <w:rFonts w:ascii="Arial" w:hAnsi="Arial"/>
      <w:lang w:eastAsia="en-US"/>
    </w:rPr>
  </w:style>
  <w:style w:type="paragraph" w:styleId="Kommentinotsikko">
    <w:name w:val="annotation subject"/>
    <w:basedOn w:val="Kommentinteksti"/>
    <w:next w:val="Kommentinteksti"/>
    <w:link w:val="KommentinotsikkoChar"/>
    <w:rsid w:val="006B3D88"/>
    <w:rPr>
      <w:b/>
      <w:bCs/>
    </w:rPr>
  </w:style>
  <w:style w:type="character" w:customStyle="1" w:styleId="KommentinotsikkoChar">
    <w:name w:val="Kommentin otsikko Char"/>
    <w:basedOn w:val="KommentintekstiChar"/>
    <w:link w:val="Kommentinotsikko"/>
    <w:rsid w:val="006B3D88"/>
    <w:rPr>
      <w:rFonts w:ascii="Arial" w:hAnsi="Arial"/>
      <w:b/>
      <w:bCs/>
      <w:lang w:eastAsia="en-US"/>
    </w:rPr>
  </w:style>
  <w:style w:type="paragraph" w:customStyle="1" w:styleId="Termi">
    <w:name w:val="Termi"/>
    <w:basedOn w:val="Normaali"/>
    <w:qFormat/>
    <w:rsid w:val="00243ADB"/>
    <w:pPr>
      <w:tabs>
        <w:tab w:val="clear" w:pos="1304"/>
        <w:tab w:val="clear" w:pos="2608"/>
        <w:tab w:val="clear" w:pos="3912"/>
        <w:tab w:val="clear" w:pos="5216"/>
        <w:tab w:val="clear" w:pos="6521"/>
        <w:tab w:val="clear" w:pos="7825"/>
        <w:tab w:val="clear" w:pos="9129"/>
      </w:tabs>
      <w:spacing w:before="0" w:after="240"/>
      <w:ind w:left="2608" w:hanging="2608"/>
    </w:pPr>
    <w:rPr>
      <w:rFonts w:eastAsia="Calibr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40243">
      <w:bodyDiv w:val="1"/>
      <w:marLeft w:val="0"/>
      <w:marRight w:val="0"/>
      <w:marTop w:val="0"/>
      <w:marBottom w:val="0"/>
      <w:divBdr>
        <w:top w:val="none" w:sz="0" w:space="0" w:color="auto"/>
        <w:left w:val="none" w:sz="0" w:space="0" w:color="auto"/>
        <w:bottom w:val="none" w:sz="0" w:space="0" w:color="auto"/>
        <w:right w:val="none" w:sz="0" w:space="0" w:color="auto"/>
      </w:divBdr>
    </w:div>
    <w:div w:id="21397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Mukautetut 14">
      <a:dk1>
        <a:srgbClr val="1E1E1E"/>
      </a:dk1>
      <a:lt1>
        <a:srgbClr val="FFFFFF"/>
      </a:lt1>
      <a:dk2>
        <a:srgbClr val="616365"/>
      </a:dk2>
      <a:lt2>
        <a:srgbClr val="E0E1DD"/>
      </a:lt2>
      <a:accent1>
        <a:srgbClr val="201751"/>
      </a:accent1>
      <a:accent2>
        <a:srgbClr val="FFB964"/>
      </a:accent2>
      <a:accent3>
        <a:srgbClr val="FF3366"/>
      </a:accent3>
      <a:accent4>
        <a:srgbClr val="00AEEF"/>
      </a:accent4>
      <a:accent5>
        <a:srgbClr val="CD1076"/>
      </a:accent5>
      <a:accent6>
        <a:srgbClr val="93C21F"/>
      </a:accent6>
      <a:hlink>
        <a:srgbClr val="00AEEF"/>
      </a:hlink>
      <a:folHlink>
        <a:srgbClr val="CD107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1ec5af-d757-47b0-a518-e8cf5c051ba0" xsi:nil="true"/>
    <lcf76f155ced4ddcb4097134ff3c332f xmlns="78321390-ce16-4196-b0cf-286917d03cb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540F36DC97712141B13608407B2206DF" ma:contentTypeVersion="15" ma:contentTypeDescription="Luo uusi asiakirja." ma:contentTypeScope="" ma:versionID="61ed151dfaa7750a8680ef641dfa586b">
  <xsd:schema xmlns:xsd="http://www.w3.org/2001/XMLSchema" xmlns:xs="http://www.w3.org/2001/XMLSchema" xmlns:p="http://schemas.microsoft.com/office/2006/metadata/properties" xmlns:ns2="78321390-ce16-4196-b0cf-286917d03cbe" xmlns:ns3="4f1ec5af-d757-47b0-a518-e8cf5c051ba0" targetNamespace="http://schemas.microsoft.com/office/2006/metadata/properties" ma:root="true" ma:fieldsID="98cba95a379f5574d05d391a5b1769eb" ns2:_="" ns3:_="">
    <xsd:import namespace="78321390-ce16-4196-b0cf-286917d03cbe"/>
    <xsd:import namespace="4f1ec5af-d757-47b0-a518-e8cf5c051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1390-ce16-4196-b0cf-286917d03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Kuvien tunnisteet" ma:readOnly="false" ma:fieldId="{5cf76f15-5ced-4ddc-b409-7134ff3c332f}" ma:taxonomyMulti="true" ma:sspId="15ac15f4-6dc5-41cc-ab39-7de0bf43c2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ec5af-d757-47b0-a518-e8cf5c051ba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ab687b-9be1-4b71-b9b3-b908e73996c4}" ma:internalName="TaxCatchAll" ma:showField="CatchAllData" ma:web="4f1ec5af-d757-47b0-a518-e8cf5c051ba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4EAFD4-CB18-934E-AEFE-EB9A0AB9D069}">
  <ds:schemaRefs>
    <ds:schemaRef ds:uri="http://schemas.openxmlformats.org/officeDocument/2006/bibliography"/>
  </ds:schemaRefs>
</ds:datastoreItem>
</file>

<file path=customXml/itemProps3.xml><?xml version="1.0" encoding="utf-8"?>
<ds:datastoreItem xmlns:ds="http://schemas.openxmlformats.org/officeDocument/2006/customXml" ds:itemID="{5E02CAA4-020F-4CF5-9097-263E333AE2B0}">
  <ds:schemaRefs>
    <ds:schemaRef ds:uri="http://schemas.microsoft.com/sharepoint/v3/contenttype/forms"/>
  </ds:schemaRefs>
</ds:datastoreItem>
</file>

<file path=customXml/itemProps4.xml><?xml version="1.0" encoding="utf-8"?>
<ds:datastoreItem xmlns:ds="http://schemas.openxmlformats.org/officeDocument/2006/customXml" ds:itemID="{31C6A195-C1B7-49DB-A02A-3775690217F6}">
  <ds:schemaRef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4f1ec5af-d757-47b0-a518-e8cf5c051ba0"/>
    <ds:schemaRef ds:uri="http://schemas.microsoft.com/office/infopath/2007/PartnerControls"/>
    <ds:schemaRef ds:uri="78321390-ce16-4196-b0cf-286917d03cbe"/>
  </ds:schemaRefs>
</ds:datastoreItem>
</file>

<file path=customXml/itemProps5.xml><?xml version="1.0" encoding="utf-8"?>
<ds:datastoreItem xmlns:ds="http://schemas.openxmlformats.org/officeDocument/2006/customXml" ds:itemID="{6BCD4B78-BA21-4860-A42A-01DA1ADCD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1390-ce16-4196-b0cf-286917d03cbe"/>
    <ds:schemaRef ds:uri="4f1ec5af-d757-47b0-a518-e8cf5c05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1062</Words>
  <Characters>10634</Characters>
  <Application>Microsoft Office Word</Application>
  <DocSecurity>0</DocSecurity>
  <Lines>88</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SEAMKin dokumenttimalli numeroimattomilla otsikoilla</vt:lpstr>
      <vt:lpstr>SEAMKin dokumenttimalli otsikkonumeroilla</vt:lpstr>
    </vt:vector>
  </TitlesOfParts>
  <Company>Seinäjoen ammattikorkeakoulu</Company>
  <LinksUpToDate>false</LinksUpToDate>
  <CharactersWithSpaces>11673</CharactersWithSpaces>
  <SharedDoc>false</SharedDoc>
  <HLinks>
    <vt:vector size="72" baseType="variant">
      <vt:variant>
        <vt:i4>1048624</vt:i4>
      </vt:variant>
      <vt:variant>
        <vt:i4>62</vt:i4>
      </vt:variant>
      <vt:variant>
        <vt:i4>0</vt:i4>
      </vt:variant>
      <vt:variant>
        <vt:i4>5</vt:i4>
      </vt:variant>
      <vt:variant>
        <vt:lpwstr/>
      </vt:variant>
      <vt:variant>
        <vt:lpwstr>_Toc130468781</vt:lpwstr>
      </vt:variant>
      <vt:variant>
        <vt:i4>1048624</vt:i4>
      </vt:variant>
      <vt:variant>
        <vt:i4>56</vt:i4>
      </vt:variant>
      <vt:variant>
        <vt:i4>0</vt:i4>
      </vt:variant>
      <vt:variant>
        <vt:i4>5</vt:i4>
      </vt:variant>
      <vt:variant>
        <vt:lpwstr/>
      </vt:variant>
      <vt:variant>
        <vt:lpwstr>_Toc130468780</vt:lpwstr>
      </vt:variant>
      <vt:variant>
        <vt:i4>2031664</vt:i4>
      </vt:variant>
      <vt:variant>
        <vt:i4>50</vt:i4>
      </vt:variant>
      <vt:variant>
        <vt:i4>0</vt:i4>
      </vt:variant>
      <vt:variant>
        <vt:i4>5</vt:i4>
      </vt:variant>
      <vt:variant>
        <vt:lpwstr/>
      </vt:variant>
      <vt:variant>
        <vt:lpwstr>_Toc130468779</vt:lpwstr>
      </vt:variant>
      <vt:variant>
        <vt:i4>2031664</vt:i4>
      </vt:variant>
      <vt:variant>
        <vt:i4>44</vt:i4>
      </vt:variant>
      <vt:variant>
        <vt:i4>0</vt:i4>
      </vt:variant>
      <vt:variant>
        <vt:i4>5</vt:i4>
      </vt:variant>
      <vt:variant>
        <vt:lpwstr/>
      </vt:variant>
      <vt:variant>
        <vt:lpwstr>_Toc130468778</vt:lpwstr>
      </vt:variant>
      <vt:variant>
        <vt:i4>2031664</vt:i4>
      </vt:variant>
      <vt:variant>
        <vt:i4>38</vt:i4>
      </vt:variant>
      <vt:variant>
        <vt:i4>0</vt:i4>
      </vt:variant>
      <vt:variant>
        <vt:i4>5</vt:i4>
      </vt:variant>
      <vt:variant>
        <vt:lpwstr/>
      </vt:variant>
      <vt:variant>
        <vt:lpwstr>_Toc130468777</vt:lpwstr>
      </vt:variant>
      <vt:variant>
        <vt:i4>2031664</vt:i4>
      </vt:variant>
      <vt:variant>
        <vt:i4>32</vt:i4>
      </vt:variant>
      <vt:variant>
        <vt:i4>0</vt:i4>
      </vt:variant>
      <vt:variant>
        <vt:i4>5</vt:i4>
      </vt:variant>
      <vt:variant>
        <vt:lpwstr/>
      </vt:variant>
      <vt:variant>
        <vt:lpwstr>_Toc130468776</vt:lpwstr>
      </vt:variant>
      <vt:variant>
        <vt:i4>2031664</vt:i4>
      </vt:variant>
      <vt:variant>
        <vt:i4>26</vt:i4>
      </vt:variant>
      <vt:variant>
        <vt:i4>0</vt:i4>
      </vt:variant>
      <vt:variant>
        <vt:i4>5</vt:i4>
      </vt:variant>
      <vt:variant>
        <vt:lpwstr/>
      </vt:variant>
      <vt:variant>
        <vt:lpwstr>_Toc130468775</vt:lpwstr>
      </vt:variant>
      <vt:variant>
        <vt:i4>2031664</vt:i4>
      </vt:variant>
      <vt:variant>
        <vt:i4>20</vt:i4>
      </vt:variant>
      <vt:variant>
        <vt:i4>0</vt:i4>
      </vt:variant>
      <vt:variant>
        <vt:i4>5</vt:i4>
      </vt:variant>
      <vt:variant>
        <vt:lpwstr/>
      </vt:variant>
      <vt:variant>
        <vt:lpwstr>_Toc130468774</vt:lpwstr>
      </vt:variant>
      <vt:variant>
        <vt:i4>2031664</vt:i4>
      </vt:variant>
      <vt:variant>
        <vt:i4>14</vt:i4>
      </vt:variant>
      <vt:variant>
        <vt:i4>0</vt:i4>
      </vt:variant>
      <vt:variant>
        <vt:i4>5</vt:i4>
      </vt:variant>
      <vt:variant>
        <vt:lpwstr/>
      </vt:variant>
      <vt:variant>
        <vt:lpwstr>_Toc130468773</vt:lpwstr>
      </vt:variant>
      <vt:variant>
        <vt:i4>2031664</vt:i4>
      </vt:variant>
      <vt:variant>
        <vt:i4>8</vt:i4>
      </vt:variant>
      <vt:variant>
        <vt:i4>0</vt:i4>
      </vt:variant>
      <vt:variant>
        <vt:i4>5</vt:i4>
      </vt:variant>
      <vt:variant>
        <vt:lpwstr/>
      </vt:variant>
      <vt:variant>
        <vt:lpwstr>_Toc130468772</vt:lpwstr>
      </vt:variant>
      <vt:variant>
        <vt:i4>2031664</vt:i4>
      </vt:variant>
      <vt:variant>
        <vt:i4>2</vt:i4>
      </vt:variant>
      <vt:variant>
        <vt:i4>0</vt:i4>
      </vt:variant>
      <vt:variant>
        <vt:i4>5</vt:i4>
      </vt:variant>
      <vt:variant>
        <vt:lpwstr/>
      </vt:variant>
      <vt:variant>
        <vt:lpwstr>_Toc130468771</vt:lpwstr>
      </vt:variant>
      <vt:variant>
        <vt:i4>4849667</vt:i4>
      </vt:variant>
      <vt:variant>
        <vt:i4>0</vt:i4>
      </vt:variant>
      <vt:variant>
        <vt:i4>0</vt:i4>
      </vt:variant>
      <vt:variant>
        <vt:i4>5</vt:i4>
      </vt:variant>
      <vt:variant>
        <vt:lpwstr>https://tulli.fi/tilastot/cpa-tuoteluokittelu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SEAMKin dokumenttimalli numeroimattomilla otsikoilla</dc:title>
  <dc:subject/>
  <dc:creator>Valtteri.Manninen@seamk.fi;Joni.Viitala@seamk.fi</dc:creator>
  <cp:keywords/>
  <cp:lastModifiedBy>Manninen, Valtteri</cp:lastModifiedBy>
  <cp:revision>5</cp:revision>
  <cp:lastPrinted>2020-01-21T10:08:00Z</cp:lastPrinted>
  <dcterms:created xsi:type="dcterms:W3CDTF">2023-06-27T11:00:00Z</dcterms:created>
  <dcterms:modified xsi:type="dcterms:W3CDTF">2023-08-30T09:30:00Z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0x010100540F36DC97712141B13608407B2206DF</vt:lpwstr>
  </property>
  <property fmtid="{D5CDD505-2E9C-101B-9397-08002B2CF9AE}" pid="3" name="MediaServiceImageTags">
    <vt:lpwstr/>
  </property>
</Properties>
</file>