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11CD3" w14:textId="70CBC857" w:rsidR="002C0FD2" w:rsidRDefault="002C0FD2" w:rsidP="002C0FD2">
      <w:pPr>
        <w:rPr>
          <w:rFonts w:ascii="Arial" w:hAnsi="Arial" w:cs="Arial"/>
        </w:rPr>
      </w:pPr>
      <w:bookmarkStart w:id="0" w:name="_GoBack"/>
      <w:bookmarkEnd w:id="0"/>
    </w:p>
    <w:tbl>
      <w:tblPr>
        <w:tblW w:w="10774"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4566"/>
        <w:gridCol w:w="2160"/>
        <w:gridCol w:w="2063"/>
      </w:tblGrid>
      <w:tr w:rsidR="00711832" w:rsidRPr="00DE1AFA" w14:paraId="52307DE0" w14:textId="77777777" w:rsidTr="00771490">
        <w:trPr>
          <w:cantSplit/>
          <w:trHeight w:val="317"/>
          <w:tblHeader/>
        </w:trPr>
        <w:tc>
          <w:tcPr>
            <w:tcW w:w="1985" w:type="dxa"/>
            <w:vMerge w:val="restart"/>
            <w:tcBorders>
              <w:top w:val="single" w:sz="12" w:space="0" w:color="000000"/>
              <w:left w:val="single" w:sz="12" w:space="0" w:color="000000"/>
              <w:bottom w:val="single" w:sz="4" w:space="0" w:color="auto"/>
              <w:right w:val="single" w:sz="4" w:space="0" w:color="auto"/>
            </w:tcBorders>
          </w:tcPr>
          <w:p w14:paraId="49C0FEC5" w14:textId="77777777" w:rsidR="00711832" w:rsidRPr="00DE1AFA" w:rsidRDefault="00711832" w:rsidP="00771490">
            <w:pPr>
              <w:pStyle w:val="Heading2"/>
              <w:rPr>
                <w:rFonts w:cs="Arial"/>
                <w:sz w:val="16"/>
                <w:szCs w:val="16"/>
              </w:rPr>
            </w:pPr>
          </w:p>
          <w:p w14:paraId="0BFAA6AF" w14:textId="77777777" w:rsidR="00711832" w:rsidRPr="00DE1AFA" w:rsidRDefault="00711832" w:rsidP="00771490">
            <w:pPr>
              <w:rPr>
                <w:rFonts w:ascii="Arial" w:hAnsi="Arial" w:cs="Arial"/>
                <w:b/>
                <w:sz w:val="16"/>
                <w:szCs w:val="16"/>
              </w:rPr>
            </w:pPr>
            <w:r>
              <w:rPr>
                <w:noProof/>
                <w:lang w:val="en-US"/>
              </w:rPr>
              <w:drawing>
                <wp:anchor distT="0" distB="0" distL="114300" distR="114300" simplePos="0" relativeHeight="251659264" behindDoc="1" locked="0" layoutInCell="1" allowOverlap="1" wp14:anchorId="38488763" wp14:editId="517EBE1A">
                  <wp:simplePos x="0" y="0"/>
                  <wp:positionH relativeFrom="margin">
                    <wp:posOffset>-13970</wp:posOffset>
                  </wp:positionH>
                  <wp:positionV relativeFrom="paragraph">
                    <wp:posOffset>32385</wp:posOffset>
                  </wp:positionV>
                  <wp:extent cx="1200150"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dra Medicine Brandmark Pantone AW-01.jpg"/>
                          <pic:cNvPicPr/>
                        </pic:nvPicPr>
                        <pic:blipFill rotWithShape="1">
                          <a:blip r:embed="rId11" cstate="print">
                            <a:extLst>
                              <a:ext uri="{28A0092B-C50C-407E-A947-70E740481C1C}">
                                <a14:useLocalDpi xmlns:a14="http://schemas.microsoft.com/office/drawing/2010/main" val="0"/>
                              </a:ext>
                            </a:extLst>
                          </a:blip>
                          <a:srcRect l="9420" t="-1" r="7378" b="5171"/>
                          <a:stretch/>
                        </pic:blipFill>
                        <pic:spPr bwMode="auto">
                          <a:xfrm>
                            <a:off x="0" y="0"/>
                            <a:ext cx="12001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66" w:type="dxa"/>
            <w:tcBorders>
              <w:top w:val="single" w:sz="12" w:space="0" w:color="000000"/>
              <w:left w:val="single" w:sz="4" w:space="0" w:color="auto"/>
              <w:bottom w:val="single" w:sz="4" w:space="0" w:color="auto"/>
              <w:right w:val="single" w:sz="4" w:space="0" w:color="auto"/>
            </w:tcBorders>
            <w:shd w:val="pct12" w:color="auto" w:fill="FFFFFF"/>
            <w:vAlign w:val="center"/>
          </w:tcPr>
          <w:p w14:paraId="29D93642" w14:textId="77777777" w:rsidR="00711832" w:rsidRPr="002F03D1" w:rsidRDefault="00711832" w:rsidP="00771490">
            <w:pPr>
              <w:pStyle w:val="Heading2"/>
              <w:spacing w:before="60" w:after="60"/>
              <w:jc w:val="center"/>
              <w:rPr>
                <w:rFonts w:cs="Arial"/>
              </w:rPr>
            </w:pPr>
            <w:r w:rsidRPr="002F03D1">
              <w:rPr>
                <w:rFonts w:cs="Arial"/>
              </w:rPr>
              <w:t>Document Title</w:t>
            </w:r>
          </w:p>
        </w:tc>
        <w:tc>
          <w:tcPr>
            <w:tcW w:w="2160" w:type="dxa"/>
            <w:tcBorders>
              <w:top w:val="single" w:sz="12" w:space="0" w:color="000000"/>
              <w:left w:val="single" w:sz="4" w:space="0" w:color="auto"/>
              <w:bottom w:val="single" w:sz="4" w:space="0" w:color="auto"/>
              <w:right w:val="single" w:sz="4" w:space="0" w:color="auto"/>
            </w:tcBorders>
            <w:shd w:val="pct12" w:color="auto" w:fill="FFFFFF"/>
            <w:vAlign w:val="center"/>
          </w:tcPr>
          <w:p w14:paraId="0D033BAD" w14:textId="77777777" w:rsidR="00711832" w:rsidRPr="002F03D1" w:rsidRDefault="00711832" w:rsidP="00771490">
            <w:pPr>
              <w:pStyle w:val="Heading2"/>
              <w:spacing w:before="60" w:after="60"/>
              <w:jc w:val="center"/>
              <w:rPr>
                <w:rFonts w:cs="Arial"/>
              </w:rPr>
            </w:pPr>
            <w:r w:rsidRPr="002F03D1">
              <w:rPr>
                <w:rFonts w:cs="Arial"/>
              </w:rPr>
              <w:t>Document Number</w:t>
            </w:r>
          </w:p>
        </w:tc>
        <w:tc>
          <w:tcPr>
            <w:tcW w:w="2063" w:type="dxa"/>
            <w:tcBorders>
              <w:top w:val="single" w:sz="12" w:space="0" w:color="000000"/>
              <w:left w:val="single" w:sz="4" w:space="0" w:color="auto"/>
              <w:bottom w:val="single" w:sz="4" w:space="0" w:color="auto"/>
              <w:right w:val="single" w:sz="12" w:space="0" w:color="000000"/>
            </w:tcBorders>
            <w:shd w:val="pct12" w:color="auto" w:fill="FFFFFF"/>
            <w:vAlign w:val="center"/>
          </w:tcPr>
          <w:p w14:paraId="50150A14" w14:textId="77777777" w:rsidR="00711832" w:rsidRPr="002F03D1" w:rsidRDefault="00711832" w:rsidP="00771490">
            <w:pPr>
              <w:pStyle w:val="Heading2"/>
              <w:spacing w:before="60" w:after="60"/>
              <w:jc w:val="center"/>
              <w:rPr>
                <w:rFonts w:cs="Arial"/>
              </w:rPr>
            </w:pPr>
            <w:r w:rsidRPr="002F03D1">
              <w:rPr>
                <w:rFonts w:cs="Arial"/>
              </w:rPr>
              <w:t>Issue Date</w:t>
            </w:r>
          </w:p>
        </w:tc>
      </w:tr>
      <w:tr w:rsidR="00711832" w:rsidRPr="00DE1AFA" w14:paraId="0CCA4C6A" w14:textId="77777777" w:rsidTr="00771490">
        <w:trPr>
          <w:cantSplit/>
          <w:trHeight w:val="665"/>
          <w:tblHeader/>
        </w:trPr>
        <w:tc>
          <w:tcPr>
            <w:tcW w:w="1985" w:type="dxa"/>
            <w:vMerge/>
            <w:tcBorders>
              <w:top w:val="single" w:sz="4" w:space="0" w:color="auto"/>
              <w:left w:val="single" w:sz="12" w:space="0" w:color="000000"/>
              <w:bottom w:val="single" w:sz="4" w:space="0" w:color="auto"/>
              <w:right w:val="single" w:sz="4" w:space="0" w:color="auto"/>
            </w:tcBorders>
          </w:tcPr>
          <w:p w14:paraId="2959E7B2" w14:textId="77777777" w:rsidR="00711832" w:rsidRPr="00DE1AFA" w:rsidRDefault="00711832" w:rsidP="00711832">
            <w:pPr>
              <w:pStyle w:val="Heading2"/>
              <w:jc w:val="center"/>
              <w:rPr>
                <w:rFonts w:cs="Arial"/>
              </w:rPr>
            </w:pPr>
          </w:p>
        </w:tc>
        <w:tc>
          <w:tcPr>
            <w:tcW w:w="4566" w:type="dxa"/>
            <w:tcBorders>
              <w:top w:val="single" w:sz="4" w:space="0" w:color="auto"/>
              <w:left w:val="single" w:sz="4" w:space="0" w:color="auto"/>
              <w:bottom w:val="single" w:sz="4" w:space="0" w:color="auto"/>
              <w:right w:val="single" w:sz="4" w:space="0" w:color="auto"/>
            </w:tcBorders>
            <w:vAlign w:val="center"/>
          </w:tcPr>
          <w:p w14:paraId="791A7206" w14:textId="44A658BF" w:rsidR="00711832" w:rsidRPr="002F03D1" w:rsidRDefault="00F72088" w:rsidP="00711832">
            <w:pPr>
              <w:pStyle w:val="Title"/>
              <w:spacing w:before="60" w:after="60"/>
              <w:rPr>
                <w:rFonts w:cs="Arial"/>
                <w:i w:val="0"/>
              </w:rPr>
            </w:pPr>
            <w:r>
              <w:rPr>
                <w:rFonts w:cs="Arial"/>
                <w:i w:val="0"/>
              </w:rPr>
              <w:t>VENDOR</w:t>
            </w:r>
            <w:r w:rsidRPr="00287A26">
              <w:rPr>
                <w:rFonts w:cs="Arial"/>
                <w:i w:val="0"/>
              </w:rPr>
              <w:t xml:space="preserve"> REPRESENTATIVES</w:t>
            </w:r>
            <w:r>
              <w:rPr>
                <w:rFonts w:cs="Arial"/>
                <w:i w:val="0"/>
              </w:rPr>
              <w:t xml:space="preserve"> SITE VISITS </w:t>
            </w:r>
          </w:p>
        </w:tc>
        <w:tc>
          <w:tcPr>
            <w:tcW w:w="2160" w:type="dxa"/>
            <w:tcBorders>
              <w:top w:val="single" w:sz="4" w:space="0" w:color="auto"/>
              <w:left w:val="single" w:sz="4" w:space="0" w:color="auto"/>
              <w:bottom w:val="single" w:sz="4" w:space="0" w:color="auto"/>
              <w:right w:val="single" w:sz="4" w:space="0" w:color="auto"/>
            </w:tcBorders>
            <w:vAlign w:val="center"/>
          </w:tcPr>
          <w:p w14:paraId="069552A2" w14:textId="57C1722F" w:rsidR="00711832" w:rsidRPr="002F03D1" w:rsidRDefault="00711832" w:rsidP="00711832">
            <w:pPr>
              <w:spacing w:before="60" w:after="60"/>
              <w:jc w:val="center"/>
              <w:rPr>
                <w:rFonts w:ascii="Arial" w:hAnsi="Arial" w:cs="Arial"/>
                <w:b/>
              </w:rPr>
            </w:pPr>
            <w:r>
              <w:rPr>
                <w:rFonts w:ascii="Arial" w:hAnsi="Arial" w:cs="Arial"/>
                <w:b/>
              </w:rPr>
              <w:t>3776</w:t>
            </w:r>
          </w:p>
        </w:tc>
        <w:tc>
          <w:tcPr>
            <w:tcW w:w="2063" w:type="dxa"/>
            <w:tcBorders>
              <w:top w:val="single" w:sz="4" w:space="0" w:color="auto"/>
              <w:left w:val="single" w:sz="4" w:space="0" w:color="auto"/>
              <w:bottom w:val="single" w:sz="4" w:space="0" w:color="auto"/>
              <w:right w:val="single" w:sz="12" w:space="0" w:color="000000"/>
            </w:tcBorders>
            <w:vAlign w:val="center"/>
          </w:tcPr>
          <w:p w14:paraId="298FCD78" w14:textId="619ECAD5" w:rsidR="00711832" w:rsidRPr="00FA1871" w:rsidRDefault="00A92928" w:rsidP="00711832">
            <w:pPr>
              <w:pStyle w:val="Heading3"/>
              <w:rPr>
                <w:rFonts w:ascii="Arial" w:hAnsi="Arial" w:cs="Arial"/>
                <w:bCs/>
              </w:rPr>
            </w:pPr>
            <w:r>
              <w:rPr>
                <w:rFonts w:ascii="Arial" w:hAnsi="Arial" w:cs="Arial"/>
                <w:bCs/>
              </w:rPr>
              <w:t>23/03/2021</w:t>
            </w:r>
          </w:p>
        </w:tc>
      </w:tr>
      <w:tr w:rsidR="00711832" w:rsidRPr="00DE1AFA" w14:paraId="21E9074B" w14:textId="77777777" w:rsidTr="00771490">
        <w:trPr>
          <w:cantSplit/>
          <w:trHeight w:val="350"/>
          <w:tblHeader/>
        </w:trPr>
        <w:tc>
          <w:tcPr>
            <w:tcW w:w="1985" w:type="dxa"/>
            <w:vMerge/>
            <w:tcBorders>
              <w:top w:val="single" w:sz="4" w:space="0" w:color="auto"/>
              <w:left w:val="single" w:sz="12" w:space="0" w:color="000000"/>
              <w:bottom w:val="single" w:sz="4" w:space="0" w:color="auto"/>
              <w:right w:val="single" w:sz="4" w:space="0" w:color="auto"/>
            </w:tcBorders>
          </w:tcPr>
          <w:p w14:paraId="47E22D7D" w14:textId="77777777" w:rsidR="00711832" w:rsidRPr="00DE1AFA" w:rsidRDefault="00711832" w:rsidP="00771490">
            <w:pPr>
              <w:pStyle w:val="Heading2"/>
              <w:jc w:val="center"/>
              <w:rPr>
                <w:rFonts w:cs="Arial"/>
              </w:rPr>
            </w:pPr>
          </w:p>
        </w:tc>
        <w:tc>
          <w:tcPr>
            <w:tcW w:w="4566" w:type="dxa"/>
            <w:tcBorders>
              <w:top w:val="single" w:sz="4" w:space="0" w:color="auto"/>
              <w:left w:val="single" w:sz="4" w:space="0" w:color="auto"/>
              <w:bottom w:val="single" w:sz="4" w:space="0" w:color="auto"/>
              <w:right w:val="single" w:sz="4" w:space="0" w:color="auto"/>
            </w:tcBorders>
            <w:shd w:val="pct12" w:color="auto" w:fill="FFFFFF"/>
            <w:vAlign w:val="center"/>
          </w:tcPr>
          <w:p w14:paraId="4AF7E9FA" w14:textId="77777777" w:rsidR="00711832" w:rsidRPr="002F03D1" w:rsidRDefault="00711832" w:rsidP="00771490">
            <w:pPr>
              <w:spacing w:before="60" w:after="60"/>
              <w:jc w:val="center"/>
              <w:rPr>
                <w:rFonts w:ascii="Arial" w:hAnsi="Arial" w:cs="Arial"/>
                <w:b/>
              </w:rPr>
            </w:pPr>
            <w:r w:rsidRPr="002F03D1">
              <w:rPr>
                <w:rFonts w:ascii="Arial" w:hAnsi="Arial" w:cs="Arial"/>
                <w:b/>
              </w:rPr>
              <w:t>Approved By</w:t>
            </w:r>
          </w:p>
        </w:tc>
        <w:tc>
          <w:tcPr>
            <w:tcW w:w="2160" w:type="dxa"/>
            <w:tcBorders>
              <w:top w:val="single" w:sz="4" w:space="0" w:color="auto"/>
              <w:left w:val="single" w:sz="4" w:space="0" w:color="auto"/>
              <w:bottom w:val="single" w:sz="4" w:space="0" w:color="auto"/>
              <w:right w:val="single" w:sz="4" w:space="0" w:color="auto"/>
            </w:tcBorders>
            <w:shd w:val="pct12" w:color="auto" w:fill="FFFFFF"/>
            <w:vAlign w:val="center"/>
          </w:tcPr>
          <w:p w14:paraId="23D8064C" w14:textId="77777777" w:rsidR="00711832" w:rsidRPr="002F03D1" w:rsidRDefault="00711832" w:rsidP="00771490">
            <w:pPr>
              <w:pStyle w:val="Heading2"/>
              <w:spacing w:before="60" w:after="60"/>
              <w:jc w:val="center"/>
              <w:rPr>
                <w:rFonts w:cs="Arial"/>
              </w:rPr>
            </w:pPr>
            <w:r w:rsidRPr="002F03D1">
              <w:rPr>
                <w:rFonts w:cs="Arial"/>
              </w:rPr>
              <w:t>Version Number</w:t>
            </w:r>
          </w:p>
        </w:tc>
        <w:tc>
          <w:tcPr>
            <w:tcW w:w="2063" w:type="dxa"/>
            <w:tcBorders>
              <w:top w:val="single" w:sz="4" w:space="0" w:color="auto"/>
              <w:left w:val="single" w:sz="4" w:space="0" w:color="auto"/>
              <w:bottom w:val="single" w:sz="4" w:space="0" w:color="auto"/>
              <w:right w:val="single" w:sz="12" w:space="0" w:color="000000"/>
            </w:tcBorders>
            <w:shd w:val="pct12" w:color="auto" w:fill="FFFFFF"/>
            <w:vAlign w:val="center"/>
          </w:tcPr>
          <w:p w14:paraId="3176495B" w14:textId="77777777" w:rsidR="00711832" w:rsidRPr="002F03D1" w:rsidRDefault="00711832" w:rsidP="00771490">
            <w:pPr>
              <w:pStyle w:val="Heading2"/>
              <w:spacing w:before="60" w:after="60"/>
              <w:jc w:val="center"/>
              <w:rPr>
                <w:rFonts w:cs="Arial"/>
              </w:rPr>
            </w:pPr>
            <w:r w:rsidRPr="002F03D1">
              <w:rPr>
                <w:rFonts w:asciiTheme="minorBidi" w:hAnsiTheme="minorBidi" w:cstheme="minorBidi"/>
              </w:rPr>
              <w:t>Review Due Date</w:t>
            </w:r>
          </w:p>
        </w:tc>
      </w:tr>
      <w:tr w:rsidR="00711832" w:rsidRPr="00DE1AFA" w14:paraId="6C8E7032" w14:textId="77777777" w:rsidTr="00771490">
        <w:trPr>
          <w:cantSplit/>
          <w:trHeight w:val="687"/>
        </w:trPr>
        <w:tc>
          <w:tcPr>
            <w:tcW w:w="1985" w:type="dxa"/>
            <w:tcBorders>
              <w:top w:val="single" w:sz="4" w:space="0" w:color="auto"/>
              <w:left w:val="single" w:sz="12" w:space="0" w:color="000000"/>
              <w:bottom w:val="single" w:sz="12" w:space="0" w:color="000000"/>
              <w:right w:val="single" w:sz="4" w:space="0" w:color="auto"/>
            </w:tcBorders>
          </w:tcPr>
          <w:p w14:paraId="03C99CEB" w14:textId="408DE9D9" w:rsidR="00711832" w:rsidRPr="00DE1AFA" w:rsidRDefault="00711832" w:rsidP="00711832">
            <w:pPr>
              <w:spacing w:before="120" w:after="120"/>
              <w:jc w:val="center"/>
              <w:rPr>
                <w:rFonts w:ascii="Arial" w:hAnsi="Arial" w:cs="Arial"/>
                <w:b/>
              </w:rPr>
            </w:pPr>
            <w:r>
              <w:rPr>
                <w:rFonts w:ascii="Arial" w:hAnsi="Arial" w:cs="Arial"/>
                <w:b/>
              </w:rPr>
              <w:t xml:space="preserve">POLICY </w:t>
            </w:r>
          </w:p>
        </w:tc>
        <w:tc>
          <w:tcPr>
            <w:tcW w:w="4566" w:type="dxa"/>
            <w:tcBorders>
              <w:top w:val="single" w:sz="4" w:space="0" w:color="auto"/>
              <w:left w:val="single" w:sz="4" w:space="0" w:color="auto"/>
              <w:bottom w:val="single" w:sz="12" w:space="0" w:color="000000"/>
              <w:right w:val="single" w:sz="4" w:space="0" w:color="auto"/>
            </w:tcBorders>
            <w:vAlign w:val="center"/>
          </w:tcPr>
          <w:p w14:paraId="65C5D2D8" w14:textId="77777777" w:rsidR="00A92928" w:rsidRDefault="00A92928" w:rsidP="00A92928">
            <w:pPr>
              <w:pStyle w:val="Title"/>
              <w:spacing w:before="120"/>
              <w:rPr>
                <w:rFonts w:asciiTheme="minorBidi" w:hAnsiTheme="minorBidi" w:cstheme="minorBidi"/>
                <w:i w:val="0"/>
              </w:rPr>
            </w:pPr>
            <w:r w:rsidRPr="008D4590">
              <w:rPr>
                <w:rFonts w:asciiTheme="minorBidi" w:hAnsiTheme="minorBidi" w:cstheme="minorBidi"/>
                <w:i w:val="0"/>
              </w:rPr>
              <w:t xml:space="preserve">Dr. Barbro Fridén </w:t>
            </w:r>
          </w:p>
          <w:p w14:paraId="6895A096" w14:textId="71368C6C" w:rsidR="00711832" w:rsidRPr="002F03D1" w:rsidRDefault="00A92928" w:rsidP="00A92928">
            <w:pPr>
              <w:pStyle w:val="Title"/>
              <w:spacing w:after="120"/>
              <w:rPr>
                <w:rFonts w:asciiTheme="minorBidi" w:hAnsiTheme="minorBidi" w:cstheme="minorBidi"/>
                <w:i w:val="0"/>
              </w:rPr>
            </w:pPr>
            <w:r w:rsidRPr="008D4590">
              <w:rPr>
                <w:rFonts w:asciiTheme="minorBidi" w:hAnsiTheme="minorBidi" w:cstheme="minorBidi"/>
                <w:i w:val="0"/>
              </w:rPr>
              <w:t>Chief Executive Officer</w:t>
            </w:r>
          </w:p>
        </w:tc>
        <w:tc>
          <w:tcPr>
            <w:tcW w:w="2160" w:type="dxa"/>
            <w:tcBorders>
              <w:top w:val="single" w:sz="4" w:space="0" w:color="auto"/>
              <w:left w:val="single" w:sz="4" w:space="0" w:color="auto"/>
              <w:bottom w:val="single" w:sz="12" w:space="0" w:color="000000"/>
              <w:right w:val="single" w:sz="4" w:space="0" w:color="auto"/>
            </w:tcBorders>
            <w:vAlign w:val="center"/>
          </w:tcPr>
          <w:p w14:paraId="4F3E83B1" w14:textId="3D110292" w:rsidR="00711832" w:rsidRPr="002F03D1" w:rsidRDefault="006558B4" w:rsidP="00771490">
            <w:pPr>
              <w:pStyle w:val="Heading3"/>
              <w:rPr>
                <w:rFonts w:asciiTheme="minorBidi" w:hAnsiTheme="minorBidi" w:cstheme="minorBidi"/>
              </w:rPr>
            </w:pPr>
            <w:r>
              <w:rPr>
                <w:rFonts w:asciiTheme="minorBidi" w:hAnsiTheme="minorBidi" w:cstheme="minorBidi"/>
              </w:rPr>
              <w:t>1</w:t>
            </w:r>
          </w:p>
        </w:tc>
        <w:tc>
          <w:tcPr>
            <w:tcW w:w="2063" w:type="dxa"/>
            <w:tcBorders>
              <w:top w:val="single" w:sz="4" w:space="0" w:color="auto"/>
              <w:left w:val="single" w:sz="4" w:space="0" w:color="auto"/>
              <w:bottom w:val="single" w:sz="12" w:space="0" w:color="000000"/>
              <w:right w:val="single" w:sz="12" w:space="0" w:color="000000"/>
            </w:tcBorders>
            <w:vAlign w:val="center"/>
          </w:tcPr>
          <w:p w14:paraId="2C4EF80A" w14:textId="5BE3ABE1" w:rsidR="00711832" w:rsidRPr="00FA1871" w:rsidRDefault="00A92928" w:rsidP="00771490">
            <w:pPr>
              <w:pStyle w:val="Heading3"/>
              <w:rPr>
                <w:rFonts w:asciiTheme="minorBidi" w:hAnsiTheme="minorBidi" w:cstheme="minorBidi"/>
                <w:bCs/>
              </w:rPr>
            </w:pPr>
            <w:r>
              <w:rPr>
                <w:rFonts w:asciiTheme="minorBidi" w:hAnsiTheme="minorBidi" w:cstheme="minorBidi"/>
                <w:bCs/>
              </w:rPr>
              <w:t>23/03/2023</w:t>
            </w:r>
          </w:p>
        </w:tc>
      </w:tr>
      <w:tr w:rsidR="00711832" w:rsidRPr="00DE1AFA" w14:paraId="6F0BF1CF" w14:textId="77777777" w:rsidTr="00771490">
        <w:trPr>
          <w:cantSplit/>
          <w:trHeight w:val="312"/>
        </w:trPr>
        <w:tc>
          <w:tcPr>
            <w:tcW w:w="10774" w:type="dxa"/>
            <w:gridSpan w:val="4"/>
            <w:tcBorders>
              <w:top w:val="single" w:sz="4" w:space="0" w:color="auto"/>
              <w:left w:val="single" w:sz="12" w:space="0" w:color="000000"/>
              <w:bottom w:val="single" w:sz="12" w:space="0" w:color="000000"/>
              <w:right w:val="single" w:sz="12" w:space="0" w:color="000000"/>
            </w:tcBorders>
          </w:tcPr>
          <w:p w14:paraId="2F7322D4" w14:textId="77777777" w:rsidR="00711832" w:rsidRPr="001A60F8" w:rsidRDefault="00711832" w:rsidP="00771490">
            <w:pPr>
              <w:pStyle w:val="Heading3"/>
              <w:spacing w:before="120" w:after="120"/>
              <w:rPr>
                <w:rFonts w:asciiTheme="minorBidi" w:hAnsiTheme="minorBidi" w:cstheme="minorBidi"/>
                <w:b w:val="0"/>
                <w:bCs/>
              </w:rPr>
            </w:pPr>
            <w:r w:rsidRPr="001A60F8">
              <w:rPr>
                <w:rFonts w:asciiTheme="minorBidi" w:hAnsiTheme="minorBidi" w:cstheme="minorBidi"/>
                <w:b w:val="0"/>
                <w:bCs/>
                <w:color w:val="0000FF"/>
              </w:rPr>
              <w:t>If you print this document from the Electronic Manual, the copy is valid only until midnight of the day you printed it.</w:t>
            </w:r>
          </w:p>
        </w:tc>
      </w:tr>
    </w:tbl>
    <w:p w14:paraId="516933F9" w14:textId="53F180E3" w:rsidR="00711832" w:rsidRPr="003055E1" w:rsidRDefault="00711832" w:rsidP="002C0FD2">
      <w:pPr>
        <w:rPr>
          <w:rFonts w:ascii="Arial" w:hAnsi="Arial" w:cs="Arial"/>
        </w:rPr>
      </w:pPr>
    </w:p>
    <w:tbl>
      <w:tblPr>
        <w:tblW w:w="10774" w:type="dxa"/>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85"/>
        <w:gridCol w:w="8789"/>
      </w:tblGrid>
      <w:tr w:rsidR="00995543" w:rsidRPr="003055E1" w14:paraId="73EDD58C" w14:textId="77777777" w:rsidTr="00711832">
        <w:tc>
          <w:tcPr>
            <w:tcW w:w="1985" w:type="dxa"/>
            <w:tcBorders>
              <w:top w:val="single" w:sz="12" w:space="0" w:color="auto"/>
              <w:bottom w:val="single" w:sz="4" w:space="0" w:color="auto"/>
            </w:tcBorders>
            <w:shd w:val="pct12" w:color="auto" w:fill="auto"/>
          </w:tcPr>
          <w:p w14:paraId="7A5BC4DB" w14:textId="77777777" w:rsidR="00995543" w:rsidRPr="003055E1" w:rsidRDefault="00995543" w:rsidP="00376CF5">
            <w:pPr>
              <w:rPr>
                <w:rFonts w:ascii="Arial" w:hAnsi="Arial" w:cs="Arial"/>
                <w:b/>
              </w:rPr>
            </w:pPr>
          </w:p>
          <w:p w14:paraId="2D9C0FA7" w14:textId="77777777" w:rsidR="00995543" w:rsidRPr="003055E1" w:rsidRDefault="00351C71" w:rsidP="00376CF5">
            <w:pPr>
              <w:rPr>
                <w:rFonts w:ascii="Arial" w:hAnsi="Arial" w:cs="Arial"/>
                <w:b/>
              </w:rPr>
            </w:pPr>
            <w:r>
              <w:rPr>
                <w:rFonts w:ascii="Arial" w:hAnsi="Arial" w:cs="Arial"/>
                <w:b/>
              </w:rPr>
              <w:t>SCOPE</w:t>
            </w:r>
          </w:p>
          <w:p w14:paraId="57114A84" w14:textId="77777777" w:rsidR="00995543" w:rsidRPr="003055E1" w:rsidRDefault="00995543" w:rsidP="00376CF5">
            <w:pPr>
              <w:rPr>
                <w:rFonts w:ascii="Arial" w:hAnsi="Arial" w:cs="Arial"/>
                <w:b/>
              </w:rPr>
            </w:pPr>
          </w:p>
        </w:tc>
        <w:tc>
          <w:tcPr>
            <w:tcW w:w="8789" w:type="dxa"/>
          </w:tcPr>
          <w:p w14:paraId="4D64836B" w14:textId="77777777" w:rsidR="00995543" w:rsidRPr="003055E1" w:rsidRDefault="00995543" w:rsidP="00BF44F0">
            <w:pPr>
              <w:pStyle w:val="Title"/>
              <w:jc w:val="left"/>
              <w:rPr>
                <w:rFonts w:cs="Arial"/>
                <w:b w:val="0"/>
                <w:i w:val="0"/>
              </w:rPr>
            </w:pPr>
          </w:p>
          <w:p w14:paraId="24127511" w14:textId="152D65A3" w:rsidR="00995543" w:rsidRPr="003055E1" w:rsidRDefault="004C5DAF" w:rsidP="00100BEB">
            <w:pPr>
              <w:pStyle w:val="Title"/>
              <w:jc w:val="left"/>
              <w:rPr>
                <w:rFonts w:cs="Arial"/>
                <w:b w:val="0"/>
                <w:i w:val="0"/>
              </w:rPr>
            </w:pPr>
            <w:r w:rsidRPr="003055E1">
              <w:rPr>
                <w:rFonts w:cs="Arial"/>
                <w:b w:val="0"/>
                <w:i w:val="0"/>
              </w:rPr>
              <w:t xml:space="preserve">Organizational     </w:t>
            </w:r>
            <w:sdt>
              <w:sdtPr>
                <w:rPr>
                  <w:rFonts w:cs="Arial"/>
                  <w:b w:val="0"/>
                  <w:i w:val="0"/>
                </w:rPr>
                <w:id w:val="-2045436264"/>
                <w14:checkbox>
                  <w14:checked w14:val="1"/>
                  <w14:checkedState w14:val="2612" w14:font="MS Gothic"/>
                  <w14:uncheckedState w14:val="2610" w14:font="MS Gothic"/>
                </w14:checkbox>
              </w:sdtPr>
              <w:sdtEndPr/>
              <w:sdtContent>
                <w:r w:rsidR="003C62F7">
                  <w:rPr>
                    <w:rFonts w:ascii="MS Gothic" w:eastAsia="MS Gothic" w:hAnsi="MS Gothic" w:cs="Arial" w:hint="eastAsia"/>
                    <w:b w:val="0"/>
                    <w:i w:val="0"/>
                  </w:rPr>
                  <w:t>☒</w:t>
                </w:r>
              </w:sdtContent>
            </w:sdt>
            <w:r w:rsidR="005116F8">
              <w:rPr>
                <w:rFonts w:cs="Arial"/>
                <w:b w:val="0"/>
                <w:i w:val="0"/>
              </w:rPr>
              <w:t xml:space="preserve">           </w:t>
            </w:r>
            <w:r w:rsidR="00F72088">
              <w:rPr>
                <w:rFonts w:cs="Arial"/>
                <w:b w:val="0"/>
                <w:i w:val="0"/>
              </w:rPr>
              <w:t xml:space="preserve">           </w:t>
            </w:r>
            <w:r w:rsidRPr="003055E1">
              <w:rPr>
                <w:rFonts w:cs="Arial"/>
                <w:b w:val="0"/>
                <w:i w:val="0"/>
              </w:rPr>
              <w:t xml:space="preserve">Departmental    </w:t>
            </w:r>
            <w:sdt>
              <w:sdtPr>
                <w:rPr>
                  <w:rFonts w:cs="Arial"/>
                  <w:b w:val="0"/>
                  <w:i w:val="0"/>
                </w:rPr>
                <w:id w:val="-1817558405"/>
                <w14:checkbox>
                  <w14:checked w14:val="0"/>
                  <w14:checkedState w14:val="2612" w14:font="MS Gothic"/>
                  <w14:uncheckedState w14:val="2610" w14:font="MS Gothic"/>
                </w14:checkbox>
              </w:sdtPr>
              <w:sdtEndPr/>
              <w:sdtContent>
                <w:r w:rsidRPr="003055E1">
                  <w:rPr>
                    <w:rFonts w:ascii="MS Gothic" w:eastAsia="MS Gothic" w:hAnsi="MS Gothic" w:cs="MS Gothic" w:hint="eastAsia"/>
                    <w:b w:val="0"/>
                    <w:i w:val="0"/>
                  </w:rPr>
                  <w:t>☐</w:t>
                </w:r>
              </w:sdtContent>
            </w:sdt>
            <w:r w:rsidRPr="003055E1">
              <w:rPr>
                <w:rFonts w:cs="Arial"/>
                <w:b w:val="0"/>
                <w:i w:val="0"/>
              </w:rPr>
              <w:t xml:space="preserve">      </w:t>
            </w:r>
            <w:r w:rsidR="005116F8">
              <w:rPr>
                <w:rFonts w:cs="Arial"/>
                <w:b w:val="0"/>
                <w:i w:val="0"/>
              </w:rPr>
              <w:t xml:space="preserve">   </w:t>
            </w:r>
          </w:p>
          <w:p w14:paraId="7321D4CE" w14:textId="77777777" w:rsidR="00995543" w:rsidRPr="003055E1" w:rsidRDefault="00995543" w:rsidP="00BF44F0">
            <w:pPr>
              <w:pStyle w:val="Title"/>
              <w:jc w:val="left"/>
              <w:rPr>
                <w:rFonts w:cs="Arial"/>
                <w:b w:val="0"/>
                <w:i w:val="0"/>
                <w:color w:val="969696" w:themeColor="accent3"/>
              </w:rPr>
            </w:pPr>
          </w:p>
        </w:tc>
      </w:tr>
      <w:tr w:rsidR="002C0FD2" w:rsidRPr="003055E1" w14:paraId="772852B1" w14:textId="77777777" w:rsidTr="00711832">
        <w:trPr>
          <w:trHeight w:val="712"/>
        </w:trPr>
        <w:tc>
          <w:tcPr>
            <w:tcW w:w="1985" w:type="dxa"/>
            <w:tcBorders>
              <w:top w:val="single" w:sz="12" w:space="0" w:color="auto"/>
              <w:bottom w:val="single" w:sz="4" w:space="0" w:color="auto"/>
            </w:tcBorders>
            <w:shd w:val="pct12" w:color="auto" w:fill="auto"/>
          </w:tcPr>
          <w:p w14:paraId="06265FA9" w14:textId="77777777" w:rsidR="002C0FD2" w:rsidRPr="003055E1" w:rsidRDefault="002C0FD2" w:rsidP="00376CF5">
            <w:pPr>
              <w:rPr>
                <w:rFonts w:ascii="Arial" w:hAnsi="Arial" w:cs="Arial"/>
                <w:b/>
              </w:rPr>
            </w:pPr>
          </w:p>
          <w:p w14:paraId="09309D5B" w14:textId="77777777" w:rsidR="002C0FD2" w:rsidRPr="003055E1" w:rsidRDefault="002C0FD2" w:rsidP="00376CF5">
            <w:pPr>
              <w:rPr>
                <w:rFonts w:ascii="Arial" w:hAnsi="Arial" w:cs="Arial"/>
                <w:b/>
              </w:rPr>
            </w:pPr>
            <w:r w:rsidRPr="003055E1">
              <w:rPr>
                <w:rFonts w:ascii="Arial" w:hAnsi="Arial" w:cs="Arial"/>
                <w:b/>
              </w:rPr>
              <w:t>TITLE</w:t>
            </w:r>
          </w:p>
          <w:p w14:paraId="29116010" w14:textId="77777777" w:rsidR="002C0FD2" w:rsidRPr="003055E1" w:rsidRDefault="002C0FD2" w:rsidP="00376CF5">
            <w:pPr>
              <w:rPr>
                <w:rFonts w:ascii="Arial" w:hAnsi="Arial" w:cs="Arial"/>
                <w:b/>
              </w:rPr>
            </w:pPr>
          </w:p>
        </w:tc>
        <w:tc>
          <w:tcPr>
            <w:tcW w:w="8789" w:type="dxa"/>
          </w:tcPr>
          <w:p w14:paraId="1A9EFB8A" w14:textId="77777777" w:rsidR="002C0FD2" w:rsidRPr="003055E1" w:rsidRDefault="002C0FD2" w:rsidP="00BF44F0">
            <w:pPr>
              <w:pStyle w:val="Title"/>
              <w:jc w:val="left"/>
              <w:rPr>
                <w:rFonts w:cs="Arial"/>
                <w:b w:val="0"/>
                <w:i w:val="0"/>
              </w:rPr>
            </w:pPr>
          </w:p>
          <w:p w14:paraId="602499AC" w14:textId="6D3FDB07" w:rsidR="002C0FD2" w:rsidRPr="00364764" w:rsidRDefault="00983A0B" w:rsidP="00786D82">
            <w:pPr>
              <w:pStyle w:val="Title"/>
              <w:jc w:val="left"/>
              <w:rPr>
                <w:rFonts w:cs="Arial"/>
                <w:b w:val="0"/>
                <w:i w:val="0"/>
                <w:lang w:val="en-AU"/>
              </w:rPr>
            </w:pPr>
            <w:r>
              <w:rPr>
                <w:rFonts w:cs="Arial"/>
                <w:b w:val="0"/>
                <w:i w:val="0"/>
              </w:rPr>
              <w:t>Vendor</w:t>
            </w:r>
            <w:r w:rsidR="00364764">
              <w:rPr>
                <w:rFonts w:cs="Arial"/>
                <w:b w:val="0"/>
                <w:i w:val="0"/>
              </w:rPr>
              <w:t xml:space="preserve"> Representatives Site Visits</w:t>
            </w:r>
          </w:p>
        </w:tc>
      </w:tr>
      <w:tr w:rsidR="002C0FD2" w:rsidRPr="003055E1" w14:paraId="64CD0B87" w14:textId="77777777" w:rsidTr="00711832">
        <w:tc>
          <w:tcPr>
            <w:tcW w:w="1985" w:type="dxa"/>
            <w:tcBorders>
              <w:top w:val="single" w:sz="4" w:space="0" w:color="auto"/>
              <w:bottom w:val="single" w:sz="4" w:space="0" w:color="auto"/>
            </w:tcBorders>
            <w:shd w:val="pct12" w:color="auto" w:fill="auto"/>
          </w:tcPr>
          <w:p w14:paraId="60F95020" w14:textId="77777777" w:rsidR="00D820AF" w:rsidRPr="003055E1" w:rsidRDefault="00D820AF" w:rsidP="00376CF5">
            <w:pPr>
              <w:rPr>
                <w:rFonts w:ascii="Arial" w:hAnsi="Arial" w:cs="Arial"/>
                <w:b/>
              </w:rPr>
            </w:pPr>
          </w:p>
          <w:p w14:paraId="5783D755" w14:textId="77777777" w:rsidR="00A61F28" w:rsidRPr="003055E1" w:rsidRDefault="00EA5F71" w:rsidP="00376CF5">
            <w:pPr>
              <w:rPr>
                <w:rFonts w:ascii="Arial" w:hAnsi="Arial" w:cs="Arial"/>
                <w:b/>
              </w:rPr>
            </w:pPr>
            <w:r w:rsidRPr="003055E1">
              <w:rPr>
                <w:rFonts w:ascii="Arial" w:hAnsi="Arial" w:cs="Arial"/>
                <w:b/>
              </w:rPr>
              <w:t>PURPOSE</w:t>
            </w:r>
          </w:p>
          <w:p w14:paraId="77E8AD72" w14:textId="77777777" w:rsidR="00A61F28" w:rsidRPr="003055E1" w:rsidRDefault="00A61F28" w:rsidP="00EA5F71">
            <w:pPr>
              <w:rPr>
                <w:rFonts w:ascii="Arial" w:hAnsi="Arial" w:cs="Arial"/>
                <w:b/>
              </w:rPr>
            </w:pPr>
          </w:p>
        </w:tc>
        <w:tc>
          <w:tcPr>
            <w:tcW w:w="8789" w:type="dxa"/>
          </w:tcPr>
          <w:p w14:paraId="3452D8E3" w14:textId="77777777" w:rsidR="00287A26" w:rsidRDefault="00287A26" w:rsidP="00376CF5">
            <w:pPr>
              <w:pStyle w:val="Title"/>
              <w:jc w:val="left"/>
              <w:rPr>
                <w:rFonts w:cs="Arial"/>
                <w:b w:val="0"/>
                <w:i w:val="0"/>
                <w:lang w:val="en-AU"/>
              </w:rPr>
            </w:pPr>
          </w:p>
          <w:p w14:paraId="69575AA6" w14:textId="77777777" w:rsidR="0009068D" w:rsidRDefault="0009068D" w:rsidP="00D706FF">
            <w:pPr>
              <w:pStyle w:val="Title"/>
              <w:jc w:val="left"/>
              <w:rPr>
                <w:rFonts w:cs="Arial"/>
                <w:b w:val="0"/>
                <w:i w:val="0"/>
              </w:rPr>
            </w:pPr>
            <w:r>
              <w:rPr>
                <w:rFonts w:cs="Arial"/>
                <w:b w:val="0"/>
                <w:i w:val="0"/>
              </w:rPr>
              <w:t>To</w:t>
            </w:r>
            <w:r w:rsidR="006E4084">
              <w:rPr>
                <w:rFonts w:cs="Arial"/>
                <w:b w:val="0"/>
                <w:i w:val="0"/>
              </w:rPr>
              <w:t xml:space="preserve"> establish processes </w:t>
            </w:r>
            <w:r w:rsidR="00D706FF">
              <w:rPr>
                <w:rFonts w:cs="Arial"/>
                <w:b w:val="0"/>
                <w:i w:val="0"/>
              </w:rPr>
              <w:t>in order to</w:t>
            </w:r>
            <w:r w:rsidR="006E4084">
              <w:rPr>
                <w:rFonts w:cs="Arial"/>
                <w:b w:val="0"/>
                <w:i w:val="0"/>
              </w:rPr>
              <w:t>:</w:t>
            </w:r>
          </w:p>
          <w:p w14:paraId="573D7881" w14:textId="77777777" w:rsidR="006E4084" w:rsidRDefault="006E4084" w:rsidP="00364764">
            <w:pPr>
              <w:pStyle w:val="Title"/>
              <w:jc w:val="left"/>
              <w:rPr>
                <w:rFonts w:cs="Arial"/>
                <w:b w:val="0"/>
                <w:i w:val="0"/>
              </w:rPr>
            </w:pPr>
          </w:p>
          <w:p w14:paraId="6C44E3C6" w14:textId="77777777" w:rsidR="005837BE" w:rsidRDefault="00287A26" w:rsidP="00AB53D8">
            <w:pPr>
              <w:pStyle w:val="Title"/>
              <w:numPr>
                <w:ilvl w:val="0"/>
                <w:numId w:val="16"/>
              </w:numPr>
              <w:jc w:val="both"/>
              <w:rPr>
                <w:rFonts w:cs="Arial"/>
                <w:b w:val="0"/>
                <w:i w:val="0"/>
              </w:rPr>
            </w:pPr>
            <w:r w:rsidRPr="00287A26">
              <w:rPr>
                <w:rFonts w:cs="Arial"/>
                <w:b w:val="0"/>
                <w:i w:val="0"/>
              </w:rPr>
              <w:t xml:space="preserve">ensure a sound, transparent and professional relationship </w:t>
            </w:r>
            <w:r w:rsidR="00A35F9F">
              <w:rPr>
                <w:rFonts w:cs="Arial"/>
                <w:b w:val="0"/>
                <w:i w:val="0"/>
              </w:rPr>
              <w:t xml:space="preserve">during Site Visits </w:t>
            </w:r>
            <w:r w:rsidRPr="00287A26">
              <w:rPr>
                <w:rFonts w:cs="Arial"/>
                <w:b w:val="0"/>
                <w:i w:val="0"/>
              </w:rPr>
              <w:t xml:space="preserve">between </w:t>
            </w:r>
            <w:r w:rsidR="001576A1">
              <w:rPr>
                <w:rFonts w:cs="Arial"/>
                <w:b w:val="0"/>
                <w:i w:val="0"/>
              </w:rPr>
              <w:t>Sidra’s</w:t>
            </w:r>
            <w:r w:rsidR="001576A1" w:rsidRPr="00287A26">
              <w:rPr>
                <w:rFonts w:cs="Arial"/>
                <w:b w:val="0"/>
                <w:i w:val="0"/>
              </w:rPr>
              <w:t xml:space="preserve"> </w:t>
            </w:r>
            <w:r w:rsidRPr="00287A26">
              <w:rPr>
                <w:rFonts w:cs="Arial"/>
                <w:b w:val="0"/>
                <w:i w:val="0"/>
              </w:rPr>
              <w:t xml:space="preserve">staff and its </w:t>
            </w:r>
            <w:r w:rsidR="0096401E">
              <w:rPr>
                <w:rFonts w:cs="Arial"/>
                <w:b w:val="0"/>
                <w:i w:val="0"/>
              </w:rPr>
              <w:t>V</w:t>
            </w:r>
            <w:r w:rsidR="00983A0B">
              <w:rPr>
                <w:rFonts w:cs="Arial"/>
                <w:b w:val="0"/>
                <w:i w:val="0"/>
              </w:rPr>
              <w:t>endor</w:t>
            </w:r>
            <w:r w:rsidRPr="00287A26">
              <w:rPr>
                <w:rFonts w:cs="Arial"/>
                <w:b w:val="0"/>
                <w:i w:val="0"/>
              </w:rPr>
              <w:t>s</w:t>
            </w:r>
            <w:r w:rsidR="001576A1">
              <w:rPr>
                <w:rFonts w:cs="Arial"/>
                <w:b w:val="0"/>
                <w:i w:val="0"/>
              </w:rPr>
              <w:t>’</w:t>
            </w:r>
            <w:r w:rsidR="0096401E">
              <w:rPr>
                <w:rFonts w:cs="Arial"/>
                <w:b w:val="0"/>
                <w:i w:val="0"/>
              </w:rPr>
              <w:t xml:space="preserve"> R</w:t>
            </w:r>
            <w:r w:rsidRPr="00287A26">
              <w:rPr>
                <w:rFonts w:cs="Arial"/>
                <w:b w:val="0"/>
                <w:i w:val="0"/>
              </w:rPr>
              <w:t xml:space="preserve">epresentatives. </w:t>
            </w:r>
          </w:p>
          <w:p w14:paraId="29E306E3" w14:textId="77777777" w:rsidR="002C0FD2" w:rsidRDefault="00287A26" w:rsidP="00AB53D8">
            <w:pPr>
              <w:pStyle w:val="Title"/>
              <w:numPr>
                <w:ilvl w:val="0"/>
                <w:numId w:val="16"/>
              </w:numPr>
              <w:jc w:val="both"/>
              <w:rPr>
                <w:rFonts w:cs="Arial"/>
                <w:b w:val="0"/>
                <w:i w:val="0"/>
              </w:rPr>
            </w:pPr>
            <w:r w:rsidRPr="00287A26">
              <w:rPr>
                <w:rFonts w:cs="Arial"/>
                <w:b w:val="0"/>
                <w:i w:val="0"/>
              </w:rPr>
              <w:t xml:space="preserve">provide information on how they are expected to behave and what </w:t>
            </w:r>
            <w:r w:rsidR="0001647A" w:rsidRPr="00287A26">
              <w:rPr>
                <w:rFonts w:cs="Arial"/>
                <w:b w:val="0"/>
                <w:i w:val="0"/>
              </w:rPr>
              <w:t>behavior</w:t>
            </w:r>
            <w:r w:rsidRPr="00287A26">
              <w:rPr>
                <w:rFonts w:cs="Arial"/>
                <w:b w:val="0"/>
                <w:i w:val="0"/>
              </w:rPr>
              <w:t xml:space="preserve"> they can expect from the </w:t>
            </w:r>
            <w:r w:rsidR="00B800E6">
              <w:rPr>
                <w:rFonts w:cs="Arial"/>
                <w:b w:val="0"/>
                <w:i w:val="0"/>
              </w:rPr>
              <w:t>Sidra Medicine</w:t>
            </w:r>
            <w:r w:rsidRPr="00287A26">
              <w:rPr>
                <w:rFonts w:cs="Arial"/>
                <w:b w:val="0"/>
                <w:i w:val="0"/>
              </w:rPr>
              <w:t>’s st</w:t>
            </w:r>
            <w:r w:rsidR="005E77BE">
              <w:rPr>
                <w:rFonts w:cs="Arial"/>
                <w:b w:val="0"/>
                <w:i w:val="0"/>
              </w:rPr>
              <w:t>aff;</w:t>
            </w:r>
          </w:p>
          <w:p w14:paraId="058BF1EF" w14:textId="77777777" w:rsidR="00287A26" w:rsidRPr="003055E1" w:rsidRDefault="00287A26" w:rsidP="00DD74DA">
            <w:pPr>
              <w:pStyle w:val="Title"/>
              <w:jc w:val="left"/>
              <w:rPr>
                <w:rFonts w:cs="Arial"/>
                <w:b w:val="0"/>
                <w:i w:val="0"/>
              </w:rPr>
            </w:pPr>
          </w:p>
        </w:tc>
      </w:tr>
      <w:tr w:rsidR="002C0FD2" w:rsidRPr="003055E1" w14:paraId="4EE53883" w14:textId="77777777" w:rsidTr="00711832">
        <w:trPr>
          <w:trHeight w:val="750"/>
        </w:trPr>
        <w:tc>
          <w:tcPr>
            <w:tcW w:w="1985" w:type="dxa"/>
            <w:tcBorders>
              <w:top w:val="single" w:sz="4" w:space="0" w:color="auto"/>
              <w:bottom w:val="single" w:sz="4" w:space="0" w:color="auto"/>
            </w:tcBorders>
            <w:shd w:val="pct12" w:color="auto" w:fill="auto"/>
          </w:tcPr>
          <w:p w14:paraId="2940329B" w14:textId="77777777" w:rsidR="002C0FD2" w:rsidRPr="003055E1" w:rsidRDefault="002C0FD2" w:rsidP="00376CF5">
            <w:pPr>
              <w:rPr>
                <w:rFonts w:ascii="Arial" w:hAnsi="Arial" w:cs="Arial"/>
                <w:b/>
              </w:rPr>
            </w:pPr>
          </w:p>
          <w:p w14:paraId="1EE221C1" w14:textId="77777777" w:rsidR="00EA5F71" w:rsidRPr="003055E1" w:rsidRDefault="002B64B3" w:rsidP="00EA5F71">
            <w:pPr>
              <w:rPr>
                <w:rFonts w:ascii="Arial" w:hAnsi="Arial" w:cs="Arial"/>
                <w:b/>
              </w:rPr>
            </w:pPr>
            <w:r w:rsidRPr="003055E1">
              <w:rPr>
                <w:rFonts w:ascii="Arial" w:hAnsi="Arial" w:cs="Arial"/>
                <w:b/>
              </w:rPr>
              <w:t>APPLICABLE TO</w:t>
            </w:r>
          </w:p>
          <w:p w14:paraId="64359A7D" w14:textId="77777777" w:rsidR="002C0FD2" w:rsidRPr="003055E1" w:rsidRDefault="002C0FD2" w:rsidP="00376CF5">
            <w:pPr>
              <w:rPr>
                <w:rFonts w:ascii="Arial" w:hAnsi="Arial" w:cs="Arial"/>
                <w:b/>
              </w:rPr>
            </w:pPr>
          </w:p>
          <w:p w14:paraId="7774A225" w14:textId="77777777" w:rsidR="002C0FD2" w:rsidRPr="003055E1" w:rsidRDefault="002C0FD2" w:rsidP="00376CF5">
            <w:pPr>
              <w:rPr>
                <w:rFonts w:ascii="Arial" w:hAnsi="Arial" w:cs="Arial"/>
                <w:b/>
              </w:rPr>
            </w:pPr>
          </w:p>
        </w:tc>
        <w:tc>
          <w:tcPr>
            <w:tcW w:w="8789" w:type="dxa"/>
          </w:tcPr>
          <w:p w14:paraId="507D657E" w14:textId="77777777" w:rsidR="00D369DB" w:rsidRPr="003055E1" w:rsidRDefault="00D369DB" w:rsidP="00376CF5">
            <w:pPr>
              <w:pStyle w:val="Title"/>
              <w:jc w:val="left"/>
              <w:rPr>
                <w:rFonts w:cs="Arial"/>
                <w:b w:val="0"/>
                <w:i w:val="0"/>
              </w:rPr>
            </w:pPr>
          </w:p>
          <w:p w14:paraId="75AB7CF2" w14:textId="77777777" w:rsidR="002C0FD2" w:rsidRPr="003055E1" w:rsidRDefault="00FE4E6F" w:rsidP="00AB53D8">
            <w:pPr>
              <w:pStyle w:val="Title"/>
              <w:jc w:val="both"/>
              <w:rPr>
                <w:rFonts w:cs="Arial"/>
                <w:b w:val="0"/>
                <w:i w:val="0"/>
              </w:rPr>
            </w:pPr>
            <w:r>
              <w:rPr>
                <w:rFonts w:cs="Arial"/>
                <w:b w:val="0"/>
                <w:i w:val="0"/>
              </w:rPr>
              <w:t>Sidra Staff,</w:t>
            </w:r>
            <w:r w:rsidR="00287A26">
              <w:rPr>
                <w:rFonts w:cs="Arial"/>
                <w:b w:val="0"/>
                <w:i w:val="0"/>
              </w:rPr>
              <w:t xml:space="preserve"> Consultants </w:t>
            </w:r>
            <w:r w:rsidR="00287A26" w:rsidRPr="00287A26">
              <w:rPr>
                <w:rFonts w:cs="Arial"/>
                <w:b w:val="0"/>
                <w:i w:val="0"/>
              </w:rPr>
              <w:t xml:space="preserve">and </w:t>
            </w:r>
            <w:r>
              <w:rPr>
                <w:rFonts w:cs="Arial"/>
                <w:b w:val="0"/>
                <w:i w:val="0"/>
              </w:rPr>
              <w:t>the</w:t>
            </w:r>
            <w:r w:rsidR="00287A26" w:rsidRPr="00287A26">
              <w:rPr>
                <w:rFonts w:cs="Arial"/>
                <w:b w:val="0"/>
                <w:i w:val="0"/>
              </w:rPr>
              <w:t xml:space="preserve"> </w:t>
            </w:r>
            <w:r w:rsidR="00D44090">
              <w:rPr>
                <w:rFonts w:cs="Arial"/>
                <w:b w:val="0"/>
                <w:i w:val="0"/>
              </w:rPr>
              <w:t>V</w:t>
            </w:r>
            <w:r w:rsidR="00983A0B">
              <w:rPr>
                <w:rFonts w:cs="Arial"/>
                <w:b w:val="0"/>
                <w:i w:val="0"/>
              </w:rPr>
              <w:t>endors</w:t>
            </w:r>
            <w:r w:rsidR="00C352E2">
              <w:rPr>
                <w:rFonts w:cs="Arial"/>
                <w:b w:val="0"/>
                <w:i w:val="0"/>
              </w:rPr>
              <w:t>.</w:t>
            </w:r>
          </w:p>
        </w:tc>
      </w:tr>
      <w:tr w:rsidR="002C0FD2" w:rsidRPr="003055E1" w14:paraId="7AC9F2E5" w14:textId="77777777" w:rsidTr="00711832">
        <w:tc>
          <w:tcPr>
            <w:tcW w:w="1985" w:type="dxa"/>
            <w:tcBorders>
              <w:top w:val="single" w:sz="4" w:space="0" w:color="auto"/>
              <w:bottom w:val="single" w:sz="4" w:space="0" w:color="auto"/>
            </w:tcBorders>
            <w:shd w:val="pct12" w:color="auto" w:fill="auto"/>
          </w:tcPr>
          <w:p w14:paraId="4AB5E94F" w14:textId="77777777" w:rsidR="002C0FD2" w:rsidRPr="003055E1" w:rsidRDefault="002C0FD2" w:rsidP="00376CF5">
            <w:pPr>
              <w:rPr>
                <w:rFonts w:ascii="Arial" w:hAnsi="Arial" w:cs="Arial"/>
                <w:b/>
              </w:rPr>
            </w:pPr>
          </w:p>
          <w:p w14:paraId="3FC44EDF" w14:textId="77777777" w:rsidR="002C0FD2" w:rsidRPr="003055E1" w:rsidRDefault="00D820AF" w:rsidP="00376CF5">
            <w:pPr>
              <w:rPr>
                <w:rFonts w:ascii="Arial" w:hAnsi="Arial" w:cs="Arial"/>
                <w:b/>
              </w:rPr>
            </w:pPr>
            <w:r w:rsidRPr="003055E1">
              <w:rPr>
                <w:rFonts w:ascii="Arial" w:hAnsi="Arial" w:cs="Arial"/>
                <w:b/>
              </w:rPr>
              <w:t>DEFINITIONS</w:t>
            </w:r>
          </w:p>
          <w:p w14:paraId="69128C50" w14:textId="77777777" w:rsidR="00A663F3" w:rsidRPr="003055E1" w:rsidRDefault="00A663F3" w:rsidP="00376CF5">
            <w:pPr>
              <w:rPr>
                <w:rFonts w:ascii="Arial" w:hAnsi="Arial" w:cs="Arial"/>
                <w:b/>
              </w:rPr>
            </w:pPr>
          </w:p>
        </w:tc>
        <w:tc>
          <w:tcPr>
            <w:tcW w:w="8789" w:type="dxa"/>
          </w:tcPr>
          <w:p w14:paraId="09A4B1A7" w14:textId="77777777" w:rsidR="008B4DB1" w:rsidRPr="00873702" w:rsidRDefault="00983A0B" w:rsidP="00873702">
            <w:pPr>
              <w:overflowPunct/>
              <w:autoSpaceDE/>
              <w:autoSpaceDN/>
              <w:adjustRightInd/>
              <w:spacing w:before="120" w:after="120"/>
              <w:ind w:left="-9"/>
              <w:textAlignment w:val="auto"/>
              <w:rPr>
                <w:rFonts w:asciiTheme="minorBidi" w:hAnsiTheme="minorBidi" w:cstheme="minorBidi"/>
                <w:color w:val="000000"/>
              </w:rPr>
            </w:pPr>
            <w:r w:rsidRPr="00873702">
              <w:rPr>
                <w:rFonts w:asciiTheme="minorBidi" w:hAnsiTheme="minorBidi" w:cstheme="minorBidi"/>
                <w:b/>
              </w:rPr>
              <w:t>Vendors</w:t>
            </w:r>
            <w:r w:rsidR="0002164E" w:rsidRPr="00873702">
              <w:rPr>
                <w:rFonts w:asciiTheme="minorBidi" w:hAnsiTheme="minorBidi" w:cstheme="minorBidi"/>
                <w:bCs/>
              </w:rPr>
              <w:t xml:space="preserve"> </w:t>
            </w:r>
            <w:r w:rsidR="00C352E2" w:rsidRPr="00873702">
              <w:rPr>
                <w:rFonts w:asciiTheme="minorBidi" w:hAnsiTheme="minorBidi" w:cstheme="minorBidi"/>
              </w:rPr>
              <w:t xml:space="preserve"> </w:t>
            </w:r>
            <w:r w:rsidR="008B4DB1" w:rsidRPr="00873702">
              <w:rPr>
                <w:rFonts w:asciiTheme="minorBidi" w:hAnsiTheme="minorBidi" w:cstheme="minorBidi"/>
                <w:color w:val="000000"/>
              </w:rPr>
              <w:t xml:space="preserve">Any entity that has, or is known (or should be) known by Sidra staff to be seeking, a business relationship with Sidra to provide any equipment, product, supply, facility, item or service for payment. </w:t>
            </w:r>
          </w:p>
          <w:p w14:paraId="2B5F1C35" w14:textId="0DF38B24" w:rsidR="00A663F3" w:rsidRPr="00873702" w:rsidRDefault="00983A0B" w:rsidP="00873702">
            <w:pPr>
              <w:pStyle w:val="Title"/>
              <w:spacing w:before="120" w:after="120"/>
              <w:jc w:val="both"/>
              <w:rPr>
                <w:rFonts w:asciiTheme="minorBidi" w:hAnsiTheme="minorBidi" w:cstheme="minorBidi"/>
                <w:b w:val="0"/>
                <w:i w:val="0"/>
              </w:rPr>
            </w:pPr>
            <w:r w:rsidRPr="00873702">
              <w:rPr>
                <w:rFonts w:asciiTheme="minorBidi" w:hAnsiTheme="minorBidi" w:cstheme="minorBidi"/>
                <w:bCs/>
                <w:i w:val="0"/>
              </w:rPr>
              <w:t>Vendor</w:t>
            </w:r>
            <w:r w:rsidR="00C352E2" w:rsidRPr="00873702">
              <w:rPr>
                <w:rFonts w:asciiTheme="minorBidi" w:hAnsiTheme="minorBidi" w:cstheme="minorBidi"/>
                <w:bCs/>
                <w:i w:val="0"/>
              </w:rPr>
              <w:t xml:space="preserve"> Representatives</w:t>
            </w:r>
            <w:r w:rsidR="00C352E2" w:rsidRPr="00873702">
              <w:rPr>
                <w:rFonts w:asciiTheme="minorBidi" w:hAnsiTheme="minorBidi" w:cstheme="minorBidi"/>
                <w:b w:val="0"/>
                <w:i w:val="0"/>
              </w:rPr>
              <w:t xml:space="preserve"> means all </w:t>
            </w:r>
            <w:r w:rsidRPr="00873702">
              <w:rPr>
                <w:rFonts w:asciiTheme="minorBidi" w:hAnsiTheme="minorBidi" w:cstheme="minorBidi"/>
                <w:b w:val="0"/>
                <w:i w:val="0"/>
              </w:rPr>
              <w:t>vendors</w:t>
            </w:r>
            <w:r w:rsidR="005531DC" w:rsidRPr="00873702">
              <w:rPr>
                <w:rFonts w:asciiTheme="minorBidi" w:hAnsiTheme="minorBidi" w:cstheme="minorBidi"/>
                <w:b w:val="0"/>
                <w:i w:val="0"/>
              </w:rPr>
              <w:t>’</w:t>
            </w:r>
            <w:r w:rsidR="00C352E2" w:rsidRPr="00873702">
              <w:rPr>
                <w:rFonts w:asciiTheme="minorBidi" w:hAnsiTheme="minorBidi" w:cstheme="minorBidi"/>
                <w:b w:val="0"/>
                <w:i w:val="0"/>
              </w:rPr>
              <w:t xml:space="preserve"> personnel [direct and in-direct, i.e. sub-contractors, their </w:t>
            </w:r>
            <w:r w:rsidRPr="00873702">
              <w:rPr>
                <w:rFonts w:asciiTheme="minorBidi" w:hAnsiTheme="minorBidi" w:cstheme="minorBidi"/>
                <w:b w:val="0"/>
                <w:i w:val="0"/>
              </w:rPr>
              <w:t>vendors</w:t>
            </w:r>
            <w:r w:rsidR="00C352E2" w:rsidRPr="00873702">
              <w:rPr>
                <w:rFonts w:asciiTheme="minorBidi" w:hAnsiTheme="minorBidi" w:cstheme="minorBidi"/>
                <w:b w:val="0"/>
                <w:i w:val="0"/>
              </w:rPr>
              <w:t xml:space="preserve"> </w:t>
            </w:r>
            <w:r w:rsidR="0001647A" w:rsidRPr="00873702">
              <w:rPr>
                <w:rFonts w:asciiTheme="minorBidi" w:hAnsiTheme="minorBidi" w:cstheme="minorBidi"/>
                <w:b w:val="0"/>
                <w:i w:val="0"/>
              </w:rPr>
              <w:t>etc.</w:t>
            </w:r>
            <w:r w:rsidR="005531DC" w:rsidRPr="00873702">
              <w:rPr>
                <w:rFonts w:asciiTheme="minorBidi" w:hAnsiTheme="minorBidi" w:cstheme="minorBidi"/>
                <w:b w:val="0"/>
                <w:i w:val="0"/>
              </w:rPr>
              <w:t>]</w:t>
            </w:r>
            <w:r w:rsidR="00FF6E0E" w:rsidRPr="00873702">
              <w:rPr>
                <w:rFonts w:asciiTheme="minorBidi" w:hAnsiTheme="minorBidi" w:cstheme="minorBidi"/>
                <w:b w:val="0"/>
                <w:i w:val="0"/>
              </w:rPr>
              <w:t xml:space="preserve"> whom may come in to contact with Sidra Medicine employees</w:t>
            </w:r>
            <w:r w:rsidR="001F555E" w:rsidRPr="00873702">
              <w:rPr>
                <w:rFonts w:asciiTheme="minorBidi" w:hAnsiTheme="minorBidi" w:cstheme="minorBidi"/>
                <w:b w:val="0"/>
                <w:i w:val="0"/>
              </w:rPr>
              <w:t xml:space="preserve">.   </w:t>
            </w:r>
          </w:p>
        </w:tc>
      </w:tr>
      <w:tr w:rsidR="002C0FD2" w:rsidRPr="003055E1" w14:paraId="49208C7E" w14:textId="77777777" w:rsidTr="00711832">
        <w:tc>
          <w:tcPr>
            <w:tcW w:w="1985" w:type="dxa"/>
            <w:tcBorders>
              <w:top w:val="single" w:sz="4" w:space="0" w:color="auto"/>
              <w:bottom w:val="single" w:sz="4" w:space="0" w:color="auto"/>
            </w:tcBorders>
            <w:shd w:val="pct12" w:color="auto" w:fill="auto"/>
          </w:tcPr>
          <w:p w14:paraId="30782CA2" w14:textId="77777777" w:rsidR="002C0FD2" w:rsidRPr="003055E1" w:rsidRDefault="002C0FD2" w:rsidP="00376CF5">
            <w:pPr>
              <w:rPr>
                <w:rFonts w:ascii="Arial" w:hAnsi="Arial" w:cs="Arial"/>
                <w:b/>
              </w:rPr>
            </w:pPr>
          </w:p>
          <w:p w14:paraId="0D551CFE" w14:textId="77777777" w:rsidR="002C0FD2" w:rsidRPr="003055E1" w:rsidRDefault="00D820AF" w:rsidP="00376CF5">
            <w:pPr>
              <w:rPr>
                <w:rFonts w:ascii="Arial" w:hAnsi="Arial" w:cs="Arial"/>
                <w:b/>
              </w:rPr>
            </w:pPr>
            <w:r w:rsidRPr="003055E1">
              <w:rPr>
                <w:rFonts w:ascii="Arial" w:hAnsi="Arial" w:cs="Arial"/>
                <w:b/>
              </w:rPr>
              <w:t>EXPECTED OUTCOME</w:t>
            </w:r>
          </w:p>
          <w:p w14:paraId="15460375" w14:textId="77777777" w:rsidR="00714189" w:rsidRPr="003055E1" w:rsidRDefault="00714189" w:rsidP="00376CF5">
            <w:pPr>
              <w:rPr>
                <w:rFonts w:ascii="Arial" w:hAnsi="Arial" w:cs="Arial"/>
                <w:b/>
              </w:rPr>
            </w:pPr>
          </w:p>
        </w:tc>
        <w:tc>
          <w:tcPr>
            <w:tcW w:w="8789" w:type="dxa"/>
          </w:tcPr>
          <w:p w14:paraId="39FF6869" w14:textId="77777777" w:rsidR="00C352E2" w:rsidRDefault="00C352E2" w:rsidP="00C352E2">
            <w:pPr>
              <w:pStyle w:val="Title"/>
              <w:jc w:val="left"/>
              <w:rPr>
                <w:rFonts w:cs="Arial"/>
                <w:b w:val="0"/>
                <w:i w:val="0"/>
              </w:rPr>
            </w:pPr>
          </w:p>
          <w:p w14:paraId="165553DF" w14:textId="7A16D64C" w:rsidR="00D369DB" w:rsidRDefault="00E4545B" w:rsidP="00AB53D8">
            <w:pPr>
              <w:pStyle w:val="Title"/>
              <w:jc w:val="both"/>
              <w:rPr>
                <w:rFonts w:cs="Arial"/>
                <w:b w:val="0"/>
                <w:i w:val="0"/>
              </w:rPr>
            </w:pPr>
            <w:r>
              <w:rPr>
                <w:rFonts w:cs="Arial"/>
                <w:b w:val="0"/>
                <w:i w:val="0"/>
              </w:rPr>
              <w:t>To ensure no equipment, goods, or services are sold, e</w:t>
            </w:r>
            <w:r w:rsidR="006F4681">
              <w:rPr>
                <w:rFonts w:cs="Arial"/>
                <w:b w:val="0"/>
                <w:i w:val="0"/>
              </w:rPr>
              <w:t xml:space="preserve">xhibited, demonstrated, loaned (paid or free of charge) </w:t>
            </w:r>
            <w:r>
              <w:rPr>
                <w:rFonts w:cs="Arial"/>
                <w:b w:val="0"/>
                <w:i w:val="0"/>
              </w:rPr>
              <w:t>to Sidra without compliance with the applicable Policies</w:t>
            </w:r>
            <w:r w:rsidR="00EC5704">
              <w:rPr>
                <w:rFonts w:cs="Arial"/>
                <w:b w:val="0"/>
                <w:i w:val="0"/>
              </w:rPr>
              <w:t xml:space="preserve"> such as Procurement Policies and Procedures, </w:t>
            </w:r>
            <w:r w:rsidR="00873702" w:rsidRPr="00873702">
              <w:rPr>
                <w:rFonts w:asciiTheme="minorBidi" w:hAnsiTheme="minorBidi" w:cstheme="minorBidi"/>
                <w:b w:val="0"/>
                <w:bCs/>
                <w:i w:val="0"/>
                <w:iCs/>
              </w:rPr>
              <w:t>Biomedical Engineering</w:t>
            </w:r>
            <w:r w:rsidR="00873702">
              <w:rPr>
                <w:rFonts w:cs="Arial"/>
                <w:b w:val="0"/>
                <w:i w:val="0"/>
              </w:rPr>
              <w:t xml:space="preserve"> (</w:t>
            </w:r>
            <w:r w:rsidR="00EC5704">
              <w:rPr>
                <w:rFonts w:cs="Arial"/>
                <w:b w:val="0"/>
                <w:i w:val="0"/>
              </w:rPr>
              <w:t>BME</w:t>
            </w:r>
            <w:r w:rsidR="00873702">
              <w:rPr>
                <w:rFonts w:cs="Arial"/>
                <w:b w:val="0"/>
                <w:i w:val="0"/>
              </w:rPr>
              <w:t>)</w:t>
            </w:r>
            <w:r w:rsidR="00EC5704">
              <w:rPr>
                <w:rFonts w:cs="Arial"/>
                <w:b w:val="0"/>
                <w:i w:val="0"/>
              </w:rPr>
              <w:t>,  Code of Ethics, and Vendor Sponsorship.</w:t>
            </w:r>
          </w:p>
          <w:p w14:paraId="627F4FAD" w14:textId="77777777" w:rsidR="006F4681" w:rsidRPr="003055E1" w:rsidRDefault="006F4681" w:rsidP="00E4545B">
            <w:pPr>
              <w:pStyle w:val="Title"/>
              <w:jc w:val="left"/>
              <w:rPr>
                <w:rFonts w:cs="Arial"/>
                <w:b w:val="0"/>
                <w:i w:val="0"/>
              </w:rPr>
            </w:pPr>
          </w:p>
        </w:tc>
      </w:tr>
      <w:tr w:rsidR="00501243" w:rsidRPr="003055E1" w14:paraId="1384DA9F" w14:textId="77777777" w:rsidTr="00711832">
        <w:trPr>
          <w:trHeight w:val="480"/>
        </w:trPr>
        <w:tc>
          <w:tcPr>
            <w:tcW w:w="10774" w:type="dxa"/>
            <w:gridSpan w:val="2"/>
            <w:tcBorders>
              <w:top w:val="single" w:sz="4" w:space="0" w:color="auto"/>
              <w:bottom w:val="single" w:sz="4" w:space="0" w:color="auto"/>
            </w:tcBorders>
            <w:shd w:val="pct12" w:color="auto" w:fill="auto"/>
            <w:vAlign w:val="center"/>
          </w:tcPr>
          <w:p w14:paraId="00BAA627" w14:textId="77777777" w:rsidR="00501243" w:rsidRDefault="00501243" w:rsidP="00711832">
            <w:pPr>
              <w:rPr>
                <w:rFonts w:cs="Arial"/>
                <w:b/>
                <w:i/>
              </w:rPr>
            </w:pPr>
            <w:r w:rsidRPr="003055E1">
              <w:rPr>
                <w:rFonts w:ascii="Arial" w:hAnsi="Arial" w:cs="Arial"/>
                <w:b/>
              </w:rPr>
              <w:t>POLICY STATEMENT</w:t>
            </w:r>
          </w:p>
        </w:tc>
      </w:tr>
      <w:tr w:rsidR="00711832" w:rsidRPr="003055E1" w14:paraId="5B828EBA" w14:textId="77777777" w:rsidTr="00711832">
        <w:tc>
          <w:tcPr>
            <w:tcW w:w="10774" w:type="dxa"/>
            <w:gridSpan w:val="2"/>
            <w:tcBorders>
              <w:top w:val="single" w:sz="4" w:space="0" w:color="auto"/>
              <w:bottom w:val="single" w:sz="4" w:space="0" w:color="auto"/>
            </w:tcBorders>
            <w:shd w:val="clear" w:color="auto" w:fill="FFFFFF" w:themeFill="background1"/>
          </w:tcPr>
          <w:p w14:paraId="7280AC81" w14:textId="77777777" w:rsidR="00711832" w:rsidRDefault="00711832" w:rsidP="00873702">
            <w:pPr>
              <w:overflowPunct/>
              <w:autoSpaceDE/>
              <w:autoSpaceDN/>
              <w:adjustRightInd/>
              <w:textAlignment w:val="auto"/>
              <w:rPr>
                <w:rFonts w:asciiTheme="minorBidi" w:hAnsiTheme="minorBidi" w:cstheme="minorBidi"/>
              </w:rPr>
            </w:pPr>
          </w:p>
          <w:p w14:paraId="4D66B292" w14:textId="77777777" w:rsidR="00711832" w:rsidRPr="003E65F0" w:rsidRDefault="00711832" w:rsidP="00873702">
            <w:pPr>
              <w:overflowPunct/>
              <w:autoSpaceDE/>
              <w:autoSpaceDN/>
              <w:adjustRightInd/>
              <w:textAlignment w:val="auto"/>
              <w:rPr>
                <w:rFonts w:asciiTheme="minorBidi" w:hAnsiTheme="minorBidi" w:cstheme="minorBidi"/>
                <w:b/>
                <w:bCs/>
              </w:rPr>
            </w:pPr>
            <w:r w:rsidRPr="003E65F0">
              <w:rPr>
                <w:rFonts w:asciiTheme="minorBidi" w:hAnsiTheme="minorBidi" w:cstheme="minorBidi"/>
                <w:b/>
                <w:bCs/>
              </w:rPr>
              <w:t>GENERAL</w:t>
            </w:r>
          </w:p>
          <w:p w14:paraId="77DD5F7B" w14:textId="17096878" w:rsidR="00711832" w:rsidRDefault="00711832" w:rsidP="00873702">
            <w:pPr>
              <w:overflowPunct/>
              <w:autoSpaceDE/>
              <w:autoSpaceDN/>
              <w:adjustRightInd/>
              <w:jc w:val="both"/>
              <w:textAlignment w:val="auto"/>
              <w:rPr>
                <w:rFonts w:asciiTheme="minorBidi" w:hAnsiTheme="minorBidi" w:cstheme="minorBidi"/>
              </w:rPr>
            </w:pPr>
            <w:r w:rsidRPr="00990692">
              <w:rPr>
                <w:rFonts w:asciiTheme="minorBidi" w:hAnsiTheme="minorBidi" w:cstheme="minorBidi"/>
              </w:rPr>
              <w:t xml:space="preserve">Sidra Medicine appreciates the role that </w:t>
            </w:r>
            <w:r w:rsidR="009C3F11" w:rsidRPr="00990692">
              <w:rPr>
                <w:rFonts w:asciiTheme="minorBidi" w:hAnsiTheme="minorBidi" w:cstheme="minorBidi"/>
              </w:rPr>
              <w:t>its</w:t>
            </w:r>
            <w:r w:rsidRPr="00990692">
              <w:rPr>
                <w:rFonts w:asciiTheme="minorBidi" w:hAnsiTheme="minorBidi" w:cstheme="minorBidi"/>
              </w:rPr>
              <w:t xml:space="preserve"> current and potential vendors play in su</w:t>
            </w:r>
            <w:r>
              <w:rPr>
                <w:rFonts w:asciiTheme="minorBidi" w:hAnsiTheme="minorBidi" w:cstheme="minorBidi"/>
              </w:rPr>
              <w:t>pporting health practitioners by</w:t>
            </w:r>
            <w:r w:rsidRPr="00990692">
              <w:rPr>
                <w:rFonts w:asciiTheme="minorBidi" w:hAnsiTheme="minorBidi" w:cstheme="minorBidi"/>
              </w:rPr>
              <w:t xml:space="preserve"> providing safe, effective and economic products and services to the patients in their care, and other staff working within Sidra Medicine in the delivery of their duties.</w:t>
            </w:r>
          </w:p>
          <w:p w14:paraId="7B698EF0" w14:textId="77777777" w:rsidR="00873702" w:rsidRDefault="00873702" w:rsidP="00873702">
            <w:pPr>
              <w:overflowPunct/>
              <w:autoSpaceDE/>
              <w:autoSpaceDN/>
              <w:adjustRightInd/>
              <w:jc w:val="both"/>
              <w:textAlignment w:val="auto"/>
              <w:rPr>
                <w:rFonts w:asciiTheme="minorBidi" w:hAnsiTheme="minorBidi" w:cstheme="minorBidi"/>
              </w:rPr>
            </w:pPr>
          </w:p>
          <w:p w14:paraId="02A4E6BA" w14:textId="77777777" w:rsidR="00711832" w:rsidRPr="00873702" w:rsidRDefault="00711832" w:rsidP="00897AF9">
            <w:pPr>
              <w:pStyle w:val="ListParagraph"/>
              <w:numPr>
                <w:ilvl w:val="0"/>
                <w:numId w:val="6"/>
              </w:numPr>
              <w:overflowPunct/>
              <w:autoSpaceDE/>
              <w:autoSpaceDN/>
              <w:adjustRightInd/>
              <w:contextualSpacing w:val="0"/>
              <w:textAlignment w:val="auto"/>
              <w:rPr>
                <w:rFonts w:asciiTheme="minorBidi" w:hAnsiTheme="minorBidi" w:cstheme="minorBidi"/>
                <w:b/>
                <w:bCs/>
              </w:rPr>
            </w:pPr>
            <w:r w:rsidRPr="00873702">
              <w:rPr>
                <w:rFonts w:asciiTheme="minorBidi" w:hAnsiTheme="minorBidi" w:cstheme="minorBidi"/>
                <w:b/>
                <w:bCs/>
              </w:rPr>
              <w:t>OBJECTIVES</w:t>
            </w:r>
          </w:p>
          <w:p w14:paraId="0B34168F" w14:textId="21916995" w:rsidR="00711832" w:rsidRDefault="00711832" w:rsidP="00625DD5">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0C3716">
              <w:rPr>
                <w:rFonts w:asciiTheme="minorBidi" w:hAnsiTheme="minorBidi" w:cstheme="minorBidi"/>
              </w:rPr>
              <w:t xml:space="preserve">This </w:t>
            </w:r>
            <w:r w:rsidR="00625DD5">
              <w:rPr>
                <w:rFonts w:asciiTheme="minorBidi" w:hAnsiTheme="minorBidi" w:cstheme="minorBidi"/>
              </w:rPr>
              <w:t>policy</w:t>
            </w:r>
            <w:r w:rsidRPr="000C3716">
              <w:rPr>
                <w:rFonts w:asciiTheme="minorBidi" w:hAnsiTheme="minorBidi" w:cstheme="minorBidi"/>
              </w:rPr>
              <w:t xml:space="preserve"> is to outline the protocol of the </w:t>
            </w:r>
            <w:r>
              <w:rPr>
                <w:rFonts w:asciiTheme="minorBidi" w:hAnsiTheme="minorBidi" w:cstheme="minorBidi"/>
              </w:rPr>
              <w:t>vendor</w:t>
            </w:r>
            <w:r w:rsidRPr="000C3716">
              <w:rPr>
                <w:rFonts w:asciiTheme="minorBidi" w:hAnsiTheme="minorBidi" w:cstheme="minorBidi"/>
              </w:rPr>
              <w:t>s</w:t>
            </w:r>
            <w:r>
              <w:rPr>
                <w:rFonts w:asciiTheme="minorBidi" w:hAnsiTheme="minorBidi" w:cstheme="minorBidi"/>
              </w:rPr>
              <w:t>’</w:t>
            </w:r>
            <w:r w:rsidRPr="000C3716">
              <w:rPr>
                <w:rFonts w:asciiTheme="minorBidi" w:hAnsiTheme="minorBidi" w:cstheme="minorBidi"/>
              </w:rPr>
              <w:t xml:space="preserve"> repres</w:t>
            </w:r>
            <w:r>
              <w:rPr>
                <w:rFonts w:asciiTheme="minorBidi" w:hAnsiTheme="minorBidi" w:cstheme="minorBidi"/>
              </w:rPr>
              <w:t>e</w:t>
            </w:r>
            <w:r w:rsidRPr="000C3716">
              <w:rPr>
                <w:rFonts w:asciiTheme="minorBidi" w:hAnsiTheme="minorBidi" w:cstheme="minorBidi"/>
              </w:rPr>
              <w:t>n</w:t>
            </w:r>
            <w:r>
              <w:rPr>
                <w:rFonts w:asciiTheme="minorBidi" w:hAnsiTheme="minorBidi" w:cstheme="minorBidi"/>
              </w:rPr>
              <w:t>ta</w:t>
            </w:r>
            <w:r w:rsidRPr="000C3716">
              <w:rPr>
                <w:rFonts w:asciiTheme="minorBidi" w:hAnsiTheme="minorBidi" w:cstheme="minorBidi"/>
              </w:rPr>
              <w:t>tives to present a sales representatives Policy and Procedure that supports both clinical innovation and financial stability on a sound and professional basis.</w:t>
            </w:r>
          </w:p>
          <w:p w14:paraId="17607115" w14:textId="77777777" w:rsidR="00711832" w:rsidRPr="00AB53D8"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0C3716">
              <w:rPr>
                <w:rFonts w:asciiTheme="minorBidi" w:hAnsiTheme="minorBidi" w:cstheme="minorBidi"/>
              </w:rPr>
              <w:t>This Policy provides information on how Vendors are expected to behave and what behaviour they can expect from the Sidra Medicine’s staff; clinical and non-clinical.</w:t>
            </w:r>
          </w:p>
          <w:p w14:paraId="69DF02BA" w14:textId="4DAA82CD" w:rsidR="00711832" w:rsidRPr="000C3716"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0C3716">
              <w:rPr>
                <w:rFonts w:asciiTheme="minorBidi" w:hAnsiTheme="minorBidi" w:cstheme="minorBidi"/>
              </w:rPr>
              <w:t xml:space="preserve">Also to allow </w:t>
            </w:r>
            <w:r w:rsidR="00873702">
              <w:rPr>
                <w:rFonts w:asciiTheme="minorBidi" w:hAnsiTheme="minorBidi" w:cstheme="minorBidi"/>
              </w:rPr>
              <w:t>Procurement and Contracts (</w:t>
            </w:r>
            <w:r w:rsidRPr="000C3716">
              <w:rPr>
                <w:rFonts w:asciiTheme="minorBidi" w:hAnsiTheme="minorBidi" w:cstheme="minorBidi"/>
              </w:rPr>
              <w:t>P&amp;C</w:t>
            </w:r>
            <w:r w:rsidR="00873702">
              <w:rPr>
                <w:rFonts w:asciiTheme="minorBidi" w:hAnsiTheme="minorBidi" w:cstheme="minorBidi"/>
              </w:rPr>
              <w:t>)</w:t>
            </w:r>
            <w:r w:rsidRPr="000C3716">
              <w:rPr>
                <w:rFonts w:asciiTheme="minorBidi" w:hAnsiTheme="minorBidi" w:cstheme="minorBidi"/>
              </w:rPr>
              <w:t xml:space="preserve"> to have visibility of Vendor Representative Visits and to give it the opportunity to intervene if deemed appropriate. </w:t>
            </w:r>
          </w:p>
          <w:p w14:paraId="2B787A14" w14:textId="77777777" w:rsidR="00711832" w:rsidRPr="000C3716"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0C3716">
              <w:rPr>
                <w:rFonts w:asciiTheme="minorBidi" w:hAnsiTheme="minorBidi" w:cstheme="minorBidi"/>
              </w:rPr>
              <w:lastRenderedPageBreak/>
              <w:t xml:space="preserve">By intervene this may mean – participate in the meeting, request vendor representative to meet with P&amp;C first, request the meeting to be postponed – this is not an exhaustive list. </w:t>
            </w:r>
          </w:p>
          <w:p w14:paraId="47F0294E" w14:textId="7FD8B282" w:rsidR="00711832"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0C3716">
              <w:rPr>
                <w:rFonts w:asciiTheme="minorBidi" w:hAnsiTheme="minorBidi" w:cstheme="minorBidi"/>
              </w:rPr>
              <w:t>The policy covers all areas of Sidra Medicine and all premises that the Sidra Medicine operates from. All staff of the Sidra Medicine should be aware of this Policy.</w:t>
            </w:r>
          </w:p>
          <w:p w14:paraId="37452CC6" w14:textId="77777777" w:rsidR="00873702" w:rsidRPr="000C3716" w:rsidRDefault="00873702" w:rsidP="00873702">
            <w:pPr>
              <w:pStyle w:val="ListParagraph"/>
              <w:overflowPunct/>
              <w:autoSpaceDE/>
              <w:autoSpaceDN/>
              <w:adjustRightInd/>
              <w:ind w:left="792"/>
              <w:contextualSpacing w:val="0"/>
              <w:jc w:val="both"/>
              <w:textAlignment w:val="auto"/>
              <w:rPr>
                <w:rFonts w:asciiTheme="minorBidi" w:hAnsiTheme="minorBidi" w:cstheme="minorBidi"/>
              </w:rPr>
            </w:pPr>
          </w:p>
          <w:p w14:paraId="636D7F95" w14:textId="1EB5190A" w:rsidR="00711832" w:rsidRPr="00792687" w:rsidRDefault="00711832" w:rsidP="00873702">
            <w:pPr>
              <w:pStyle w:val="Heading1"/>
              <w:keepLines/>
              <w:tabs>
                <w:tab w:val="clear" w:pos="1734"/>
              </w:tabs>
              <w:overflowPunct/>
              <w:autoSpaceDE/>
              <w:autoSpaceDN/>
              <w:adjustRightInd/>
              <w:textAlignment w:val="auto"/>
              <w:rPr>
                <w:rFonts w:asciiTheme="minorBidi" w:hAnsiTheme="minorBidi" w:cstheme="minorBidi"/>
                <w:b/>
                <w:bCs/>
                <w:i w:val="0"/>
                <w:iCs/>
              </w:rPr>
            </w:pPr>
            <w:bookmarkStart w:id="1" w:name="_Toc488230428"/>
            <w:r>
              <w:rPr>
                <w:rFonts w:asciiTheme="minorBidi" w:hAnsiTheme="minorBidi" w:cstheme="minorBidi"/>
                <w:b/>
                <w:bCs/>
                <w:i w:val="0"/>
                <w:iCs/>
              </w:rPr>
              <w:t xml:space="preserve">STANDARDS AND PRACTICE </w:t>
            </w:r>
            <w:bookmarkEnd w:id="1"/>
          </w:p>
          <w:p w14:paraId="7AC466B2" w14:textId="77777777" w:rsidR="00711832" w:rsidRDefault="00711832" w:rsidP="00873702">
            <w:pPr>
              <w:pStyle w:val="Heading2"/>
              <w:keepLines/>
              <w:overflowPunct/>
              <w:autoSpaceDE/>
              <w:autoSpaceDN/>
              <w:adjustRightInd/>
              <w:ind w:left="792"/>
              <w:textAlignment w:val="auto"/>
              <w:rPr>
                <w:rFonts w:asciiTheme="minorBidi" w:hAnsiTheme="minorBidi" w:cstheme="minorBidi"/>
              </w:rPr>
            </w:pPr>
            <w:bookmarkStart w:id="2" w:name="_Toc488230429"/>
          </w:p>
          <w:p w14:paraId="5BA4A642" w14:textId="07FD2CB4" w:rsidR="00711832" w:rsidRPr="00C352E2" w:rsidRDefault="00711832" w:rsidP="00897AF9">
            <w:pPr>
              <w:pStyle w:val="ListParagraph"/>
              <w:numPr>
                <w:ilvl w:val="0"/>
                <w:numId w:val="6"/>
              </w:numPr>
              <w:overflowPunct/>
              <w:autoSpaceDE/>
              <w:autoSpaceDN/>
              <w:adjustRightInd/>
              <w:contextualSpacing w:val="0"/>
              <w:textAlignment w:val="auto"/>
              <w:rPr>
                <w:rFonts w:asciiTheme="minorBidi" w:hAnsiTheme="minorBidi" w:cstheme="minorBidi"/>
              </w:rPr>
            </w:pPr>
            <w:r w:rsidRPr="00873702">
              <w:rPr>
                <w:rFonts w:asciiTheme="minorBidi" w:hAnsiTheme="minorBidi" w:cstheme="minorBidi"/>
              </w:rPr>
              <w:t>Visits</w:t>
            </w:r>
            <w:r w:rsidRPr="00C352E2">
              <w:rPr>
                <w:rFonts w:asciiTheme="minorBidi" w:hAnsiTheme="minorBidi" w:cstheme="minorBidi"/>
              </w:rPr>
              <w:t xml:space="preserve"> to </w:t>
            </w:r>
            <w:r>
              <w:rPr>
                <w:rFonts w:asciiTheme="minorBidi" w:hAnsiTheme="minorBidi" w:cstheme="minorBidi"/>
              </w:rPr>
              <w:t>Sidra Medicine</w:t>
            </w:r>
            <w:r w:rsidRPr="00C352E2">
              <w:rPr>
                <w:rFonts w:asciiTheme="minorBidi" w:hAnsiTheme="minorBidi" w:cstheme="minorBidi"/>
              </w:rPr>
              <w:t xml:space="preserve"> Sites</w:t>
            </w:r>
            <w:bookmarkEnd w:id="2"/>
          </w:p>
          <w:p w14:paraId="39D65B45" w14:textId="2E398D4D" w:rsidR="008C25A5"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A22347">
              <w:rPr>
                <w:rFonts w:asciiTheme="minorBidi" w:hAnsiTheme="minorBidi" w:cstheme="minorBidi"/>
              </w:rPr>
              <w:t xml:space="preserve">Vendor Representatives will </w:t>
            </w:r>
            <w:r w:rsidRPr="00873702">
              <w:rPr>
                <w:rFonts w:asciiTheme="minorBidi" w:hAnsiTheme="minorBidi" w:cstheme="minorBidi"/>
              </w:rPr>
              <w:t>NOT</w:t>
            </w:r>
            <w:r w:rsidRPr="00A22347">
              <w:rPr>
                <w:rFonts w:asciiTheme="minorBidi" w:hAnsiTheme="minorBidi" w:cstheme="minorBidi"/>
              </w:rPr>
              <w:t xml:space="preserve"> be seen by Sidra Medicine staff without </w:t>
            </w:r>
            <w:r w:rsidR="006752C3">
              <w:rPr>
                <w:rFonts w:asciiTheme="minorBidi" w:hAnsiTheme="minorBidi" w:cstheme="minorBidi"/>
              </w:rPr>
              <w:t xml:space="preserve">being permissioned by the department of procurement and contracts and have a </w:t>
            </w:r>
            <w:r w:rsidRPr="00A22347">
              <w:rPr>
                <w:rFonts w:asciiTheme="minorBidi" w:hAnsiTheme="minorBidi" w:cstheme="minorBidi"/>
              </w:rPr>
              <w:t>prior appointment. ‘Cold calling’ is an inefficient use of staff and vendors’ time - it is not permitted.</w:t>
            </w:r>
            <w:r w:rsidR="003A2BE4">
              <w:rPr>
                <w:rFonts w:asciiTheme="minorBidi" w:hAnsiTheme="minorBidi" w:cstheme="minorBidi"/>
              </w:rPr>
              <w:t xml:space="preserve"> This will also be applied to the virtual communications. </w:t>
            </w:r>
            <w:r w:rsidRPr="00A22347">
              <w:rPr>
                <w:rFonts w:asciiTheme="minorBidi" w:hAnsiTheme="minorBidi" w:cstheme="minorBidi"/>
              </w:rPr>
              <w:t xml:space="preserve"> </w:t>
            </w:r>
          </w:p>
          <w:p w14:paraId="2794B49C" w14:textId="76DFD3DE" w:rsidR="00897AF9" w:rsidRPr="00897AF9" w:rsidRDefault="00897AF9" w:rsidP="00897AF9">
            <w:pPr>
              <w:pStyle w:val="ListParagraph"/>
              <w:numPr>
                <w:ilvl w:val="1"/>
                <w:numId w:val="6"/>
              </w:numPr>
              <w:rPr>
                <w:rFonts w:asciiTheme="minorBidi" w:hAnsiTheme="minorBidi" w:cstheme="minorBidi"/>
              </w:rPr>
            </w:pPr>
            <w:r w:rsidRPr="00897AF9">
              <w:rPr>
                <w:rFonts w:asciiTheme="minorBidi" w:hAnsiTheme="minorBidi" w:cstheme="minorBidi"/>
              </w:rPr>
              <w:t xml:space="preserve">Visitations are </w:t>
            </w:r>
            <w:r>
              <w:rPr>
                <w:rFonts w:asciiTheme="minorBidi" w:hAnsiTheme="minorBidi" w:cstheme="minorBidi"/>
              </w:rPr>
              <w:t xml:space="preserve">allowed only for suppliers that have </w:t>
            </w:r>
            <w:r w:rsidR="00872E51">
              <w:rPr>
                <w:rFonts w:asciiTheme="minorBidi" w:hAnsiTheme="minorBidi" w:cstheme="minorBidi"/>
              </w:rPr>
              <w:t>existing</w:t>
            </w:r>
            <w:r>
              <w:rPr>
                <w:rFonts w:asciiTheme="minorBidi" w:hAnsiTheme="minorBidi" w:cstheme="minorBidi"/>
              </w:rPr>
              <w:t xml:space="preserve"> </w:t>
            </w:r>
            <w:r w:rsidRPr="00897AF9">
              <w:rPr>
                <w:rFonts w:asciiTheme="minorBidi" w:hAnsiTheme="minorBidi" w:cstheme="minorBidi"/>
              </w:rPr>
              <w:t xml:space="preserve">businesses with Sidra. </w:t>
            </w:r>
          </w:p>
          <w:p w14:paraId="341F6B3F" w14:textId="30B9DDF5" w:rsidR="00711832" w:rsidRPr="00A22347"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A22347">
              <w:rPr>
                <w:rFonts w:asciiTheme="minorBidi" w:hAnsiTheme="minorBidi" w:cstheme="minorBidi"/>
              </w:rPr>
              <w:t>When visiting Sidra Medicine visitor badges must be obtained from the Security Department</w:t>
            </w:r>
            <w:r>
              <w:rPr>
                <w:rFonts w:asciiTheme="minorBidi" w:hAnsiTheme="minorBidi" w:cstheme="minorBidi"/>
              </w:rPr>
              <w:t xml:space="preserve"> (SD)</w:t>
            </w:r>
            <w:r w:rsidRPr="00A22347">
              <w:rPr>
                <w:rFonts w:asciiTheme="minorBidi" w:hAnsiTheme="minorBidi" w:cstheme="minorBidi"/>
              </w:rPr>
              <w:t xml:space="preserve"> before visiting any clinical or non-clinical area</w:t>
            </w:r>
            <w:r w:rsidR="00872E51" w:rsidRPr="00A22347">
              <w:rPr>
                <w:rFonts w:asciiTheme="minorBidi" w:hAnsiTheme="minorBidi" w:cstheme="minorBidi"/>
              </w:rPr>
              <w:t>.</w:t>
            </w:r>
            <w:r w:rsidRPr="00873702">
              <w:rPr>
                <w:rFonts w:asciiTheme="minorBidi" w:hAnsiTheme="minorBidi" w:cstheme="minorBidi"/>
              </w:rPr>
              <w:t xml:space="preserve"> </w:t>
            </w:r>
            <w:r w:rsidRPr="00A22347">
              <w:rPr>
                <w:rFonts w:asciiTheme="minorBidi" w:hAnsiTheme="minorBidi" w:cstheme="minorBidi"/>
              </w:rPr>
              <w:t>The badge must be returned prior to leaving the site.</w:t>
            </w:r>
            <w:r w:rsidR="0002164E">
              <w:rPr>
                <w:rFonts w:asciiTheme="minorBidi" w:hAnsiTheme="minorBidi" w:cstheme="minorBidi"/>
              </w:rPr>
              <w:t xml:space="preserve"> </w:t>
            </w:r>
          </w:p>
          <w:p w14:paraId="34622A2D" w14:textId="77777777" w:rsidR="00711832" w:rsidRPr="00A22347"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A22347">
              <w:rPr>
                <w:rFonts w:asciiTheme="minorBidi" w:hAnsiTheme="minorBidi" w:cstheme="minorBidi"/>
              </w:rPr>
              <w:t xml:space="preserve">The SD reserve the right to refuse to issue badges without a valid confirmed pre-appointment with the departments. </w:t>
            </w:r>
          </w:p>
          <w:p w14:paraId="34F8D578" w14:textId="3BA38323" w:rsidR="00711832" w:rsidRPr="005B4400"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5B4400">
              <w:rPr>
                <w:rFonts w:asciiTheme="minorBidi" w:hAnsiTheme="minorBidi" w:cstheme="minorBidi"/>
              </w:rPr>
              <w:t xml:space="preserve">Vendors’ Representatives following signing in and badge collection must be escorted by the relevant department representative </w:t>
            </w:r>
            <w:r w:rsidR="00F0729A">
              <w:rPr>
                <w:rFonts w:asciiTheme="minorBidi" w:hAnsiTheme="minorBidi" w:cstheme="minorBidi"/>
              </w:rPr>
              <w:t xml:space="preserve">at all times. </w:t>
            </w:r>
          </w:p>
          <w:p w14:paraId="49221D42" w14:textId="0BE71D4B" w:rsidR="00711832" w:rsidRPr="00A22347"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A22347">
              <w:rPr>
                <w:rFonts w:asciiTheme="minorBidi" w:hAnsiTheme="minorBidi" w:cstheme="minorBidi"/>
              </w:rPr>
              <w:t xml:space="preserve">When on site, all Vendor representatives are expected to comply with Sidra’s Code of Ethics Policy, and must wear the visitor badge at all times. </w:t>
            </w:r>
          </w:p>
          <w:p w14:paraId="3CC93D73" w14:textId="77777777" w:rsidR="00711832" w:rsidRPr="00A22347"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A22347">
              <w:rPr>
                <w:rFonts w:asciiTheme="minorBidi" w:hAnsiTheme="minorBidi" w:cstheme="minorBidi"/>
              </w:rPr>
              <w:t xml:space="preserve">Vendor Representatives should limit their visits to the allocated department and allocated appointment slot only. </w:t>
            </w:r>
          </w:p>
          <w:p w14:paraId="0F4741C4" w14:textId="516871C1" w:rsidR="00711832" w:rsidRPr="00A22347"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A22347">
              <w:rPr>
                <w:rFonts w:asciiTheme="minorBidi" w:hAnsiTheme="minorBidi" w:cstheme="minorBidi"/>
              </w:rPr>
              <w:t>Unsolicited mail, leaflets and posters produced by vendors must not be distributed or displayed in clinical areas unless approved by the departmental manager/clinician. Prior approval from Sidra Communications Department must be obtained for any promotional / advertising tools.</w:t>
            </w:r>
          </w:p>
          <w:p w14:paraId="3BB2BFA4" w14:textId="5F42C15F" w:rsidR="00711832" w:rsidRPr="00A22347"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A22347">
              <w:rPr>
                <w:rFonts w:asciiTheme="minorBidi" w:hAnsiTheme="minorBidi" w:cstheme="minorBidi"/>
              </w:rPr>
              <w:t>It is recognised that, in addition to providing information to health practitioners, the prime function of representatives is to promote</w:t>
            </w:r>
            <w:r w:rsidR="00F0729A">
              <w:rPr>
                <w:rFonts w:asciiTheme="minorBidi" w:hAnsiTheme="minorBidi" w:cstheme="minorBidi"/>
              </w:rPr>
              <w:t>, demonstrate</w:t>
            </w:r>
            <w:r w:rsidRPr="00A22347">
              <w:rPr>
                <w:rFonts w:asciiTheme="minorBidi" w:hAnsiTheme="minorBidi" w:cstheme="minorBidi"/>
              </w:rPr>
              <w:t xml:space="preserve"> and sell their products and services. This function should be carried out in a proper and ethical manner and not contravene Sidra Medicine policies.</w:t>
            </w:r>
          </w:p>
          <w:p w14:paraId="536EBC56" w14:textId="77777777" w:rsidR="00711832" w:rsidRPr="0092078B" w:rsidRDefault="00711832" w:rsidP="00625DD5">
            <w:pPr>
              <w:pStyle w:val="ListParagraph"/>
              <w:numPr>
                <w:ilvl w:val="1"/>
                <w:numId w:val="6"/>
              </w:numPr>
              <w:overflowPunct/>
              <w:autoSpaceDE/>
              <w:autoSpaceDN/>
              <w:adjustRightInd/>
              <w:ind w:left="975" w:hanging="615"/>
              <w:contextualSpacing w:val="0"/>
              <w:jc w:val="both"/>
              <w:textAlignment w:val="auto"/>
              <w:rPr>
                <w:rFonts w:asciiTheme="minorBidi" w:hAnsiTheme="minorBidi" w:cstheme="minorBidi"/>
              </w:rPr>
            </w:pPr>
            <w:r w:rsidRPr="0092078B">
              <w:rPr>
                <w:rFonts w:asciiTheme="minorBidi" w:hAnsiTheme="minorBidi" w:cstheme="minorBidi"/>
              </w:rPr>
              <w:t xml:space="preserve">Vendor Representatives should be well informed about the products they are promoting. In addition to standard technical, and where appropriate, clinical data, information should be available on product effectiveness. </w:t>
            </w:r>
          </w:p>
          <w:p w14:paraId="5A3C0D33" w14:textId="77777777" w:rsidR="00711832" w:rsidRDefault="00711832" w:rsidP="00873702">
            <w:pPr>
              <w:overflowPunct/>
              <w:autoSpaceDE/>
              <w:autoSpaceDN/>
              <w:adjustRightInd/>
              <w:ind w:left="720"/>
              <w:textAlignment w:val="auto"/>
              <w:rPr>
                <w:rFonts w:asciiTheme="minorBidi" w:hAnsiTheme="minorBidi" w:cstheme="minorBidi"/>
              </w:rPr>
            </w:pPr>
          </w:p>
          <w:p w14:paraId="4CD35530" w14:textId="77777777" w:rsidR="00711832" w:rsidRPr="00A316F6" w:rsidRDefault="00711832" w:rsidP="00897AF9">
            <w:pPr>
              <w:pStyle w:val="ListParagraph"/>
              <w:numPr>
                <w:ilvl w:val="0"/>
                <w:numId w:val="6"/>
              </w:numPr>
              <w:overflowPunct/>
              <w:autoSpaceDE/>
              <w:autoSpaceDN/>
              <w:adjustRightInd/>
              <w:contextualSpacing w:val="0"/>
              <w:textAlignment w:val="auto"/>
              <w:rPr>
                <w:rFonts w:asciiTheme="minorBidi" w:hAnsiTheme="minorBidi" w:cstheme="minorBidi"/>
                <w:b/>
                <w:bCs/>
              </w:rPr>
            </w:pPr>
            <w:r w:rsidRPr="00873702">
              <w:rPr>
                <w:rFonts w:asciiTheme="minorBidi" w:hAnsiTheme="minorBidi" w:cstheme="minorBidi"/>
                <w:b/>
                <w:bCs/>
              </w:rPr>
              <w:t>PRICE</w:t>
            </w:r>
            <w:r w:rsidRPr="00A316F6">
              <w:rPr>
                <w:rFonts w:asciiTheme="minorBidi" w:hAnsiTheme="minorBidi" w:cstheme="minorBidi"/>
                <w:b/>
                <w:bCs/>
              </w:rPr>
              <w:t xml:space="preserve"> INFORMATION </w:t>
            </w:r>
          </w:p>
          <w:p w14:paraId="6277EF59" w14:textId="77777777" w:rsidR="00711832" w:rsidRPr="004D4126"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4D4126">
              <w:rPr>
                <w:rFonts w:asciiTheme="minorBidi" w:hAnsiTheme="minorBidi" w:cstheme="minorBidi"/>
              </w:rPr>
              <w:t>Staff and vendors are reminded that commercial pricing information is confidential and must only be discussed in the presence of P&amp;C.</w:t>
            </w:r>
          </w:p>
          <w:p w14:paraId="2E260C2A" w14:textId="48D5EB92" w:rsidR="00711832"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4D4126">
              <w:rPr>
                <w:rFonts w:asciiTheme="minorBidi" w:hAnsiTheme="minorBidi" w:cstheme="minorBidi"/>
              </w:rPr>
              <w:t>Pricing information (i.e. quotation/formal offer/budgetary) should be provided as a formal</w:t>
            </w:r>
            <w:r>
              <w:rPr>
                <w:rFonts w:asciiTheme="minorBidi" w:hAnsiTheme="minorBidi" w:cstheme="minorBidi"/>
              </w:rPr>
              <w:t xml:space="preserve"> response to P&amp;C’s request</w:t>
            </w:r>
            <w:r w:rsidR="00F0729A">
              <w:rPr>
                <w:rFonts w:asciiTheme="minorBidi" w:hAnsiTheme="minorBidi" w:cstheme="minorBidi"/>
              </w:rPr>
              <w:t xml:space="preserve"> in accordance with relevant procurement and tendering policies</w:t>
            </w:r>
            <w:r>
              <w:rPr>
                <w:rFonts w:asciiTheme="minorBidi" w:hAnsiTheme="minorBidi" w:cstheme="minorBidi"/>
              </w:rPr>
              <w:t>.</w:t>
            </w:r>
          </w:p>
          <w:p w14:paraId="0CDA294E" w14:textId="77777777" w:rsidR="00711832" w:rsidRPr="004D4126"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4D4126">
              <w:rPr>
                <w:rFonts w:asciiTheme="minorBidi" w:hAnsiTheme="minorBidi" w:cstheme="minorBidi"/>
              </w:rPr>
              <w:t>Vendors participating in Sidra tenders must coordinate all communications, product evaluations, information requests, etc., only through the P&amp;C Department.</w:t>
            </w:r>
          </w:p>
          <w:p w14:paraId="286F43CB" w14:textId="77777777" w:rsidR="00711832" w:rsidRPr="00873702" w:rsidRDefault="00711832" w:rsidP="00873702">
            <w:pPr>
              <w:pStyle w:val="Heading2"/>
              <w:keepLines/>
              <w:overflowPunct/>
              <w:autoSpaceDE/>
              <w:autoSpaceDN/>
              <w:adjustRightInd/>
              <w:textAlignment w:val="auto"/>
              <w:rPr>
                <w:rFonts w:asciiTheme="minorBidi" w:hAnsiTheme="minorBidi" w:cstheme="minorBidi"/>
              </w:rPr>
            </w:pPr>
            <w:bookmarkStart w:id="3" w:name="_Toc488230431"/>
          </w:p>
          <w:p w14:paraId="4F888DE6" w14:textId="31792849" w:rsidR="00711832" w:rsidRPr="00873702" w:rsidRDefault="00711832" w:rsidP="00897AF9">
            <w:pPr>
              <w:pStyle w:val="ListParagraph"/>
              <w:numPr>
                <w:ilvl w:val="0"/>
                <w:numId w:val="6"/>
              </w:numPr>
              <w:overflowPunct/>
              <w:autoSpaceDE/>
              <w:autoSpaceDN/>
              <w:adjustRightInd/>
              <w:contextualSpacing w:val="0"/>
              <w:textAlignment w:val="auto"/>
              <w:rPr>
                <w:rFonts w:asciiTheme="minorBidi" w:hAnsiTheme="minorBidi" w:cstheme="minorBidi"/>
                <w:b/>
              </w:rPr>
            </w:pPr>
            <w:r w:rsidRPr="00873702">
              <w:rPr>
                <w:rFonts w:asciiTheme="minorBidi" w:hAnsiTheme="minorBidi" w:cstheme="minorBidi"/>
                <w:b/>
              </w:rPr>
              <w:t xml:space="preserve">CODE OF ETHICS </w:t>
            </w:r>
            <w:bookmarkEnd w:id="3"/>
          </w:p>
          <w:p w14:paraId="77B32A13" w14:textId="77777777" w:rsidR="00711832" w:rsidRPr="00AB53D8"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485D19">
              <w:rPr>
                <w:rFonts w:asciiTheme="minorBidi" w:hAnsiTheme="minorBidi" w:cstheme="minorBidi"/>
              </w:rPr>
              <w:t>The staff of the Sidra Medicine are subject to the following Sidra Medicine policies and procedures, all of which are available on Sidra Medicine intranet on the ‘Policy and Procedures’ page;</w:t>
            </w:r>
          </w:p>
          <w:p w14:paraId="2F6212CA" w14:textId="77777777" w:rsidR="00711832" w:rsidRPr="00C352E2" w:rsidRDefault="00711832" w:rsidP="00897AF9">
            <w:pPr>
              <w:pStyle w:val="ListParagraph"/>
              <w:numPr>
                <w:ilvl w:val="2"/>
                <w:numId w:val="6"/>
              </w:numPr>
              <w:overflowPunct/>
              <w:autoSpaceDE/>
              <w:autoSpaceDN/>
              <w:adjustRightInd/>
              <w:contextualSpacing w:val="0"/>
              <w:jc w:val="both"/>
              <w:textAlignment w:val="auto"/>
              <w:rPr>
                <w:rFonts w:asciiTheme="minorBidi" w:hAnsiTheme="minorBidi" w:cstheme="minorBidi"/>
              </w:rPr>
            </w:pPr>
            <w:r w:rsidRPr="00C352E2">
              <w:rPr>
                <w:rFonts w:asciiTheme="minorBidi" w:hAnsiTheme="minorBidi" w:cstheme="minorBidi"/>
              </w:rPr>
              <w:t>Anti-Corruption and Bribery</w:t>
            </w:r>
          </w:p>
          <w:p w14:paraId="60779AD5" w14:textId="77777777" w:rsidR="00711832" w:rsidRDefault="00711832" w:rsidP="00897AF9">
            <w:pPr>
              <w:pStyle w:val="ListParagraph"/>
              <w:numPr>
                <w:ilvl w:val="2"/>
                <w:numId w:val="6"/>
              </w:numPr>
              <w:overflowPunct/>
              <w:autoSpaceDE/>
              <w:autoSpaceDN/>
              <w:adjustRightInd/>
              <w:contextualSpacing w:val="0"/>
              <w:jc w:val="both"/>
              <w:textAlignment w:val="auto"/>
              <w:rPr>
                <w:rFonts w:asciiTheme="minorBidi" w:hAnsiTheme="minorBidi" w:cstheme="minorBidi"/>
              </w:rPr>
            </w:pPr>
            <w:r w:rsidRPr="00C352E2">
              <w:rPr>
                <w:rFonts w:asciiTheme="minorBidi" w:hAnsiTheme="minorBidi" w:cstheme="minorBidi"/>
              </w:rPr>
              <w:t>Code of Ethical Conduct</w:t>
            </w:r>
          </w:p>
          <w:p w14:paraId="677BDA35" w14:textId="77777777" w:rsidR="00711832" w:rsidRPr="00C352E2" w:rsidRDefault="00711832" w:rsidP="00897AF9">
            <w:pPr>
              <w:pStyle w:val="ListParagraph"/>
              <w:numPr>
                <w:ilvl w:val="2"/>
                <w:numId w:val="6"/>
              </w:numPr>
              <w:overflowPunct/>
              <w:autoSpaceDE/>
              <w:autoSpaceDN/>
              <w:adjustRightInd/>
              <w:contextualSpacing w:val="0"/>
              <w:jc w:val="both"/>
              <w:textAlignment w:val="auto"/>
              <w:rPr>
                <w:rFonts w:asciiTheme="minorBidi" w:hAnsiTheme="minorBidi" w:cstheme="minorBidi"/>
              </w:rPr>
            </w:pPr>
            <w:r>
              <w:rPr>
                <w:rFonts w:asciiTheme="minorBidi" w:hAnsiTheme="minorBidi" w:cstheme="minorBidi"/>
              </w:rPr>
              <w:t>Policy of Gifts, Entertainment and Business Courtesies</w:t>
            </w:r>
          </w:p>
          <w:p w14:paraId="156F14A0" w14:textId="77777777" w:rsidR="00711832" w:rsidRPr="00C352E2" w:rsidRDefault="00711832" w:rsidP="00897AF9">
            <w:pPr>
              <w:pStyle w:val="ListParagraph"/>
              <w:numPr>
                <w:ilvl w:val="2"/>
                <w:numId w:val="6"/>
              </w:numPr>
              <w:overflowPunct/>
              <w:autoSpaceDE/>
              <w:autoSpaceDN/>
              <w:adjustRightInd/>
              <w:contextualSpacing w:val="0"/>
              <w:jc w:val="both"/>
              <w:textAlignment w:val="auto"/>
              <w:rPr>
                <w:rFonts w:asciiTheme="minorBidi" w:hAnsiTheme="minorBidi" w:cstheme="minorBidi"/>
              </w:rPr>
            </w:pPr>
            <w:r w:rsidRPr="00C352E2">
              <w:rPr>
                <w:rFonts w:asciiTheme="minorBidi" w:hAnsiTheme="minorBidi" w:cstheme="minorBidi"/>
              </w:rPr>
              <w:t>Declaration of Interests</w:t>
            </w:r>
          </w:p>
          <w:p w14:paraId="6176EAC8" w14:textId="0C062111" w:rsidR="00711832" w:rsidRDefault="00711832" w:rsidP="00897AF9">
            <w:pPr>
              <w:pStyle w:val="ListParagraph"/>
              <w:numPr>
                <w:ilvl w:val="2"/>
                <w:numId w:val="6"/>
              </w:numPr>
              <w:overflowPunct/>
              <w:autoSpaceDE/>
              <w:autoSpaceDN/>
              <w:adjustRightInd/>
              <w:contextualSpacing w:val="0"/>
              <w:jc w:val="both"/>
              <w:textAlignment w:val="auto"/>
              <w:rPr>
                <w:rFonts w:asciiTheme="minorBidi" w:hAnsiTheme="minorBidi" w:cstheme="minorBidi"/>
              </w:rPr>
            </w:pPr>
            <w:r w:rsidRPr="00C352E2">
              <w:rPr>
                <w:rFonts w:asciiTheme="minorBidi" w:hAnsiTheme="minorBidi" w:cstheme="minorBidi"/>
              </w:rPr>
              <w:t>Whistleblowing</w:t>
            </w:r>
          </w:p>
          <w:p w14:paraId="622F31DC" w14:textId="1983F36B" w:rsidR="00F0729A" w:rsidRDefault="00F0729A" w:rsidP="00897AF9">
            <w:pPr>
              <w:pStyle w:val="ListParagraph"/>
              <w:numPr>
                <w:ilvl w:val="2"/>
                <w:numId w:val="6"/>
              </w:numPr>
              <w:overflowPunct/>
              <w:autoSpaceDE/>
              <w:autoSpaceDN/>
              <w:adjustRightInd/>
              <w:contextualSpacing w:val="0"/>
              <w:jc w:val="both"/>
              <w:textAlignment w:val="auto"/>
              <w:rPr>
                <w:rFonts w:asciiTheme="minorBidi" w:hAnsiTheme="minorBidi" w:cstheme="minorBidi"/>
              </w:rPr>
            </w:pPr>
            <w:r>
              <w:rPr>
                <w:rFonts w:asciiTheme="minorBidi" w:hAnsiTheme="minorBidi" w:cstheme="minorBidi"/>
              </w:rPr>
              <w:t xml:space="preserve">Vendor Sponsorship </w:t>
            </w:r>
          </w:p>
          <w:p w14:paraId="3D754CBD" w14:textId="77777777" w:rsidR="00711832" w:rsidRPr="00485D19"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485D19">
              <w:rPr>
                <w:rFonts w:asciiTheme="minorBidi" w:hAnsiTheme="minorBidi" w:cstheme="minorBidi"/>
              </w:rPr>
              <w:t>Sidra Staff and Vendor representatives should note the following points:</w:t>
            </w:r>
          </w:p>
          <w:p w14:paraId="580DC128" w14:textId="209F3717" w:rsidR="00711832" w:rsidRPr="00500C6C" w:rsidRDefault="00711832" w:rsidP="00897AF9">
            <w:pPr>
              <w:pStyle w:val="ListParagraph"/>
              <w:numPr>
                <w:ilvl w:val="2"/>
                <w:numId w:val="6"/>
              </w:numPr>
              <w:overflowPunct/>
              <w:autoSpaceDE/>
              <w:autoSpaceDN/>
              <w:adjustRightInd/>
              <w:contextualSpacing w:val="0"/>
              <w:jc w:val="both"/>
              <w:textAlignment w:val="auto"/>
              <w:rPr>
                <w:rFonts w:asciiTheme="minorBidi" w:hAnsiTheme="minorBidi" w:cstheme="minorBidi"/>
              </w:rPr>
            </w:pPr>
            <w:r w:rsidRPr="00500C6C">
              <w:rPr>
                <w:rFonts w:asciiTheme="minorBidi" w:hAnsiTheme="minorBidi" w:cstheme="minorBidi"/>
              </w:rPr>
              <w:t>All offers of hospitality or gifts made to staff must be made in accordance with the Policy for Gifts, Entertainment and Business Courtesies</w:t>
            </w:r>
            <w:r w:rsidR="00F0729A">
              <w:rPr>
                <w:rFonts w:asciiTheme="minorBidi" w:hAnsiTheme="minorBidi" w:cstheme="minorBidi"/>
              </w:rPr>
              <w:t xml:space="preserve"> and Vendor Sponsorship</w:t>
            </w:r>
            <w:r w:rsidRPr="00500C6C">
              <w:rPr>
                <w:rFonts w:asciiTheme="minorBidi" w:hAnsiTheme="minorBidi" w:cstheme="minorBidi"/>
              </w:rPr>
              <w:t>.</w:t>
            </w:r>
          </w:p>
          <w:p w14:paraId="22B7F4D9" w14:textId="314FCB0D" w:rsidR="00711832" w:rsidRDefault="00711832" w:rsidP="00897AF9">
            <w:pPr>
              <w:pStyle w:val="ListParagraph"/>
              <w:numPr>
                <w:ilvl w:val="2"/>
                <w:numId w:val="6"/>
              </w:numPr>
              <w:overflowPunct/>
              <w:autoSpaceDE/>
              <w:autoSpaceDN/>
              <w:adjustRightInd/>
              <w:contextualSpacing w:val="0"/>
              <w:jc w:val="both"/>
              <w:textAlignment w:val="auto"/>
              <w:rPr>
                <w:rFonts w:asciiTheme="minorBidi" w:hAnsiTheme="minorBidi" w:cstheme="minorBidi"/>
              </w:rPr>
            </w:pPr>
            <w:r w:rsidRPr="00500C6C">
              <w:rPr>
                <w:rFonts w:asciiTheme="minorBidi" w:hAnsiTheme="minorBidi" w:cstheme="minorBidi"/>
              </w:rPr>
              <w:t xml:space="preserve">Vendors  and Vendor’s representatives must not attempt to influence business decision making by offering </w:t>
            </w:r>
            <w:r w:rsidR="00F0729A">
              <w:rPr>
                <w:rFonts w:asciiTheme="minorBidi" w:hAnsiTheme="minorBidi" w:cstheme="minorBidi"/>
              </w:rPr>
              <w:t xml:space="preserve">gifts, </w:t>
            </w:r>
            <w:r w:rsidRPr="00500C6C">
              <w:rPr>
                <w:rFonts w:asciiTheme="minorBidi" w:hAnsiTheme="minorBidi" w:cstheme="minorBidi"/>
              </w:rPr>
              <w:t>hospitality</w:t>
            </w:r>
            <w:r w:rsidR="00F0729A">
              <w:rPr>
                <w:rFonts w:asciiTheme="minorBidi" w:hAnsiTheme="minorBidi" w:cstheme="minorBidi"/>
              </w:rPr>
              <w:t xml:space="preserve"> or business courtesies</w:t>
            </w:r>
            <w:r w:rsidRPr="00500C6C">
              <w:rPr>
                <w:rFonts w:asciiTheme="minorBidi" w:hAnsiTheme="minorBidi" w:cstheme="minorBidi"/>
              </w:rPr>
              <w:t xml:space="preserve"> to Sidra Medicine staff</w:t>
            </w:r>
            <w:r w:rsidR="00F0729A">
              <w:rPr>
                <w:rFonts w:asciiTheme="minorBidi" w:hAnsiTheme="minorBidi" w:cstheme="minorBidi"/>
              </w:rPr>
              <w:t xml:space="preserve"> and staff </w:t>
            </w:r>
            <w:r w:rsidR="00E533AA">
              <w:rPr>
                <w:rFonts w:asciiTheme="minorBidi" w:hAnsiTheme="minorBidi" w:cstheme="minorBidi"/>
              </w:rPr>
              <w:t>must follow Sidra policy in relation to acceptance of anything of value from a vendor</w:t>
            </w:r>
            <w:r w:rsidRPr="00500C6C">
              <w:rPr>
                <w:rFonts w:asciiTheme="minorBidi" w:hAnsiTheme="minorBidi" w:cstheme="minorBidi"/>
              </w:rPr>
              <w:t xml:space="preserve"> </w:t>
            </w:r>
          </w:p>
          <w:p w14:paraId="5D2D7049" w14:textId="77777777" w:rsidR="00873702" w:rsidRPr="00500C6C" w:rsidRDefault="00873702" w:rsidP="00873702">
            <w:pPr>
              <w:pStyle w:val="ListParagraph"/>
              <w:overflowPunct/>
              <w:autoSpaceDE/>
              <w:autoSpaceDN/>
              <w:adjustRightInd/>
              <w:ind w:left="1508"/>
              <w:contextualSpacing w:val="0"/>
              <w:jc w:val="both"/>
              <w:textAlignment w:val="auto"/>
              <w:rPr>
                <w:rFonts w:asciiTheme="minorBidi" w:hAnsiTheme="minorBidi" w:cstheme="minorBidi"/>
              </w:rPr>
            </w:pPr>
          </w:p>
          <w:p w14:paraId="515F723A" w14:textId="46EE2D46" w:rsidR="00711832" w:rsidRPr="00C352E2" w:rsidRDefault="00711832" w:rsidP="00897AF9">
            <w:pPr>
              <w:pStyle w:val="ListParagraph"/>
              <w:numPr>
                <w:ilvl w:val="0"/>
                <w:numId w:val="6"/>
              </w:numPr>
              <w:overflowPunct/>
              <w:autoSpaceDE/>
              <w:autoSpaceDN/>
              <w:adjustRightInd/>
              <w:contextualSpacing w:val="0"/>
              <w:textAlignment w:val="auto"/>
              <w:rPr>
                <w:rFonts w:asciiTheme="minorBidi" w:hAnsiTheme="minorBidi" w:cstheme="minorBidi"/>
              </w:rPr>
            </w:pPr>
            <w:bookmarkStart w:id="4" w:name="_Toc488230433"/>
            <w:r w:rsidRPr="00873702">
              <w:rPr>
                <w:rFonts w:asciiTheme="minorBidi" w:hAnsiTheme="minorBidi" w:cstheme="minorBidi"/>
                <w:b/>
              </w:rPr>
              <w:t>INFECTION</w:t>
            </w:r>
            <w:r>
              <w:rPr>
                <w:rFonts w:asciiTheme="minorBidi" w:hAnsiTheme="minorBidi" w:cstheme="minorBidi"/>
              </w:rPr>
              <w:t xml:space="preserve"> </w:t>
            </w:r>
            <w:r w:rsidRPr="00873702">
              <w:rPr>
                <w:rFonts w:asciiTheme="minorBidi" w:hAnsiTheme="minorBidi" w:cstheme="minorBidi"/>
                <w:b/>
                <w:bCs/>
              </w:rPr>
              <w:t>PREVENTION AND CONTROL</w:t>
            </w:r>
            <w:r>
              <w:rPr>
                <w:rFonts w:asciiTheme="minorBidi" w:hAnsiTheme="minorBidi" w:cstheme="minorBidi"/>
              </w:rPr>
              <w:t xml:space="preserve"> </w:t>
            </w:r>
            <w:bookmarkEnd w:id="4"/>
          </w:p>
          <w:p w14:paraId="1136F6AD" w14:textId="77777777" w:rsidR="00711832" w:rsidRPr="006E5C83"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6E5C83">
              <w:rPr>
                <w:rFonts w:asciiTheme="minorBidi" w:hAnsiTheme="minorBidi" w:cstheme="minorBidi"/>
              </w:rPr>
              <w:t>All personnel who visit and any equipment brought into the Sidra Medicine has the potential to introduce infection and the Sidra Medicine requires that all Vendors’ representatives adhere to the appropriate protocols of Infection Control procedures when visiting any Sidra Medicine site.</w:t>
            </w:r>
          </w:p>
          <w:p w14:paraId="04A20D9D" w14:textId="77777777" w:rsidR="00711832" w:rsidRPr="006E5C83"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6E5C83">
              <w:rPr>
                <w:rFonts w:asciiTheme="minorBidi" w:hAnsiTheme="minorBidi" w:cstheme="minorBidi"/>
              </w:rPr>
              <w:t>Vendors must not visit if they have acute symptoms of infection (i.e. runny nose, fever, diarrhoea and/ or vomiting, and new rash). Vendors presenting with these symptoms will not be allowed entry.</w:t>
            </w:r>
          </w:p>
          <w:p w14:paraId="57F0ED71" w14:textId="77777777" w:rsidR="00711832" w:rsidRPr="006E5C83"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6E5C83">
              <w:rPr>
                <w:rFonts w:asciiTheme="minorBidi" w:hAnsiTheme="minorBidi" w:cstheme="minorBidi"/>
              </w:rPr>
              <w:t>Vendors visiting clinical areas must ensure they are perform hand hygiene on entry and before leaving the unit.</w:t>
            </w:r>
          </w:p>
          <w:p w14:paraId="50D1E4BD" w14:textId="78EF7C91" w:rsidR="00711832"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6E5C83">
              <w:rPr>
                <w:rFonts w:asciiTheme="minorBidi" w:hAnsiTheme="minorBidi" w:cstheme="minorBidi"/>
              </w:rPr>
              <w:t>All clinical staff must ensure Vendors visiting their departments adhere to infection prevention and control standard precautions</w:t>
            </w:r>
            <w:r w:rsidR="00212446">
              <w:rPr>
                <w:rFonts w:asciiTheme="minorBidi" w:hAnsiTheme="minorBidi" w:cstheme="minorBidi"/>
              </w:rPr>
              <w:t xml:space="preserve"> and are accompanied at all times in clinical areas</w:t>
            </w:r>
            <w:r w:rsidRPr="006E5C83">
              <w:rPr>
                <w:rFonts w:asciiTheme="minorBidi" w:hAnsiTheme="minorBidi" w:cstheme="minorBidi"/>
              </w:rPr>
              <w:t>.</w:t>
            </w:r>
          </w:p>
          <w:p w14:paraId="168AC24F" w14:textId="77777777" w:rsidR="00873702" w:rsidRPr="006E5C83" w:rsidRDefault="00873702" w:rsidP="00873702">
            <w:pPr>
              <w:pStyle w:val="ListParagraph"/>
              <w:overflowPunct/>
              <w:autoSpaceDE/>
              <w:autoSpaceDN/>
              <w:adjustRightInd/>
              <w:ind w:left="792"/>
              <w:contextualSpacing w:val="0"/>
              <w:jc w:val="both"/>
              <w:textAlignment w:val="auto"/>
              <w:rPr>
                <w:rFonts w:asciiTheme="minorBidi" w:hAnsiTheme="minorBidi" w:cstheme="minorBidi"/>
              </w:rPr>
            </w:pPr>
          </w:p>
          <w:p w14:paraId="1F40F497" w14:textId="15E1564F" w:rsidR="00711832" w:rsidRDefault="00711832" w:rsidP="00897AF9">
            <w:pPr>
              <w:pStyle w:val="ListParagraph"/>
              <w:numPr>
                <w:ilvl w:val="0"/>
                <w:numId w:val="6"/>
              </w:numPr>
              <w:overflowPunct/>
              <w:autoSpaceDE/>
              <w:autoSpaceDN/>
              <w:adjustRightInd/>
              <w:contextualSpacing w:val="0"/>
              <w:textAlignment w:val="auto"/>
              <w:rPr>
                <w:rFonts w:asciiTheme="minorBidi" w:hAnsiTheme="minorBidi" w:cstheme="minorBidi"/>
              </w:rPr>
            </w:pPr>
            <w:bookmarkStart w:id="5" w:name="_Toc488230434"/>
            <w:r w:rsidRPr="00873702">
              <w:rPr>
                <w:rFonts w:asciiTheme="minorBidi" w:hAnsiTheme="minorBidi" w:cstheme="minorBidi"/>
                <w:b/>
              </w:rPr>
              <w:t>PRODUCT</w:t>
            </w:r>
            <w:r>
              <w:rPr>
                <w:rFonts w:asciiTheme="minorBidi" w:hAnsiTheme="minorBidi" w:cstheme="minorBidi"/>
              </w:rPr>
              <w:t xml:space="preserve"> </w:t>
            </w:r>
            <w:r w:rsidRPr="00873702">
              <w:rPr>
                <w:rFonts w:asciiTheme="minorBidi" w:hAnsiTheme="minorBidi" w:cstheme="minorBidi"/>
                <w:b/>
                <w:bCs/>
              </w:rPr>
              <w:t>TRIALS, EVALUATIONS, STUDIES, AND RESEARCH PROJECTS</w:t>
            </w:r>
            <w:r>
              <w:rPr>
                <w:rFonts w:asciiTheme="minorBidi" w:hAnsiTheme="minorBidi" w:cstheme="minorBidi"/>
              </w:rPr>
              <w:t xml:space="preserve"> </w:t>
            </w:r>
            <w:bookmarkEnd w:id="5"/>
          </w:p>
          <w:p w14:paraId="19F3F4BD" w14:textId="77777777" w:rsidR="00711832" w:rsidRPr="005B4E4B" w:rsidRDefault="00711832" w:rsidP="00873702"/>
          <w:p w14:paraId="3F00ACC2" w14:textId="6275D842" w:rsidR="00711832" w:rsidRPr="00D41934"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D41934">
              <w:rPr>
                <w:rFonts w:asciiTheme="minorBidi" w:hAnsiTheme="minorBidi" w:cstheme="minorBidi"/>
              </w:rPr>
              <w:t xml:space="preserve">Sidra Medicine does NOT undertake unstructured “trials” or product evaluations. Samples of any clinical or </w:t>
            </w:r>
            <w:r w:rsidR="009C3F11" w:rsidRPr="00D41934">
              <w:rPr>
                <w:rFonts w:asciiTheme="minorBidi" w:hAnsiTheme="minorBidi" w:cstheme="minorBidi"/>
              </w:rPr>
              <w:t>non-clinical</w:t>
            </w:r>
            <w:r w:rsidRPr="00D41934">
              <w:rPr>
                <w:rFonts w:asciiTheme="minorBidi" w:hAnsiTheme="minorBidi" w:cstheme="minorBidi"/>
              </w:rPr>
              <w:t xml:space="preserve"> products, pharmaceuticals must not be left with any wards and departments. These should be approved by P&amp;C who will update the relevant department which are </w:t>
            </w:r>
            <w:r w:rsidR="00873702">
              <w:rPr>
                <w:rFonts w:asciiTheme="minorBidi" w:hAnsiTheme="minorBidi" w:cstheme="minorBidi"/>
              </w:rPr>
              <w:t>Facilities Management (</w:t>
            </w:r>
            <w:r w:rsidRPr="00D41934">
              <w:rPr>
                <w:rFonts w:asciiTheme="minorBidi" w:hAnsiTheme="minorBidi" w:cstheme="minorBidi"/>
              </w:rPr>
              <w:t>FM</w:t>
            </w:r>
            <w:r w:rsidR="00873702">
              <w:rPr>
                <w:rFonts w:asciiTheme="minorBidi" w:hAnsiTheme="minorBidi" w:cstheme="minorBidi"/>
              </w:rPr>
              <w:t>)</w:t>
            </w:r>
            <w:r w:rsidRPr="00D41934">
              <w:rPr>
                <w:rFonts w:asciiTheme="minorBidi" w:hAnsiTheme="minorBidi" w:cstheme="minorBidi"/>
              </w:rPr>
              <w:t>, Pharmacy, or BME and the End-user, and confirm the delivery location.</w:t>
            </w:r>
          </w:p>
          <w:p w14:paraId="17F06DDD" w14:textId="77777777" w:rsidR="00711832"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C352E2">
              <w:rPr>
                <w:rFonts w:asciiTheme="minorBidi" w:hAnsiTheme="minorBidi" w:cstheme="minorBidi"/>
              </w:rPr>
              <w:t>Electro-Medical equipment must be left with the BME in order that appropriate testing can be carried out before use.</w:t>
            </w:r>
            <w:r>
              <w:rPr>
                <w:rFonts w:asciiTheme="minorBidi" w:hAnsiTheme="minorBidi" w:cstheme="minorBidi"/>
              </w:rPr>
              <w:t xml:space="preserve"> </w:t>
            </w:r>
          </w:p>
          <w:p w14:paraId="7DB37386" w14:textId="77777777" w:rsidR="00711832" w:rsidRPr="00C352E2"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Pr>
                <w:rFonts w:asciiTheme="minorBidi" w:hAnsiTheme="minorBidi" w:cstheme="minorBidi"/>
              </w:rPr>
              <w:t>A</w:t>
            </w:r>
            <w:r w:rsidRPr="00C352E2">
              <w:rPr>
                <w:rFonts w:asciiTheme="minorBidi" w:hAnsiTheme="minorBidi" w:cstheme="minorBidi"/>
              </w:rPr>
              <w:t>ny equipment</w:t>
            </w:r>
            <w:r>
              <w:rPr>
                <w:rFonts w:asciiTheme="minorBidi" w:hAnsiTheme="minorBidi" w:cstheme="minorBidi"/>
              </w:rPr>
              <w:t xml:space="preserve"> supplied must be </w:t>
            </w:r>
            <w:r w:rsidRPr="00C352E2">
              <w:rPr>
                <w:rFonts w:asciiTheme="minorBidi" w:hAnsiTheme="minorBidi" w:cstheme="minorBidi"/>
              </w:rPr>
              <w:t xml:space="preserve">sanitised according to the </w:t>
            </w:r>
            <w:r>
              <w:rPr>
                <w:rFonts w:asciiTheme="minorBidi" w:hAnsiTheme="minorBidi" w:cstheme="minorBidi"/>
              </w:rPr>
              <w:t xml:space="preserve">Policy for </w:t>
            </w:r>
            <w:r w:rsidRPr="007033C5">
              <w:rPr>
                <w:rFonts w:asciiTheme="minorBidi" w:hAnsiTheme="minorBidi" w:cstheme="minorBidi"/>
              </w:rPr>
              <w:t>Equipment Cleaning Strategies for Patient Care Areas</w:t>
            </w:r>
            <w:r>
              <w:rPr>
                <w:rFonts w:asciiTheme="minorBidi" w:hAnsiTheme="minorBidi" w:cstheme="minorBidi"/>
              </w:rPr>
              <w:t xml:space="preserve"> and must be vetted by BME department. </w:t>
            </w:r>
          </w:p>
          <w:p w14:paraId="6863DD61" w14:textId="673B9FD0" w:rsidR="00711832"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Pr>
                <w:rFonts w:asciiTheme="minorBidi" w:hAnsiTheme="minorBidi" w:cstheme="minorBidi"/>
              </w:rPr>
              <w:t xml:space="preserve">Both Staff and Vendors are reminded that failure to adhere to these instructions will have </w:t>
            </w:r>
            <w:r w:rsidRPr="00873702">
              <w:rPr>
                <w:rFonts w:asciiTheme="minorBidi" w:hAnsiTheme="minorBidi" w:cstheme="minorBidi"/>
              </w:rPr>
              <w:t>personal liability</w:t>
            </w:r>
            <w:r>
              <w:rPr>
                <w:rFonts w:asciiTheme="minorBidi" w:hAnsiTheme="minorBidi" w:cstheme="minorBidi"/>
              </w:rPr>
              <w:t xml:space="preserve"> impact in case of a breach, patient safety and infection risk </w:t>
            </w:r>
            <w:r w:rsidR="00E533AA">
              <w:rPr>
                <w:rFonts w:asciiTheme="minorBidi" w:hAnsiTheme="minorBidi" w:cstheme="minorBidi"/>
              </w:rPr>
              <w:t xml:space="preserve">in accordance with Sidra’s corrective action policies. </w:t>
            </w:r>
          </w:p>
          <w:p w14:paraId="756EE1B9" w14:textId="77777777" w:rsidR="00873702" w:rsidRPr="00FD13CF" w:rsidRDefault="00873702" w:rsidP="00873702">
            <w:pPr>
              <w:pStyle w:val="ListParagraph"/>
              <w:overflowPunct/>
              <w:autoSpaceDE/>
              <w:autoSpaceDN/>
              <w:adjustRightInd/>
              <w:ind w:left="792"/>
              <w:contextualSpacing w:val="0"/>
              <w:jc w:val="both"/>
              <w:textAlignment w:val="auto"/>
              <w:rPr>
                <w:rFonts w:asciiTheme="minorBidi" w:hAnsiTheme="minorBidi" w:cstheme="minorBidi"/>
              </w:rPr>
            </w:pPr>
          </w:p>
          <w:p w14:paraId="5A30BC43" w14:textId="25E111D0" w:rsidR="00711832" w:rsidRPr="00873702" w:rsidRDefault="00711832" w:rsidP="00897AF9">
            <w:pPr>
              <w:pStyle w:val="ListParagraph"/>
              <w:numPr>
                <w:ilvl w:val="0"/>
                <w:numId w:val="6"/>
              </w:numPr>
              <w:overflowPunct/>
              <w:autoSpaceDE/>
              <w:autoSpaceDN/>
              <w:adjustRightInd/>
              <w:contextualSpacing w:val="0"/>
              <w:textAlignment w:val="auto"/>
              <w:rPr>
                <w:rFonts w:asciiTheme="minorBidi" w:hAnsiTheme="minorBidi" w:cstheme="minorBidi"/>
                <w:b/>
                <w:bCs/>
              </w:rPr>
            </w:pPr>
            <w:r w:rsidRPr="00873702">
              <w:rPr>
                <w:rFonts w:asciiTheme="minorBidi" w:hAnsiTheme="minorBidi" w:cstheme="minorBidi"/>
                <w:b/>
              </w:rPr>
              <w:t>SIDRA</w:t>
            </w:r>
            <w:r>
              <w:rPr>
                <w:rFonts w:asciiTheme="minorBidi" w:hAnsiTheme="minorBidi" w:cstheme="minorBidi"/>
              </w:rPr>
              <w:t xml:space="preserve"> </w:t>
            </w:r>
            <w:r w:rsidRPr="00873702">
              <w:rPr>
                <w:rFonts w:asciiTheme="minorBidi" w:hAnsiTheme="minorBidi" w:cstheme="minorBidi"/>
                <w:b/>
                <w:bCs/>
              </w:rPr>
              <w:t>AGREEMENTS (CONTRA</w:t>
            </w:r>
            <w:r w:rsidR="00E533AA" w:rsidRPr="00873702">
              <w:rPr>
                <w:rFonts w:asciiTheme="minorBidi" w:hAnsiTheme="minorBidi" w:cstheme="minorBidi"/>
                <w:b/>
                <w:bCs/>
              </w:rPr>
              <w:t>C</w:t>
            </w:r>
            <w:r w:rsidRPr="00873702">
              <w:rPr>
                <w:rFonts w:asciiTheme="minorBidi" w:hAnsiTheme="minorBidi" w:cstheme="minorBidi"/>
                <w:b/>
                <w:bCs/>
              </w:rPr>
              <w:t>TS AND PURCHASE ORDERS)</w:t>
            </w:r>
          </w:p>
          <w:p w14:paraId="676BC4F5" w14:textId="77777777" w:rsidR="00711832"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6434E5">
              <w:rPr>
                <w:rFonts w:asciiTheme="minorBidi" w:hAnsiTheme="minorBidi" w:cstheme="minorBidi"/>
              </w:rPr>
              <w:t>All goods and services offered to the Sidra Medicine will be procured against the standard Sidra Medicine Terms and Conditions for Goods and/or Services.</w:t>
            </w:r>
          </w:p>
          <w:p w14:paraId="2D37A730" w14:textId="77777777" w:rsidR="00711832" w:rsidRDefault="00711832" w:rsidP="00897AF9">
            <w:pPr>
              <w:pStyle w:val="ListParagraph"/>
              <w:numPr>
                <w:ilvl w:val="1"/>
                <w:numId w:val="6"/>
              </w:numPr>
              <w:overflowPunct/>
              <w:autoSpaceDE/>
              <w:autoSpaceDN/>
              <w:adjustRightInd/>
              <w:contextualSpacing w:val="0"/>
              <w:jc w:val="both"/>
              <w:textAlignment w:val="auto"/>
              <w:rPr>
                <w:rFonts w:asciiTheme="minorBidi" w:hAnsiTheme="minorBidi" w:cstheme="minorBidi"/>
              </w:rPr>
            </w:pPr>
            <w:r w:rsidRPr="006434E5">
              <w:rPr>
                <w:rFonts w:asciiTheme="minorBidi" w:hAnsiTheme="minorBidi" w:cstheme="minorBidi"/>
              </w:rPr>
              <w:t>Commitment to purchase goods and services is only entered into by the raising of an official Purchase Order (PO). Vendors must not deliver goods or provide a service without first receiving an official PO. Sidra Medicine operates a no PO no pay basis.</w:t>
            </w:r>
          </w:p>
          <w:p w14:paraId="2C6FE3CA" w14:textId="4CE94CE4" w:rsidR="00873702" w:rsidRPr="006434E5" w:rsidRDefault="00873702" w:rsidP="00873702">
            <w:pPr>
              <w:pStyle w:val="ListParagraph"/>
              <w:overflowPunct/>
              <w:autoSpaceDE/>
              <w:autoSpaceDN/>
              <w:adjustRightInd/>
              <w:ind w:left="792"/>
              <w:contextualSpacing w:val="0"/>
              <w:jc w:val="both"/>
              <w:textAlignment w:val="auto"/>
              <w:rPr>
                <w:rFonts w:asciiTheme="minorBidi" w:hAnsiTheme="minorBidi" w:cstheme="minorBidi"/>
              </w:rPr>
            </w:pPr>
          </w:p>
        </w:tc>
      </w:tr>
      <w:tr w:rsidR="00501243" w:rsidRPr="003055E1" w14:paraId="475EC121" w14:textId="77777777" w:rsidTr="00711832">
        <w:trPr>
          <w:trHeight w:val="1092"/>
        </w:trPr>
        <w:tc>
          <w:tcPr>
            <w:tcW w:w="1985" w:type="dxa"/>
            <w:tcBorders>
              <w:top w:val="single" w:sz="4" w:space="0" w:color="auto"/>
              <w:bottom w:val="single" w:sz="4" w:space="0" w:color="auto"/>
            </w:tcBorders>
            <w:shd w:val="pct12" w:color="auto" w:fill="auto"/>
          </w:tcPr>
          <w:p w14:paraId="3AAA6750" w14:textId="77777777" w:rsidR="00501243" w:rsidRPr="003055E1" w:rsidRDefault="00501243" w:rsidP="00501243">
            <w:pPr>
              <w:rPr>
                <w:rFonts w:ascii="Arial" w:hAnsi="Arial" w:cs="Arial"/>
                <w:b/>
              </w:rPr>
            </w:pPr>
          </w:p>
          <w:p w14:paraId="364A3790" w14:textId="77777777" w:rsidR="00501243" w:rsidRPr="003055E1" w:rsidRDefault="00501243" w:rsidP="00501243">
            <w:pPr>
              <w:rPr>
                <w:rFonts w:ascii="Arial" w:hAnsi="Arial" w:cs="Arial"/>
                <w:b/>
              </w:rPr>
            </w:pPr>
            <w:r w:rsidRPr="003055E1">
              <w:rPr>
                <w:rFonts w:ascii="Arial" w:hAnsi="Arial" w:cs="Arial"/>
                <w:b/>
              </w:rPr>
              <w:t>COMPLIANCE REFERENCES</w:t>
            </w:r>
          </w:p>
        </w:tc>
        <w:tc>
          <w:tcPr>
            <w:tcW w:w="8789" w:type="dxa"/>
          </w:tcPr>
          <w:p w14:paraId="58425E70" w14:textId="77777777" w:rsidR="00501243" w:rsidRPr="003055E1" w:rsidRDefault="00501243" w:rsidP="00501243">
            <w:pPr>
              <w:rPr>
                <w:rFonts w:ascii="Arial" w:hAnsi="Arial" w:cs="Arial"/>
              </w:rPr>
            </w:pPr>
          </w:p>
          <w:p w14:paraId="052DC156" w14:textId="77777777" w:rsidR="00501243" w:rsidRPr="003055E1" w:rsidRDefault="00501243" w:rsidP="00501243">
            <w:pPr>
              <w:rPr>
                <w:rFonts w:ascii="Arial" w:hAnsi="Arial" w:cs="Arial"/>
              </w:rPr>
            </w:pPr>
            <w:r>
              <w:rPr>
                <w:rFonts w:ascii="Arial" w:hAnsi="Arial" w:cs="Arial"/>
              </w:rPr>
              <w:t>N/A</w:t>
            </w:r>
          </w:p>
        </w:tc>
      </w:tr>
      <w:tr w:rsidR="00501243" w:rsidRPr="003055E1" w14:paraId="526F9025" w14:textId="77777777" w:rsidTr="00711832">
        <w:trPr>
          <w:trHeight w:val="975"/>
        </w:trPr>
        <w:tc>
          <w:tcPr>
            <w:tcW w:w="1985" w:type="dxa"/>
            <w:tcBorders>
              <w:top w:val="single" w:sz="4" w:space="0" w:color="auto"/>
              <w:bottom w:val="single" w:sz="4" w:space="0" w:color="auto"/>
            </w:tcBorders>
            <w:shd w:val="pct12" w:color="auto" w:fill="auto"/>
          </w:tcPr>
          <w:p w14:paraId="1923F45E" w14:textId="77777777" w:rsidR="00501243" w:rsidRPr="003055E1" w:rsidRDefault="00501243" w:rsidP="00501243">
            <w:pPr>
              <w:rPr>
                <w:rFonts w:ascii="Arial" w:hAnsi="Arial" w:cs="Arial"/>
                <w:b/>
                <w:caps/>
              </w:rPr>
            </w:pPr>
          </w:p>
          <w:p w14:paraId="13628AC6" w14:textId="77777777" w:rsidR="00501243" w:rsidRPr="003055E1" w:rsidRDefault="00501243" w:rsidP="00501243">
            <w:pPr>
              <w:rPr>
                <w:rFonts w:ascii="Arial" w:hAnsi="Arial" w:cs="Arial"/>
                <w:b/>
                <w:caps/>
              </w:rPr>
            </w:pPr>
            <w:r w:rsidRPr="003055E1">
              <w:rPr>
                <w:rFonts w:ascii="Arial" w:hAnsi="Arial" w:cs="Arial"/>
                <w:b/>
                <w:caps/>
              </w:rPr>
              <w:t>Related Documents</w:t>
            </w:r>
          </w:p>
        </w:tc>
        <w:tc>
          <w:tcPr>
            <w:tcW w:w="8789" w:type="dxa"/>
          </w:tcPr>
          <w:p w14:paraId="0429B8F5" w14:textId="7D51A945" w:rsidR="00501243" w:rsidRDefault="00873702" w:rsidP="00873702">
            <w:pPr>
              <w:spacing w:before="120"/>
              <w:rPr>
                <w:rFonts w:asciiTheme="minorBidi" w:hAnsiTheme="minorBidi" w:cstheme="minorBidi"/>
              </w:rPr>
            </w:pPr>
            <w:r>
              <w:rPr>
                <w:rFonts w:asciiTheme="minorBidi" w:hAnsiTheme="minorBidi" w:cstheme="minorBidi"/>
              </w:rPr>
              <w:t>P</w:t>
            </w:r>
            <w:r w:rsidRPr="00873702">
              <w:rPr>
                <w:rFonts w:asciiTheme="minorBidi" w:hAnsiTheme="minorBidi" w:cstheme="minorBidi"/>
              </w:rPr>
              <w:t>O</w:t>
            </w:r>
            <w:r>
              <w:rPr>
                <w:rFonts w:asciiTheme="minorBidi" w:hAnsiTheme="minorBidi" w:cstheme="minorBidi"/>
              </w:rPr>
              <w:t>L</w:t>
            </w:r>
            <w:r w:rsidRPr="00873702">
              <w:rPr>
                <w:rFonts w:asciiTheme="minorBidi" w:hAnsiTheme="minorBidi" w:cstheme="minorBidi"/>
              </w:rPr>
              <w:t xml:space="preserve"> </w:t>
            </w:r>
            <w:r>
              <w:rPr>
                <w:rFonts w:asciiTheme="minorBidi" w:hAnsiTheme="minorBidi" w:cstheme="minorBidi"/>
              </w:rPr>
              <w:t>- O - Procurement</w:t>
            </w:r>
            <w:r w:rsidRPr="00873702">
              <w:rPr>
                <w:rFonts w:asciiTheme="minorBidi" w:hAnsiTheme="minorBidi" w:cstheme="minorBidi"/>
              </w:rPr>
              <w:cr/>
              <w:t>PRO - O - Emergency Procurement</w:t>
            </w:r>
            <w:r w:rsidRPr="00873702">
              <w:rPr>
                <w:rFonts w:asciiTheme="minorBidi" w:hAnsiTheme="minorBidi" w:cstheme="minorBidi"/>
              </w:rPr>
              <w:cr/>
              <w:t>PRO - O - Bid Evaluation</w:t>
            </w:r>
            <w:r w:rsidRPr="00873702">
              <w:rPr>
                <w:rFonts w:asciiTheme="minorBidi" w:hAnsiTheme="minorBidi" w:cstheme="minorBidi"/>
              </w:rPr>
              <w:cr/>
              <w:t>PRO - O - Sole Source Procurement</w:t>
            </w:r>
            <w:r w:rsidRPr="00873702">
              <w:rPr>
                <w:rFonts w:asciiTheme="minorBidi" w:hAnsiTheme="minorBidi" w:cstheme="minorBidi"/>
              </w:rPr>
              <w:cr/>
              <w:t>PRO - O - Pre-Tendering</w:t>
            </w:r>
            <w:r w:rsidRPr="00873702">
              <w:rPr>
                <w:rFonts w:asciiTheme="minorBidi" w:hAnsiTheme="minorBidi" w:cstheme="minorBidi"/>
              </w:rPr>
              <w:cr/>
              <w:t>PRO - O - Tendering</w:t>
            </w:r>
            <w:r w:rsidRPr="00873702">
              <w:rPr>
                <w:rFonts w:asciiTheme="minorBidi" w:hAnsiTheme="minorBidi" w:cstheme="minorBidi"/>
              </w:rPr>
              <w:cr/>
              <w:t>PRO - O - Award and Administration</w:t>
            </w:r>
            <w:r w:rsidRPr="00873702">
              <w:rPr>
                <w:rFonts w:asciiTheme="minorBidi" w:hAnsiTheme="minorBidi" w:cstheme="minorBidi"/>
              </w:rPr>
              <w:cr/>
              <w:t>PRO - O - Procurement and Contracts Procedure Manual</w:t>
            </w:r>
            <w:r w:rsidRPr="00873702">
              <w:rPr>
                <w:rFonts w:asciiTheme="minorBidi" w:hAnsiTheme="minorBidi" w:cstheme="minorBidi"/>
              </w:rPr>
              <w:cr/>
              <w:t>PRO - O - Procurement Planning</w:t>
            </w:r>
            <w:r w:rsidRPr="00873702">
              <w:rPr>
                <w:rFonts w:asciiTheme="minorBidi" w:hAnsiTheme="minorBidi" w:cstheme="minorBidi"/>
              </w:rPr>
              <w:cr/>
              <w:t>PRO - O - Vendor Relationship Management</w:t>
            </w:r>
            <w:r w:rsidRPr="00873702">
              <w:rPr>
                <w:rFonts w:asciiTheme="minorBidi" w:hAnsiTheme="minorBidi" w:cstheme="minorBidi"/>
              </w:rPr>
              <w:cr/>
            </w:r>
            <w:r w:rsidR="007C5549">
              <w:rPr>
                <w:rFonts w:asciiTheme="minorBidi" w:hAnsiTheme="minorBidi" w:cstheme="minorBidi"/>
              </w:rPr>
              <w:t xml:space="preserve">POL </w:t>
            </w:r>
            <w:r>
              <w:rPr>
                <w:rFonts w:asciiTheme="minorBidi" w:hAnsiTheme="minorBidi" w:cstheme="minorBidi"/>
              </w:rPr>
              <w:t>-</w:t>
            </w:r>
            <w:r w:rsidR="007C5549">
              <w:rPr>
                <w:rFonts w:asciiTheme="minorBidi" w:hAnsiTheme="minorBidi" w:cstheme="minorBidi"/>
              </w:rPr>
              <w:t xml:space="preserve"> O </w:t>
            </w:r>
            <w:r>
              <w:rPr>
                <w:rFonts w:asciiTheme="minorBidi" w:hAnsiTheme="minorBidi" w:cstheme="minorBidi"/>
              </w:rPr>
              <w:t>-</w:t>
            </w:r>
            <w:r w:rsidR="007C5549">
              <w:rPr>
                <w:rFonts w:asciiTheme="minorBidi" w:hAnsiTheme="minorBidi" w:cstheme="minorBidi"/>
              </w:rPr>
              <w:t xml:space="preserve"> </w:t>
            </w:r>
            <w:r w:rsidR="00501243" w:rsidRPr="00B800E6">
              <w:rPr>
                <w:rFonts w:asciiTheme="minorBidi" w:hAnsiTheme="minorBidi" w:cstheme="minorBidi"/>
              </w:rPr>
              <w:t>Anti-Corruption and Bribery</w:t>
            </w:r>
            <w:r w:rsidR="00AB53D8">
              <w:rPr>
                <w:rFonts w:asciiTheme="minorBidi" w:hAnsiTheme="minorBidi" w:cstheme="minorBidi"/>
              </w:rPr>
              <w:br/>
            </w:r>
            <w:r w:rsidR="007C5549">
              <w:rPr>
                <w:rFonts w:asciiTheme="minorBidi" w:hAnsiTheme="minorBidi" w:cstheme="minorBidi"/>
              </w:rPr>
              <w:t xml:space="preserve">POL </w:t>
            </w:r>
            <w:r>
              <w:rPr>
                <w:rFonts w:asciiTheme="minorBidi" w:hAnsiTheme="minorBidi" w:cstheme="minorBidi"/>
              </w:rPr>
              <w:t>-</w:t>
            </w:r>
            <w:r w:rsidR="007C5549">
              <w:rPr>
                <w:rFonts w:asciiTheme="minorBidi" w:hAnsiTheme="minorBidi" w:cstheme="minorBidi"/>
              </w:rPr>
              <w:t xml:space="preserve"> O </w:t>
            </w:r>
            <w:r>
              <w:rPr>
                <w:rFonts w:asciiTheme="minorBidi" w:hAnsiTheme="minorBidi" w:cstheme="minorBidi"/>
              </w:rPr>
              <w:t>-</w:t>
            </w:r>
            <w:r w:rsidR="007C5549">
              <w:rPr>
                <w:rFonts w:asciiTheme="minorBidi" w:hAnsiTheme="minorBidi" w:cstheme="minorBidi"/>
              </w:rPr>
              <w:t xml:space="preserve"> </w:t>
            </w:r>
            <w:r w:rsidR="00501243" w:rsidRPr="00B800E6">
              <w:rPr>
                <w:rFonts w:asciiTheme="minorBidi" w:hAnsiTheme="minorBidi" w:cstheme="minorBidi"/>
              </w:rPr>
              <w:t>Code of Ethical Conduct</w:t>
            </w:r>
            <w:r w:rsidR="00AB53D8">
              <w:rPr>
                <w:rFonts w:asciiTheme="minorBidi" w:hAnsiTheme="minorBidi" w:cstheme="minorBidi"/>
              </w:rPr>
              <w:br/>
            </w:r>
            <w:r w:rsidR="007C5549">
              <w:rPr>
                <w:rFonts w:asciiTheme="minorBidi" w:hAnsiTheme="minorBidi" w:cstheme="minorBidi"/>
              </w:rPr>
              <w:t xml:space="preserve">POL </w:t>
            </w:r>
            <w:r>
              <w:rPr>
                <w:rFonts w:asciiTheme="minorBidi" w:hAnsiTheme="minorBidi" w:cstheme="minorBidi"/>
              </w:rPr>
              <w:t>-</w:t>
            </w:r>
            <w:r w:rsidR="007C5549">
              <w:rPr>
                <w:rFonts w:asciiTheme="minorBidi" w:hAnsiTheme="minorBidi" w:cstheme="minorBidi"/>
              </w:rPr>
              <w:t xml:space="preserve"> O </w:t>
            </w:r>
            <w:r>
              <w:rPr>
                <w:rFonts w:asciiTheme="minorBidi" w:hAnsiTheme="minorBidi" w:cstheme="minorBidi"/>
              </w:rPr>
              <w:t>-</w:t>
            </w:r>
            <w:r w:rsidR="007C5549">
              <w:rPr>
                <w:rFonts w:asciiTheme="minorBidi" w:hAnsiTheme="minorBidi" w:cstheme="minorBidi"/>
              </w:rPr>
              <w:t xml:space="preserve"> </w:t>
            </w:r>
            <w:r w:rsidR="00501243" w:rsidRPr="00B800E6">
              <w:rPr>
                <w:rFonts w:asciiTheme="minorBidi" w:hAnsiTheme="minorBidi" w:cstheme="minorBidi"/>
              </w:rPr>
              <w:t>Declaration of Interests</w:t>
            </w:r>
            <w:r w:rsidR="00AB53D8">
              <w:rPr>
                <w:rFonts w:asciiTheme="minorBidi" w:hAnsiTheme="minorBidi" w:cstheme="minorBidi"/>
              </w:rPr>
              <w:br/>
            </w:r>
            <w:r w:rsidR="007C5549">
              <w:rPr>
                <w:rFonts w:asciiTheme="minorBidi" w:hAnsiTheme="minorBidi" w:cstheme="minorBidi"/>
              </w:rPr>
              <w:t xml:space="preserve">POL </w:t>
            </w:r>
            <w:r>
              <w:rPr>
                <w:rFonts w:asciiTheme="minorBidi" w:hAnsiTheme="minorBidi" w:cstheme="minorBidi"/>
              </w:rPr>
              <w:t>-</w:t>
            </w:r>
            <w:r w:rsidR="007C5549">
              <w:rPr>
                <w:rFonts w:asciiTheme="minorBidi" w:hAnsiTheme="minorBidi" w:cstheme="minorBidi"/>
              </w:rPr>
              <w:t xml:space="preserve"> O </w:t>
            </w:r>
            <w:r>
              <w:rPr>
                <w:rFonts w:asciiTheme="minorBidi" w:hAnsiTheme="minorBidi" w:cstheme="minorBidi"/>
              </w:rPr>
              <w:t>-</w:t>
            </w:r>
            <w:r w:rsidR="007C5549">
              <w:rPr>
                <w:rFonts w:asciiTheme="minorBidi" w:hAnsiTheme="minorBidi" w:cstheme="minorBidi"/>
              </w:rPr>
              <w:t xml:space="preserve"> </w:t>
            </w:r>
            <w:r w:rsidR="00501243" w:rsidRPr="00B800E6">
              <w:rPr>
                <w:rFonts w:asciiTheme="minorBidi" w:hAnsiTheme="minorBidi" w:cstheme="minorBidi"/>
              </w:rPr>
              <w:t>Gifts, Entertainment and Business Courtesies</w:t>
            </w:r>
            <w:r w:rsidR="00AB53D8">
              <w:rPr>
                <w:rFonts w:asciiTheme="minorBidi" w:hAnsiTheme="minorBidi" w:cstheme="minorBidi"/>
              </w:rPr>
              <w:br/>
            </w:r>
            <w:r w:rsidR="007C5549">
              <w:rPr>
                <w:rFonts w:asciiTheme="minorBidi" w:hAnsiTheme="minorBidi" w:cstheme="minorBidi"/>
              </w:rPr>
              <w:t xml:space="preserve">POL </w:t>
            </w:r>
            <w:r>
              <w:rPr>
                <w:rFonts w:asciiTheme="minorBidi" w:hAnsiTheme="minorBidi" w:cstheme="minorBidi"/>
              </w:rPr>
              <w:t>-</w:t>
            </w:r>
            <w:r w:rsidR="007C5549">
              <w:rPr>
                <w:rFonts w:asciiTheme="minorBidi" w:hAnsiTheme="minorBidi" w:cstheme="minorBidi"/>
              </w:rPr>
              <w:t xml:space="preserve"> O </w:t>
            </w:r>
            <w:r>
              <w:rPr>
                <w:rFonts w:asciiTheme="minorBidi" w:hAnsiTheme="minorBidi" w:cstheme="minorBidi"/>
              </w:rPr>
              <w:t>-</w:t>
            </w:r>
            <w:r w:rsidR="007C5549">
              <w:rPr>
                <w:rFonts w:asciiTheme="minorBidi" w:hAnsiTheme="minorBidi" w:cstheme="minorBidi"/>
              </w:rPr>
              <w:t xml:space="preserve"> </w:t>
            </w:r>
            <w:r w:rsidR="00501243" w:rsidRPr="00B800E6">
              <w:rPr>
                <w:rFonts w:asciiTheme="minorBidi" w:hAnsiTheme="minorBidi" w:cstheme="minorBidi"/>
              </w:rPr>
              <w:t>Whistleblowing</w:t>
            </w:r>
          </w:p>
          <w:p w14:paraId="6A645EEE" w14:textId="3815130C" w:rsidR="0002164E" w:rsidRDefault="0002164E" w:rsidP="00501243">
            <w:pPr>
              <w:rPr>
                <w:rFonts w:asciiTheme="minorBidi" w:hAnsiTheme="minorBidi" w:cstheme="minorBidi"/>
              </w:rPr>
            </w:pPr>
            <w:r>
              <w:rPr>
                <w:rFonts w:asciiTheme="minorBidi" w:hAnsiTheme="minorBidi" w:cstheme="minorBidi"/>
              </w:rPr>
              <w:t xml:space="preserve">POL </w:t>
            </w:r>
            <w:r w:rsidR="00873702">
              <w:rPr>
                <w:rFonts w:asciiTheme="minorBidi" w:hAnsiTheme="minorBidi" w:cstheme="minorBidi"/>
              </w:rPr>
              <w:t>-</w:t>
            </w:r>
            <w:r>
              <w:rPr>
                <w:rFonts w:asciiTheme="minorBidi" w:hAnsiTheme="minorBidi" w:cstheme="minorBidi"/>
              </w:rPr>
              <w:t xml:space="preserve"> O </w:t>
            </w:r>
            <w:r w:rsidR="00873702">
              <w:rPr>
                <w:rFonts w:asciiTheme="minorBidi" w:hAnsiTheme="minorBidi" w:cstheme="minorBidi"/>
              </w:rPr>
              <w:t>-</w:t>
            </w:r>
            <w:r>
              <w:rPr>
                <w:rFonts w:asciiTheme="minorBidi" w:hAnsiTheme="minorBidi" w:cstheme="minorBidi"/>
              </w:rPr>
              <w:t xml:space="preserve"> Vendor Sponsorship </w:t>
            </w:r>
          </w:p>
          <w:p w14:paraId="633063BF" w14:textId="4E00316F" w:rsidR="00834039" w:rsidRPr="006E5C83" w:rsidRDefault="005310A8" w:rsidP="007B245E">
            <w:pPr>
              <w:spacing w:after="120"/>
              <w:rPr>
                <w:rFonts w:asciiTheme="minorBidi" w:hAnsiTheme="minorBidi" w:cstheme="minorBidi"/>
              </w:rPr>
            </w:pPr>
            <w:r>
              <w:rPr>
                <w:rFonts w:asciiTheme="minorBidi" w:hAnsiTheme="minorBidi" w:cstheme="minorBidi"/>
              </w:rPr>
              <w:t xml:space="preserve">POL </w:t>
            </w:r>
            <w:r w:rsidR="00873702">
              <w:rPr>
                <w:rFonts w:asciiTheme="minorBidi" w:hAnsiTheme="minorBidi" w:cstheme="minorBidi"/>
              </w:rPr>
              <w:t>-</w:t>
            </w:r>
            <w:r>
              <w:rPr>
                <w:rFonts w:asciiTheme="minorBidi" w:hAnsiTheme="minorBidi" w:cstheme="minorBidi"/>
              </w:rPr>
              <w:t xml:space="preserve"> O </w:t>
            </w:r>
            <w:r w:rsidR="00873702">
              <w:rPr>
                <w:rFonts w:asciiTheme="minorBidi" w:hAnsiTheme="minorBidi" w:cstheme="minorBidi"/>
              </w:rPr>
              <w:t>-</w:t>
            </w:r>
            <w:r>
              <w:rPr>
                <w:rFonts w:asciiTheme="minorBidi" w:hAnsiTheme="minorBidi" w:cstheme="minorBidi"/>
              </w:rPr>
              <w:t xml:space="preserve"> </w:t>
            </w:r>
            <w:r w:rsidR="00501243">
              <w:rPr>
                <w:rFonts w:asciiTheme="minorBidi" w:hAnsiTheme="minorBidi" w:cstheme="minorBidi"/>
              </w:rPr>
              <w:t xml:space="preserve">Infection Control </w:t>
            </w:r>
            <w:r w:rsidR="00AB53D8">
              <w:rPr>
                <w:rFonts w:asciiTheme="minorBidi" w:hAnsiTheme="minorBidi" w:cstheme="minorBidi"/>
              </w:rPr>
              <w:br/>
            </w:r>
            <w:r>
              <w:rPr>
                <w:rFonts w:asciiTheme="minorBidi" w:hAnsiTheme="minorBidi" w:cstheme="minorBidi"/>
              </w:rPr>
              <w:t xml:space="preserve">POL </w:t>
            </w:r>
            <w:r w:rsidR="00873702">
              <w:rPr>
                <w:rFonts w:asciiTheme="minorBidi" w:hAnsiTheme="minorBidi" w:cstheme="minorBidi"/>
              </w:rPr>
              <w:t>-</w:t>
            </w:r>
            <w:r>
              <w:rPr>
                <w:rFonts w:asciiTheme="minorBidi" w:hAnsiTheme="minorBidi" w:cstheme="minorBidi"/>
              </w:rPr>
              <w:t xml:space="preserve"> O </w:t>
            </w:r>
            <w:r w:rsidR="00873702">
              <w:rPr>
                <w:rFonts w:asciiTheme="minorBidi" w:hAnsiTheme="minorBidi" w:cstheme="minorBidi"/>
              </w:rPr>
              <w:t>-</w:t>
            </w:r>
            <w:r>
              <w:rPr>
                <w:rFonts w:asciiTheme="minorBidi" w:hAnsiTheme="minorBidi" w:cstheme="minorBidi"/>
              </w:rPr>
              <w:t xml:space="preserve"> </w:t>
            </w:r>
            <w:r w:rsidR="006E5C83" w:rsidRPr="006E5C83">
              <w:rPr>
                <w:rFonts w:asciiTheme="minorBidi" w:hAnsiTheme="minorBidi" w:cstheme="minorBidi"/>
              </w:rPr>
              <w:t>Hand Hygiene</w:t>
            </w:r>
            <w:r w:rsidR="00AB53D8">
              <w:rPr>
                <w:rFonts w:asciiTheme="minorBidi" w:hAnsiTheme="minorBidi" w:cstheme="minorBidi"/>
              </w:rPr>
              <w:br/>
            </w:r>
            <w:r>
              <w:rPr>
                <w:rFonts w:asciiTheme="minorBidi" w:hAnsiTheme="minorBidi" w:cstheme="minorBidi"/>
              </w:rPr>
              <w:t xml:space="preserve">POL </w:t>
            </w:r>
            <w:r w:rsidR="00873702">
              <w:rPr>
                <w:rFonts w:asciiTheme="minorBidi" w:hAnsiTheme="minorBidi" w:cstheme="minorBidi"/>
              </w:rPr>
              <w:t>-</w:t>
            </w:r>
            <w:r>
              <w:rPr>
                <w:rFonts w:asciiTheme="minorBidi" w:hAnsiTheme="minorBidi" w:cstheme="minorBidi"/>
              </w:rPr>
              <w:t xml:space="preserve"> O </w:t>
            </w:r>
            <w:r w:rsidR="00873702">
              <w:rPr>
                <w:rFonts w:asciiTheme="minorBidi" w:hAnsiTheme="minorBidi" w:cstheme="minorBidi"/>
              </w:rPr>
              <w:t>-</w:t>
            </w:r>
            <w:r>
              <w:rPr>
                <w:rFonts w:asciiTheme="minorBidi" w:hAnsiTheme="minorBidi" w:cstheme="minorBidi"/>
              </w:rPr>
              <w:t xml:space="preserve"> </w:t>
            </w:r>
            <w:r w:rsidR="006E5C83" w:rsidRPr="006E5C83">
              <w:rPr>
                <w:rFonts w:asciiTheme="minorBidi" w:hAnsiTheme="minorBidi" w:cstheme="minorBidi"/>
              </w:rPr>
              <w:t>Standard Precautions</w:t>
            </w:r>
            <w:r w:rsidR="00AB53D8">
              <w:rPr>
                <w:rFonts w:asciiTheme="minorBidi" w:hAnsiTheme="minorBidi" w:cstheme="minorBidi"/>
              </w:rPr>
              <w:br/>
            </w:r>
            <w:r>
              <w:rPr>
                <w:rFonts w:asciiTheme="minorBidi" w:hAnsiTheme="minorBidi" w:cstheme="minorBidi"/>
              </w:rPr>
              <w:t xml:space="preserve">POL </w:t>
            </w:r>
            <w:r w:rsidR="00873702">
              <w:rPr>
                <w:rFonts w:asciiTheme="minorBidi" w:hAnsiTheme="minorBidi" w:cstheme="minorBidi"/>
              </w:rPr>
              <w:t>-</w:t>
            </w:r>
            <w:r>
              <w:rPr>
                <w:rFonts w:asciiTheme="minorBidi" w:hAnsiTheme="minorBidi" w:cstheme="minorBidi"/>
              </w:rPr>
              <w:t xml:space="preserve"> O </w:t>
            </w:r>
            <w:r w:rsidR="00873702">
              <w:rPr>
                <w:rFonts w:asciiTheme="minorBidi" w:hAnsiTheme="minorBidi" w:cstheme="minorBidi"/>
              </w:rPr>
              <w:t>-</w:t>
            </w:r>
            <w:r>
              <w:rPr>
                <w:rFonts w:asciiTheme="minorBidi" w:hAnsiTheme="minorBidi" w:cstheme="minorBidi"/>
              </w:rPr>
              <w:t xml:space="preserve"> </w:t>
            </w:r>
            <w:r w:rsidR="006E5C83" w:rsidRPr="006E5C83">
              <w:rPr>
                <w:rFonts w:asciiTheme="minorBidi" w:hAnsiTheme="minorBidi" w:cstheme="minorBidi"/>
              </w:rPr>
              <w:t>Decontamination Of Reusable</w:t>
            </w:r>
            <w:r w:rsidR="00873702">
              <w:rPr>
                <w:rFonts w:asciiTheme="minorBidi" w:hAnsiTheme="minorBidi" w:cstheme="minorBidi"/>
              </w:rPr>
              <w:t xml:space="preserve"> Equipment In Patient Care Areas</w:t>
            </w:r>
          </w:p>
        </w:tc>
      </w:tr>
      <w:tr w:rsidR="00501243" w:rsidRPr="003055E1" w14:paraId="1A8DDFB6" w14:textId="77777777" w:rsidTr="00711832">
        <w:tc>
          <w:tcPr>
            <w:tcW w:w="1985" w:type="dxa"/>
            <w:tcBorders>
              <w:top w:val="single" w:sz="4" w:space="0" w:color="auto"/>
              <w:bottom w:val="single" w:sz="4" w:space="0" w:color="auto"/>
            </w:tcBorders>
            <w:shd w:val="pct12" w:color="auto" w:fill="auto"/>
          </w:tcPr>
          <w:p w14:paraId="1CF9BBA7" w14:textId="77777777" w:rsidR="00501243" w:rsidRPr="003055E1" w:rsidRDefault="00501243" w:rsidP="00501243">
            <w:pPr>
              <w:rPr>
                <w:rFonts w:ascii="Arial" w:hAnsi="Arial" w:cs="Arial"/>
                <w:b/>
              </w:rPr>
            </w:pPr>
          </w:p>
          <w:p w14:paraId="33A0B1D6" w14:textId="77777777" w:rsidR="00501243" w:rsidRPr="003055E1" w:rsidRDefault="00501243" w:rsidP="00501243">
            <w:pPr>
              <w:rPr>
                <w:rFonts w:ascii="Arial" w:hAnsi="Arial" w:cs="Arial"/>
                <w:b/>
              </w:rPr>
            </w:pPr>
            <w:r w:rsidRPr="003055E1">
              <w:rPr>
                <w:rFonts w:ascii="Arial" w:hAnsi="Arial" w:cs="Arial"/>
                <w:b/>
              </w:rPr>
              <w:t>REFERENCES</w:t>
            </w:r>
          </w:p>
          <w:p w14:paraId="36D3331D" w14:textId="77777777" w:rsidR="00501243" w:rsidRPr="003055E1" w:rsidRDefault="00501243" w:rsidP="00501243">
            <w:pPr>
              <w:rPr>
                <w:rFonts w:ascii="Arial" w:hAnsi="Arial" w:cs="Arial"/>
                <w:b/>
              </w:rPr>
            </w:pPr>
          </w:p>
        </w:tc>
        <w:tc>
          <w:tcPr>
            <w:tcW w:w="8789" w:type="dxa"/>
          </w:tcPr>
          <w:p w14:paraId="5F5CA73D" w14:textId="77777777" w:rsidR="00AB53D8" w:rsidRDefault="00AB53D8" w:rsidP="00501243">
            <w:pPr>
              <w:rPr>
                <w:rFonts w:ascii="Arial" w:hAnsi="Arial" w:cs="Arial"/>
                <w:color w:val="969696" w:themeColor="accent3"/>
              </w:rPr>
            </w:pPr>
          </w:p>
          <w:p w14:paraId="0088C8D9" w14:textId="77777777" w:rsidR="00501243" w:rsidRPr="003055E1" w:rsidRDefault="00501243" w:rsidP="00501243">
            <w:pPr>
              <w:rPr>
                <w:rFonts w:ascii="Arial" w:hAnsi="Arial" w:cs="Arial"/>
                <w:color w:val="969696" w:themeColor="accent3"/>
              </w:rPr>
            </w:pPr>
            <w:r w:rsidRPr="00873702">
              <w:rPr>
                <w:rFonts w:ascii="Arial" w:hAnsi="Arial" w:cs="Arial"/>
              </w:rPr>
              <w:t>N/A</w:t>
            </w:r>
            <w:r w:rsidRPr="003055E1">
              <w:rPr>
                <w:rFonts w:ascii="Arial" w:hAnsi="Arial" w:cs="Arial"/>
                <w:color w:val="969696" w:themeColor="accent3"/>
              </w:rPr>
              <w:fldChar w:fldCharType="begin"/>
            </w:r>
            <w:r w:rsidRPr="003055E1">
              <w:rPr>
                <w:rFonts w:ascii="Arial" w:hAnsi="Arial" w:cs="Arial"/>
                <w:color w:val="969696" w:themeColor="accent3"/>
              </w:rPr>
              <w:instrText xml:space="preserve"> fillin "List all references in APA format" </w:instrText>
            </w:r>
            <w:r w:rsidRPr="003055E1">
              <w:rPr>
                <w:rFonts w:ascii="Arial" w:hAnsi="Arial" w:cs="Arial"/>
                <w:color w:val="969696" w:themeColor="accent3"/>
              </w:rPr>
              <w:fldChar w:fldCharType="end"/>
            </w:r>
          </w:p>
        </w:tc>
      </w:tr>
      <w:tr w:rsidR="00501243" w:rsidRPr="003055E1" w14:paraId="32701753" w14:textId="77777777" w:rsidTr="00711832">
        <w:tc>
          <w:tcPr>
            <w:tcW w:w="1985" w:type="dxa"/>
            <w:tcBorders>
              <w:top w:val="single" w:sz="4" w:space="0" w:color="auto"/>
              <w:bottom w:val="single" w:sz="4" w:space="0" w:color="auto"/>
            </w:tcBorders>
            <w:shd w:val="pct12" w:color="auto" w:fill="auto"/>
          </w:tcPr>
          <w:p w14:paraId="4FCC0968" w14:textId="77777777" w:rsidR="00501243" w:rsidRPr="003055E1" w:rsidRDefault="00501243" w:rsidP="00501243">
            <w:pPr>
              <w:rPr>
                <w:rFonts w:ascii="Arial" w:hAnsi="Arial" w:cs="Arial"/>
                <w:b/>
                <w:caps/>
              </w:rPr>
            </w:pPr>
          </w:p>
          <w:p w14:paraId="6191BA47" w14:textId="77777777" w:rsidR="00501243" w:rsidRDefault="00501243" w:rsidP="00501243">
            <w:pPr>
              <w:rPr>
                <w:rFonts w:ascii="Arial" w:hAnsi="Arial" w:cs="Arial"/>
                <w:b/>
                <w:caps/>
              </w:rPr>
            </w:pPr>
            <w:r w:rsidRPr="003055E1">
              <w:rPr>
                <w:rFonts w:ascii="Arial" w:hAnsi="Arial" w:cs="Arial"/>
                <w:b/>
                <w:caps/>
              </w:rPr>
              <w:t>Name of Author</w:t>
            </w:r>
          </w:p>
          <w:p w14:paraId="2EA40FB5" w14:textId="77777777" w:rsidR="00501243" w:rsidRPr="003055E1" w:rsidRDefault="00501243" w:rsidP="00501243">
            <w:pPr>
              <w:rPr>
                <w:rFonts w:ascii="Arial" w:hAnsi="Arial" w:cs="Arial"/>
                <w:b/>
              </w:rPr>
            </w:pPr>
          </w:p>
        </w:tc>
        <w:tc>
          <w:tcPr>
            <w:tcW w:w="8789" w:type="dxa"/>
          </w:tcPr>
          <w:p w14:paraId="66FB6B64" w14:textId="77777777" w:rsidR="00501243" w:rsidRPr="003055E1" w:rsidRDefault="00501243" w:rsidP="00501243">
            <w:pPr>
              <w:rPr>
                <w:rFonts w:ascii="Arial" w:hAnsi="Arial" w:cs="Arial"/>
                <w:color w:val="969696" w:themeColor="accent3"/>
                <w:lang w:eastAsia="en-AU"/>
              </w:rPr>
            </w:pPr>
          </w:p>
          <w:p w14:paraId="696A69F7" w14:textId="18264807" w:rsidR="00501243" w:rsidRPr="003055E1" w:rsidRDefault="00470E7C" w:rsidP="00501243">
            <w:pPr>
              <w:rPr>
                <w:rFonts w:ascii="Arial" w:hAnsi="Arial" w:cs="Arial"/>
                <w:color w:val="969696" w:themeColor="accent3"/>
              </w:rPr>
            </w:pPr>
            <w:r w:rsidRPr="00873702">
              <w:rPr>
                <w:rFonts w:ascii="Arial" w:hAnsi="Arial" w:cs="Arial"/>
              </w:rPr>
              <w:t>Ali Ali</w:t>
            </w:r>
            <w:r w:rsidR="00873702">
              <w:rPr>
                <w:rFonts w:ascii="Arial" w:hAnsi="Arial" w:cs="Arial"/>
              </w:rPr>
              <w:t xml:space="preserve">, </w:t>
            </w:r>
            <w:r w:rsidR="00873702" w:rsidRPr="00B800E6">
              <w:rPr>
                <w:rFonts w:ascii="Arial" w:hAnsi="Arial" w:cs="Arial"/>
              </w:rPr>
              <w:t>Director of Procurement and Contracts</w:t>
            </w:r>
          </w:p>
        </w:tc>
      </w:tr>
      <w:tr w:rsidR="00501243" w:rsidRPr="003055E1" w14:paraId="7627D349" w14:textId="77777777" w:rsidTr="00711832">
        <w:tc>
          <w:tcPr>
            <w:tcW w:w="1985" w:type="dxa"/>
            <w:tcBorders>
              <w:top w:val="single" w:sz="4" w:space="0" w:color="auto"/>
              <w:bottom w:val="single" w:sz="4" w:space="0" w:color="auto"/>
            </w:tcBorders>
            <w:shd w:val="pct12" w:color="auto" w:fill="auto"/>
          </w:tcPr>
          <w:p w14:paraId="113BA8E4" w14:textId="77777777" w:rsidR="00501243" w:rsidRPr="003055E1" w:rsidRDefault="00501243" w:rsidP="00501243">
            <w:pPr>
              <w:rPr>
                <w:rFonts w:ascii="Arial" w:hAnsi="Arial" w:cs="Arial"/>
                <w:b/>
                <w:caps/>
              </w:rPr>
            </w:pPr>
          </w:p>
          <w:p w14:paraId="38CAEF39" w14:textId="77777777" w:rsidR="00501243" w:rsidRPr="003055E1" w:rsidRDefault="00501243" w:rsidP="00501243">
            <w:pPr>
              <w:rPr>
                <w:rFonts w:ascii="Arial" w:hAnsi="Arial" w:cs="Arial"/>
                <w:b/>
                <w:caps/>
              </w:rPr>
            </w:pPr>
            <w:r w:rsidRPr="003055E1">
              <w:rPr>
                <w:rFonts w:ascii="Arial" w:hAnsi="Arial" w:cs="Arial"/>
                <w:b/>
                <w:caps/>
              </w:rPr>
              <w:t>Policy Owner/ Department</w:t>
            </w:r>
          </w:p>
          <w:p w14:paraId="5C48209E" w14:textId="77777777" w:rsidR="00501243" w:rsidRPr="003055E1" w:rsidRDefault="00501243" w:rsidP="00501243">
            <w:pPr>
              <w:rPr>
                <w:rFonts w:ascii="Arial" w:hAnsi="Arial" w:cs="Arial"/>
                <w:b/>
                <w:caps/>
              </w:rPr>
            </w:pPr>
            <w:r w:rsidRPr="003055E1">
              <w:rPr>
                <w:rFonts w:ascii="Arial" w:hAnsi="Arial" w:cs="Arial"/>
                <w:b/>
                <w:caps/>
              </w:rPr>
              <w:t xml:space="preserve"> </w:t>
            </w:r>
          </w:p>
        </w:tc>
        <w:tc>
          <w:tcPr>
            <w:tcW w:w="8789" w:type="dxa"/>
          </w:tcPr>
          <w:p w14:paraId="56182F1B" w14:textId="77777777" w:rsidR="00501243" w:rsidRPr="00B800E6" w:rsidRDefault="00501243" w:rsidP="00501243">
            <w:pPr>
              <w:rPr>
                <w:rFonts w:ascii="Arial" w:hAnsi="Arial" w:cs="Arial"/>
              </w:rPr>
            </w:pPr>
          </w:p>
          <w:p w14:paraId="78D3F340" w14:textId="6AB5F3AD" w:rsidR="00501243" w:rsidRPr="00B800E6" w:rsidRDefault="00873702" w:rsidP="00501243">
            <w:pPr>
              <w:rPr>
                <w:rFonts w:ascii="Arial" w:hAnsi="Arial" w:cs="Arial"/>
              </w:rPr>
            </w:pPr>
            <w:r>
              <w:rPr>
                <w:rFonts w:ascii="Arial" w:hAnsi="Arial" w:cs="Arial"/>
              </w:rPr>
              <w:t xml:space="preserve">Chief of Administrative Services </w:t>
            </w:r>
            <w:r w:rsidR="00555F78">
              <w:rPr>
                <w:rFonts w:ascii="Arial" w:hAnsi="Arial" w:cs="Arial"/>
              </w:rPr>
              <w:t>/ Supply Chain</w:t>
            </w:r>
          </w:p>
        </w:tc>
      </w:tr>
      <w:tr w:rsidR="00711832" w:rsidRPr="003055E1" w14:paraId="2ED1B94B" w14:textId="77777777" w:rsidTr="00711832">
        <w:trPr>
          <w:trHeight w:val="705"/>
        </w:trPr>
        <w:tc>
          <w:tcPr>
            <w:tcW w:w="1985" w:type="dxa"/>
            <w:tcBorders>
              <w:top w:val="single" w:sz="4" w:space="0" w:color="auto"/>
              <w:bottom w:val="single" w:sz="4" w:space="0" w:color="auto"/>
            </w:tcBorders>
            <w:shd w:val="pct12" w:color="auto" w:fill="auto"/>
            <w:vAlign w:val="center"/>
          </w:tcPr>
          <w:p w14:paraId="74B5A87A" w14:textId="69211243" w:rsidR="00711832" w:rsidRPr="003055E1" w:rsidRDefault="00711832" w:rsidP="00711832">
            <w:pPr>
              <w:rPr>
                <w:rFonts w:ascii="Arial" w:hAnsi="Arial" w:cs="Arial"/>
                <w:b/>
                <w:caps/>
              </w:rPr>
            </w:pPr>
            <w:r>
              <w:rPr>
                <w:rFonts w:ascii="Arial" w:hAnsi="Arial" w:cs="Arial"/>
                <w:b/>
                <w:caps/>
              </w:rPr>
              <w:t>APPROVAL  BODY</w:t>
            </w:r>
          </w:p>
        </w:tc>
        <w:tc>
          <w:tcPr>
            <w:tcW w:w="8789" w:type="dxa"/>
            <w:vAlign w:val="center"/>
          </w:tcPr>
          <w:p w14:paraId="780D3C5D" w14:textId="6A841B88" w:rsidR="00711832" w:rsidRPr="00B800E6" w:rsidRDefault="00711832" w:rsidP="00711832">
            <w:pPr>
              <w:rPr>
                <w:rFonts w:ascii="Arial" w:hAnsi="Arial" w:cs="Arial"/>
              </w:rPr>
            </w:pPr>
            <w:r w:rsidRPr="001B07AF">
              <w:rPr>
                <w:rFonts w:asciiTheme="minorBidi" w:hAnsiTheme="minorBidi" w:cstheme="minorBidi"/>
              </w:rPr>
              <w:t xml:space="preserve">As per </w:t>
            </w:r>
            <w:r w:rsidRPr="00D84CF2">
              <w:rPr>
                <w:rFonts w:asciiTheme="minorBidi" w:hAnsiTheme="minorBidi" w:cstheme="minorBidi"/>
              </w:rPr>
              <w:t>POL - O - Tables of Decision Authorities (ToDA) and F</w:t>
            </w:r>
            <w:r>
              <w:rPr>
                <w:rFonts w:asciiTheme="minorBidi" w:hAnsiTheme="minorBidi" w:cstheme="minorBidi"/>
              </w:rPr>
              <w:t>inancial Authorities (ToFA)</w:t>
            </w:r>
          </w:p>
        </w:tc>
      </w:tr>
      <w:tr w:rsidR="00501243" w:rsidRPr="003055E1" w14:paraId="145FD7F2" w14:textId="77777777" w:rsidTr="00711832">
        <w:tc>
          <w:tcPr>
            <w:tcW w:w="1985" w:type="dxa"/>
            <w:tcBorders>
              <w:top w:val="single" w:sz="4" w:space="0" w:color="auto"/>
              <w:bottom w:val="single" w:sz="4" w:space="0" w:color="auto"/>
            </w:tcBorders>
            <w:shd w:val="pct12" w:color="auto" w:fill="auto"/>
          </w:tcPr>
          <w:p w14:paraId="70E18D3B" w14:textId="77777777" w:rsidR="00501243" w:rsidRPr="003055E1" w:rsidRDefault="00501243" w:rsidP="00501243">
            <w:pPr>
              <w:rPr>
                <w:rFonts w:ascii="Arial" w:hAnsi="Arial" w:cs="Arial"/>
                <w:b/>
                <w:caps/>
              </w:rPr>
            </w:pPr>
          </w:p>
          <w:p w14:paraId="17F3F810" w14:textId="77777777" w:rsidR="00501243" w:rsidRPr="003055E1" w:rsidRDefault="00501243" w:rsidP="00501243">
            <w:pPr>
              <w:rPr>
                <w:rFonts w:ascii="Arial" w:hAnsi="Arial" w:cs="Arial"/>
                <w:b/>
                <w:caps/>
              </w:rPr>
            </w:pPr>
            <w:r w:rsidRPr="003055E1">
              <w:rPr>
                <w:rFonts w:ascii="Arial" w:hAnsi="Arial" w:cs="Arial"/>
                <w:b/>
                <w:caps/>
              </w:rPr>
              <w:t>mEASUREMENT OF COMPLIANCE</w:t>
            </w:r>
          </w:p>
        </w:tc>
        <w:tc>
          <w:tcPr>
            <w:tcW w:w="8789" w:type="dxa"/>
          </w:tcPr>
          <w:p w14:paraId="09C98E2C" w14:textId="2DA06D84" w:rsidR="00501243" w:rsidRPr="00B800E6" w:rsidRDefault="00501243" w:rsidP="00873702">
            <w:pPr>
              <w:overflowPunct/>
              <w:autoSpaceDE/>
              <w:autoSpaceDN/>
              <w:adjustRightInd/>
              <w:spacing w:before="120" w:after="120"/>
              <w:jc w:val="both"/>
              <w:textAlignment w:val="auto"/>
              <w:rPr>
                <w:rFonts w:asciiTheme="minorBidi" w:hAnsiTheme="minorBidi" w:cstheme="minorBidi"/>
              </w:rPr>
            </w:pPr>
            <w:r w:rsidRPr="00C352E2">
              <w:rPr>
                <w:rFonts w:asciiTheme="minorBidi" w:hAnsiTheme="minorBidi" w:cstheme="minorBidi"/>
              </w:rPr>
              <w:t>Adherence to this policy will be monitored by the incidences of com</w:t>
            </w:r>
            <w:r>
              <w:rPr>
                <w:rFonts w:asciiTheme="minorBidi" w:hAnsiTheme="minorBidi" w:cstheme="minorBidi"/>
              </w:rPr>
              <w:t>plaints relating to behaviour</w:t>
            </w:r>
            <w:r w:rsidRPr="00C352E2">
              <w:rPr>
                <w:rFonts w:asciiTheme="minorBidi" w:hAnsiTheme="minorBidi" w:cstheme="minorBidi"/>
              </w:rPr>
              <w:t xml:space="preserve"> </w:t>
            </w:r>
            <w:r>
              <w:rPr>
                <w:rFonts w:asciiTheme="minorBidi" w:hAnsiTheme="minorBidi" w:cstheme="minorBidi"/>
              </w:rPr>
              <w:t xml:space="preserve">to </w:t>
            </w:r>
            <w:r w:rsidRPr="00C352E2">
              <w:rPr>
                <w:rFonts w:asciiTheme="minorBidi" w:hAnsiTheme="minorBidi" w:cstheme="minorBidi"/>
              </w:rPr>
              <w:t xml:space="preserve">either the </w:t>
            </w:r>
            <w:r>
              <w:rPr>
                <w:rFonts w:asciiTheme="minorBidi" w:hAnsiTheme="minorBidi" w:cstheme="minorBidi"/>
              </w:rPr>
              <w:t>SD</w:t>
            </w:r>
            <w:r w:rsidRPr="00C352E2">
              <w:rPr>
                <w:rFonts w:asciiTheme="minorBidi" w:hAnsiTheme="minorBidi" w:cstheme="minorBidi"/>
              </w:rPr>
              <w:t xml:space="preserve"> or </w:t>
            </w:r>
            <w:r>
              <w:rPr>
                <w:rFonts w:asciiTheme="minorBidi" w:hAnsiTheme="minorBidi" w:cstheme="minorBidi"/>
              </w:rPr>
              <w:t xml:space="preserve">P&amp;C </w:t>
            </w:r>
            <w:r w:rsidRPr="00C352E2">
              <w:rPr>
                <w:rFonts w:asciiTheme="minorBidi" w:hAnsiTheme="minorBidi" w:cstheme="minorBidi"/>
              </w:rPr>
              <w:t xml:space="preserve">Departments. These will be reviewed annually or more frequently if continued complaints are received directly by any </w:t>
            </w:r>
            <w:r>
              <w:rPr>
                <w:rFonts w:asciiTheme="minorBidi" w:hAnsiTheme="minorBidi" w:cstheme="minorBidi"/>
              </w:rPr>
              <w:t>Sidra Medicine</w:t>
            </w:r>
            <w:r w:rsidRPr="00C352E2">
              <w:rPr>
                <w:rFonts w:asciiTheme="minorBidi" w:hAnsiTheme="minorBidi" w:cstheme="minorBidi"/>
              </w:rPr>
              <w:t xml:space="preserve"> member of staff, and the findings maintained by the </w:t>
            </w:r>
            <w:r>
              <w:rPr>
                <w:rFonts w:asciiTheme="minorBidi" w:hAnsiTheme="minorBidi" w:cstheme="minorBidi"/>
              </w:rPr>
              <w:t>P&amp;C Department, and could lead to black-listing the Vendor.</w:t>
            </w:r>
          </w:p>
        </w:tc>
      </w:tr>
      <w:tr w:rsidR="00501243" w:rsidRPr="003055E1" w14:paraId="03E69D22" w14:textId="77777777" w:rsidTr="00711832">
        <w:tc>
          <w:tcPr>
            <w:tcW w:w="1985" w:type="dxa"/>
            <w:tcBorders>
              <w:top w:val="single" w:sz="4" w:space="0" w:color="auto"/>
              <w:bottom w:val="single" w:sz="12" w:space="0" w:color="auto"/>
            </w:tcBorders>
            <w:shd w:val="pct12" w:color="auto" w:fill="auto"/>
          </w:tcPr>
          <w:p w14:paraId="3BEC2DF7" w14:textId="77777777" w:rsidR="00501243" w:rsidRPr="003055E1" w:rsidRDefault="00501243" w:rsidP="00501243">
            <w:pPr>
              <w:rPr>
                <w:rFonts w:ascii="Arial" w:hAnsi="Arial" w:cs="Arial"/>
                <w:b/>
                <w:caps/>
              </w:rPr>
            </w:pPr>
          </w:p>
          <w:p w14:paraId="6EAC2868" w14:textId="77777777" w:rsidR="00501243" w:rsidRPr="003055E1" w:rsidRDefault="00501243" w:rsidP="00501243">
            <w:pPr>
              <w:rPr>
                <w:rFonts w:ascii="Arial" w:hAnsi="Arial" w:cs="Arial"/>
                <w:b/>
                <w:caps/>
              </w:rPr>
            </w:pPr>
            <w:r w:rsidRPr="003055E1">
              <w:rPr>
                <w:rFonts w:ascii="Arial" w:hAnsi="Arial" w:cs="Arial"/>
                <w:b/>
                <w:caps/>
              </w:rPr>
              <w:t>kEYWORD sELECTION</w:t>
            </w:r>
          </w:p>
          <w:p w14:paraId="5D970927" w14:textId="77777777" w:rsidR="00501243" w:rsidRPr="003055E1" w:rsidRDefault="00501243" w:rsidP="00501243">
            <w:pPr>
              <w:rPr>
                <w:rFonts w:ascii="Arial" w:hAnsi="Arial" w:cs="Arial"/>
                <w:b/>
                <w:caps/>
              </w:rPr>
            </w:pPr>
          </w:p>
        </w:tc>
        <w:tc>
          <w:tcPr>
            <w:tcW w:w="8789" w:type="dxa"/>
          </w:tcPr>
          <w:p w14:paraId="06470240" w14:textId="77777777" w:rsidR="00501243" w:rsidRPr="003055E1" w:rsidRDefault="00501243" w:rsidP="00501243">
            <w:pPr>
              <w:rPr>
                <w:rFonts w:ascii="Arial" w:hAnsi="Arial" w:cs="Arial"/>
                <w:color w:val="808080" w:themeColor="background1" w:themeShade="80"/>
                <w:lang w:eastAsia="en-AU"/>
              </w:rPr>
            </w:pPr>
          </w:p>
          <w:p w14:paraId="6D2E05FF" w14:textId="77777777" w:rsidR="00501243" w:rsidRPr="003055E1" w:rsidRDefault="00501243" w:rsidP="00501243">
            <w:pPr>
              <w:overflowPunct/>
              <w:rPr>
                <w:rFonts w:ascii="Arial" w:hAnsi="Arial" w:cs="Arial"/>
                <w:lang w:eastAsia="en-AU"/>
              </w:rPr>
            </w:pPr>
            <w:r w:rsidRPr="003055E1">
              <w:rPr>
                <w:rFonts w:ascii="Arial" w:hAnsi="Arial" w:cs="Arial"/>
                <w:lang w:eastAsia="en-AU"/>
              </w:rPr>
              <w:t>Keyword 1 :</w:t>
            </w:r>
            <w:r>
              <w:rPr>
                <w:rFonts w:ascii="Arial" w:hAnsi="Arial" w:cs="Arial"/>
                <w:lang w:eastAsia="en-AU"/>
              </w:rPr>
              <w:t xml:space="preserve"> Vendor</w:t>
            </w:r>
            <w:r w:rsidRPr="003055E1">
              <w:rPr>
                <w:rFonts w:ascii="Arial" w:hAnsi="Arial" w:cs="Arial"/>
              </w:rPr>
              <w:tab/>
              <w:t xml:space="preserve">                    </w:t>
            </w:r>
            <w:r>
              <w:rPr>
                <w:rFonts w:ascii="Arial" w:hAnsi="Arial" w:cs="Arial"/>
              </w:rPr>
              <w:t xml:space="preserve"> </w:t>
            </w:r>
            <w:r w:rsidRPr="003055E1">
              <w:rPr>
                <w:rFonts w:ascii="Arial" w:hAnsi="Arial" w:cs="Arial"/>
              </w:rPr>
              <w:t xml:space="preserve">    </w:t>
            </w:r>
            <w:r>
              <w:rPr>
                <w:rFonts w:ascii="Arial" w:hAnsi="Arial" w:cs="Arial"/>
              </w:rPr>
              <w:t xml:space="preserve">  </w:t>
            </w:r>
            <w:r w:rsidRPr="003055E1">
              <w:rPr>
                <w:rFonts w:ascii="Arial" w:hAnsi="Arial" w:cs="Arial"/>
              </w:rPr>
              <w:t xml:space="preserve"> </w:t>
            </w:r>
            <w:r>
              <w:rPr>
                <w:rFonts w:ascii="Arial" w:hAnsi="Arial" w:cs="Arial"/>
                <w:lang w:eastAsia="en-AU"/>
              </w:rPr>
              <w:t>Keyword 2 : Visit</w:t>
            </w:r>
          </w:p>
          <w:p w14:paraId="19A9030C" w14:textId="77777777" w:rsidR="00501243" w:rsidRPr="003055E1" w:rsidRDefault="00501243" w:rsidP="00501243">
            <w:pPr>
              <w:rPr>
                <w:rFonts w:ascii="Arial" w:hAnsi="Arial" w:cs="Arial"/>
                <w:lang w:eastAsia="en-AU"/>
              </w:rPr>
            </w:pPr>
            <w:r>
              <w:rPr>
                <w:rFonts w:ascii="Arial" w:hAnsi="Arial" w:cs="Arial"/>
                <w:lang w:eastAsia="en-AU"/>
              </w:rPr>
              <w:t>Keyword 3 : Representative</w:t>
            </w:r>
            <w:r>
              <w:rPr>
                <w:rFonts w:ascii="Arial" w:hAnsi="Arial" w:cs="Arial"/>
                <w:lang w:eastAsia="en-AU"/>
              </w:rPr>
              <w:tab/>
              <w:t xml:space="preserve">               </w:t>
            </w:r>
            <w:r w:rsidRPr="003055E1">
              <w:rPr>
                <w:rFonts w:ascii="Arial" w:hAnsi="Arial" w:cs="Arial"/>
                <w:lang w:eastAsia="en-AU"/>
              </w:rPr>
              <w:t>Keyword 4 :</w:t>
            </w:r>
            <w:r>
              <w:rPr>
                <w:rFonts w:ascii="Arial" w:hAnsi="Arial" w:cs="Arial"/>
                <w:lang w:eastAsia="en-AU"/>
              </w:rPr>
              <w:t xml:space="preserve"> Vendor</w:t>
            </w:r>
          </w:p>
        </w:tc>
      </w:tr>
    </w:tbl>
    <w:p w14:paraId="4126D68D" w14:textId="77777777" w:rsidR="002C0FD2" w:rsidRDefault="002C0FD2">
      <w:pPr>
        <w:rPr>
          <w:rFonts w:ascii="Arial" w:hAnsi="Arial" w:cs="Arial"/>
        </w:rPr>
      </w:pPr>
    </w:p>
    <w:p w14:paraId="63FAEF5F" w14:textId="77777777" w:rsidR="00D22D2C" w:rsidRDefault="00B05C97" w:rsidP="00B05C97">
      <w:pPr>
        <w:rPr>
          <w:rFonts w:ascii="Arial" w:hAnsi="Arial" w:cs="Arial"/>
        </w:rPr>
      </w:pPr>
      <w:r>
        <w:rPr>
          <w:rFonts w:ascii="Arial" w:hAnsi="Arial" w:cs="Arial"/>
          <w:sz w:val="22"/>
          <w:szCs w:val="22"/>
          <w:lang w:val="en-US"/>
        </w:rPr>
        <w:t xml:space="preserve">. </w:t>
      </w:r>
    </w:p>
    <w:tbl>
      <w:tblPr>
        <w:tblW w:w="10732" w:type="dxa"/>
        <w:tblInd w:w="-1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60"/>
        <w:gridCol w:w="1462"/>
        <w:gridCol w:w="3870"/>
        <w:gridCol w:w="4140"/>
      </w:tblGrid>
      <w:tr w:rsidR="00D22D2C" w:rsidRPr="009F7C27" w14:paraId="387B02B7" w14:textId="77777777" w:rsidTr="00771490">
        <w:trPr>
          <w:cantSplit/>
          <w:trHeight w:val="350"/>
          <w:tblHeader/>
        </w:trPr>
        <w:tc>
          <w:tcPr>
            <w:tcW w:w="1260" w:type="dxa"/>
            <w:tcBorders>
              <w:top w:val="single" w:sz="4" w:space="0" w:color="auto"/>
              <w:left w:val="single" w:sz="4" w:space="0" w:color="auto"/>
              <w:bottom w:val="single" w:sz="4" w:space="0" w:color="auto"/>
              <w:right w:val="single" w:sz="4" w:space="0" w:color="auto"/>
            </w:tcBorders>
            <w:vAlign w:val="center"/>
            <w:hideMark/>
          </w:tcPr>
          <w:p w14:paraId="0DE46567" w14:textId="77777777" w:rsidR="00D22D2C" w:rsidRPr="009F7C27" w:rsidRDefault="00D22D2C" w:rsidP="00771490">
            <w:pPr>
              <w:pStyle w:val="Heading2"/>
              <w:spacing w:before="120" w:after="120"/>
              <w:jc w:val="center"/>
              <w:rPr>
                <w:rFonts w:asciiTheme="minorBidi" w:hAnsiTheme="minorBidi" w:cstheme="minorBidi"/>
              </w:rPr>
            </w:pPr>
            <w:r w:rsidRPr="009F7C27">
              <w:rPr>
                <w:rFonts w:asciiTheme="minorBidi" w:hAnsiTheme="minorBidi" w:cstheme="minorBidi"/>
              </w:rPr>
              <w:t>Version Number</w:t>
            </w:r>
          </w:p>
        </w:tc>
        <w:tc>
          <w:tcPr>
            <w:tcW w:w="1462" w:type="dxa"/>
            <w:tcBorders>
              <w:top w:val="single" w:sz="4" w:space="0" w:color="auto"/>
              <w:left w:val="single" w:sz="4" w:space="0" w:color="auto"/>
              <w:bottom w:val="single" w:sz="4" w:space="0" w:color="auto"/>
              <w:right w:val="single" w:sz="4" w:space="0" w:color="auto"/>
            </w:tcBorders>
            <w:vAlign w:val="center"/>
            <w:hideMark/>
          </w:tcPr>
          <w:p w14:paraId="0E12E2BC" w14:textId="77777777" w:rsidR="00D22D2C" w:rsidRPr="009F7C27" w:rsidRDefault="00D22D2C" w:rsidP="00771490">
            <w:pPr>
              <w:pStyle w:val="Heading2"/>
              <w:spacing w:before="120" w:after="120"/>
              <w:jc w:val="center"/>
              <w:rPr>
                <w:rFonts w:asciiTheme="minorBidi" w:hAnsiTheme="minorBidi" w:cstheme="minorBidi"/>
              </w:rPr>
            </w:pPr>
            <w:r w:rsidRPr="009F7C27">
              <w:rPr>
                <w:rFonts w:asciiTheme="minorBidi" w:hAnsiTheme="minorBidi" w:cstheme="minorBidi"/>
              </w:rPr>
              <w:t xml:space="preserve">Issue Date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590F043" w14:textId="77777777" w:rsidR="00D22D2C" w:rsidRPr="009F7C27" w:rsidRDefault="00D22D2C" w:rsidP="00771490">
            <w:pPr>
              <w:pStyle w:val="Heading2"/>
              <w:spacing w:before="120"/>
              <w:jc w:val="center"/>
              <w:rPr>
                <w:rFonts w:asciiTheme="minorBidi" w:hAnsiTheme="minorBidi" w:cstheme="minorBidi"/>
              </w:rPr>
            </w:pPr>
            <w:r w:rsidRPr="009F7C27">
              <w:rPr>
                <w:rFonts w:asciiTheme="minorBidi" w:hAnsiTheme="minorBidi" w:cstheme="minorBidi"/>
              </w:rPr>
              <w:t xml:space="preserve">Summary of amendments </w:t>
            </w:r>
          </w:p>
          <w:p w14:paraId="245DE307" w14:textId="77777777" w:rsidR="00D22D2C" w:rsidRPr="009F7C27" w:rsidRDefault="00D22D2C" w:rsidP="00771490">
            <w:pPr>
              <w:pStyle w:val="Heading2"/>
              <w:spacing w:after="120"/>
              <w:jc w:val="center"/>
              <w:rPr>
                <w:rFonts w:asciiTheme="minorBidi" w:hAnsiTheme="minorBidi" w:cstheme="minorBidi"/>
              </w:rPr>
            </w:pPr>
            <w:r w:rsidRPr="009F7C27">
              <w:rPr>
                <w:rFonts w:asciiTheme="minorBidi" w:hAnsiTheme="minorBidi" w:cstheme="minorBidi"/>
              </w:rPr>
              <w:t xml:space="preserve">Key Changes </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0DB4F39" w14:textId="77777777" w:rsidR="00D22D2C" w:rsidRPr="009F7C27" w:rsidRDefault="00D22D2C" w:rsidP="00771490">
            <w:pPr>
              <w:pStyle w:val="Heading2"/>
              <w:spacing w:before="120" w:after="120"/>
              <w:jc w:val="center"/>
              <w:rPr>
                <w:rFonts w:asciiTheme="minorBidi" w:hAnsiTheme="minorBidi" w:cstheme="minorBidi"/>
              </w:rPr>
            </w:pPr>
            <w:r w:rsidRPr="009F7C27">
              <w:rPr>
                <w:rFonts w:asciiTheme="minorBidi" w:hAnsiTheme="minorBidi" w:cstheme="minorBidi"/>
              </w:rPr>
              <w:t>Communication Message</w:t>
            </w:r>
          </w:p>
        </w:tc>
      </w:tr>
      <w:tr w:rsidR="00D22D2C" w:rsidRPr="009F7C27" w14:paraId="7AB6E9B2" w14:textId="77777777" w:rsidTr="00771490">
        <w:trPr>
          <w:cantSplit/>
          <w:trHeight w:val="449"/>
        </w:trPr>
        <w:tc>
          <w:tcPr>
            <w:tcW w:w="1260" w:type="dxa"/>
            <w:tcBorders>
              <w:top w:val="single" w:sz="4" w:space="0" w:color="auto"/>
              <w:left w:val="single" w:sz="4" w:space="0" w:color="auto"/>
              <w:bottom w:val="single" w:sz="4" w:space="0" w:color="auto"/>
              <w:right w:val="single" w:sz="4" w:space="0" w:color="auto"/>
            </w:tcBorders>
            <w:hideMark/>
          </w:tcPr>
          <w:p w14:paraId="62240B7B" w14:textId="77777777" w:rsidR="00D22D2C" w:rsidRPr="009F7C27" w:rsidRDefault="00D22D2C" w:rsidP="00771490">
            <w:pPr>
              <w:pStyle w:val="Heading3"/>
              <w:spacing w:before="120" w:after="120"/>
              <w:rPr>
                <w:rFonts w:asciiTheme="minorBidi" w:hAnsiTheme="minorBidi" w:cstheme="minorBidi"/>
                <w:b w:val="0"/>
                <w:bCs/>
              </w:rPr>
            </w:pPr>
            <w:r w:rsidRPr="009F7C27">
              <w:rPr>
                <w:rFonts w:asciiTheme="minorBidi" w:hAnsiTheme="minorBidi" w:cstheme="minorBidi"/>
                <w:b w:val="0"/>
                <w:bCs/>
              </w:rPr>
              <w:t>1</w:t>
            </w:r>
          </w:p>
        </w:tc>
        <w:tc>
          <w:tcPr>
            <w:tcW w:w="1462" w:type="dxa"/>
            <w:tcBorders>
              <w:top w:val="single" w:sz="4" w:space="0" w:color="auto"/>
              <w:left w:val="single" w:sz="4" w:space="0" w:color="auto"/>
              <w:bottom w:val="single" w:sz="4" w:space="0" w:color="auto"/>
              <w:right w:val="single" w:sz="4" w:space="0" w:color="auto"/>
            </w:tcBorders>
          </w:tcPr>
          <w:p w14:paraId="1BD96832" w14:textId="4CC445A3" w:rsidR="00D22D2C" w:rsidRPr="00FA1871" w:rsidRDefault="00A92928" w:rsidP="00771490">
            <w:pPr>
              <w:pStyle w:val="Heading3"/>
              <w:spacing w:before="120" w:after="120"/>
              <w:jc w:val="left"/>
              <w:rPr>
                <w:rFonts w:asciiTheme="minorBidi" w:hAnsiTheme="minorBidi" w:cstheme="minorBidi"/>
                <w:b w:val="0"/>
              </w:rPr>
            </w:pPr>
            <w:r>
              <w:rPr>
                <w:rFonts w:asciiTheme="minorBidi" w:hAnsiTheme="minorBidi" w:cstheme="minorBidi"/>
                <w:b w:val="0"/>
              </w:rPr>
              <w:t>23/03/2021</w:t>
            </w:r>
          </w:p>
        </w:tc>
        <w:tc>
          <w:tcPr>
            <w:tcW w:w="3870" w:type="dxa"/>
            <w:tcBorders>
              <w:top w:val="single" w:sz="4" w:space="0" w:color="auto"/>
              <w:left w:val="single" w:sz="4" w:space="0" w:color="auto"/>
              <w:bottom w:val="single" w:sz="4" w:space="0" w:color="auto"/>
              <w:right w:val="single" w:sz="4" w:space="0" w:color="auto"/>
            </w:tcBorders>
            <w:hideMark/>
          </w:tcPr>
          <w:p w14:paraId="533A9446" w14:textId="77777777" w:rsidR="00897AF9" w:rsidRDefault="00D22D2C" w:rsidP="00010115">
            <w:pPr>
              <w:pStyle w:val="Heading3"/>
              <w:spacing w:before="120" w:after="120"/>
              <w:jc w:val="left"/>
              <w:rPr>
                <w:rFonts w:asciiTheme="minorBidi" w:hAnsiTheme="minorBidi" w:cstheme="minorBidi"/>
                <w:b w:val="0"/>
                <w:bCs/>
              </w:rPr>
            </w:pPr>
            <w:r w:rsidRPr="009F7C27">
              <w:rPr>
                <w:rFonts w:asciiTheme="minorBidi" w:hAnsiTheme="minorBidi" w:cstheme="minorBidi"/>
                <w:b w:val="0"/>
                <w:bCs/>
              </w:rPr>
              <w:t xml:space="preserve">New </w:t>
            </w:r>
            <w:r w:rsidR="00010115">
              <w:rPr>
                <w:rFonts w:asciiTheme="minorBidi" w:hAnsiTheme="minorBidi" w:cstheme="minorBidi"/>
                <w:b w:val="0"/>
                <w:bCs/>
              </w:rPr>
              <w:t>Policy</w:t>
            </w:r>
          </w:p>
          <w:p w14:paraId="3125A9C5" w14:textId="77777777" w:rsidR="00A92928" w:rsidRPr="00347795" w:rsidRDefault="00A92928" w:rsidP="00A92928">
            <w:pPr>
              <w:spacing w:before="120"/>
              <w:rPr>
                <w:rFonts w:asciiTheme="minorBidi" w:hAnsiTheme="minorBidi" w:cstheme="minorBidi"/>
              </w:rPr>
            </w:pPr>
            <w:r w:rsidRPr="00347795">
              <w:rPr>
                <w:rFonts w:asciiTheme="minorBidi" w:hAnsiTheme="minorBidi" w:cstheme="minorBidi"/>
              </w:rPr>
              <w:t>Approved by Dr. Barbro Fridén, Chief Executive Officer.</w:t>
            </w:r>
          </w:p>
          <w:p w14:paraId="0CEEB7D2" w14:textId="77777777" w:rsidR="00A92928" w:rsidRDefault="00A92928" w:rsidP="00A92928"/>
          <w:p w14:paraId="7E7EF8F6" w14:textId="1A553E0F" w:rsidR="00A92928" w:rsidRPr="00A92928" w:rsidRDefault="00A92928" w:rsidP="00A92928"/>
        </w:tc>
        <w:tc>
          <w:tcPr>
            <w:tcW w:w="4140" w:type="dxa"/>
            <w:tcBorders>
              <w:top w:val="single" w:sz="4" w:space="0" w:color="auto"/>
              <w:left w:val="single" w:sz="4" w:space="0" w:color="auto"/>
              <w:bottom w:val="single" w:sz="4" w:space="0" w:color="auto"/>
              <w:right w:val="single" w:sz="4" w:space="0" w:color="auto"/>
            </w:tcBorders>
          </w:tcPr>
          <w:p w14:paraId="6821FB69" w14:textId="5E5FC850" w:rsidR="00D22D2C" w:rsidRPr="009F7C27" w:rsidRDefault="008B4DB1" w:rsidP="00771490">
            <w:pPr>
              <w:pStyle w:val="Heading3"/>
              <w:spacing w:before="120" w:after="120"/>
              <w:jc w:val="left"/>
              <w:rPr>
                <w:rFonts w:asciiTheme="minorBidi" w:hAnsiTheme="minorBidi" w:cstheme="minorBidi"/>
                <w:b w:val="0"/>
                <w:bCs/>
              </w:rPr>
            </w:pPr>
            <w:r>
              <w:rPr>
                <w:rFonts w:asciiTheme="minorBidi" w:hAnsiTheme="minorBidi" w:cstheme="minorBidi"/>
                <w:b w:val="0"/>
                <w:bCs/>
              </w:rPr>
              <w:t>T</w:t>
            </w:r>
            <w:r w:rsidR="00010115">
              <w:rPr>
                <w:rFonts w:asciiTheme="minorBidi" w:hAnsiTheme="minorBidi" w:cstheme="minorBidi"/>
                <w:b w:val="0"/>
                <w:bCs/>
              </w:rPr>
              <w:t>he purpose of this policy is t</w:t>
            </w:r>
            <w:r>
              <w:rPr>
                <w:rFonts w:asciiTheme="minorBidi" w:hAnsiTheme="minorBidi" w:cstheme="minorBidi"/>
                <w:b w:val="0"/>
                <w:bCs/>
              </w:rPr>
              <w:t xml:space="preserve">o ensure better control and </w:t>
            </w:r>
            <w:r w:rsidR="009C3F11">
              <w:rPr>
                <w:rFonts w:asciiTheme="minorBidi" w:hAnsiTheme="minorBidi" w:cstheme="minorBidi"/>
                <w:b w:val="0"/>
                <w:bCs/>
              </w:rPr>
              <w:t>alignment</w:t>
            </w:r>
            <w:r>
              <w:rPr>
                <w:rFonts w:asciiTheme="minorBidi" w:hAnsiTheme="minorBidi" w:cstheme="minorBidi"/>
                <w:b w:val="0"/>
                <w:bCs/>
              </w:rPr>
              <w:t xml:space="preserve"> with the relevant policies including the procurement policy in terms of the engagement with external vendors.</w:t>
            </w:r>
          </w:p>
        </w:tc>
      </w:tr>
    </w:tbl>
    <w:p w14:paraId="0A01B7B7" w14:textId="27863DBB" w:rsidR="00806A65" w:rsidRDefault="00806A65" w:rsidP="00B05C97">
      <w:pPr>
        <w:rPr>
          <w:rFonts w:ascii="Arial" w:hAnsi="Arial" w:cs="Arial"/>
        </w:rPr>
      </w:pPr>
    </w:p>
    <w:sectPr w:rsidR="00806A65" w:rsidSect="002B64B3">
      <w:headerReference w:type="default" r:id="rId12"/>
      <w:footerReference w:type="default" r:id="rId13"/>
      <w:pgSz w:w="11906" w:h="16838"/>
      <w:pgMar w:top="851" w:right="851" w:bottom="851" w:left="851" w:header="709" w:footer="9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7F110" w14:textId="77777777" w:rsidR="0031005B" w:rsidRDefault="0031005B">
      <w:r>
        <w:separator/>
      </w:r>
    </w:p>
  </w:endnote>
  <w:endnote w:type="continuationSeparator" w:id="0">
    <w:p w14:paraId="64E7AB28" w14:textId="77777777" w:rsidR="0031005B" w:rsidRDefault="0031005B">
      <w:r>
        <w:continuationSeparator/>
      </w:r>
    </w:p>
  </w:endnote>
  <w:endnote w:type="continuationNotice" w:id="1">
    <w:p w14:paraId="25FBA83A" w14:textId="77777777" w:rsidR="0031005B" w:rsidRDefault="00310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93C9" w14:textId="3E63C540" w:rsidR="00D22D2C" w:rsidRDefault="00D22D2C" w:rsidP="00D22D2C">
    <w:pPr>
      <w:pStyle w:val="Footer"/>
      <w:tabs>
        <w:tab w:val="clear" w:pos="8306"/>
        <w:tab w:val="right" w:pos="9960"/>
      </w:tabs>
      <w:spacing w:before="120"/>
      <w:ind w:right="499"/>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1567D4">
      <w:rPr>
        <w:rFonts w:ascii="Arial" w:hAnsi="Arial" w:cs="Arial"/>
        <w:noProof/>
        <w:sz w:val="16"/>
        <w:szCs w:val="16"/>
      </w:rPr>
      <w:t>POL - O - Vendor Representatives Sites Visit</w:t>
    </w:r>
    <w:r>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sidRPr="00515FFE">
      <w:rPr>
        <w:rFonts w:ascii="Arial" w:hAnsi="Arial" w:cs="Arial"/>
        <w:sz w:val="16"/>
        <w:szCs w:val="16"/>
      </w:rPr>
      <w:t xml:space="preserve">Page </w:t>
    </w:r>
    <w:r w:rsidRPr="00515FFE">
      <w:rPr>
        <w:rFonts w:ascii="Arial" w:hAnsi="Arial" w:cs="Arial"/>
        <w:sz w:val="16"/>
        <w:szCs w:val="16"/>
      </w:rPr>
      <w:fldChar w:fldCharType="begin"/>
    </w:r>
    <w:r w:rsidRPr="00515FFE">
      <w:rPr>
        <w:rFonts w:ascii="Arial" w:hAnsi="Arial" w:cs="Arial"/>
        <w:sz w:val="16"/>
        <w:szCs w:val="16"/>
      </w:rPr>
      <w:instrText xml:space="preserve"> PAGE </w:instrText>
    </w:r>
    <w:r w:rsidRPr="00515FFE">
      <w:rPr>
        <w:rFonts w:ascii="Arial" w:hAnsi="Arial" w:cs="Arial"/>
        <w:sz w:val="16"/>
        <w:szCs w:val="16"/>
      </w:rPr>
      <w:fldChar w:fldCharType="separate"/>
    </w:r>
    <w:r w:rsidR="00656399">
      <w:rPr>
        <w:rFonts w:ascii="Arial" w:hAnsi="Arial" w:cs="Arial"/>
        <w:noProof/>
        <w:sz w:val="16"/>
        <w:szCs w:val="16"/>
      </w:rPr>
      <w:t>1</w:t>
    </w:r>
    <w:r w:rsidRPr="00515FFE">
      <w:rPr>
        <w:rFonts w:ascii="Arial" w:hAnsi="Arial" w:cs="Arial"/>
        <w:sz w:val="16"/>
        <w:szCs w:val="16"/>
      </w:rPr>
      <w:fldChar w:fldCharType="end"/>
    </w:r>
    <w:r w:rsidRPr="00515FFE">
      <w:rPr>
        <w:rFonts w:ascii="Arial" w:hAnsi="Arial" w:cs="Arial"/>
        <w:sz w:val="16"/>
        <w:szCs w:val="16"/>
      </w:rPr>
      <w:t xml:space="preserve"> of </w:t>
    </w:r>
    <w:r w:rsidRPr="00515FFE">
      <w:rPr>
        <w:rFonts w:ascii="Arial" w:hAnsi="Arial" w:cs="Arial"/>
        <w:sz w:val="16"/>
        <w:szCs w:val="16"/>
      </w:rPr>
      <w:fldChar w:fldCharType="begin"/>
    </w:r>
    <w:r w:rsidRPr="00515FFE">
      <w:rPr>
        <w:rFonts w:ascii="Arial" w:hAnsi="Arial" w:cs="Arial"/>
        <w:sz w:val="16"/>
        <w:szCs w:val="16"/>
      </w:rPr>
      <w:instrText xml:space="preserve"> NUMPAGES </w:instrText>
    </w:r>
    <w:r w:rsidRPr="00515FFE">
      <w:rPr>
        <w:rFonts w:ascii="Arial" w:hAnsi="Arial" w:cs="Arial"/>
        <w:sz w:val="16"/>
        <w:szCs w:val="16"/>
      </w:rPr>
      <w:fldChar w:fldCharType="separate"/>
    </w:r>
    <w:r w:rsidR="00656399">
      <w:rPr>
        <w:rFonts w:ascii="Arial" w:hAnsi="Arial" w:cs="Arial"/>
        <w:noProof/>
        <w:sz w:val="16"/>
        <w:szCs w:val="16"/>
      </w:rPr>
      <w:t>1</w:t>
    </w:r>
    <w:r w:rsidRPr="00515FFE">
      <w:rPr>
        <w:rFonts w:ascii="Arial" w:hAnsi="Arial" w:cs="Arial"/>
        <w:sz w:val="16"/>
        <w:szCs w:val="16"/>
      </w:rPr>
      <w:fldChar w:fldCharType="end"/>
    </w:r>
  </w:p>
  <w:p w14:paraId="14D1BE8B" w14:textId="74D72655" w:rsidR="00C70CA7" w:rsidRPr="00D22D2C" w:rsidRDefault="00D22D2C" w:rsidP="00D22D2C">
    <w:pPr>
      <w:pStyle w:val="Footer"/>
      <w:tabs>
        <w:tab w:val="clear" w:pos="8306"/>
        <w:tab w:val="left" w:pos="541"/>
        <w:tab w:val="left" w:pos="1590"/>
        <w:tab w:val="right" w:pos="9960"/>
        <w:tab w:val="right" w:pos="9992"/>
      </w:tabs>
      <w:ind w:right="214"/>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This document was printed on </w:t>
    </w:r>
    <w:r w:rsidRPr="00515FFE">
      <w:rPr>
        <w:rFonts w:ascii="Arial" w:hAnsi="Arial" w:cs="Arial"/>
        <w:sz w:val="16"/>
        <w:szCs w:val="16"/>
      </w:rPr>
      <w:fldChar w:fldCharType="begin"/>
    </w:r>
    <w:r w:rsidRPr="00515FFE">
      <w:rPr>
        <w:rFonts w:ascii="Arial" w:hAnsi="Arial" w:cs="Arial"/>
        <w:sz w:val="16"/>
        <w:szCs w:val="16"/>
      </w:rPr>
      <w:instrText xml:space="preserve"> DATE \@ "d/MM/yyyy" </w:instrText>
    </w:r>
    <w:r w:rsidRPr="00515FFE">
      <w:rPr>
        <w:rFonts w:ascii="Arial" w:hAnsi="Arial" w:cs="Arial"/>
        <w:sz w:val="16"/>
        <w:szCs w:val="16"/>
      </w:rPr>
      <w:fldChar w:fldCharType="separate"/>
    </w:r>
    <w:r w:rsidR="00656399">
      <w:rPr>
        <w:rFonts w:ascii="Arial" w:hAnsi="Arial" w:cs="Arial"/>
        <w:noProof/>
        <w:sz w:val="16"/>
        <w:szCs w:val="16"/>
      </w:rPr>
      <w:t>18/10/2022</w:t>
    </w:r>
    <w:r w:rsidRPr="00515FFE">
      <w:rPr>
        <w:rFonts w:ascii="Arial" w:hAnsi="Arial" w:cs="Arial"/>
        <w:sz w:val="16"/>
        <w:szCs w:val="16"/>
      </w:rPr>
      <w:fldChar w:fldCharType="end"/>
    </w:r>
  </w:p>
  <w:p w14:paraId="6576CBB7" w14:textId="77777777" w:rsidR="0059719C" w:rsidRDefault="005971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7A7F9" w14:textId="77777777" w:rsidR="0031005B" w:rsidRDefault="0031005B">
      <w:r>
        <w:separator/>
      </w:r>
    </w:p>
  </w:footnote>
  <w:footnote w:type="continuationSeparator" w:id="0">
    <w:p w14:paraId="6843CE40" w14:textId="77777777" w:rsidR="0031005B" w:rsidRDefault="0031005B">
      <w:r>
        <w:continuationSeparator/>
      </w:r>
    </w:p>
  </w:footnote>
  <w:footnote w:type="continuationNotice" w:id="1">
    <w:p w14:paraId="05C25307" w14:textId="77777777" w:rsidR="0031005B" w:rsidRDefault="003100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3868" w14:textId="77777777" w:rsidR="00C70CA7" w:rsidRPr="00515FFE" w:rsidRDefault="00C70CA7">
    <w:pPr>
      <w:pStyle w:val="Header"/>
      <w:rPr>
        <w:rFonts w:ascii="Arial" w:hAnsi="Arial" w:cs="Arial"/>
      </w:rPr>
    </w:pPr>
    <w:r w:rsidRPr="00515FFE">
      <w:rPr>
        <w:rFonts w:ascii="Arial" w:hAnsi="Arial" w:cs="Arial"/>
      </w:rPr>
      <w:t xml:space="preserve">Sidra </w:t>
    </w:r>
    <w:r>
      <w:rPr>
        <w:rFonts w:ascii="Arial" w:hAnsi="Arial" w:cs="Arial"/>
      </w:rPr>
      <w:t>Document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87E"/>
    <w:multiLevelType w:val="hybridMultilevel"/>
    <w:tmpl w:val="F5E63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025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00E16"/>
    <w:multiLevelType w:val="multilevel"/>
    <w:tmpl w:val="2062D6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860642"/>
    <w:multiLevelType w:val="multilevel"/>
    <w:tmpl w:val="635637E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FF2F89"/>
    <w:multiLevelType w:val="hybridMultilevel"/>
    <w:tmpl w:val="A85AF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5019F9"/>
    <w:multiLevelType w:val="hybridMultilevel"/>
    <w:tmpl w:val="A36CF078"/>
    <w:lvl w:ilvl="0" w:tplc="ED687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36F01"/>
    <w:multiLevelType w:val="multilevel"/>
    <w:tmpl w:val="702811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AD4094"/>
    <w:multiLevelType w:val="hybridMultilevel"/>
    <w:tmpl w:val="3A5E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15546"/>
    <w:multiLevelType w:val="hybridMultilevel"/>
    <w:tmpl w:val="4E0C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561C4"/>
    <w:multiLevelType w:val="hybridMultilevel"/>
    <w:tmpl w:val="F426E81E"/>
    <w:lvl w:ilvl="0" w:tplc="4424A0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B7E9D"/>
    <w:multiLevelType w:val="hybridMultilevel"/>
    <w:tmpl w:val="37449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30BB7"/>
    <w:multiLevelType w:val="multilevel"/>
    <w:tmpl w:val="5D749D72"/>
    <w:lvl w:ilvl="0">
      <w:start w:val="1"/>
      <w:numFmt w:val="decimal"/>
      <w:lvlText w:val="%1."/>
      <w:lvlJc w:val="left"/>
      <w:pPr>
        <w:ind w:left="720" w:hanging="360"/>
      </w:pPr>
      <w:rPr>
        <w:rFonts w:hint="default"/>
      </w:rPr>
    </w:lvl>
    <w:lvl w:ilvl="1">
      <w:start w:val="4"/>
      <w:numFmt w:val="bullet"/>
      <w:lvlText w:val="-"/>
      <w:lvlJc w:val="left"/>
      <w:pPr>
        <w:ind w:left="1080" w:hanging="360"/>
      </w:pPr>
      <w:rPr>
        <w:rFonts w:ascii="Arial" w:eastAsia="Times New Roman"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6CF2653"/>
    <w:multiLevelType w:val="hybridMultilevel"/>
    <w:tmpl w:val="4E544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75DEF"/>
    <w:multiLevelType w:val="multilevel"/>
    <w:tmpl w:val="E1E6CAA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C7142F"/>
    <w:multiLevelType w:val="multilevel"/>
    <w:tmpl w:val="DFD0C8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720"/>
      </w:pPr>
      <w:rPr>
        <w:rFonts w:asciiTheme="minorBidi" w:eastAsia="Times New Roman" w:hAnsiTheme="minorBidi" w:cstheme="minorBid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A942BE3"/>
    <w:multiLevelType w:val="hybridMultilevel"/>
    <w:tmpl w:val="BF18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533FD"/>
    <w:multiLevelType w:val="hybridMultilevel"/>
    <w:tmpl w:val="77B604C6"/>
    <w:lvl w:ilvl="0" w:tplc="42680FA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E723E"/>
    <w:multiLevelType w:val="hybridMultilevel"/>
    <w:tmpl w:val="B6405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0B4057"/>
    <w:multiLevelType w:val="hybridMultilevel"/>
    <w:tmpl w:val="4006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35EA6"/>
    <w:multiLevelType w:val="multilevel"/>
    <w:tmpl w:val="AE30E6F4"/>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520" w:hanging="720"/>
      </w:pPr>
      <w:rPr>
        <w:rFonts w:ascii="Symbol" w:hAnsi="Symbol"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636E38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355142"/>
    <w:multiLevelType w:val="hybridMultilevel"/>
    <w:tmpl w:val="2CCE26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346CC1"/>
    <w:multiLevelType w:val="hybridMultilevel"/>
    <w:tmpl w:val="8B42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037B3"/>
    <w:multiLevelType w:val="multilevel"/>
    <w:tmpl w:val="2062D6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87441F9"/>
    <w:multiLevelType w:val="multilevel"/>
    <w:tmpl w:val="6D000760"/>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EB648E"/>
    <w:multiLevelType w:val="hybridMultilevel"/>
    <w:tmpl w:val="846A46F0"/>
    <w:lvl w:ilvl="0" w:tplc="BE6CC5AA">
      <w:start w:val="1"/>
      <w:numFmt w:val="decimal"/>
      <w:lvlText w:val="%1."/>
      <w:lvlJc w:val="left"/>
      <w:pPr>
        <w:ind w:left="1004" w:hanging="360"/>
      </w:pPr>
      <w:rPr>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7C5E6A4E"/>
    <w:multiLevelType w:val="hybridMultilevel"/>
    <w:tmpl w:val="AF7C9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CF35123"/>
    <w:multiLevelType w:val="hybridMultilevel"/>
    <w:tmpl w:val="0750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C23D7"/>
    <w:multiLevelType w:val="multilevel"/>
    <w:tmpl w:val="AE30E6F4"/>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520" w:hanging="720"/>
      </w:pPr>
      <w:rPr>
        <w:rFonts w:ascii="Symbol" w:hAnsi="Symbol"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7D1D0563"/>
    <w:multiLevelType w:val="hybridMultilevel"/>
    <w:tmpl w:val="54D84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199CD5CA">
      <w:start w:val="1"/>
      <w:numFmt w:val="decimal"/>
      <w:lvlText w:val="%3."/>
      <w:lvlJc w:val="right"/>
      <w:pPr>
        <w:ind w:left="630" w:hanging="180"/>
      </w:pPr>
      <w:rPr>
        <w:rFonts w:asciiTheme="minorBidi" w:eastAsia="Times New Roman" w:hAnsiTheme="minorBid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17"/>
  </w:num>
  <w:num w:numId="4">
    <w:abstractNumId w:val="7"/>
  </w:num>
  <w:num w:numId="5">
    <w:abstractNumId w:val="21"/>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11"/>
  </w:num>
  <w:num w:numId="13">
    <w:abstractNumId w:val="6"/>
  </w:num>
  <w:num w:numId="14">
    <w:abstractNumId w:val="3"/>
  </w:num>
  <w:num w:numId="15">
    <w:abstractNumId w:val="24"/>
  </w:num>
  <w:num w:numId="16">
    <w:abstractNumId w:val="12"/>
  </w:num>
  <w:num w:numId="17">
    <w:abstractNumId w:val="4"/>
  </w:num>
  <w:num w:numId="18">
    <w:abstractNumId w:val="1"/>
  </w:num>
  <w:num w:numId="19">
    <w:abstractNumId w:val="0"/>
  </w:num>
  <w:num w:numId="20">
    <w:abstractNumId w:val="29"/>
  </w:num>
  <w:num w:numId="21">
    <w:abstractNumId w:val="8"/>
  </w:num>
  <w:num w:numId="22">
    <w:abstractNumId w:val="2"/>
  </w:num>
  <w:num w:numId="23">
    <w:abstractNumId w:val="18"/>
  </w:num>
  <w:num w:numId="24">
    <w:abstractNumId w:val="15"/>
  </w:num>
  <w:num w:numId="25">
    <w:abstractNumId w:val="22"/>
  </w:num>
  <w:num w:numId="26">
    <w:abstractNumId w:val="10"/>
  </w:num>
  <w:num w:numId="27">
    <w:abstractNumId w:val="23"/>
  </w:num>
  <w:num w:numId="28">
    <w:abstractNumId w:val="19"/>
  </w:num>
  <w:num w:numId="29">
    <w:abstractNumId w:val="28"/>
  </w:num>
  <w:num w:numId="30">
    <w:abstractNumId w:val="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ocumentProtection w:edit="readOnly" w:enforcement="1" w:cryptProviderType="rsaAES" w:cryptAlgorithmClass="hash" w:cryptAlgorithmType="typeAny" w:cryptAlgorithmSid="14" w:cryptSpinCount="100000" w:hash="m+x6aJ0TCRIfjvwG3Cx9DH+nh5a/SJ0Hex6ZeQggyMO1jYKHc5kuoNKDRqplKfKNAcHbiQzAAd0+y/qWYKsuDA==" w:salt="Lr3rZgEjh3pCjU+s/iF9eA=="/>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xNjUyMbA0tjQ3NrdQ0lEKTi0uzszPAykwrgUA+SNN0ywAAAA="/>
  </w:docVars>
  <w:rsids>
    <w:rsidRoot w:val="00736722"/>
    <w:rsid w:val="000053C8"/>
    <w:rsid w:val="00006889"/>
    <w:rsid w:val="000069AB"/>
    <w:rsid w:val="00006BE6"/>
    <w:rsid w:val="00010115"/>
    <w:rsid w:val="000146EB"/>
    <w:rsid w:val="0001522F"/>
    <w:rsid w:val="0001647A"/>
    <w:rsid w:val="00017288"/>
    <w:rsid w:val="0002164E"/>
    <w:rsid w:val="00023D34"/>
    <w:rsid w:val="000513A7"/>
    <w:rsid w:val="00051D75"/>
    <w:rsid w:val="00055E88"/>
    <w:rsid w:val="000610F7"/>
    <w:rsid w:val="0006156E"/>
    <w:rsid w:val="00074CED"/>
    <w:rsid w:val="0007658F"/>
    <w:rsid w:val="00086C66"/>
    <w:rsid w:val="0009068D"/>
    <w:rsid w:val="0009581B"/>
    <w:rsid w:val="000A345E"/>
    <w:rsid w:val="000A397E"/>
    <w:rsid w:val="000C3716"/>
    <w:rsid w:val="000C5247"/>
    <w:rsid w:val="000C560B"/>
    <w:rsid w:val="000C6680"/>
    <w:rsid w:val="000D325D"/>
    <w:rsid w:val="000D7153"/>
    <w:rsid w:val="000D7C5E"/>
    <w:rsid w:val="000F12F2"/>
    <w:rsid w:val="00100BEB"/>
    <w:rsid w:val="0010280B"/>
    <w:rsid w:val="00103ACF"/>
    <w:rsid w:val="0010589E"/>
    <w:rsid w:val="001120E4"/>
    <w:rsid w:val="0011565D"/>
    <w:rsid w:val="00121866"/>
    <w:rsid w:val="001243E1"/>
    <w:rsid w:val="00125DAD"/>
    <w:rsid w:val="00131DD1"/>
    <w:rsid w:val="00146F72"/>
    <w:rsid w:val="00147585"/>
    <w:rsid w:val="00147992"/>
    <w:rsid w:val="001567D4"/>
    <w:rsid w:val="001576A1"/>
    <w:rsid w:val="0016440D"/>
    <w:rsid w:val="00172B49"/>
    <w:rsid w:val="001765B1"/>
    <w:rsid w:val="00186B97"/>
    <w:rsid w:val="00196536"/>
    <w:rsid w:val="0019792C"/>
    <w:rsid w:val="001A132A"/>
    <w:rsid w:val="001B0FE9"/>
    <w:rsid w:val="001B1A86"/>
    <w:rsid w:val="001B46C3"/>
    <w:rsid w:val="001B62AD"/>
    <w:rsid w:val="001C02BA"/>
    <w:rsid w:val="001D062A"/>
    <w:rsid w:val="001D3AF6"/>
    <w:rsid w:val="001D6A38"/>
    <w:rsid w:val="001E077C"/>
    <w:rsid w:val="001E3DF7"/>
    <w:rsid w:val="001F5002"/>
    <w:rsid w:val="001F5113"/>
    <w:rsid w:val="001F555E"/>
    <w:rsid w:val="002037DA"/>
    <w:rsid w:val="00212446"/>
    <w:rsid w:val="0021598C"/>
    <w:rsid w:val="00224719"/>
    <w:rsid w:val="00234583"/>
    <w:rsid w:val="00240324"/>
    <w:rsid w:val="002426C3"/>
    <w:rsid w:val="00246BD8"/>
    <w:rsid w:val="0025423E"/>
    <w:rsid w:val="002575C5"/>
    <w:rsid w:val="00276031"/>
    <w:rsid w:val="00276E25"/>
    <w:rsid w:val="00277B8B"/>
    <w:rsid w:val="00280031"/>
    <w:rsid w:val="00284FF8"/>
    <w:rsid w:val="00287A26"/>
    <w:rsid w:val="002970AB"/>
    <w:rsid w:val="002A015E"/>
    <w:rsid w:val="002A09AA"/>
    <w:rsid w:val="002A512E"/>
    <w:rsid w:val="002A561B"/>
    <w:rsid w:val="002B64B3"/>
    <w:rsid w:val="002C0FD2"/>
    <w:rsid w:val="002C1DAA"/>
    <w:rsid w:val="002C3263"/>
    <w:rsid w:val="002C6671"/>
    <w:rsid w:val="002C71C2"/>
    <w:rsid w:val="002E0514"/>
    <w:rsid w:val="002E13BD"/>
    <w:rsid w:val="002E4677"/>
    <w:rsid w:val="00303624"/>
    <w:rsid w:val="003055E1"/>
    <w:rsid w:val="00305796"/>
    <w:rsid w:val="0031005B"/>
    <w:rsid w:val="00312C9C"/>
    <w:rsid w:val="00320128"/>
    <w:rsid w:val="00320999"/>
    <w:rsid w:val="00337D86"/>
    <w:rsid w:val="00344483"/>
    <w:rsid w:val="00351C71"/>
    <w:rsid w:val="0035230D"/>
    <w:rsid w:val="00353181"/>
    <w:rsid w:val="00356A5F"/>
    <w:rsid w:val="0035711A"/>
    <w:rsid w:val="00360E47"/>
    <w:rsid w:val="00364764"/>
    <w:rsid w:val="00374191"/>
    <w:rsid w:val="00376CF5"/>
    <w:rsid w:val="00377658"/>
    <w:rsid w:val="00381655"/>
    <w:rsid w:val="003838D7"/>
    <w:rsid w:val="00384DB8"/>
    <w:rsid w:val="0038596A"/>
    <w:rsid w:val="00386F5C"/>
    <w:rsid w:val="00387316"/>
    <w:rsid w:val="00390441"/>
    <w:rsid w:val="003A10A6"/>
    <w:rsid w:val="003A2BE4"/>
    <w:rsid w:val="003B5931"/>
    <w:rsid w:val="003C3DDE"/>
    <w:rsid w:val="003C62F7"/>
    <w:rsid w:val="003D3218"/>
    <w:rsid w:val="003E1E87"/>
    <w:rsid w:val="003E65F0"/>
    <w:rsid w:val="003F3883"/>
    <w:rsid w:val="003F7BE4"/>
    <w:rsid w:val="0040578B"/>
    <w:rsid w:val="00412BA6"/>
    <w:rsid w:val="0041472C"/>
    <w:rsid w:val="0042085D"/>
    <w:rsid w:val="004241E9"/>
    <w:rsid w:val="00431F00"/>
    <w:rsid w:val="00441105"/>
    <w:rsid w:val="00443B3A"/>
    <w:rsid w:val="004531ED"/>
    <w:rsid w:val="00455A99"/>
    <w:rsid w:val="00460CA2"/>
    <w:rsid w:val="00470E7C"/>
    <w:rsid w:val="00481DE3"/>
    <w:rsid w:val="00485D19"/>
    <w:rsid w:val="00492CF7"/>
    <w:rsid w:val="00495D90"/>
    <w:rsid w:val="004A7CB2"/>
    <w:rsid w:val="004B4BBE"/>
    <w:rsid w:val="004C0087"/>
    <w:rsid w:val="004C1C47"/>
    <w:rsid w:val="004C4A5F"/>
    <w:rsid w:val="004C5DAF"/>
    <w:rsid w:val="004D3BF0"/>
    <w:rsid w:val="004D4126"/>
    <w:rsid w:val="004D4316"/>
    <w:rsid w:val="004D5BB4"/>
    <w:rsid w:val="004E2A43"/>
    <w:rsid w:val="004F2644"/>
    <w:rsid w:val="004F6964"/>
    <w:rsid w:val="00500C6C"/>
    <w:rsid w:val="00501243"/>
    <w:rsid w:val="00503107"/>
    <w:rsid w:val="0050339B"/>
    <w:rsid w:val="005111D0"/>
    <w:rsid w:val="005116F8"/>
    <w:rsid w:val="005155E9"/>
    <w:rsid w:val="00515FFE"/>
    <w:rsid w:val="00521E5E"/>
    <w:rsid w:val="005310A8"/>
    <w:rsid w:val="005352A7"/>
    <w:rsid w:val="005444A9"/>
    <w:rsid w:val="00550DCE"/>
    <w:rsid w:val="00551B08"/>
    <w:rsid w:val="005531DC"/>
    <w:rsid w:val="00555F78"/>
    <w:rsid w:val="00562F5E"/>
    <w:rsid w:val="00563D5C"/>
    <w:rsid w:val="00563E28"/>
    <w:rsid w:val="00564511"/>
    <w:rsid w:val="00565DF4"/>
    <w:rsid w:val="00570BFA"/>
    <w:rsid w:val="00583313"/>
    <w:rsid w:val="005837BE"/>
    <w:rsid w:val="005901E3"/>
    <w:rsid w:val="00591104"/>
    <w:rsid w:val="0059719C"/>
    <w:rsid w:val="005A6120"/>
    <w:rsid w:val="005B4400"/>
    <w:rsid w:val="005B4E4B"/>
    <w:rsid w:val="005C1EC8"/>
    <w:rsid w:val="005C7C7C"/>
    <w:rsid w:val="005E77BE"/>
    <w:rsid w:val="005F3B64"/>
    <w:rsid w:val="00601C56"/>
    <w:rsid w:val="00601FB6"/>
    <w:rsid w:val="00623A84"/>
    <w:rsid w:val="00625DD5"/>
    <w:rsid w:val="0063222F"/>
    <w:rsid w:val="00633A08"/>
    <w:rsid w:val="00634821"/>
    <w:rsid w:val="0064165D"/>
    <w:rsid w:val="006434E5"/>
    <w:rsid w:val="00644FFE"/>
    <w:rsid w:val="00646AD5"/>
    <w:rsid w:val="00646FDF"/>
    <w:rsid w:val="006558B4"/>
    <w:rsid w:val="00656399"/>
    <w:rsid w:val="00657477"/>
    <w:rsid w:val="00665A7A"/>
    <w:rsid w:val="006752C3"/>
    <w:rsid w:val="00677D6A"/>
    <w:rsid w:val="0069483F"/>
    <w:rsid w:val="00694A0A"/>
    <w:rsid w:val="006B1DDF"/>
    <w:rsid w:val="006B202D"/>
    <w:rsid w:val="006B210C"/>
    <w:rsid w:val="006B2910"/>
    <w:rsid w:val="006C14F3"/>
    <w:rsid w:val="006C4F8F"/>
    <w:rsid w:val="006E1E6F"/>
    <w:rsid w:val="006E4084"/>
    <w:rsid w:val="006E4C02"/>
    <w:rsid w:val="006E5C83"/>
    <w:rsid w:val="006F4169"/>
    <w:rsid w:val="006F4681"/>
    <w:rsid w:val="006F6F83"/>
    <w:rsid w:val="007022F2"/>
    <w:rsid w:val="007033C5"/>
    <w:rsid w:val="00711832"/>
    <w:rsid w:val="007130C0"/>
    <w:rsid w:val="00713B7A"/>
    <w:rsid w:val="00714189"/>
    <w:rsid w:val="007164D8"/>
    <w:rsid w:val="00717817"/>
    <w:rsid w:val="00726157"/>
    <w:rsid w:val="00726F62"/>
    <w:rsid w:val="007318FB"/>
    <w:rsid w:val="00736722"/>
    <w:rsid w:val="0074260C"/>
    <w:rsid w:val="00744A3F"/>
    <w:rsid w:val="00746B9C"/>
    <w:rsid w:val="00750884"/>
    <w:rsid w:val="00752AB1"/>
    <w:rsid w:val="00755621"/>
    <w:rsid w:val="00755AA1"/>
    <w:rsid w:val="00763726"/>
    <w:rsid w:val="0076415D"/>
    <w:rsid w:val="007703FF"/>
    <w:rsid w:val="0077739F"/>
    <w:rsid w:val="00782DF6"/>
    <w:rsid w:val="00786754"/>
    <w:rsid w:val="00786D82"/>
    <w:rsid w:val="00791C21"/>
    <w:rsid w:val="00792687"/>
    <w:rsid w:val="007929C5"/>
    <w:rsid w:val="007B0194"/>
    <w:rsid w:val="007B13E8"/>
    <w:rsid w:val="007B1FBB"/>
    <w:rsid w:val="007B245E"/>
    <w:rsid w:val="007B72F4"/>
    <w:rsid w:val="007C5549"/>
    <w:rsid w:val="007D037F"/>
    <w:rsid w:val="007E221E"/>
    <w:rsid w:val="007E6C7A"/>
    <w:rsid w:val="007F299D"/>
    <w:rsid w:val="00801E8E"/>
    <w:rsid w:val="00806A65"/>
    <w:rsid w:val="008077D0"/>
    <w:rsid w:val="00810788"/>
    <w:rsid w:val="008127D9"/>
    <w:rsid w:val="00821C70"/>
    <w:rsid w:val="008259DB"/>
    <w:rsid w:val="00826800"/>
    <w:rsid w:val="00834039"/>
    <w:rsid w:val="0086155C"/>
    <w:rsid w:val="00870971"/>
    <w:rsid w:val="00872E51"/>
    <w:rsid w:val="00873702"/>
    <w:rsid w:val="0087533C"/>
    <w:rsid w:val="00886920"/>
    <w:rsid w:val="00890A31"/>
    <w:rsid w:val="00892032"/>
    <w:rsid w:val="0089573B"/>
    <w:rsid w:val="0089641C"/>
    <w:rsid w:val="00897AF9"/>
    <w:rsid w:val="008A0A50"/>
    <w:rsid w:val="008A5851"/>
    <w:rsid w:val="008A642E"/>
    <w:rsid w:val="008A6938"/>
    <w:rsid w:val="008B4DB1"/>
    <w:rsid w:val="008B62FF"/>
    <w:rsid w:val="008B6AC2"/>
    <w:rsid w:val="008C16E8"/>
    <w:rsid w:val="008C224B"/>
    <w:rsid w:val="008C25A5"/>
    <w:rsid w:val="008C4EEE"/>
    <w:rsid w:val="008C5D8B"/>
    <w:rsid w:val="008E2B8F"/>
    <w:rsid w:val="008E2E26"/>
    <w:rsid w:val="0090642A"/>
    <w:rsid w:val="009114B9"/>
    <w:rsid w:val="00914578"/>
    <w:rsid w:val="00915FAD"/>
    <w:rsid w:val="009176BB"/>
    <w:rsid w:val="0092078B"/>
    <w:rsid w:val="00937824"/>
    <w:rsid w:val="00945739"/>
    <w:rsid w:val="0096401E"/>
    <w:rsid w:val="00965A47"/>
    <w:rsid w:val="00966518"/>
    <w:rsid w:val="00983A0B"/>
    <w:rsid w:val="00987B17"/>
    <w:rsid w:val="00990692"/>
    <w:rsid w:val="00991C88"/>
    <w:rsid w:val="00995543"/>
    <w:rsid w:val="00995C8A"/>
    <w:rsid w:val="009A15BF"/>
    <w:rsid w:val="009A1D27"/>
    <w:rsid w:val="009A3CAE"/>
    <w:rsid w:val="009A3D9C"/>
    <w:rsid w:val="009A6E78"/>
    <w:rsid w:val="009B082D"/>
    <w:rsid w:val="009B4E28"/>
    <w:rsid w:val="009B5412"/>
    <w:rsid w:val="009C3F11"/>
    <w:rsid w:val="009D1883"/>
    <w:rsid w:val="009D1FB7"/>
    <w:rsid w:val="009D3988"/>
    <w:rsid w:val="009D525B"/>
    <w:rsid w:val="00A02999"/>
    <w:rsid w:val="00A04E82"/>
    <w:rsid w:val="00A113C6"/>
    <w:rsid w:val="00A11C9C"/>
    <w:rsid w:val="00A12AF5"/>
    <w:rsid w:val="00A22347"/>
    <w:rsid w:val="00A230D9"/>
    <w:rsid w:val="00A25CC5"/>
    <w:rsid w:val="00A25D5D"/>
    <w:rsid w:val="00A26690"/>
    <w:rsid w:val="00A26D7E"/>
    <w:rsid w:val="00A316F6"/>
    <w:rsid w:val="00A318D2"/>
    <w:rsid w:val="00A359B9"/>
    <w:rsid w:val="00A35F9F"/>
    <w:rsid w:val="00A41B20"/>
    <w:rsid w:val="00A4292B"/>
    <w:rsid w:val="00A4446B"/>
    <w:rsid w:val="00A52A06"/>
    <w:rsid w:val="00A56CCB"/>
    <w:rsid w:val="00A6002E"/>
    <w:rsid w:val="00A61F28"/>
    <w:rsid w:val="00A62DFF"/>
    <w:rsid w:val="00A630A9"/>
    <w:rsid w:val="00A641F5"/>
    <w:rsid w:val="00A663F3"/>
    <w:rsid w:val="00A712ED"/>
    <w:rsid w:val="00A845DA"/>
    <w:rsid w:val="00A92928"/>
    <w:rsid w:val="00A939D4"/>
    <w:rsid w:val="00AA7CE8"/>
    <w:rsid w:val="00AB53D8"/>
    <w:rsid w:val="00AB5981"/>
    <w:rsid w:val="00AC5773"/>
    <w:rsid w:val="00AD1CCC"/>
    <w:rsid w:val="00AD1D5F"/>
    <w:rsid w:val="00AD237C"/>
    <w:rsid w:val="00AD28CA"/>
    <w:rsid w:val="00AE69B7"/>
    <w:rsid w:val="00AF4738"/>
    <w:rsid w:val="00B01527"/>
    <w:rsid w:val="00B05C97"/>
    <w:rsid w:val="00B07222"/>
    <w:rsid w:val="00B26DBC"/>
    <w:rsid w:val="00B3040E"/>
    <w:rsid w:val="00B50789"/>
    <w:rsid w:val="00B56B7F"/>
    <w:rsid w:val="00B609F8"/>
    <w:rsid w:val="00B67C5B"/>
    <w:rsid w:val="00B747E4"/>
    <w:rsid w:val="00B800E6"/>
    <w:rsid w:val="00B8243A"/>
    <w:rsid w:val="00B826DA"/>
    <w:rsid w:val="00B834AD"/>
    <w:rsid w:val="00B85FF6"/>
    <w:rsid w:val="00B8610D"/>
    <w:rsid w:val="00BA423F"/>
    <w:rsid w:val="00BA6600"/>
    <w:rsid w:val="00BA7863"/>
    <w:rsid w:val="00BE04FC"/>
    <w:rsid w:val="00BE68AE"/>
    <w:rsid w:val="00BF26E1"/>
    <w:rsid w:val="00BF44F0"/>
    <w:rsid w:val="00BF4A4A"/>
    <w:rsid w:val="00BF5ABE"/>
    <w:rsid w:val="00C036EE"/>
    <w:rsid w:val="00C11B73"/>
    <w:rsid w:val="00C24C28"/>
    <w:rsid w:val="00C352E2"/>
    <w:rsid w:val="00C434AD"/>
    <w:rsid w:val="00C55530"/>
    <w:rsid w:val="00C56313"/>
    <w:rsid w:val="00C63C3E"/>
    <w:rsid w:val="00C64BD7"/>
    <w:rsid w:val="00C70CA7"/>
    <w:rsid w:val="00C8103E"/>
    <w:rsid w:val="00C81352"/>
    <w:rsid w:val="00C8285A"/>
    <w:rsid w:val="00C914EB"/>
    <w:rsid w:val="00C923F6"/>
    <w:rsid w:val="00CA29FD"/>
    <w:rsid w:val="00CA2CD5"/>
    <w:rsid w:val="00CB6960"/>
    <w:rsid w:val="00CB6BAA"/>
    <w:rsid w:val="00CC4BE6"/>
    <w:rsid w:val="00CE10A2"/>
    <w:rsid w:val="00CF05C5"/>
    <w:rsid w:val="00CF342F"/>
    <w:rsid w:val="00CF37C6"/>
    <w:rsid w:val="00D116F6"/>
    <w:rsid w:val="00D17D68"/>
    <w:rsid w:val="00D22D2C"/>
    <w:rsid w:val="00D304BA"/>
    <w:rsid w:val="00D31151"/>
    <w:rsid w:val="00D31DF2"/>
    <w:rsid w:val="00D32AAD"/>
    <w:rsid w:val="00D33D13"/>
    <w:rsid w:val="00D369DB"/>
    <w:rsid w:val="00D41934"/>
    <w:rsid w:val="00D44090"/>
    <w:rsid w:val="00D454C0"/>
    <w:rsid w:val="00D469D2"/>
    <w:rsid w:val="00D50E53"/>
    <w:rsid w:val="00D50E7C"/>
    <w:rsid w:val="00D52561"/>
    <w:rsid w:val="00D55214"/>
    <w:rsid w:val="00D56818"/>
    <w:rsid w:val="00D569E0"/>
    <w:rsid w:val="00D67520"/>
    <w:rsid w:val="00D706FF"/>
    <w:rsid w:val="00D820AF"/>
    <w:rsid w:val="00D86911"/>
    <w:rsid w:val="00D90C2C"/>
    <w:rsid w:val="00DA2B37"/>
    <w:rsid w:val="00DA6F21"/>
    <w:rsid w:val="00DC51D4"/>
    <w:rsid w:val="00DD74DA"/>
    <w:rsid w:val="00DF7284"/>
    <w:rsid w:val="00E001C4"/>
    <w:rsid w:val="00E05C84"/>
    <w:rsid w:val="00E154FE"/>
    <w:rsid w:val="00E24F97"/>
    <w:rsid w:val="00E30CBD"/>
    <w:rsid w:val="00E418DB"/>
    <w:rsid w:val="00E4545B"/>
    <w:rsid w:val="00E50595"/>
    <w:rsid w:val="00E51243"/>
    <w:rsid w:val="00E525DA"/>
    <w:rsid w:val="00E533AA"/>
    <w:rsid w:val="00E61260"/>
    <w:rsid w:val="00E6385A"/>
    <w:rsid w:val="00E65FC0"/>
    <w:rsid w:val="00E70A18"/>
    <w:rsid w:val="00E76D50"/>
    <w:rsid w:val="00E77A67"/>
    <w:rsid w:val="00E952D6"/>
    <w:rsid w:val="00E959ED"/>
    <w:rsid w:val="00E969B9"/>
    <w:rsid w:val="00EA1EE9"/>
    <w:rsid w:val="00EA53D4"/>
    <w:rsid w:val="00EA5F71"/>
    <w:rsid w:val="00EB1A18"/>
    <w:rsid w:val="00EB3200"/>
    <w:rsid w:val="00EB4801"/>
    <w:rsid w:val="00EB63DA"/>
    <w:rsid w:val="00EB6F2B"/>
    <w:rsid w:val="00EB7D35"/>
    <w:rsid w:val="00EC1125"/>
    <w:rsid w:val="00EC36B3"/>
    <w:rsid w:val="00EC47D1"/>
    <w:rsid w:val="00EC5704"/>
    <w:rsid w:val="00ED6D04"/>
    <w:rsid w:val="00EE2DFF"/>
    <w:rsid w:val="00EE4B28"/>
    <w:rsid w:val="00EF4D6C"/>
    <w:rsid w:val="00F06C60"/>
    <w:rsid w:val="00F0729A"/>
    <w:rsid w:val="00F208CC"/>
    <w:rsid w:val="00F22C3D"/>
    <w:rsid w:val="00F306C4"/>
    <w:rsid w:val="00F30A10"/>
    <w:rsid w:val="00F36300"/>
    <w:rsid w:val="00F47D02"/>
    <w:rsid w:val="00F51856"/>
    <w:rsid w:val="00F52BE9"/>
    <w:rsid w:val="00F53F1E"/>
    <w:rsid w:val="00F72088"/>
    <w:rsid w:val="00F81B44"/>
    <w:rsid w:val="00FA425D"/>
    <w:rsid w:val="00FA7A27"/>
    <w:rsid w:val="00FB2DB0"/>
    <w:rsid w:val="00FC194E"/>
    <w:rsid w:val="00FD13CF"/>
    <w:rsid w:val="00FD3B03"/>
    <w:rsid w:val="00FE02B8"/>
    <w:rsid w:val="00FE4E6F"/>
    <w:rsid w:val="00FE72A7"/>
    <w:rsid w:val="00FF2B1B"/>
    <w:rsid w:val="00FF6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E1B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FD2"/>
    <w:pPr>
      <w:overflowPunct w:val="0"/>
      <w:autoSpaceDE w:val="0"/>
      <w:autoSpaceDN w:val="0"/>
      <w:adjustRightInd w:val="0"/>
      <w:textAlignment w:val="baseline"/>
    </w:pPr>
    <w:rPr>
      <w:lang w:val="en-AU"/>
    </w:rPr>
  </w:style>
  <w:style w:type="paragraph" w:styleId="Heading1">
    <w:name w:val="heading 1"/>
    <w:basedOn w:val="Normal"/>
    <w:next w:val="Normal"/>
    <w:qFormat/>
    <w:rsid w:val="002C0FD2"/>
    <w:pPr>
      <w:keepNext/>
      <w:tabs>
        <w:tab w:val="center" w:pos="1734"/>
      </w:tabs>
      <w:outlineLvl w:val="0"/>
    </w:pPr>
    <w:rPr>
      <w:rFonts w:ascii="Arial" w:hAnsi="Arial"/>
      <w:i/>
    </w:rPr>
  </w:style>
  <w:style w:type="paragraph" w:styleId="Heading2">
    <w:name w:val="heading 2"/>
    <w:basedOn w:val="Normal"/>
    <w:next w:val="Normal"/>
    <w:link w:val="Heading2Char"/>
    <w:qFormat/>
    <w:rsid w:val="002C0FD2"/>
    <w:pPr>
      <w:keepNext/>
      <w:outlineLvl w:val="1"/>
    </w:pPr>
    <w:rPr>
      <w:rFonts w:ascii="Arial" w:hAnsi="Arial"/>
      <w:b/>
    </w:rPr>
  </w:style>
  <w:style w:type="paragraph" w:styleId="Heading3">
    <w:name w:val="heading 3"/>
    <w:basedOn w:val="Normal"/>
    <w:next w:val="Normal"/>
    <w:qFormat/>
    <w:rsid w:val="002C0FD2"/>
    <w:pPr>
      <w:keepNext/>
      <w:spacing w:before="60" w:after="60"/>
      <w:jc w:val="center"/>
      <w:outlineLvl w:val="2"/>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0FD2"/>
    <w:pPr>
      <w:jc w:val="center"/>
    </w:pPr>
    <w:rPr>
      <w:rFonts w:ascii="Arial" w:hAnsi="Arial"/>
      <w:b/>
      <w:i/>
      <w:lang w:val="en-US"/>
    </w:rPr>
  </w:style>
  <w:style w:type="paragraph" w:styleId="NormalWeb">
    <w:name w:val="Normal (Web)"/>
    <w:basedOn w:val="Normal"/>
    <w:rsid w:val="002C0FD2"/>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rsid w:val="002C0FD2"/>
    <w:rPr>
      <w:color w:val="0000FF"/>
      <w:u w:val="single"/>
    </w:rPr>
  </w:style>
  <w:style w:type="paragraph" w:customStyle="1" w:styleId="Default">
    <w:name w:val="Default"/>
    <w:rsid w:val="002C0FD2"/>
    <w:pPr>
      <w:widowControl w:val="0"/>
      <w:autoSpaceDE w:val="0"/>
      <w:autoSpaceDN w:val="0"/>
      <w:adjustRightInd w:val="0"/>
    </w:pPr>
    <w:rPr>
      <w:color w:val="000000"/>
      <w:sz w:val="24"/>
      <w:szCs w:val="24"/>
    </w:rPr>
  </w:style>
  <w:style w:type="paragraph" w:styleId="Header">
    <w:name w:val="header"/>
    <w:basedOn w:val="Normal"/>
    <w:rsid w:val="00515FFE"/>
    <w:pPr>
      <w:tabs>
        <w:tab w:val="center" w:pos="4153"/>
        <w:tab w:val="right" w:pos="8306"/>
      </w:tabs>
    </w:pPr>
  </w:style>
  <w:style w:type="paragraph" w:styleId="Footer">
    <w:name w:val="footer"/>
    <w:basedOn w:val="Normal"/>
    <w:link w:val="FooterChar"/>
    <w:rsid w:val="00515FFE"/>
    <w:pPr>
      <w:tabs>
        <w:tab w:val="center" w:pos="4153"/>
        <w:tab w:val="right" w:pos="8306"/>
      </w:tabs>
    </w:pPr>
  </w:style>
  <w:style w:type="table" w:styleId="TableGrid">
    <w:name w:val="Table Grid"/>
    <w:basedOn w:val="TableNormal"/>
    <w:rsid w:val="0065747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31DD1"/>
    <w:pPr>
      <w:jc w:val="both"/>
    </w:pPr>
    <w:rPr>
      <w:rFonts w:ascii="Arial" w:hAnsi="Arial"/>
      <w:b/>
      <w:lang w:val="en-US"/>
    </w:rPr>
  </w:style>
  <w:style w:type="paragraph" w:styleId="BalloonText">
    <w:name w:val="Balloon Text"/>
    <w:basedOn w:val="Normal"/>
    <w:link w:val="BalloonTextChar"/>
    <w:rsid w:val="00EA5F71"/>
    <w:rPr>
      <w:rFonts w:ascii="Tahoma" w:hAnsi="Tahoma" w:cs="Tahoma"/>
      <w:sz w:val="16"/>
      <w:szCs w:val="16"/>
    </w:rPr>
  </w:style>
  <w:style w:type="character" w:customStyle="1" w:styleId="BalloonTextChar">
    <w:name w:val="Balloon Text Char"/>
    <w:basedOn w:val="DefaultParagraphFont"/>
    <w:link w:val="BalloonText"/>
    <w:rsid w:val="00EA5F71"/>
    <w:rPr>
      <w:rFonts w:ascii="Tahoma" w:hAnsi="Tahoma" w:cs="Tahoma"/>
      <w:sz w:val="16"/>
      <w:szCs w:val="16"/>
      <w:lang w:val="en-AU"/>
    </w:rPr>
  </w:style>
  <w:style w:type="paragraph" w:styleId="ListParagraph">
    <w:name w:val="List Paragraph"/>
    <w:basedOn w:val="Normal"/>
    <w:uiPriority w:val="34"/>
    <w:qFormat/>
    <w:rsid w:val="00186B97"/>
    <w:pPr>
      <w:ind w:left="720"/>
      <w:contextualSpacing/>
    </w:pPr>
  </w:style>
  <w:style w:type="character" w:customStyle="1" w:styleId="TitleChar">
    <w:name w:val="Title Char"/>
    <w:basedOn w:val="DefaultParagraphFont"/>
    <w:link w:val="Title"/>
    <w:rsid w:val="00EE4B28"/>
    <w:rPr>
      <w:rFonts w:ascii="Arial" w:hAnsi="Arial"/>
      <w:b/>
      <w:i/>
    </w:rPr>
  </w:style>
  <w:style w:type="character" w:styleId="CommentReference">
    <w:name w:val="annotation reference"/>
    <w:basedOn w:val="DefaultParagraphFont"/>
    <w:rsid w:val="00A41B20"/>
    <w:rPr>
      <w:sz w:val="16"/>
      <w:szCs w:val="16"/>
    </w:rPr>
  </w:style>
  <w:style w:type="paragraph" w:styleId="CommentText">
    <w:name w:val="annotation text"/>
    <w:basedOn w:val="Normal"/>
    <w:link w:val="CommentTextChar"/>
    <w:uiPriority w:val="99"/>
    <w:rsid w:val="00A41B20"/>
  </w:style>
  <w:style w:type="character" w:customStyle="1" w:styleId="CommentTextChar">
    <w:name w:val="Comment Text Char"/>
    <w:basedOn w:val="DefaultParagraphFont"/>
    <w:link w:val="CommentText"/>
    <w:uiPriority w:val="99"/>
    <w:rsid w:val="00A41B20"/>
    <w:rPr>
      <w:lang w:val="en-AU"/>
    </w:rPr>
  </w:style>
  <w:style w:type="paragraph" w:styleId="CommentSubject">
    <w:name w:val="annotation subject"/>
    <w:basedOn w:val="CommentText"/>
    <w:next w:val="CommentText"/>
    <w:link w:val="CommentSubjectChar"/>
    <w:rsid w:val="00A41B20"/>
    <w:rPr>
      <w:b/>
      <w:bCs/>
    </w:rPr>
  </w:style>
  <w:style w:type="character" w:customStyle="1" w:styleId="CommentSubjectChar">
    <w:name w:val="Comment Subject Char"/>
    <w:basedOn w:val="CommentTextChar"/>
    <w:link w:val="CommentSubject"/>
    <w:rsid w:val="00A41B20"/>
    <w:rPr>
      <w:b/>
      <w:bCs/>
      <w:lang w:val="en-AU"/>
    </w:rPr>
  </w:style>
  <w:style w:type="paragraph" w:styleId="NoSpacing">
    <w:name w:val="No Spacing"/>
    <w:uiPriority w:val="1"/>
    <w:qFormat/>
    <w:rsid w:val="00C352E2"/>
    <w:rPr>
      <w:rFonts w:asciiTheme="minorHAnsi" w:eastAsiaTheme="minorHAnsi" w:hAnsiTheme="minorHAnsi" w:cstheme="minorBidi"/>
      <w:sz w:val="22"/>
      <w:szCs w:val="22"/>
    </w:rPr>
  </w:style>
  <w:style w:type="character" w:customStyle="1" w:styleId="FooterChar">
    <w:name w:val="Footer Char"/>
    <w:basedOn w:val="DefaultParagraphFont"/>
    <w:link w:val="Footer"/>
    <w:rsid w:val="00D22D2C"/>
    <w:rPr>
      <w:lang w:val="en-AU"/>
    </w:rPr>
  </w:style>
  <w:style w:type="character" w:customStyle="1" w:styleId="Heading2Char">
    <w:name w:val="Heading 2 Char"/>
    <w:basedOn w:val="DefaultParagraphFont"/>
    <w:link w:val="Heading2"/>
    <w:rsid w:val="00A92928"/>
    <w:rPr>
      <w:rFonts w:ascii="Arial" w:hAnsi="Arial"/>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4208">
      <w:bodyDiv w:val="1"/>
      <w:marLeft w:val="0"/>
      <w:marRight w:val="0"/>
      <w:marTop w:val="0"/>
      <w:marBottom w:val="0"/>
      <w:divBdr>
        <w:top w:val="none" w:sz="0" w:space="0" w:color="auto"/>
        <w:left w:val="none" w:sz="0" w:space="0" w:color="auto"/>
        <w:bottom w:val="none" w:sz="0" w:space="0" w:color="auto"/>
        <w:right w:val="none" w:sz="0" w:space="0" w:color="auto"/>
      </w:divBdr>
    </w:div>
    <w:div w:id="421412973">
      <w:bodyDiv w:val="1"/>
      <w:marLeft w:val="0"/>
      <w:marRight w:val="0"/>
      <w:marTop w:val="0"/>
      <w:marBottom w:val="0"/>
      <w:divBdr>
        <w:top w:val="none" w:sz="0" w:space="0" w:color="auto"/>
        <w:left w:val="none" w:sz="0" w:space="0" w:color="auto"/>
        <w:bottom w:val="none" w:sz="0" w:space="0" w:color="auto"/>
        <w:right w:val="none" w:sz="0" w:space="0" w:color="auto"/>
      </w:divBdr>
    </w:div>
    <w:div w:id="758722581">
      <w:bodyDiv w:val="1"/>
      <w:marLeft w:val="0"/>
      <w:marRight w:val="0"/>
      <w:marTop w:val="0"/>
      <w:marBottom w:val="0"/>
      <w:divBdr>
        <w:top w:val="none" w:sz="0" w:space="0" w:color="auto"/>
        <w:left w:val="none" w:sz="0" w:space="0" w:color="auto"/>
        <w:bottom w:val="none" w:sz="0" w:space="0" w:color="auto"/>
        <w:right w:val="none" w:sz="0" w:space="0" w:color="auto"/>
      </w:divBdr>
    </w:div>
    <w:div w:id="1041057375">
      <w:bodyDiv w:val="1"/>
      <w:marLeft w:val="0"/>
      <w:marRight w:val="0"/>
      <w:marTop w:val="0"/>
      <w:marBottom w:val="0"/>
      <w:divBdr>
        <w:top w:val="none" w:sz="0" w:space="0" w:color="auto"/>
        <w:left w:val="none" w:sz="0" w:space="0" w:color="auto"/>
        <w:bottom w:val="none" w:sz="0" w:space="0" w:color="auto"/>
        <w:right w:val="none" w:sz="0" w:space="0" w:color="auto"/>
      </w:divBdr>
    </w:div>
    <w:div w:id="1064181382">
      <w:bodyDiv w:val="1"/>
      <w:marLeft w:val="0"/>
      <w:marRight w:val="0"/>
      <w:marTop w:val="0"/>
      <w:marBottom w:val="0"/>
      <w:divBdr>
        <w:top w:val="none" w:sz="0" w:space="0" w:color="auto"/>
        <w:left w:val="none" w:sz="0" w:space="0" w:color="auto"/>
        <w:bottom w:val="none" w:sz="0" w:space="0" w:color="auto"/>
        <w:right w:val="none" w:sz="0" w:space="0" w:color="auto"/>
      </w:divBdr>
    </w:div>
    <w:div w:id="1616787408">
      <w:bodyDiv w:val="1"/>
      <w:marLeft w:val="0"/>
      <w:marRight w:val="0"/>
      <w:marTop w:val="0"/>
      <w:marBottom w:val="0"/>
      <w:divBdr>
        <w:top w:val="none" w:sz="0" w:space="0" w:color="auto"/>
        <w:left w:val="none" w:sz="0" w:space="0" w:color="auto"/>
        <w:bottom w:val="none" w:sz="0" w:space="0" w:color="auto"/>
        <w:right w:val="none" w:sz="0" w:space="0" w:color="auto"/>
      </w:divBdr>
    </w:div>
    <w:div w:id="1944266573">
      <w:bodyDiv w:val="1"/>
      <w:marLeft w:val="0"/>
      <w:marRight w:val="0"/>
      <w:marTop w:val="0"/>
      <w:marBottom w:val="0"/>
      <w:divBdr>
        <w:top w:val="none" w:sz="0" w:space="0" w:color="auto"/>
        <w:left w:val="none" w:sz="0" w:space="0" w:color="auto"/>
        <w:bottom w:val="none" w:sz="0" w:space="0" w:color="auto"/>
        <w:right w:val="none" w:sz="0" w:space="0" w:color="auto"/>
      </w:divBdr>
    </w:div>
    <w:div w:id="21218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12bde32a-54c6-4181-b669-924f1bbfdde4">Policy</Document_x0020_Type>
    <Post_MECSub_Date xmlns="8ba4aa9f-0ae0-4431-99b9-4d46a6505ac7" xsi:nil="true"/>
    <Q_x002d_1000 xmlns="8ba4aa9f-0ae0-4431-99b9-4d46a6505ac7">
      <Url>http://portal.sidra.org/pnp/sitepages/Document%20Review%20Form.aspx?PolicyId=3776</Url>
      <Description>http://portal.sidra.org/pnp/sitepages/Document Review Form.aspx?PolicyId=3776</Description>
    </Q_x002d_1000>
    <Compliance_x0020_Notes xmlns="12bde32a-54c6-4181-b669-924f1bbfdde4" xsi:nil="true"/>
    <Post_MEC_Date xmlns="8ba4aa9f-0ae0-4431-99b9-4d46a6505ac7" xsi:nil="true"/>
    <Category xmlns="8ba4aa9f-0ae0-4431-99b9-4d46a6505ac7"/>
    <Remarks xmlns="8ba4aa9f-0ae0-4431-99b9-4d46a6505ac7">New</Remarks>
    <Department xmlns="12bde32a-54c6-4181-b669-924f1bbfdde4">Supply Chain Dept</Department>
    <Measurement_x0020_of_x0020_Compliance xmlns="12bde32a-54c6-4181-b669-924f1bbfdde4" xsi:nil="true"/>
    <Survey_Date xmlns="8ba4aa9f-0ae0-4431-99b9-4d46a6505ac7" xsi:nil="true"/>
    <MECsubStakeHolders xmlns="8ba4aa9f-0ae0-4431-99b9-4d46a6505ac7" xsi:nil="true"/>
    <MoPH_x0020_Reference xmlns="8ba4aa9f-0ae0-4431-99b9-4d46a6505ac7"/>
    <Stakeholders xmlns="8ba4aa9f-0ae0-4431-99b9-4d46a6505ac7">
      <UserInfo>
        <DisplayName/>
        <AccountId xsi:nil="true"/>
        <AccountType/>
      </UserInfo>
    </Stakeholders>
    <ScrubStakeHolders xmlns="8ba4aa9f-0ae0-4431-99b9-4d46a6505ac7" xsi:nil="true"/>
    <Actual_Version xmlns="8ba4aa9f-0ae0-4431-99b9-4d46a6505ac7">1</Actual_Version>
    <PolicyType xmlns="8ba4aa9f-0ae0-4431-99b9-4d46a6505ac7">Corporate</PolicyType>
    <Compliance_x0020_Reccomendation xmlns="12bde32a-54c6-4181-b669-924f1bbfdde4" xsi:nil="true"/>
    <Document_x0020_Status xmlns="12bde32a-54c6-4181-b669-924f1bbfdde4">Approved</Document_x0020_Status>
    <ExecutiveSummary xmlns="8ba4aa9f-0ae0-4431-99b9-4d46a6505ac7">This is a new policy for the site visits of vendor reps to ensure better control and management of their visits to clinical and non clinical areas and better control for the introduction of new equipment and consumables to the hospital.</ExecutiveSummary>
    <Policy_x0020_Champion xmlns="8ba4aa9f-0ae0-4431-99b9-4d46a6505ac7">
      <UserInfo>
        <DisplayName/>
        <AccountId xsi:nil="true"/>
        <AccountType/>
      </UserInfo>
    </Policy_x0020_Champion>
    <Scrub_Date xmlns="8ba4aa9f-0ae0-4431-99b9-4d46a6505ac7">2020-10-14T21:00:00+00:00</Scrub_Date>
    <SignedBy xmlns="8ba4aa9f-0ae0-4431-99b9-4d46a6505ac7">Mohammed Salem</SignedBy>
    <DocOwner_Title xmlns="8ba4aa9f-0ae0-4431-99b9-4d46a6505ac7">20</DocOwner_Title>
    <MECSub_Date xmlns="8ba4aa9f-0ae0-4431-99b9-4d46a6505ac7" xsi:nil="true"/>
    <Post_PWG_Date xmlns="8ba4aa9f-0ae0-4431-99b9-4d46a6505ac7" xsi:nil="true"/>
    <EducationPlan xmlns="8ba4aa9f-0ae0-4431-99b9-4d46a6505ac7">Organizational wide trainings will be given after ERP (Oracle) is implemented.</EducationPlan>
    <Status xmlns="12bde32a-54c6-4181-b669-924f1bbfdde4">Organizational</Status>
    <AmendmentReason xmlns="8ba4aa9f-0ae0-4431-99b9-4d46a6505ac7" xsi:nil="true"/>
    <No_Email xmlns="8ba4aa9f-0ae0-4431-99b9-4d46a6505ac7">false</No_Email>
    <ImplementationDateType xmlns="8ba4aa9f-0ae0-4431-99b9-4d46a6505ac7">Date of Approval</ImplementationDateType>
    <MEC_Date xmlns="8ba4aa9f-0ae0-4431-99b9-4d46a6505ac7">2020-11-07T21:00:00+00:00</MEC_Date>
    <PSCStakeHolders xmlns="8ba4aa9f-0ae0-4431-99b9-4d46a6505ac7" xsi:nil="true"/>
    <PWGStakeHolders xmlns="8ba4aa9f-0ae0-4431-99b9-4d46a6505ac7">Max Renault|Select Department;Hassan Deni|Select Department;Fathea Adheir|Select Department;Saif Al-Hemaidi|Select Department;Ali Ali|Select Department;Nouf AL-Mansoori|Select Department;</PWGStakeHolders>
    <PPGStakeHolders xmlns="8ba4aa9f-0ae0-4431-99b9-4d46a6505ac7" xsi:nil="true"/>
    <RelatedDocuments xmlns="12bde32a-54c6-4181-b669-924f1bbfdde4">2029;334;911;2030;912;3202;918;336;3689;3688;3691;3686;3684;3685;3690;3687;3418;</RelatedDocuments>
    <PSC_Date xmlns="8ba4aa9f-0ae0-4431-99b9-4d46a6505ac7" xsi:nil="true"/>
    <RevisionDateYears xmlns="8ba4aa9f-0ae0-4431-99b9-4d46a6505ac7">2</RevisionDateYears>
    <SignatureString xmlns="8ba4aa9f-0ae0-4431-99b9-4d46a6505ac7">data:image/svg+xml;base64,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</SignatureString>
    <Issue_x0020_Date xmlns="12bde32a-54c6-4181-b669-924f1bbfdde4">2021-03-22T21:00:00+00:00</Issue_x0020_Date>
    <BPIChampion xmlns="8ba4aa9f-0ae0-4431-99b9-4d46a6505ac7">
      <UserInfo>
        <DisplayName/>
        <AccountId xsi:nil="true"/>
        <AccountType/>
      </UserInfo>
    </BPIChampion>
    <Signature_Date xmlns="8ba4aa9f-0ae0-4431-99b9-4d46a6505ac7">2021-03-14T08:44:29+00:00</Signature_Date>
    <MeetingDate xmlns="8ba4aa9f-0ae0-4431-99b9-4d46a6505ac7">2020-10-26T21:00:00+00:00</MeetingDate>
    <Committees xmlns="8ba4aa9f-0ae0-4431-99b9-4d46a6505ac7">CPEG, PPG and CPPE</Committees>
    <IsNewPolicy xmlns="8ba4aa9f-0ae0-4431-99b9-4d46a6505ac7">New Document</IsNewPolicy>
    <PublicationPlanType xmlns="8ba4aa9f-0ae0-4431-99b9-4d46a6505ac7">Sidra Portal</PublicationPlanType>
    <PPG_date xmlns="8ba4aa9f-0ae0-4431-99b9-4d46a6505ac7">2020-10-26T21:00:00+00:00</PPG_date>
    <Post_PPG_Date xmlns="8ba4aa9f-0ae0-4431-99b9-4d46a6505ac7" xsi:nil="true"/>
    <DocsToBeDeveloped xmlns="8ba4aa9f-0ae0-4431-99b9-4d46a6505ac7">NA</DocsToBeDeveloped>
    <Document_x0020_Owner0 xmlns="8ba4aa9f-0ae0-4431-99b9-4d46a6505ac7">
      <UserInfo>
        <DisplayName>Ali Ali</DisplayName>
        <AccountId>2393</AccountId>
        <AccountType/>
      </UserInfo>
    </Document_x0020_Owner0>
    <Owner_x0020_Title xmlns="12bde32a-54c6-4181-b669-924f1bbfdde4">
      <UserInfo>
        <DisplayName/>
        <AccountId xsi:nil="true"/>
        <AccountType/>
      </UserInfo>
    </Owner_x0020_Title>
    <Revision_x0020_Date xmlns="12bde32a-54c6-4181-b669-924f1bbfdde4">2023-03-22T21:00:00+00:00</Revision_x0020_Date>
    <Post_PSC_Date xmlns="8ba4aa9f-0ae0-4431-99b9-4d46a6505ac7" xsi:nil="true"/>
    <ApprovalStatus xmlns="8ba4aa9f-0ae0-4431-99b9-4d46a6505ac7">Approved</ApprovalStatus>
    <Branch_x002f_Group xmlns="2e40cb8b-446d-49c2-a946-5c8ebceab130">Administrative Services</Branch_x002f_Group>
    <Document_Required xmlns="8ba4aa9f-0ae0-4431-99b9-4d46a6505ac7">90 days</Document_Required>
    <Post_SCRUB_Date xmlns="8ba4aa9f-0ae0-4431-99b9-4d46a6505ac7" xsi:nil="true"/>
    <CompliancePlan xmlns="8ba4aa9f-0ae0-4431-99b9-4d46a6505ac7">This will be monitored through the CPEG, security (Facilities Department) and BME. The key indicator will be no new products or equipment will be introduced to hospital without going through CPEG or/and a procurement process in compliance with the procurement policy</CompliancePlan>
    <CommunicationPlan xmlns="8ba4aa9f-0ae0-4431-99b9-4d46a6505ac7">The policy will be shared via:
Sidra pulse as it has wide audience, so this will be one communication channel. A second one will be through the Clinical Product Evaluation Group (CPEG). The third will be through the SCM leads interactions with the end users direct.</CommunicationPlan>
    <MECstakeHolders xmlns="8ba4aa9f-0ae0-4431-99b9-4d46a6505ac7" xsi:nil="true"/>
    <PWG_date xmlns="8ba4aa9f-0ae0-4431-99b9-4d46a6505ac7" xsi:nil="true"/>
    <SharedWithUsers xmlns="2e40cb8b-446d-49c2-a946-5c8ebceab130">
      <UserInfo>
        <DisplayName>Ali Ali</DisplayName>
        <AccountId>2393</AccountId>
        <AccountType/>
      </UserInfo>
      <UserInfo>
        <DisplayName>Salwa El Battineje</DisplayName>
        <AccountId>7586</AccountId>
        <AccountType/>
      </UserInfo>
    </SharedWithUsers>
    <Approved xmlns="8ba4aa9f-0ae0-4431-99b9-4d46a6505ac7" xsi:nil="true"/>
    <Actioned xmlns="8ba4aa9f-0ae0-4431-99b9-4d46a6505ac7" xsi:nil="true"/>
    <Notes0 xmlns="8ba4aa9f-0ae0-4431-99b9-4d46a6505ac7" xsi:nil="true"/>
    <Edit_Form xmlns="8ba4aa9f-0ae0-4431-99b9-4d46a6505ac7">
      <Url xsi:nil="true"/>
      <Description xsi:nil="true"/>
    </Edit_Form>
    <Approved_By xmlns="8ba4aa9f-0ae0-4431-99b9-4d46a6505ac7">
      <UserInfo>
        <DisplayName/>
        <AccountId xsi:nil="true"/>
        <AccountType/>
      </UserInfo>
    </Approved_By>
    <Reviewed_By xmlns="8ba4aa9f-0ae0-4431-99b9-4d46a6505ac7">None</Reviewed_By>
    <Recommended_R2 xmlns="8ba4aa9f-0ae0-4431-99b9-4d46a6505ac7">
      <UserInfo>
        <DisplayName/>
        <AccountId xsi:nil="true"/>
        <AccountType/>
      </UserInfo>
    </Recommended_R2>
    <CPPE_date xmlns="8ba4aa9f-0ae0-4431-99b9-4d46a6505ac7" xsi:nil="true"/>
    <Recommended_R1 xmlns="8ba4aa9f-0ae0-4431-99b9-4d46a6505ac7">Not Applicable</Recommended_R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54A31E02F534990E420F7F1FDB852" ma:contentTypeVersion="397" ma:contentTypeDescription="Create a new document." ma:contentTypeScope="" ma:versionID="377c7162216b87542bf4992baccd3a60">
  <xsd:schema xmlns:xsd="http://www.w3.org/2001/XMLSchema" xmlns:xs="http://www.w3.org/2001/XMLSchema" xmlns:p="http://schemas.microsoft.com/office/2006/metadata/properties" xmlns:ns2="12bde32a-54c6-4181-b669-924f1bbfdde4" xmlns:ns3="8ba4aa9f-0ae0-4431-99b9-4d46a6505ac7" xmlns:ns4="2e40cb8b-446d-49c2-a946-5c8ebceab130" targetNamespace="http://schemas.microsoft.com/office/2006/metadata/properties" ma:root="true" ma:fieldsID="bbf34c89e82d3bc2c56d1a3fbef7e9ae" ns2:_="" ns3:_="" ns4:_="">
    <xsd:import namespace="12bde32a-54c6-4181-b669-924f1bbfdde4"/>
    <xsd:import namespace="8ba4aa9f-0ae0-4431-99b9-4d46a6505ac7"/>
    <xsd:import namespace="2e40cb8b-446d-49c2-a946-5c8ebceab130"/>
    <xsd:element name="properties">
      <xsd:complexType>
        <xsd:sequence>
          <xsd:element name="documentManagement">
            <xsd:complexType>
              <xsd:all>
                <xsd:element ref="ns2:Document_x0020_Type"/>
                <xsd:element ref="ns3:PolicyType"/>
                <xsd:element ref="ns2:Status"/>
                <xsd:element ref="ns4:Branch_x002f_Group" minOccurs="0"/>
                <xsd:element ref="ns2:Department" minOccurs="0"/>
                <xsd:element ref="ns3:Document_x0020_Owner0" minOccurs="0"/>
                <xsd:element ref="ns2:Owner_x0020_Title" minOccurs="0"/>
                <xsd:element ref="ns3:Document_Required" minOccurs="0"/>
                <xsd:element ref="ns2:RelatedDocuments" minOccurs="0"/>
                <xsd:element ref="ns2:Issue_x0020_Date" minOccurs="0"/>
                <xsd:element ref="ns2:Revision_x0020_Date" minOccurs="0"/>
                <xsd:element ref="ns2:Measurement_x0020_of_x0020_Compliance" minOccurs="0"/>
                <xsd:element ref="ns2:Compliance_x0020_Reccomendation" minOccurs="0"/>
                <xsd:element ref="ns2:Document_x0020_Status" minOccurs="0"/>
                <xsd:element ref="ns2:Compliance_x0020_Notes" minOccurs="0"/>
                <xsd:element ref="ns3:BPIChampion" minOccurs="0"/>
                <xsd:element ref="ns3:CommunicationPlan" minOccurs="0"/>
                <xsd:element ref="ns3:ExecutiveSummary" minOccurs="0"/>
                <xsd:element ref="ns3:ImplementationDateType" minOccurs="0"/>
                <xsd:element ref="ns3:IsNewPolicy" minOccurs="0"/>
                <xsd:element ref="ns3:MEC_Date" minOccurs="0"/>
                <xsd:element ref="ns3:MECstakeHolders" minOccurs="0"/>
                <xsd:element ref="ns3:MECSub_Date" minOccurs="0"/>
                <xsd:element ref="ns3:MECsubStakeHolders" minOccurs="0"/>
                <xsd:element ref="ns3:MeetingDate" minOccurs="0"/>
                <xsd:element ref="ns3:Post_MEC_Date" minOccurs="0"/>
                <xsd:element ref="ns3:Post_MECSub_Date" minOccurs="0"/>
                <xsd:element ref="ns3:Post_PSC_Date" minOccurs="0"/>
                <xsd:element ref="ns3:Post_PWG_Date" minOccurs="0"/>
                <xsd:element ref="ns3:PSC_Date" minOccurs="0"/>
                <xsd:element ref="ns3:PSCStakeHolders" minOccurs="0"/>
                <xsd:element ref="ns3:PublicationPlanType" minOccurs="0"/>
                <xsd:element ref="ns3:PWG_date" minOccurs="0"/>
                <xsd:element ref="ns3:PWGStakeHolders" minOccurs="0"/>
                <xsd:element ref="ns3:Q_x002d_1000" minOccurs="0"/>
                <xsd:element ref="ns3:Stakeholders" minOccurs="0"/>
                <xsd:element ref="ns3:AmendmentReason" minOccurs="0"/>
                <xsd:element ref="ns3:Policy_x0020_Champion" minOccurs="0"/>
                <xsd:element ref="ns3:RevisionDateYears" minOccurs="0"/>
                <xsd:element ref="ns3:MoPH_x0020_Reference" minOccurs="0"/>
                <xsd:element ref="ns3:PPGStakeHolders" minOccurs="0"/>
                <xsd:element ref="ns3:PPG_date" minOccurs="0"/>
                <xsd:element ref="ns3:Post_PPG_Date" minOccurs="0"/>
                <xsd:element ref="ns3:Scrub_Date" minOccurs="0"/>
                <xsd:element ref="ns3:ScrubStakeHolders" minOccurs="0"/>
                <xsd:element ref="ns3:Post_SCRUB_Date" minOccurs="0"/>
                <xsd:element ref="ns3:Category" minOccurs="0"/>
                <xsd:element ref="ns3:Survey_Date" minOccurs="0"/>
                <xsd:element ref="ns3:SignedBy" minOccurs="0"/>
                <xsd:element ref="ns3:SignatureString" minOccurs="0"/>
                <xsd:element ref="ns3:Signature_Date" minOccurs="0"/>
                <xsd:element ref="ns3:EducationPlan" minOccurs="0"/>
                <xsd:element ref="ns3:DocOwner_Title" minOccurs="0"/>
                <xsd:element ref="ns3:DocsToBeDeveloped" minOccurs="0"/>
                <xsd:element ref="ns3:CompliancePlan" minOccurs="0"/>
                <xsd:element ref="ns3:ApprovalStatus" minOccurs="0"/>
                <xsd:element ref="ns3:Committees" minOccurs="0"/>
                <xsd:element ref="ns4:SharedWithUsers" minOccurs="0"/>
                <xsd:element ref="ns3:No_Email" minOccurs="0"/>
                <xsd:element ref="ns3:Actual_Version" minOccurs="0"/>
                <xsd:element ref="ns3:Remarks" minOccurs="0"/>
                <xsd:element ref="ns3:Approved" minOccurs="0"/>
                <xsd:element ref="ns3:Actioned" minOccurs="0"/>
                <xsd:element ref="ns3:Notes0" minOccurs="0"/>
                <xsd:element ref="ns3:Approved_By" minOccurs="0"/>
                <xsd:element ref="ns3:Edit_Form" minOccurs="0"/>
                <xsd:element ref="ns3:Recommended_R1" minOccurs="0"/>
                <xsd:element ref="ns3:Recommended_R2" minOccurs="0"/>
                <xsd:element ref="ns3:Reviewed_By" minOccurs="0"/>
                <xsd:element ref="ns3:CPPE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e32a-54c6-4181-b669-924f1bbfdde4" elementFormDefault="qualified">
    <xsd:import namespace="http://schemas.microsoft.com/office/2006/documentManagement/types"/>
    <xsd:import namespace="http://schemas.microsoft.com/office/infopath/2007/PartnerControls"/>
    <xsd:element name="Document_x0020_Type" ma:index="1" ma:displayName="Document Type" ma:format="Dropdown" ma:internalName="Document_x0020_Type" ma:readOnly="false">
      <xsd:simpleType>
        <xsd:restriction base="dms:Choice">
          <xsd:enumeration value="Policy"/>
          <xsd:enumeration value="Procedure"/>
          <xsd:enumeration value="Form"/>
          <xsd:enumeration value="Process Map"/>
          <xsd:enumeration value="Approval Form"/>
          <xsd:enumeration value="Appendix"/>
          <xsd:enumeration value="Other Documents"/>
          <xsd:enumeration value="Manuals/Guidelines"/>
          <xsd:enumeration value="Terms of Reference"/>
        </xsd:restriction>
      </xsd:simpleType>
    </xsd:element>
    <xsd:element name="Status" ma:index="3" ma:displayName="Document Scope" ma:format="Dropdown" ma:internalName="Status" ma:readOnly="false">
      <xsd:simpleType>
        <xsd:restriction base="dms:Choice">
          <xsd:enumeration value="Departmental"/>
          <xsd:enumeration value="Organizational"/>
        </xsd:restriction>
      </xsd:simpleType>
    </xsd:element>
    <xsd:element name="Department" ma:index="5" nillable="true" ma:displayName="Department" ma:format="Dropdown" ma:internalName="Department">
      <xsd:simpleType>
        <xsd:restriction base="dms:Choice">
          <xsd:enumeration value="Allied Health Dept"/>
          <xsd:enumeration value="Anesthesiology Dept"/>
          <xsd:enumeration value="Application Revenue Cycle Dept"/>
          <xsd:enumeration value="Bio Medical Engineering"/>
          <xsd:enumeration value="Biomedical Informatics Dept"/>
          <xsd:enumeration value="Business and Finance Applications Dept"/>
          <xsd:enumeration value="Business Application Services Dept"/>
          <xsd:enumeration value="Business Development Dept"/>
          <xsd:enumeration value="Business Management Dept"/>
          <xsd:enumeration value="Business Process Improvement Dept"/>
          <xsd:enumeration value="Children's Services Dept"/>
          <xsd:enumeration value="Clinical Application Services Dept"/>
          <xsd:enumeration value="Clinical Epidemiology Dept"/>
          <xsd:enumeration value="Clinical Quality and Accreditation"/>
          <xsd:enumeration value="Clinical Operations"/>
          <xsd:enumeration value="Clinical Services"/>
          <xsd:enumeration value="Commercial Development"/>
          <xsd:enumeration value="Communications Dept"/>
          <xsd:enumeration value="Compensation and Rewards Dept"/>
          <xsd:enumeration value="Corporate Planning and Budgeting"/>
          <xsd:enumeration value="Corporate Services Dept"/>
          <xsd:enumeration value="Critical Care Nursing"/>
          <xsd:enumeration value="Demand Management"/>
          <xsd:enumeration value="Development &amp; Continuing Education Dept"/>
          <xsd:enumeration value="Diagnostic Imaging Dept"/>
          <xsd:enumeration value="Education &amp; Research Dept"/>
          <xsd:enumeration value="Emergency Management"/>
          <xsd:enumeration value="Emergency Nursing"/>
          <xsd:enumeration value="Enterprise Application and Support"/>
          <xsd:enumeration value="Enterprise Cybersecurity and Governance"/>
          <xsd:enumeration value="Ethics and Compliance"/>
          <xsd:enumeration value="Evidence Based Healthcare Dept"/>
          <xsd:enumeration value="Executive Vice CMO Dept"/>
          <xsd:enumeration value="Experimental Biology Dept"/>
          <xsd:enumeration value="Experimental Genetics Dept"/>
          <xsd:enumeration value="Facilities Dept"/>
          <xsd:enumeration value="Facility Planning and Design Dept"/>
          <xsd:enumeration value="Family Centered Education Dept"/>
          <xsd:enumeration value="Finance Business Management Dept"/>
          <xsd:enumeration value="Finance Clinical Operations"/>
          <xsd:enumeration value="Finance Corporate Services"/>
          <xsd:enumeration value="Financial Management Services Dept"/>
          <xsd:enumeration value="Financial Operations Dept"/>
          <xsd:enumeration value="Financial Reporting and Budgeting Dept"/>
          <xsd:enumeration value="Food &amp; Nutrition Dept"/>
          <xsd:enumeration value="General Services"/>
          <xsd:enumeration value="Genetics Dept"/>
          <xsd:enumeration value="Governance Dept"/>
          <xsd:enumeration value="Government Relations &amp; Relocation Dept"/>
          <xsd:enumeration value="HR Analytics &amp; Reporting Dept"/>
          <xsd:enumeration value="HR Business Partnership Dept"/>
          <xsd:enumeration value="HRD Corporate Dept"/>
          <xsd:enumeration value="Hotel Services"/>
          <xsd:enumeration value="Human Research Protection Program"/>
          <xsd:enumeration value="Human Resources"/>
          <xsd:enumeration value="Infection Prevention &amp; Control Dept"/>
          <xsd:enumeration value="Information Management Technology"/>
          <xsd:enumeration value="Infrastructure &amp; Operations Dept"/>
          <xsd:enumeration value="Institutional Review Board"/>
          <xsd:enumeration value="Internal Audit"/>
          <xsd:enumeration value="IT Innovation &amp; e-Health Dept"/>
          <xsd:enumeration value="IT Security"/>
          <xsd:enumeration value="Learning &amp; Development Dept"/>
          <xsd:enumeration value="Legal Services Dept"/>
          <xsd:enumeration value="Medical Education"/>
          <xsd:enumeration value="Medical Informatics Dept"/>
          <xsd:enumeration value="Medical Services Dept"/>
          <xsd:enumeration value="Medical Staff Services"/>
          <xsd:enumeration value="Medicine"/>
          <xsd:enumeration value="National Development Dept"/>
          <xsd:enumeration value="Nursing"/>
          <xsd:enumeration value="Nursing Operations Dept"/>
          <xsd:enumeration value="OB Gyn Services Dept"/>
          <xsd:enumeration value="Occupational Health Dept"/>
          <xsd:enumeration value="Office of the CIO Dept"/>
          <xsd:enumeration value="Office of the CRO Dept"/>
          <xsd:enumeration value="Office of the General Counsel Dept"/>
          <xsd:enumeration value="OPC Administration"/>
          <xsd:enumeration value="Operational Performance Management"/>
          <xsd:enumeration value="Patient Services"/>
          <xsd:enumeration value="Pathology Dept"/>
          <xsd:enumeration value="Patient Administration"/>
          <xsd:enumeration value="Patient Experience Dept"/>
          <xsd:enumeration value="Patient Operations"/>
          <xsd:enumeration value="Pediatrics Dept"/>
          <xsd:enumeration value="Perioperative Services"/>
          <xsd:enumeration value="Perioperative Pediatric Emergency And Clinical Support Services Dept"/>
          <xsd:enumeration value="Perioperative, Emergency and Support Services"/>
          <xsd:enumeration value="Pharmacy Dept"/>
          <xsd:enumeration value="PMO &amp; Shared Services Dept"/>
          <xsd:enumeration value="Pre Harmonization"/>
          <xsd:enumeration value="Psychiatry Dept"/>
          <xsd:enumeration value="Quality, Patient Safety and Clinical Risk Management"/>
          <xsd:enumeration value="Radiology Dept"/>
          <xsd:enumeration value="Recruitment Dept"/>
          <xsd:enumeration value="Reporting and Budgeting Dept"/>
          <xsd:enumeration value="Research Administration Dept"/>
          <xsd:enumeration value="Retail Dept"/>
          <xsd:enumeration value="Revenue Cycle Applications and Integration Dept"/>
          <xsd:enumeration value="Revenue Cycle Dept"/>
          <xsd:enumeration value="Risk Management Dept"/>
          <xsd:enumeration value="Simulation Center Dept"/>
          <xsd:enumeration value="Staff Health &amp; Wellness Dept"/>
          <xsd:enumeration value="Supply Chain Dept"/>
          <xsd:enumeration value="Surgery Dept"/>
          <xsd:enumeration value="Surgery and Perioperative Nursing"/>
          <xsd:enumeration value="Total Rewards Dept"/>
          <xsd:enumeration value="Translational Medicine"/>
          <xsd:enumeration value="Treasury and Corporate Finance"/>
          <xsd:enumeration value="Women's Services"/>
        </xsd:restriction>
      </xsd:simpleType>
    </xsd:element>
    <xsd:element name="Owner_x0020_Title" ma:index="7" nillable="true" ma:displayName="Document Owner" ma:list="UserInfo" ma:SharePointGroup="0" ma:internalName="Owner_x0020_Title" ma:readOnly="false" ma:showField="Job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Documents" ma:index="9" nillable="true" ma:displayName="RelatedDocuments" ma:hidden="true" ma:internalName="RelatedDocuments" ma:readOnly="false">
      <xsd:simpleType>
        <xsd:restriction base="dms:Text">
          <xsd:maxLength value="255"/>
        </xsd:restriction>
      </xsd:simpleType>
    </xsd:element>
    <xsd:element name="Issue_x0020_Date" ma:index="11" nillable="true" ma:displayName="Issue Date" ma:format="DateOnly" ma:internalName="Issue_x0020_Date" ma:readOnly="false">
      <xsd:simpleType>
        <xsd:restriction base="dms:DateTime"/>
      </xsd:simpleType>
    </xsd:element>
    <xsd:element name="Revision_x0020_Date" ma:index="12" nillable="true" ma:displayName="Review Due Date" ma:format="DateOnly" ma:internalName="Revision_x0020_Date" ma:readOnly="false">
      <xsd:simpleType>
        <xsd:restriction base="dms:DateTime"/>
      </xsd:simpleType>
    </xsd:element>
    <xsd:element name="Measurement_x0020_of_x0020_Compliance" ma:index="14" nillable="true" ma:displayName="Measurement of Compliance" ma:hidden="true" ma:internalName="Measurement_x0020_of_x0020_Compliance" ma:readOnly="false">
      <xsd:simpleType>
        <xsd:restriction base="dms:Note"/>
      </xsd:simpleType>
    </xsd:element>
    <xsd:element name="Compliance_x0020_Reccomendation" ma:index="16" nillable="true" ma:displayName="Compliance Reccomendation" ma:format="Dropdown" ma:hidden="true" ma:internalName="Compliance_x0020_Reccomendation" ma:readOnly="false">
      <xsd:simpleType>
        <xsd:restriction base="dms:Choice">
          <xsd:enumeration value="No Change Required"/>
          <xsd:enumeration value="Withdraw and Replace document"/>
          <xsd:enumeration value="Withdraw (Do not replace)"/>
          <xsd:enumeration value="Amend existing"/>
          <xsd:enumeration value="Further discussion required"/>
        </xsd:restriction>
      </xsd:simpleType>
    </xsd:element>
    <xsd:element name="Document_x0020_Status" ma:index="17" nillable="true" ma:displayName="Document Status" ma:format="Dropdown" ma:internalName="Document_x0020_Status">
      <xsd:simpleType>
        <xsd:restriction base="dms:Choice">
          <xsd:enumeration value="OnHold"/>
          <xsd:enumeration value="Not Started"/>
          <xsd:enumeration value="Draft"/>
          <xsd:enumeration value="Complete"/>
          <xsd:enumeration value="Approved"/>
          <xsd:enumeration value="Released"/>
          <xsd:enumeration value="Archived"/>
          <xsd:enumeration value="Pre-PPG Consultation"/>
          <xsd:enumeration value="Post-PWG"/>
          <xsd:enumeration value="MEC"/>
          <xsd:enumeration value="Post-MEC"/>
          <xsd:enumeration value="MEC PPG"/>
          <xsd:enumeration value="Post-MECPPG"/>
          <xsd:enumeration value="PSC"/>
          <xsd:enumeration value="Post-PSC"/>
          <xsd:enumeration value="PPG"/>
          <xsd:enumeration value="Post-PPG"/>
          <xsd:enumeration value="SCRUB"/>
          <xsd:enumeration value="Post-SCRUB"/>
          <xsd:enumeration value="Being processed for approval (R2-D)"/>
          <xsd:enumeration value="CPPE"/>
          <xsd:enumeration value="Being processed for obsolescence"/>
        </xsd:restriction>
      </xsd:simpleType>
    </xsd:element>
    <xsd:element name="Compliance_x0020_Notes" ma:index="18" nillable="true" ma:displayName="Compliance Notes" ma:hidden="true" ma:internalName="Compliance_x0020_Not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4aa9f-0ae0-4431-99b9-4d46a6505ac7" elementFormDefault="qualified">
    <xsd:import namespace="http://schemas.microsoft.com/office/2006/documentManagement/types"/>
    <xsd:import namespace="http://schemas.microsoft.com/office/infopath/2007/PartnerControls"/>
    <xsd:element name="PolicyType" ma:index="2" ma:displayName="Document Category" ma:format="Dropdown" ma:internalName="PolicyType" ma:readOnly="false">
      <xsd:simpleType>
        <xsd:restriction base="dms:Choice">
          <xsd:enumeration value="Clinical"/>
          <xsd:enumeration value="Corporate"/>
          <xsd:enumeration value="Both"/>
        </xsd:restriction>
      </xsd:simpleType>
    </xsd:element>
    <xsd:element name="Document_x0020_Owner0" ma:index="6" nillable="true" ma:displayName="Document Author" ma:list="UserInfo" ma:SharePointGroup="0" ma:internalName="Document_x0020_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Required" ma:index="8" nillable="true" ma:displayName="Document Required In" ma:default="90 days" ma:format="Dropdown" ma:hidden="true" ma:internalName="Document_Required" ma:readOnly="false">
      <xsd:simpleType>
        <xsd:restriction base="dms:Choice">
          <xsd:enumeration value="30 days"/>
          <xsd:enumeration value="60 days"/>
          <xsd:enumeration value="90 days"/>
        </xsd:restriction>
      </xsd:simpleType>
    </xsd:element>
    <xsd:element name="BPIChampion" ma:index="19" nillable="true" ma:displayName="BPIChampion" ma:hidden="true" ma:list="UserInfo" ma:SharePointGroup="0" ma:internalName="BPIChampi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unicationPlan" ma:index="20" nillable="true" ma:displayName="CommunicationPlan" ma:hidden="true" ma:internalName="CommunicationPlan" ma:readOnly="false">
      <xsd:simpleType>
        <xsd:restriction base="dms:Note"/>
      </xsd:simpleType>
    </xsd:element>
    <xsd:element name="ExecutiveSummary" ma:index="21" nillable="true" ma:displayName="ExecutiveSummary" ma:hidden="true" ma:internalName="ExecutiveSummary" ma:readOnly="false">
      <xsd:simpleType>
        <xsd:restriction base="dms:Note"/>
      </xsd:simpleType>
    </xsd:element>
    <xsd:element name="ImplementationDateType" ma:index="22" nillable="true" ma:displayName="ImplementationDateType" ma:default="Date of Approval" ma:format="Dropdown" ma:hidden="true" ma:internalName="ImplementationDateType" ma:readOnly="false">
      <xsd:simpleType>
        <xsd:restriction base="dms:Choice">
          <xsd:enumeration value="Date of Approval"/>
          <xsd:enumeration value="Date of Communication"/>
        </xsd:restriction>
      </xsd:simpleType>
    </xsd:element>
    <xsd:element name="IsNewPolicy" ma:index="23" nillable="true" ma:displayName="IsNewPolicy" ma:default="Amended Document" ma:format="Dropdown" ma:hidden="true" ma:internalName="IsNewPolicy" ma:readOnly="false">
      <xsd:simpleType>
        <xsd:restriction base="dms:Choice">
          <xsd:enumeration value="New Document"/>
          <xsd:enumeration value="Amended Document"/>
        </xsd:restriction>
      </xsd:simpleType>
    </xsd:element>
    <xsd:element name="MEC_Date" ma:index="24" nillable="true" ma:displayName="MEC_Date" ma:format="DateOnly" ma:hidden="true" ma:internalName="MEC_Date" ma:readOnly="false">
      <xsd:simpleType>
        <xsd:restriction base="dms:DateTime"/>
      </xsd:simpleType>
    </xsd:element>
    <xsd:element name="MECstakeHolders" ma:index="25" nillable="true" ma:displayName="MECstakeHolders" ma:hidden="true" ma:internalName="MECstakeHolders" ma:readOnly="false">
      <xsd:simpleType>
        <xsd:restriction base="dms:Note"/>
      </xsd:simpleType>
    </xsd:element>
    <xsd:element name="MECSub_Date" ma:index="26" nillable="true" ma:displayName="MECSub_Date" ma:format="DateOnly" ma:hidden="true" ma:internalName="MECSub_Date" ma:readOnly="false">
      <xsd:simpleType>
        <xsd:restriction base="dms:DateTime"/>
      </xsd:simpleType>
    </xsd:element>
    <xsd:element name="MECsubStakeHolders" ma:index="27" nillable="true" ma:displayName="MECsubStakeHolders" ma:hidden="true" ma:internalName="MECsubStakeHolders" ma:readOnly="false">
      <xsd:simpleType>
        <xsd:restriction base="dms:Note"/>
      </xsd:simpleType>
    </xsd:element>
    <xsd:element name="MeetingDate" ma:index="28" nillable="true" ma:displayName="PWG MeetingDate" ma:format="DateOnly" ma:hidden="true" ma:internalName="MeetingDate" ma:readOnly="false">
      <xsd:simpleType>
        <xsd:restriction base="dms:DateTime"/>
      </xsd:simpleType>
    </xsd:element>
    <xsd:element name="Post_MEC_Date" ma:index="30" nillable="true" ma:displayName="Post_MEC_Date" ma:format="DateOnly" ma:hidden="true" ma:internalName="Post_MEC_Date" ma:readOnly="false">
      <xsd:simpleType>
        <xsd:restriction base="dms:DateTime"/>
      </xsd:simpleType>
    </xsd:element>
    <xsd:element name="Post_MECSub_Date" ma:index="31" nillable="true" ma:displayName="Post_MECSub_Date" ma:format="DateOnly" ma:hidden="true" ma:internalName="Post_MECSub_Date" ma:readOnly="false">
      <xsd:simpleType>
        <xsd:restriction base="dms:DateTime"/>
      </xsd:simpleType>
    </xsd:element>
    <xsd:element name="Post_PSC_Date" ma:index="32" nillable="true" ma:displayName="Post_PSC_Date" ma:format="DateOnly" ma:hidden="true" ma:internalName="Post_PSC_Date" ma:readOnly="false">
      <xsd:simpleType>
        <xsd:restriction base="dms:DateTime"/>
      </xsd:simpleType>
    </xsd:element>
    <xsd:element name="Post_PWG_Date" ma:index="33" nillable="true" ma:displayName="Post_PWG_Date" ma:format="DateOnly" ma:hidden="true" ma:internalName="Post_PWG_Date" ma:readOnly="false">
      <xsd:simpleType>
        <xsd:restriction base="dms:DateTime"/>
      </xsd:simpleType>
    </xsd:element>
    <xsd:element name="PSC_Date" ma:index="34" nillable="true" ma:displayName="PSC_Date" ma:format="DateOnly" ma:internalName="PSC_Date" ma:readOnly="false">
      <xsd:simpleType>
        <xsd:restriction base="dms:DateTime"/>
      </xsd:simpleType>
    </xsd:element>
    <xsd:element name="PSCStakeHolders" ma:index="35" nillable="true" ma:displayName="PSCStakeHolders" ma:hidden="true" ma:internalName="PSCStakeHolders" ma:readOnly="false">
      <xsd:simpleType>
        <xsd:restriction base="dms:Note"/>
      </xsd:simpleType>
    </xsd:element>
    <xsd:element name="PublicationPlanType" ma:index="36" nillable="true" ma:displayName="PublicationPlanType" ma:default="Sidra Pulse" ma:format="Dropdown" ma:hidden="true" ma:internalName="PublicationPlanType" ma:readOnly="false">
      <xsd:simpleType>
        <xsd:restriction base="dms:Choice">
          <xsd:enumeration value="Sidra Pulse"/>
          <xsd:enumeration value="Sidra Portal"/>
        </xsd:restriction>
      </xsd:simpleType>
    </xsd:element>
    <xsd:element name="PWG_date" ma:index="37" nillable="true" ma:displayName="PWG_date" ma:format="DateOnly" ma:hidden="true" ma:internalName="PWG_date" ma:readOnly="false">
      <xsd:simpleType>
        <xsd:restriction base="dms:DateTime"/>
      </xsd:simpleType>
    </xsd:element>
    <xsd:element name="PWGStakeHolders" ma:index="38" nillable="true" ma:displayName="PWGStakeHolders" ma:hidden="true" ma:internalName="PWGStakeHolders" ma:readOnly="false">
      <xsd:simpleType>
        <xsd:restriction base="dms:Note"/>
      </xsd:simpleType>
    </xsd:element>
    <xsd:element name="Q_x002d_1000" ma:index="39" nillable="true" ma:displayName="Q-1000" ma:format="Hyperlink" ma:hidden="true" ma:internalName="Q_x002d_100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keholders" ma:index="40" nillable="true" ma:displayName="Stakeholders" ma:hidden="true" ma:list="UserInfo" ma:SharePointGroup="0" ma:internalName="Stakehold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endmentReason" ma:index="42" nillable="true" ma:displayName="AmendmentReason" ma:hidden="true" ma:internalName="AmendmentReason" ma:readOnly="false">
      <xsd:simpleType>
        <xsd:restriction base="dms:Note"/>
      </xsd:simpleType>
    </xsd:element>
    <xsd:element name="Policy_x0020_Champion" ma:index="45" nillable="true" ma:displayName="Policy Champion" ma:hidden="true" ma:list="UserInfo" ma:SharePointGroup="0" ma:internalName="Policy_x0020_Champi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DateYears" ma:index="46" nillable="true" ma:displayName="RevisionDateYears" ma:hidden="true" ma:internalName="RevisionDateYears" ma:readOnly="false">
      <xsd:simpleType>
        <xsd:restriction base="dms:Number"/>
      </xsd:simpleType>
    </xsd:element>
    <xsd:element name="MoPH_x0020_Reference" ma:index="47" nillable="true" ma:displayName="MoPH Reference" ma:hidden="true" ma:list="{36593cc8-ca96-4c52-9b91-ade23baf8ad0}" ma:internalName="MoPH_x0020_Reference"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PPGStakeHolders" ma:index="48" nillable="true" ma:displayName="PPGStakeHolders" ma:hidden="true" ma:internalName="PPGStakeHolders" ma:readOnly="false">
      <xsd:simpleType>
        <xsd:restriction base="dms:Note"/>
      </xsd:simpleType>
    </xsd:element>
    <xsd:element name="PPG_date" ma:index="49" nillable="true" ma:displayName="PPG_date" ma:format="DateOnly" ma:hidden="true" ma:internalName="PPG_date" ma:readOnly="false">
      <xsd:simpleType>
        <xsd:restriction base="dms:DateTime"/>
      </xsd:simpleType>
    </xsd:element>
    <xsd:element name="Post_PPG_Date" ma:index="50" nillable="true" ma:displayName="Post_PPG_Date" ma:format="DateOnly" ma:hidden="true" ma:internalName="Post_PPG_Date" ma:readOnly="false">
      <xsd:simpleType>
        <xsd:restriction base="dms:DateTime"/>
      </xsd:simpleType>
    </xsd:element>
    <xsd:element name="Scrub_Date" ma:index="51" nillable="true" ma:displayName="Online Review Date" ma:format="DateOnly" ma:hidden="true" ma:internalName="Scrub_Date" ma:readOnly="false">
      <xsd:simpleType>
        <xsd:restriction base="dms:DateTime"/>
      </xsd:simpleType>
    </xsd:element>
    <xsd:element name="ScrubStakeHolders" ma:index="52" nillable="true" ma:displayName="ScrubStakeHolders" ma:hidden="true" ma:internalName="ScrubStakeHolders" ma:readOnly="false">
      <xsd:simpleType>
        <xsd:restriction base="dms:Note"/>
      </xsd:simpleType>
    </xsd:element>
    <xsd:element name="Post_SCRUB_Date" ma:index="53" nillable="true" ma:displayName="Post_SCRUB_Date" ma:format="DateOnly" ma:hidden="true" ma:internalName="Post_SCRUB_Date" ma:readOnly="false">
      <xsd:simpleType>
        <xsd:restriction base="dms:DateTime"/>
      </xsd:simpleType>
    </xsd:element>
    <xsd:element name="Category" ma:index="54" nillable="true" ma:displayName="Category" ma:hidden="true" ma:internalName="Category" ma:readOnly="false">
      <xsd:complexType>
        <xsd:complexContent>
          <xsd:extension base="dms:MultiChoice">
            <xsd:sequence>
              <xsd:element name="Value" maxOccurs="unbounded" minOccurs="0" nillable="true">
                <xsd:simpleType>
                  <xsd:restriction base="dms:Choice">
                    <xsd:enumeration value="Reimbursement of Pre employment expenses"/>
                    <xsd:enumeration value="Pain"/>
                    <xsd:enumeration value="Pain Management"/>
                    <xsd:enumeration value="Benefit Band Administration"/>
                    <xsd:enumeration value="Breast Feeding and Lactation in the Workplace"/>
                    <xsd:enumeration value="Coaching"/>
                    <xsd:enumeration value="Code of Conduct"/>
                    <xsd:enumeration value="Compensation and Benefits Adminstration"/>
                    <xsd:enumeration value="Corrective Action"/>
                    <xsd:enumeration value="Leaves"/>
                    <xsd:enumeration value="Employee Health Screening"/>
                    <xsd:enumeration value="Employment of people with special needs"/>
                    <xsd:enumeration value="End of service gratuity"/>
                    <xsd:enumeration value="Furniture Grant"/>
                    <xsd:enumeration value="Grievance"/>
                    <xsd:enumeration value="Learning and Development"/>
                    <xsd:enumeration value="Schooling Benefit Allowance"/>
                    <xsd:enumeration value="Probation Period"/>
                    <xsd:enumeration value="Job Design and Evaluation"/>
                    <xsd:enumeration value="Licensure and costs"/>
                    <xsd:enumeration value="National Leave Allowance"/>
                    <xsd:enumeration value="Organization Amendment"/>
                    <xsd:enumeration value="Group Insurance"/>
                    <xsd:enumeration value="Insurance"/>
                    <xsd:enumeration value="Cancellation"/>
                    <xsd:enumeration value="External Stakeholders"/>
                    <xsd:enumeration value="Simulation Courses"/>
                    <xsd:enumeration value="CME"/>
                    <xsd:enumeration value="Conflict"/>
                    <xsd:enumeration value="CPD"/>
                    <xsd:enumeration value="Resolution"/>
                    <xsd:enumeration value="Commercial"/>
                    <xsd:enumeration value="Education"/>
                    <xsd:enumeration value="Interest"/>
                    <xsd:enumeration value="Support"/>
                    <xsd:enumeration value="Certificate"/>
                    <xsd:enumeration value="Cryptography"/>
                    <xsd:enumeration value="Encryption"/>
                    <xsd:enumeration value="Key"/>
                    <xsd:enumeration value="Delegation"/>
                    <xsd:enumeration value="Responsibility"/>
                    <xsd:enumeration value="Event Related"/>
                    <xsd:enumeration value="Expiry Date"/>
                    <xsd:enumeration value="Reprocessing"/>
                    <xsd:enumeration value="Sterility"/>
                    <xsd:enumeration value="Change"/>
                    <xsd:enumeration value="Change Advisory Board"/>
                    <xsd:enumeration value="Control"/>
                    <xsd:enumeration value="Emergency"/>
                    <xsd:enumeration value="Evidence"/>
                    <xsd:enumeration value="Incident"/>
                    <xsd:enumeration value="Investigation"/>
                    <xsd:enumeration value="Response"/>
                    <xsd:enumeration value="Disposal"/>
                    <xsd:enumeration value="Media"/>
                    <xsd:enumeration value="Retention"/>
                    <xsd:enumeration value="Reuse"/>
                    <xsd:enumeration value="Encryption"/>
                    <xsd:enumeration value="Laptop"/>
                    <xsd:enumeration value="Mobile Device"/>
                    <xsd:enumeration value="Mobile Storage"/>
                    <xsd:enumeration value="Audit"/>
                    <xsd:enumeration value="Monitoring"/>
                    <xsd:enumeration value="Quality Assurance"/>
                    <xsd:enumeration value="Testing"/>
                    <xsd:enumeration value="Firewall"/>
                    <xsd:enumeration value="Intrusion Prevention"/>
                    <xsd:enumeration value="Network"/>
                    <xsd:enumeration value="Clinical Nutrition"/>
                    <xsd:enumeration value="Nutrition Care Manual"/>
                    <xsd:enumeration value="RD"/>
                    <xsd:enumeration value="NCPM"/>
                    <xsd:enumeration value="Nutrition Care Plan"/>
                    <xsd:enumeration value="RD"/>
                    <xsd:enumeration value="Observation"/>
                    <xsd:enumeration value="Participants"/>
                    <xsd:enumeration value="Simulation"/>
                    <xsd:enumeration value="Assessment"/>
                    <xsd:enumeration value="Audit"/>
                    <xsd:enumeration value="Observation"/>
                    <xsd:enumeration value="Continuous Improvement"/>
                    <xsd:enumeration value="Key Performance Indicator"/>
                    <xsd:enumeration value="Facility"/>
                    <xsd:enumeration value="Hazard"/>
                    <xsd:enumeration value="Safety"/>
                    <xsd:enumeration value="Confidentiality"/>
                    <xsd:enumeration value="Downtime"/>
                    <xsd:enumeration value="Information"/>
                    <xsd:enumeration value="Non-Conforming Event"/>
                    <xsd:enumeration value="Recalls"/>
                    <xsd:enumeration value="Root Cause Analysis"/>
                    <xsd:enumeration value="Communication"/>
                    <xsd:enumeration value="Organization"/>
                    <xsd:enumeration value="Quality Management System"/>
                    <xsd:enumeration value="Change"/>
                    <xsd:enumeration value="Process Management"/>
                    <xsd:enumeration value="Validation"/>
                    <xsd:enumeration value="QSE"/>
                    <xsd:enumeration value="Quality"/>
                    <xsd:enumeration value="Personal Protective Equipment"/>
                    <xsd:enumeration value="Protection"/>
                    <xsd:enumeration value="Medication Review"/>
                    <xsd:enumeration value="Order Review"/>
                    <xsd:enumeration value="Phamacist"/>
                    <xsd:enumeration value="Anesthesia"/>
                    <xsd:enumeration value="Anesthesiologist"/>
                    <xsd:enumeration value="Evaluation"/>
                    <xsd:enumeration value="Preoperative"/>
                    <xsd:enumeration value="HLD Failure"/>
                    <xsd:enumeration value="Quarantine"/>
                    <xsd:enumeration value="Recall"/>
                    <xsd:enumeration value="Sterilization Failure"/>
                    <xsd:enumeration value="Endoscope"/>
                    <xsd:enumeration value="Flexible"/>
                    <xsd:enumeration value="High-Level Disinfection"/>
                    <xsd:enumeration value="Audit Log"/>
                    <xsd:enumeration value="Clock Synchronization"/>
                    <xsd:enumeration value="Log"/>
                    <xsd:enumeration value="Monitoring"/>
                    <xsd:enumeration value="Agreement"/>
                    <xsd:enumeration value="Non-disclosure"/>
                    <xsd:enumeration value="Supplier"/>
                    <xsd:enumeration value="Third Party"/>
                    <xsd:enumeration value="Case Carts"/>
                    <xsd:enumeration value="Transportation"/>
                    <xsd:enumeration value="Case Carts"/>
                    <xsd:enumeration value="Contaminated Devices"/>
                    <xsd:enumeration value="Soiled"/>
                    <xsd:enumeration value="Transportation"/>
                    <xsd:enumeration value="Access"/>
                    <xsd:enumeration value="Care"/>
                    <xsd:enumeration value="Device"/>
                    <xsd:enumeration value="Vascular"/>
                    <xsd:enumeration value="Identification"/>
                    <xsd:enumeration value="Mitigation"/>
                    <xsd:enumeration value="Penetration Test"/>
                    <xsd:enumeration value="Vulnerability"/>
                    <xsd:enumeration value="Access Card"/>
                    <xsd:enumeration value="Coverage"/>
                    <xsd:enumeration value="Health Card"/>
                    <xsd:enumeration value="Managed Access"/>
                    <xsd:enumeration value="Access"/>
                    <xsd:enumeration value="Authorization"/>
                    <xsd:enumeration value="Control"/>
                    <xsd:enumeration value="Roles"/>
                    <xsd:enumeration value="Competent"/>
                    <xsd:enumeration value="Discharge"/>
                    <xsd:enumeration value="Informed Consent"/>
                    <xsd:enumeration value="Patient's Rights"/>
                    <xsd:enumeration value="Refusal"/>
                    <xsd:enumeration value="Appointment"/>
                    <xsd:enumeration value="Resources"/>
                    <xsd:enumeration value="Scheduling"/>
                    <xsd:enumeration value="SMS"/>
                    <xsd:enumeration value="Antivirus"/>
                    <xsd:enumeration value="Malicious Code"/>
                    <xsd:enumeration value="Malware"/>
                    <xsd:enumeration value="Aseptic"/>
                    <xsd:enumeration value="Key Part"/>
                    <xsd:enumeration value="Key Site"/>
                    <xsd:enumeration value="Non-Touch Technique"/>
                    <xsd:enumeration value="Background"/>
                    <xsd:enumeration value="Checks"/>
                    <xsd:enumeration value="Verification"/>
                    <xsd:enumeration value="Backup"/>
                    <xsd:enumeration value="Recovery"/>
                    <xsd:enumeration value="Restoration"/>
                    <xsd:enumeration value="Storage"/>
                    <xsd:enumeration value="Benefits"/>
                    <xsd:enumeration value="Benefits Status"/>
                    <xsd:enumeration value="Family Status"/>
                    <xsd:enumeration value="Single Status"/>
                    <xsd:enumeration value="Business"/>
                    <xsd:enumeration value="Expense Reimbursement"/>
                    <xsd:enumeration value="Expenses"/>
                    <xsd:enumeration value="Abandoned"/>
                    <xsd:enumeration value="Infant"/>
                    <xsd:enumeration value="Administrator"/>
                    <xsd:enumeration value="Abuse"/>
                    <xsd:enumeration value="Child"/>
                    <xsd:enumeration value="Danger"/>
                    <xsd:enumeration value="Harm"/>
                    <xsd:enumeration value="Maltreatment"/>
                    <xsd:enumeration value="Neglect"/>
                    <xsd:enumeration value="Protection"/>
                    <xsd:enumeration value="Trauma"/>
                    <xsd:enumeration value="Alarms"/>
                    <xsd:enumeration value="Clinical"/>
                    <xsd:enumeration value="Infusion"/>
                    <xsd:enumeration value="Patient Safety"/>
                    <xsd:enumeration value="Appearance"/>
                    <xsd:enumeration value="Clinical"/>
                    <xsd:enumeration value="Uniform"/>
                    <xsd:enumeration value="Confidentiality"/>
                    <xsd:enumeration value="Health Information"/>
                    <xsd:enumeration value="Alcohol"/>
                    <xsd:enumeration value="Contraband"/>
                    <xsd:enumeration value="Drugs"/>
                    <xsd:enumeration value="Weapon"/>
                    <xsd:enumeration value="Controlled Drugs"/>
                    <xsd:enumeration value="Narcotics"/>
                    <xsd:enumeration value="Psychotropics"/>
                    <xsd:enumeration value="Patient Identifiers"/>
                    <xsd:enumeration value="Privacy"/>
                    <xsd:enumeration value="Confidential Affiliate"/>
                    <xsd:enumeration value="Confidentiality"/>
                    <xsd:enumeration value="Personal Health Information"/>
                    <xsd:enumeration value="Drug Compounding"/>
                    <xsd:enumeration value="Sterile Preparation"/>
                    <xsd:enumeration value="USP Chapter 795"/>
                    <xsd:enumeration value="USP Chapter 797"/>
                    <xsd:enumeration value="Drug Recall"/>
                    <xsd:enumeration value="Recall"/>
                    <xsd:enumeration value="Duplication"/>
                    <xsd:enumeration value="Non-Sponsored Employees"/>
                    <xsd:enumeration value="Qatar Foundation"/>
                    <xsd:enumeration value="Code"/>
                    <xsd:enumeration value="Emergency"/>
                    <xsd:enumeration value="Evacuation"/>
                    <xsd:enumeration value="Response"/>
                    <xsd:enumeration value="Work Related"/>
                    <xsd:enumeration value="Activation"/>
                    <xsd:enumeration value="Adult"/>
                    <xsd:enumeration value="Alerts"/>
                    <xsd:enumeration value="Emergency"/>
                    <xsd:enumeration value="Pediatric"/>
                    <xsd:enumeration value="Resuscitation"/>
                    <xsd:enumeration value="Formulary"/>
                    <xsd:enumeration value="Medication"/>
                    <xsd:enumeration value="Consent"/>
                    <xsd:enumeration value="General"/>
                    <xsd:enumeration value="Treatment"/>
                    <xsd:enumeration value="Education"/>
                    <xsd:enumeration value="Eligible"/>
                    <xsd:enumeration value="Harmonization"/>
                    <xsd:enumeration value="High Alert Medication"/>
                    <xsd:enumeration value="Incident Reporting System"/>
                    <xsd:enumeration value="Immunization"/>
                    <xsd:enumeration value="Screening"/>
                    <xsd:enumeration value="Vaccine"/>
                    <xsd:enumeration value="Medical Records"/>
                    <xsd:enumeration value="Patient Access"/>
                    <xsd:enumeration value="Accounts"/>
                    <xsd:enumeration value="Administrator"/>
                    <xsd:enumeration value="Service"/>
                    <xsd:enumeration value="User"/>
                    <xsd:enumeration value="Issue"/>
                    <xsd:enumeration value="Request"/>
                    <xsd:enumeration value="Service"/>
                    <xsd:enumeration value="Support"/>
                    <xsd:enumeration value="Grand Master"/>
                    <xsd:enumeration value="Keys"/>
                    <xsd:enumeration value="Master Key"/>
                    <xsd:enumeration value="License"/>
                    <xsd:enumeration value="Licensing"/>
                    <xsd:enumeration value="Qatar Council for Healthcare Practitioners"/>
                    <xsd:enumeration value="QCHP"/>
                    <xsd:enumeration value="Cardiac Life Support Certification"/>
                    <xsd:enumeration value="Life Support Training"/>
                    <xsd:enumeration value="Clinical Competency"/>
                    <xsd:enumeration value="Competency"/>
                    <xsd:enumeration value="Skills"/>
                    <xsd:enumeration value="Skills Maintenance"/>
                    <xsd:enumeration value="Complaint"/>
                    <xsd:enumeration value="Feedback"/>
                    <xsd:enumeration value="Patient Rights"/>
                    <xsd:enumeration value="Patient Satisfaction"/>
                    <xsd:enumeration value="Inspection"/>
                    <xsd:enumeration value="Inventory"/>
                    <xsd:enumeration value="Medical Devices"/>
                    <xsd:enumeration value="Safety"/>
                    <xsd:enumeration value="Cylinder"/>
                    <xsd:enumeration value="Medical Gas"/>
                    <xsd:enumeration value="MGPS"/>
                    <xsd:enumeration value="Name"/>
                    <xsd:enumeration value="Stamp"/>
                    <xsd:enumeration value="Home"/>
                    <xsd:enumeration value="Medication"/>
                    <xsd:enumeration value="Administration"/>
                    <xsd:enumeration value="Medication"/>
                    <xsd:enumeration value="Rights"/>
                    <xsd:enumeration value="Safety"/>
                    <xsd:enumeration value="Routine"/>
                    <xsd:enumeration value="STAT"/>
                    <xsd:enumeration value="Turn Around Time"/>
                    <xsd:enumeration value="Urgent"/>
                    <xsd:enumeration value="Medication Reconciliation"/>
                    <xsd:enumeration value="Reconciliation"/>
                    <xsd:enumeration value="Access"/>
                    <xsd:enumeration value="Medication"/>
                    <xsd:enumeration value="Storage"/>
                    <xsd:enumeration value="Merit Increase"/>
                    <xsd:enumeration value="Non-Consolidated Allowance"/>
                    <xsd:enumeration value="Non-Monetary"/>
                    <xsd:enumeration value="Reward"/>
                    <xsd:enumeration value="Authorization"/>
                    <xsd:enumeration value="Automated"/>
                    <xsd:enumeration value="Dispensing"/>
                    <xsd:enumeration value="Omnicell"/>
                    <xsd:enumeration value="Code Cart"/>
                    <xsd:enumeration value="Emergency Drugs"/>
                    <xsd:enumeration value="Event Form"/>
                    <xsd:enumeration value="ACLS"/>
                    <xsd:enumeration value="Adult"/>
                    <xsd:enumeration value="Blue"/>
                    <xsd:enumeration value="Code"/>
                    <xsd:enumeration value="CPR"/>
                    <xsd:enumeration value="Emergency"/>
                    <xsd:enumeration value="Neonatal"/>
                    <xsd:enumeration value="PALS"/>
                    <xsd:enumeration value="Pediatric"/>
                    <xsd:enumeration value="Resuscitation"/>
                    <xsd:enumeration value="Infectious"/>
                    <xsd:enumeration value="Outbreak"/>
                    <xsd:enumeration value="Outbreak Team"/>
                    <xsd:enumeration value="Enabling Functions"/>
                    <xsd:enumeration value="Market II"/>
                    <xsd:enumeration value="Over-base Allowance"/>
                    <xsd:enumeration value="Tax"/>
                    <xsd:enumeration value="Assessment"/>
                    <xsd:enumeration value="Pain"/>
                    <xsd:enumeration value="Pain Management"/>
                    <xsd:enumeration value="Pain Scale"/>
                    <xsd:enumeration value="Parking"/>
                    <xsd:enumeration value="Parking Permit"/>
                    <xsd:enumeration value="Special Needs"/>
                    <xsd:enumeration value="Temporary Car Park"/>
                    <xsd:enumeration value="Access"/>
                    <xsd:enumeration value="Accounts"/>
                    <xsd:enumeration value="Login"/>
                    <xsd:enumeration value="Password"/>
                    <xsd:enumeration value="Patient Access"/>
                    <xsd:enumeration value="Patient Referrals"/>
                    <xsd:enumeration value="Patient Scheduling"/>
                    <xsd:enumeration value="Centered"/>
                    <xsd:enumeration value="Collaboration"/>
                    <xsd:enumeration value="Family"/>
                    <xsd:enumeration value="Participation"/>
                    <xsd:enumeration value="Audio"/>
                    <xsd:enumeration value="Photography"/>
                    <xsd:enumeration value="Staff Rights"/>
                    <xsd:enumeration value="Video Recording"/>
                    <xsd:enumeration value="Downtime"/>
                    <xsd:enumeration value="PEARL"/>
                    <xsd:enumeration value="Recovery"/>
                    <xsd:enumeration value="Abduction"/>
                    <xsd:enumeration value="Baby"/>
                    <xsd:enumeration value="Code Pink"/>
                    <xsd:enumeration value="Media"/>
                    <xsd:enumeration value="Incentives"/>
                    <xsd:enumeration value="Monetary"/>
                    <xsd:enumeration value="Recognition"/>
                    <xsd:enumeration value="Reward"/>
                    <xsd:enumeration value="Fasting"/>
                    <xsd:enumeration value="NPO"/>
                    <xsd:enumeration value="Preoperative"/>
                    <xsd:enumeration value="Credentialing"/>
                    <xsd:enumeration value="Medical Staff Bylaws"/>
                    <xsd:enumeration value="Privileging"/>
                    <xsd:enumeration value="Communications"/>
                    <xsd:enumeration value="EHR"/>
                    <xsd:enumeration value="Licensed Independent Provider"/>
                    <xsd:enumeration value="Medication Orders"/>
                    <xsd:enumeration value="Practitioner"/>
                    <xsd:enumeration value="Proposed Orders"/>
                    <xsd:enumeration value="Provider Order"/>
                    <xsd:enumeration value="Standing Orders"/>
                    <xsd:enumeration value="Unlicensed Provider"/>
                    <xsd:enumeration value="Verbal Orders"/>
                    <xsd:enumeration value="Event"/>
                    <xsd:enumeration value="Near Miss"/>
                    <xsd:enumeration value="Sentinel Event"/>
                    <xsd:enumeration value="Unsafe Condition"/>
                    <xsd:enumeration value="Location"/>
                    <xsd:enumeration value="RFID"/>
                    <xsd:enumeration value="RTLS"/>
                    <xsd:enumeration value="Tracking"/>
                    <xsd:enumeration value="Alerts"/>
                    <xsd:enumeration value="Recall"/>
                    <xsd:enumeration value="Safety"/>
                    <xsd:enumeration value="Checks"/>
                    <xsd:enumeration value="Hiring Manager"/>
                    <xsd:enumeration value="Recruiter"/>
                    <xsd:enumeration value="Selection"/>
                    <xsd:enumeration value="Encryption"/>
                    <xsd:enumeration value="Remote Access"/>
                    <xsd:enumeration value="Session"/>
                    <xsd:enumeration value="VPN"/>
                    <xsd:enumeration value="ACLS"/>
                    <xsd:enumeration value="Adult"/>
                    <xsd:enumeration value="Alerts"/>
                    <xsd:enumeration value="Blue"/>
                    <xsd:enumeration value="Code"/>
                    <xsd:enumeration value="Code Blue"/>
                    <xsd:enumeration value="Code Team"/>
                    <xsd:enumeration value="CPR"/>
                    <xsd:enumeration value="Emergency"/>
                    <xsd:enumeration value="Emergency Cart"/>
                    <xsd:enumeration value="Neonatal"/>
                    <xsd:enumeration value="Newly Born"/>
                    <xsd:enumeration value="OBGYN"/>
                    <xsd:enumeration value="PALS"/>
                    <xsd:enumeration value="Pediatric"/>
                    <xsd:enumeration value="Rapid Response"/>
                    <xsd:enumeration value="Rapid Response Team"/>
                    <xsd:enumeration value="Resuscitation"/>
                    <xsd:enumeration value="Design"/>
                    <xsd:enumeration value="Leasing"/>
                    <xsd:enumeration value="Retail"/>
                    <xsd:enumeration value="Tenant"/>
                    <xsd:enumeration value="Handling"/>
                    <xsd:enumeration value="Lifting"/>
                    <xsd:enumeration value="Manual"/>
                    <xsd:enumeration value="Moving"/>
                    <xsd:enumeration value="Disposable Device"/>
                    <xsd:enumeration value="Reprocessing"/>
                    <xsd:enumeration value="Single Use"/>
                    <xsd:enumeration value="Board"/>
                    <xsd:enumeration value="Physician"/>
                    <xsd:enumeration value="Specialty"/>
                    <xsd:enumeration value="Sub-specialty"/>
                    <xsd:enumeration value="Communications"/>
                    <xsd:enumeration value="Emergency"/>
                    <xsd:enumeration value="Protection"/>
                    <xsd:enumeration value="SSOC"/>
                    <xsd:enumeration value="Acquisition"/>
                    <xsd:enumeration value="Development"/>
                    <xsd:enumeration value="Procurement"/>
                    <xsd:enumeration value="Requirements"/>
                    <xsd:enumeration value="American"/>
                    <xsd:enumeration value="Tax"/>
                    <xsd:enumeration value="US"/>
                    <xsd:enumeration value="Call Center"/>
                    <xsd:enumeration value="Main Number"/>
                    <xsd:enumeration value="Operators"/>
                    <xsd:enumeration value="Phone Calls"/>
                    <xsd:enumeration value="Authorization"/>
                    <xsd:enumeration value="Disclose"/>
                    <xsd:enumeration value="Personal Health Information"/>
                    <xsd:enumeration value="Use"/>
                    <xsd:enumeration value="Disclosure"/>
                    <xsd:enumeration value="Research"/>
                    <xsd:enumeration value="Confidentiality"/>
                    <xsd:enumeration value="Disclosure"/>
                    <xsd:enumeration value="Family"/>
                    <xsd:enumeration value="Friends"/>
                    <xsd:enumeration value="Authorization"/>
                    <xsd:enumeration value="Disclosure"/>
                    <xsd:enumeration value="PHI"/>
                    <xsd:enumeration value="Use"/>
                    <xsd:enumeration value="Chaperone"/>
                    <xsd:enumeration value="Examination"/>
                    <xsd:enumeration value="Intimate"/>
                    <xsd:enumeration value="Protection"/>
                    <xsd:enumeration value="Emergency"/>
                    <xsd:enumeration value="Potable Water"/>
                    <xsd:enumeration value="PPM"/>
                    <xsd:enumeration value="Utility"/>
                    <xsd:enumeration value="Design"/>
                    <xsd:enumeration value="Facility"/>
                    <xsd:enumeration value="Signage"/>
                    <xsd:enumeration value="Wayfinding"/>
                    <xsd:enumeration value="Worker"/>
                    <xsd:enumeration value="Clinical"/>
                    <xsd:enumeration value="Airborne"/>
                    <xsd:enumeration value="Precautions"/>
                    <xsd:enumeration value="Protection"/>
                    <xsd:enumeration value="Respiratory"/>
                    <xsd:enumeration value="Claim Editing"/>
                    <xsd:enumeration value="Claim Population"/>
                    <xsd:enumeration value="Health Plans"/>
                    <xsd:enumeration value="Health Plans Benefits"/>
                    <xsd:enumeration value="BAS Code Migration"/>
                    <xsd:enumeration value="Migration to Production"/>
                    <xsd:enumeration value="Business Application Systems"/>
                    <xsd:enumeration value="Data Refresh"/>
                    <xsd:enumeration value="Change Request"/>
                    <xsd:enumeration value="Cold Start"/>
                    <xsd:enumeration value="Change Authority Board"/>
                    <xsd:enumeration value="Patch Management"/>
                    <xsd:enumeration value="BAS"/>
                    <xsd:enumeration value="Incident"/>
                    <xsd:enumeration value="Support"/>
                    <xsd:enumeration value="BAS Version Upgrade"/>
                    <xsd:enumeration value="Version Upgrade"/>
                    <xsd:enumeration value="Assessment"/>
                    <xsd:enumeration value="Biopsychosocial"/>
                    <xsd:enumeration value="Psychosocial"/>
                    <xsd:enumeration value="Social Work"/>
                    <xsd:enumeration value="Acuity Determination"/>
                    <xsd:enumeration value="Care Coordination"/>
                    <xsd:enumeration value="Patient Assignment"/>
                    <xsd:enumeration value="Care Coordinator"/>
                    <xsd:enumeration value="Case Conference"/>
                    <xsd:enumeration value="Care Coordination"/>
                    <xsd:enumeration value="Patient Satisfaction"/>
                    <xsd:enumeration value="Quality Improvement"/>
                    <xsd:enumeration value="Voice of the Customer"/>
                    <xsd:enumeration value="Appendecostomy"/>
                    <xsd:enumeration value="Enema"/>
                    <xsd:enumeration value="Irrigation"/>
                    <xsd:enumeration value="Assessment"/>
                    <xsd:enumeration value="Care"/>
                    <xsd:enumeration value="Cast"/>
                    <xsd:enumeration value="Care"/>
                    <xsd:enumeration value="Cast"/>
                    <xsd:enumeration value="Removal"/>
                    <xsd:enumeration value="Colostomy"/>
                    <xsd:enumeration value="Flush"/>
                    <xsd:enumeration value="Stoma"/>
                    <xsd:enumeration value="Colostomy"/>
                    <xsd:enumeration value="Ileostomy"/>
                    <xsd:enumeration value="Pouch"/>
                    <xsd:enumeration value="Stoma"/>
                    <xsd:enumeration value="Contact"/>
                    <xsd:enumeration value="Perioperative"/>
                    <xsd:enumeration value="Precautions"/>
                    <xsd:enumeration value="Standard"/>
                    <xsd:enumeration value="Cycle Count"/>
                    <xsd:enumeration value="Inventory"/>
                    <xsd:enumeration value="Materials Management"/>
                    <xsd:enumeration value="Stock"/>
                    <xsd:enumeration value="Discontinued"/>
                    <xsd:enumeration value="Materials Management"/>
                    <xsd:enumeration value="Obsolete"/>
                    <xsd:enumeration value="Stock"/>
                    <xsd:enumeration value="Disposal"/>
                    <xsd:enumeration value="Expired"/>
                    <xsd:enumeration value="Materials Management"/>
                    <xsd:enumeration value="Documentation"/>
                    <xsd:enumeration value="NCP"/>
                    <xsd:enumeration value="Nutrition"/>
                    <xsd:enumeration value="Registered Dietitian"/>
                    <xsd:enumeration value="Clinical"/>
                    <xsd:enumeration value="Dress Code"/>
                    <xsd:enumeration value="Jewelry"/>
                    <xsd:enumeration value="Uniform"/>
                    <xsd:enumeration value="Attire"/>
                    <xsd:enumeration value="Clothing"/>
                    <xsd:enumeration value="Jewelry"/>
                    <xsd:enumeration value="Personal Protective Equipment"/>
                    <xsd:enumeration value="Droplet"/>
                    <xsd:enumeration value="Mask"/>
                    <xsd:enumeration value="Precautions"/>
                    <xsd:enumeration value="Respiratory"/>
                    <xsd:enumeration value="Ear"/>
                    <xsd:enumeration value="Irrigation"/>
                    <xsd:enumeration value="Echo"/>
                    <xsd:enumeration value="Echocardiography"/>
                    <xsd:enumeration value="Fetal"/>
                    <xsd:enumeration value="Echo"/>
                    <xsd:enumeration value="Echocardiography"/>
                    <xsd:enumeration value="Transthoracic"/>
                    <xsd:enumeration value="TTE"/>
                    <xsd:enumeration value="Electrical Stimulation"/>
                    <xsd:enumeration value="Muscle"/>
                    <xsd:enumeration value="Rehabilitation"/>
                    <xsd:enumeration value="Coagulation"/>
                    <xsd:enumeration value="Electrosurgery"/>
                    <xsd:enumeration value="ESU"/>
                    <xsd:enumeration value="Ground Pad"/>
                    <xsd:enumeration value="Button"/>
                    <xsd:enumeration value="Enteral"/>
                    <xsd:enumeration value="Feeding"/>
                    <xsd:enumeration value="Gastronomy"/>
                    <xsd:enumeration value="Enteral"/>
                    <xsd:enumeration value="Gastronomy"/>
                    <xsd:enumeration value="Skin"/>
                    <xsd:enumeration value="Eye"/>
                    <xsd:enumeration value="Irrigation"/>
                    <xsd:enumeration value="Eye"/>
                    <xsd:enumeration value="Eye Cover"/>
                    <xsd:enumeration value="Eye Patch"/>
                    <xsd:enumeration value="Opthalmology"/>
                    <xsd:enumeration value="Feeding"/>
                    <xsd:enumeration value="Tube"/>
                    <xsd:enumeration value="Enteral"/>
                    <xsd:enumeration value="Gastronomy"/>
                    <xsd:enumeration value="Replacement"/>
                    <xsd:enumeration value="Container"/>
                    <xsd:enumeration value="Opening Sterile Items"/>
                    <xsd:enumeration value="Peel Pack"/>
                    <xsd:enumeration value="Sterile Transfer"/>
                    <xsd:enumeration value="Heat Gun"/>
                    <xsd:enumeration value="Occupational Therapy"/>
                    <xsd:enumeration value="Orthotic"/>
                    <xsd:enumeration value="Catheter"/>
                    <xsd:enumeration value="Flush"/>
                    <xsd:enumeration value="Heparin"/>
                    <xsd:enumeration value="Peritoneal"/>
                    <xsd:enumeration value="Heat"/>
                    <xsd:enumeration value="Hot Packs"/>
                    <xsd:enumeration value="Hydrocollator"/>
                    <xsd:enumeration value="Asset"/>
                    <xsd:enumeration value="Classification"/>
                    <xsd:enumeration value="Inventory"/>
                    <xsd:enumeration value="Labeling"/>
                    <xsd:enumeration value="Adjustment"/>
                    <xsd:enumeration value="Inventory"/>
                    <xsd:enumeration value="Materials Management"/>
                    <xsd:enumeration value="Issue"/>
                    <xsd:enumeration value="Materials Management"/>
                    <xsd:enumeration value="Stock"/>
                    <xsd:enumeration value="Lone"/>
                    <xsd:enumeration value="Risk"/>
                    <xsd:enumeration value="Worker"/>
                    <xsd:enumeration value="Back Table"/>
                    <xsd:enumeration value="Break In Technique"/>
                    <xsd:enumeration value="Mayo Setup"/>
                    <xsd:enumeration value="Sterile Field"/>
                    <xsd:enumeration value="Sterile Technique"/>
                    <xsd:enumeration value="Cane Walking"/>
                    <xsd:enumeration value="Mobility"/>
                    <xsd:enumeration value="Physical Therapy"/>
                    <xsd:enumeration value="Rehabilitation"/>
                    <xsd:enumeration value="Mobility"/>
                    <xsd:enumeration value="Physical Therapy"/>
                    <xsd:enumeration value="Rehabilitation"/>
                    <xsd:enumeration value="Physical Therapy"/>
                    <xsd:enumeration value="Rehabilitation"/>
                    <xsd:enumeration value="Walker"/>
                    <xsd:enumeration value="Administration"/>
                    <xsd:enumeration value="Medication"/>
                    <xsd:enumeration value="Mental Disorder"/>
                    <xsd:enumeration value="Mental Health"/>
                    <xsd:enumeration value="Social Work"/>
                    <xsd:enumeration value="Expiry"/>
                    <xsd:enumeration value="Materials Management"/>
                    <xsd:enumeration value="Stock"/>
                    <xsd:enumeration value="Enteral"/>
                    <xsd:enumeration value="Nasogastric Insertion"/>
                    <xsd:enumeration value="Nasogastric Tube"/>
                    <xsd:enumeration value="Catheter"/>
                    <xsd:enumeration value="Nephrostomy"/>
                    <xsd:enumeration value="Suprapubic"/>
                    <xsd:enumeration value="Centered"/>
                    <xsd:enumeration value="Drainage"/>
                    <xsd:enumeration value="Nephrostomy"/>
                    <xsd:enumeration value="Renal"/>
                    <xsd:enumeration value="Allied Health"/>
                    <xsd:enumeration value="Application"/>
                    <xsd:enumeration value="Cast"/>
                    <xsd:enumeration value="Neurological"/>
                    <xsd:enumeration value="Diagnostic Imaging"/>
                    <xsd:enumeration value="Family"/>
                    <xsd:enumeration value="Surgery"/>
                    <xsd:enumeration value="Visitation"/>
                    <xsd:enumeration value="Infant"/>
                    <xsd:enumeration value="Stoma"/>
                    <xsd:enumeration value="Allied Health"/>
                    <xsd:enumeration value="Heat Therapy"/>
                    <xsd:enumeration value="Paraffin"/>
                    <xsd:enumeration value="Wax Bath"/>
                    <xsd:enumeration value="Clinical Nutrition"/>
                    <xsd:enumeration value="Clinical Nutrition and Dietetics"/>
                    <xsd:enumeration value="Nutrition"/>
                    <xsd:enumeration value="Patient Education"/>
                    <xsd:enumeration value="CAS"/>
                    <xsd:enumeration value="Domain"/>
                    <xsd:enumeration value="Strategy"/>
                    <xsd:enumeration value="Change Management"/>
                    <xsd:enumeration value="CR Procedure"/>
                    <xsd:enumeration value="Vendor"/>
                    <xsd:enumeration value="CAS"/>
                    <xsd:enumeration value="Package"/>
                    <xsd:enumeration value="Release"/>
                    <xsd:enumeration value="Vendor"/>
                    <xsd:enumeration value="CAB"/>
                    <xsd:enumeration value="Change"/>
                    <xsd:enumeration value="Release"/>
                    <xsd:enumeration value="Intrauterine Fetal Death"/>
                    <xsd:enumeration value="Miscarriage"/>
                    <xsd:enumeration value="Perinatal Loss"/>
                    <xsd:enumeration value="Pregnancy Loss"/>
                    <xsd:enumeration value="Stillbirth"/>
                    <xsd:enumeration value="Stillborn"/>
                    <xsd:enumeration value="Evacuation"/>
                    <xsd:enumeration value="Extinguisher"/>
                    <xsd:enumeration value="Fire"/>
                    <xsd:enumeration value="Prevention"/>
                    <xsd:enumeration value="Administration"/>
                    <xsd:enumeration value="Medication"/>
                    <xsd:enumeration value="Patient Rights"/>
                    <xsd:enumeration value="Pharmacy"/>
                    <xsd:enumeration value="Abbreviations"/>
                    <xsd:enumeration value="Documentation"/>
                    <xsd:enumeration value="Medication"/>
                    <xsd:enumeration value="Symbols"/>
                    <xsd:enumeration value="Label"/>
                    <xsd:enumeration value="Medication"/>
                    <xsd:enumeration value="Sterile Field"/>
                    <xsd:enumeration value="Transfer"/>
                    <xsd:enumeration value="Alignment"/>
                    <xsd:enumeration value="Device"/>
                    <xsd:enumeration value="Padding"/>
                    <xsd:enumeration value="Position"/>
                    <xsd:enumeration value="Dialysis"/>
                    <xsd:enumeration value="Exit"/>
                    <xsd:enumeration value="Peritoneal"/>
                    <xsd:enumeration value="Catheter"/>
                    <xsd:enumeration value="Peritoneal"/>
                    <xsd:enumeration value="Set"/>
                    <xsd:enumeration value="Transfer"/>
                    <xsd:enumeration value="Downtime"/>
                    <xsd:enumeration value="Pharmacy"/>
                    <xsd:enumeration value="Mobilization"/>
                    <xsd:enumeration value="Physical Therapy"/>
                    <xsd:enumeration value="Post-Operative"/>
                    <xsd:enumeration value="Rehabilitation"/>
                    <xsd:enumeration value="Areas"/>
                    <xsd:enumeration value="Downtime"/>
                    <xsd:enumeration value="PEARL"/>
                    <xsd:enumeration value="Procedural"/>
                    <xsd:enumeration value="Allied Health"/>
                    <xsd:enumeration value="Orthoses"/>
                    <xsd:enumeration value="Orthosis"/>
                    <xsd:enumeration value="Provision"/>
                    <xsd:enumeration value="Mental Disorder"/>
                    <xsd:enumeration value="Psychological"/>
                    <xsd:enumeration value="Psychosocial"/>
                    <xsd:enumeration value="Social Work"/>
                    <xsd:enumeration value="Document"/>
                    <xsd:enumeration value="Quality"/>
                    <xsd:enumeration value="Record"/>
                    <xsd:enumeration value="Incident"/>
                    <xsd:enumeration value="Known Error"/>
                    <xsd:enumeration value="Prioritization"/>
                    <xsd:enumeration value="Security Incident"/>
                    <xsd:enumeration value="Patch Administrator"/>
                    <xsd:enumeration value="Patch Assessment"/>
                    <xsd:enumeration value="Patch Deployment"/>
                    <xsd:enumeration value="Patch Testing"/>
                    <xsd:enumeration value="Acuity"/>
                    <xsd:enumeration value="Caseload"/>
                    <xsd:enumeration value="Psychosocial"/>
                    <xsd:enumeration value="Social Work"/>
                    <xsd:enumeration value="Contacts"/>
                    <xsd:enumeration value="Documentation"/>
                    <xsd:enumeration value="Intervention"/>
                    <xsd:enumeration value="Social Work"/>
                    <xsd:enumeration value="Occupational Therapy"/>
                    <xsd:enumeration value="Splint"/>
                    <xsd:enumeration value="Splint Pan"/>
                    <xsd:enumeration value="Perioperative"/>
                    <xsd:enumeration value="Precautions"/>
                    <xsd:enumeration value="Protection"/>
                    <xsd:enumeration value="Standard"/>
                    <xsd:enumeration value="Quality"/>
                    <xsd:enumeration value="Materials Management"/>
                    <xsd:enumeration value="Stock"/>
                    <xsd:enumeration value="Defective"/>
                    <xsd:enumeration value="Error"/>
                    <xsd:enumeration value="Materials Management"/>
                    <xsd:enumeration value="Abdominal"/>
                    <xsd:enumeration value="Catheter"/>
                    <xsd:enumeration value="Suprapubic"/>
                    <xsd:enumeration value="Bowel Technique"/>
                    <xsd:enumeration value="Dual Setup"/>
                    <xsd:enumeration value="Isolation"/>
                    <xsd:enumeration value="Second Setup"/>
                    <xsd:enumeration value="Separate Setup"/>
                    <xsd:enumeration value="Evacuation"/>
                    <xsd:enumeration value="Plume"/>
                    <xsd:enumeration value="Respiratory"/>
                    <xsd:enumeration value="Smoke"/>
                    <xsd:enumeration value="Call Center"/>
                    <xsd:enumeration value="Call Center Manager"/>
                    <xsd:enumeration value="Redbox"/>
                    <xsd:enumeration value="Electrotherapy"/>
                    <xsd:enumeration value="Rehabilitation"/>
                    <xsd:enumeration value="Therapy"/>
                    <xsd:enumeration value="Ultrasound"/>
                    <xsd:enumeration value="Distribution"/>
                    <xsd:enumeration value="Materials Management"/>
                    <xsd:enumeration value="Replenishment"/>
                    <xsd:enumeration value="Top-Up"/>
                    <xsd:enumeration value="Electrotherapy"/>
                    <xsd:enumeration value="Rehabilitation"/>
                    <xsd:enumeration value="TENS"/>
                    <xsd:enumeration value="Transcutaneous Electrical Nerve Stimulation"/>
                    <xsd:enumeration value="Pouch"/>
                    <xsd:enumeration value="Stoma"/>
                    <xsd:enumeration value="Urostomy"/>
                    <xsd:enumeration value="Ileal Conduit"/>
                    <xsd:enumeration value="Stoma"/>
                    <xsd:enumeration value="Urine"/>
                    <xsd:enumeration value="Patch"/>
                    <xsd:enumeration value="Penetration Test"/>
                    <xsd:enumeration value="Risk"/>
                    <xsd:enumeration value="Vulnerability"/>
                    <xsd:enumeration value="Caregiver"/>
                    <xsd:enumeration value="Harm Event"/>
                    <xsd:enumeration value="Sentinel Event"/>
                    <xsd:enumeration value="Serious Safety Event"/>
                    <xsd:enumeration value="Blood"/>
                    <xsd:enumeration value="Body Fluid"/>
                    <xsd:enumeration value="Chlorine"/>
                    <xsd:enumeration value="CDM"/>
                    <xsd:enumeration value="Discount"/>
                    <xsd:enumeration value="Pricelist"/>
                    <xsd:enumeration value="Pricing"/>
                    <xsd:enumeration value="Access"/>
                    <xsd:enumeration value="Coverage"/>
                    <xsd:enumeration value="Health Card"/>
                    <xsd:enumeration value="Managed Access"/>
                    <xsd:enumeration value="ADR"/>
                    <xsd:enumeration value="Adverse"/>
                    <xsd:enumeration value="Reaction"/>
                    <xsd:enumeration value="Reporting"/>
                    <xsd:enumeration value="Alcohol and Drug Free Workplace"/>
                    <xsd:enumeration value="Aseptic"/>
                    <xsd:enumeration value="Non Touch Technique"/>
                    <xsd:enumeration value="Application"/>
                    <xsd:enumeration value="Cast"/>
                    <xsd:enumeration value="Splint"/>
                    <xsd:enumeration value="Schedule"/>
                    <xsd:enumeration value="Transport"/>
                    <xsd:enumeration value="Transportation"/>
                    <xsd:enumeration value="CDM"/>
                    <xsd:enumeration value="Charges"/>
                    <xsd:enumeration value="Encounter"/>
                    <xsd:enumeration value="Holds"/>
                    <xsd:enumeration value="Charity Care"/>
                    <xsd:enumeration value="Emergency"/>
                    <xsd:enumeration value="Financial Class"/>
                    <xsd:enumeration value="Underinsured"/>
                    <xsd:enumeration value="Communications"/>
                    <xsd:enumeration value="Handover"/>
                    <xsd:enumeration value="SBAR"/>
                    <xsd:enumeration value="Telephone Orders"/>
                    <xsd:enumeration value="Verbal Orders"/>
                    <xsd:enumeration value="Code"/>
                    <xsd:enumeration value="Neonate"/>
                    <xsd:enumeration value="Newly Born"/>
                    <xsd:enumeration value="Resuscitation"/>
                    <xsd:enumeration value="Communicator"/>
                    <xsd:enumeration value="Emotional"/>
                    <xsd:enumeration value="Sentinel Event"/>
                    <xsd:enumeration value="Serious Safety Event"/>
                    <xsd:enumeration value="Compressed"/>
                    <xsd:enumeration value="Cylinders"/>
                    <xsd:enumeration value="Gas"/>
                    <xsd:enumeration value="Storage"/>
                    <xsd:enumeration value="Corrective Action"/>
                    <xsd:enumeration value="Performance"/>
                    <xsd:enumeration value="Warning"/>
                    <xsd:enumeration value="Cold Packs"/>
                    <xsd:enumeration value="Cryotherapy"/>
                    <xsd:enumeration value="Ice"/>
                    <xsd:enumeration value="Rehabilitation"/>
                    <xsd:enumeration value="Cords"/>
                    <xsd:enumeration value="Electrical"/>
                    <xsd:enumeration value="Wires"/>
                    <xsd:enumeration value="12 Lead"/>
                    <xsd:enumeration value="Cardiac"/>
                    <xsd:enumeration value="ECG"/>
                    <xsd:enumeration value="EKG"/>
                    <xsd:enumeration value="Elevator"/>
                    <xsd:enumeration value="Mantrap"/>
                    <xsd:enumeration value="Rescue"/>
                    <xsd:enumeration value="Safety"/>
                    <xsd:enumeration value="Emergency"/>
                    <xsd:enumeration value="Gas"/>
                    <xsd:enumeration value="Liquid Nitrogen"/>
                    <xsd:enumeration value="Spill"/>
                    <xsd:enumeration value="Access Card"/>
                    <xsd:enumeration value="Card"/>
                    <xsd:enumeration value="Identity Card"/>
                    <xsd:enumeration value="Secure Access"/>
                    <xsd:enumeration value="Enterprise Risk Management"/>
                    <xsd:enumeration value="Risk"/>
                    <xsd:enumeration value="Cleaning"/>
                    <xsd:enumeration value="Environment"/>
                    <xsd:enumeration value="Infection Control"/>
                    <xsd:enumeration value="Cleaning"/>
                    <xsd:enumeration value="Decontamination"/>
                    <xsd:enumeration value="Equipment"/>
                    <xsd:enumeration value="Code Red"/>
                    <xsd:enumeration value="Emergency"/>
                    <xsd:enumeration value="Evacuation"/>
                    <xsd:enumeration value="Safety"/>
                    <xsd:enumeration value="Communications"/>
                    <xsd:enumeration value="Extravasation"/>
                    <xsd:enumeration value="Infiltration"/>
                    <xsd:enumeration value="Necrosis"/>
                    <xsd:enumeration value="Tissue"/>
                    <xsd:enumeration value="Adult Falls"/>
                    <xsd:enumeration value="Fall Prevention"/>
                    <xsd:enumeration value="Pediatric Falls"/>
                    <xsd:enumeration value="Risk Assessment"/>
                    <xsd:enumeration value="Adult"/>
                    <xsd:enumeration value="Emergency"/>
                    <xsd:enumeration value="Pediatric"/>
                    <xsd:enumeration value="Code Red"/>
                    <xsd:enumeration value="Evacuation"/>
                    <xsd:enumeration value="Fire Drill"/>
                    <xsd:enumeration value="Safety"/>
                    <xsd:enumeration value="Floor Stock"/>
                    <xsd:enumeration value="Omnicell Override"/>
                    <xsd:enumeration value="Alcohol Rub"/>
                    <xsd:enumeration value="Glove Usage"/>
                    <xsd:enumeration value="Hand Hygiene"/>
                    <xsd:enumeration value="Biological"/>
                    <xsd:enumeration value="Chemical"/>
                    <xsd:enumeration value="Clean Up"/>
                    <xsd:enumeration value="Spill"/>
                    <xsd:enumeration value="Hazardous"/>
                    <xsd:enumeration value="Health Care"/>
                    <xsd:enumeration value="Medical"/>
                    <xsd:enumeration value="Waste"/>
                    <xsd:enumeration value="Alert"/>
                    <xsd:enumeration value="High"/>
                    <xsd:enumeration value="Medication"/>
                    <xsd:enumeration value="Immunization"/>
                    <xsd:enumeration value="Vaccine"/>
                    <xsd:enumeration value="Access"/>
                    <xsd:enumeration value="Deaccess"/>
                    <xsd:enumeration value="Port"/>
                    <xsd:enumeration value="Venous"/>
                    <xsd:enumeration value="Infection Control"/>
                    <xsd:enumeration value="Surveillance"/>
                    <xsd:enumeration value="Infection Control"/>
                    <xsd:enumeration value="Reportable Disease"/>
                    <xsd:enumeration value="Surveillance"/>
                    <xsd:enumeration value="Catheter"/>
                    <xsd:enumeration value="Discontinuation"/>
                    <xsd:enumeration value="Intravenous"/>
                    <xsd:enumeration value="Removal"/>
                    <xsd:enumeration value="Cannula"/>
                    <xsd:enumeration value="Dressing"/>
                    <xsd:enumeration value="IV"/>
                    <xsd:enumeration value="Site Care"/>
                    <xsd:enumeration value="Cannulation"/>
                    <xsd:enumeration value="Intravenous"/>
                    <xsd:enumeration value="Peripheral"/>
                    <xsd:enumeration value="Therapy"/>
                    <xsd:enumeration value="Infusion"/>
                    <xsd:enumeration value="Intravenous"/>
                    <xsd:enumeration value="Solution"/>
                    <xsd:enumeration value="Therapy"/>
                    <xsd:enumeration value="Infection"/>
                    <xsd:enumeration value="Isolation"/>
                    <xsd:enumeration value="Precautions"/>
                    <xsd:enumeration value="Residual Risk"/>
                    <xsd:enumeration value="Risk Assessment"/>
                    <xsd:enumeration value="Risk Evaluation"/>
                    <xsd:enumeration value="Risk Treatment"/>
                    <xsd:enumeration value="Attendance"/>
                    <xsd:enumeration value="Evaluation"/>
                    <xsd:enumeration value="Information Security Awareness"/>
                    <xsd:enumeration value="Training"/>
                    <xsd:enumeration value="Keys"/>
                    <xsd:enumeration value="Master Key"/>
                    <xsd:enumeration value="Medication Expiration"/>
                    <xsd:enumeration value="Medication Labeling"/>
                    <xsd:enumeration value="Outpatient Prescription Labeling"/>
                    <xsd:enumeration value="Infection Control"/>
                    <xsd:enumeration value="Laundry"/>
                    <xsd:enumeration value="Uniform"/>
                    <xsd:enumeration value="American Heart Association (AHA)"/>
                    <xsd:enumeration value="Course Booking"/>
                    <xsd:enumeration value="Life Support Training"/>
                    <xsd:enumeration value="Incident Reporting System"/>
                    <xsd:enumeration value="LASA"/>
                    <xsd:enumeration value="Look-Alike Sound-Alike Medications"/>
                    <xsd:enumeration value="External Mail"/>
                    <xsd:enumeration value="Internal Mail"/>
                    <xsd:enumeration value="Complaint"/>
                    <xsd:enumeration value="Healthcare Quality"/>
                    <xsd:enumeration value="Patient Feedback"/>
                    <xsd:enumeration value="Patient Satisfaction"/>
                    <xsd:enumeration value="Interpreter"/>
                    <xsd:enumeration value="Patient Experience"/>
                    <xsd:enumeration value="Dispensing"/>
                    <xsd:enumeration value="Medication"/>
                    <xsd:enumeration value="Orders"/>
                    <xsd:enumeration value="Turn Around Time"/>
                    <xsd:enumeration value="Medication"/>
                    <xsd:enumeration value="Orders"/>
                    <xsd:enumeration value="Discharge Planning"/>
                    <xsd:enumeration value="Education Planning"/>
                    <xsd:enumeration value="Medication"/>
                    <xsd:enumeration value="Reconciliation"/>
                    <xsd:enumeration value="Automated"/>
                    <xsd:enumeration value="Dispensing"/>
                    <xsd:enumeration value="Medication"/>
                    <xsd:enumeration value="Omnicell"/>
                    <xsd:enumeration value="Code Cart"/>
                    <xsd:enumeration value="Emergency Drugs"/>
                    <xsd:enumeration value="Pharmacy"/>
                    <xsd:enumeration value="Restock"/>
                    <xsd:enumeration value="Activation"/>
                    <xsd:enumeration value="Adult"/>
                    <xsd:enumeration value="OBGYN"/>
                    <xsd:enumeration value="Rapid Response"/>
                    <xsd:enumeration value="Isolation"/>
                    <xsd:enumeration value="OPMT"/>
                    <xsd:enumeration value="Outbreak"/>
                    <xsd:enumeration value="Oxygen"/>
                    <xsd:enumeration value="Oxygen Delivery"/>
                    <xsd:enumeration value="Oxygen Therapy"/>
                    <xsd:enumeration value="Good Catch"/>
                    <xsd:enumeration value="Oyster"/>
                    <xsd:enumeration value="Parking"/>
                    <xsd:enumeration value="Parking Decals"/>
                    <xsd:enumeration value="Special Needs"/>
                    <xsd:enumeration value="Temporary Car Park"/>
                    <xsd:enumeration value="Check-in"/>
                    <xsd:enumeration value="Interpreter"/>
                    <xsd:enumeration value="Patient Registration"/>
                    <xsd:enumeration value="Registration"/>
                    <xsd:enumeration value="Patient Access"/>
                    <xsd:enumeration value="Registration"/>
                    <xsd:enumeration value="Scheduling"/>
                    <xsd:enumeration value="Walk-in"/>
                    <xsd:enumeration value="Child"/>
                    <xsd:enumeration value="Family"/>
                    <xsd:enumeration value="Patient"/>
                    <xsd:enumeration value="Discharge"/>
                    <xsd:enumeration value="Medication"/>
                    <xsd:enumeration value="Biometrics"/>
                    <xsd:enumeration value="ID"/>
                    <xsd:enumeration value="Identification"/>
                    <xsd:enumeration value="PEARL Authentication"/>
                    <xsd:enumeration value="Belongings"/>
                    <xsd:enumeration value="Property"/>
                    <xsd:enumeration value="Valuable"/>
                    <xsd:enumeration value="Abduction"/>
                    <xsd:enumeration value="Baby"/>
                    <xsd:enumeration value="Code Pink"/>
                    <xsd:enumeration value="Communications"/>
                    <xsd:enumeration value="Infection Control"/>
                    <xsd:enumeration value="Personal Protective Equipment"/>
                    <xsd:enumeration value="Portal Enhancements"/>
                    <xsd:enumeration value="Portal Procedure"/>
                    <xsd:enumeration value="Sidra Portal"/>
                    <xsd:enumeration value="Time-out"/>
                    <xsd:enumeration value="Wrong Person"/>
                    <xsd:enumeration value="Wrong Procedure"/>
                    <xsd:enumeration value="Wrong Site"/>
                    <xsd:enumeration value="Materials Management"/>
                    <xsd:enumeration value="Return"/>
                    <xsd:enumeration value="Supplier"/>
                    <xsd:enumeration value="Event"/>
                    <xsd:enumeration value="Good Catch"/>
                    <xsd:enumeration value="Near Miss"/>
                    <xsd:enumeration value="Sentinel Event"/>
                    <xsd:enumeration value="Materials Management"/>
                    <xsd:enumeration value="Non-Stock"/>
                    <xsd:enumeration value="Receiving"/>
                    <xsd:enumeration value="Stock"/>
                    <xsd:enumeration value="BFHI"/>
                    <xsd:enumeration value="Breastfeeding"/>
                    <xsd:enumeration value="Lactation Consultant"/>
                    <xsd:enumeration value="ACLS"/>
                    <xsd:enumeration value="Adult"/>
                    <xsd:enumeration value="Alert"/>
                    <xsd:enumeration value="American Heart Association (AHA)"/>
                    <xsd:enumeration value="Code"/>
                    <xsd:enumeration value="Code Blue"/>
                    <xsd:enumeration value="Code Cart"/>
                    <xsd:enumeration value="Code Team"/>
                    <xsd:enumeration value="CPR"/>
                    <xsd:enumeration value="Emergency"/>
                    <xsd:enumeration value="Emergency Cart"/>
                    <xsd:enumeration value="Emergency Drugs"/>
                    <xsd:enumeration value="PALS"/>
                    <xsd:enumeration value="Restock"/>
                    <xsd:enumeration value="End-User"/>
                    <xsd:enumeration value="Materials Management"/>
                    <xsd:enumeration value="Return"/>
                    <xsd:enumeration value="Incident"/>
                    <xsd:enumeration value="Infection"/>
                    <xsd:enumeration value="Safety"/>
                    <xsd:enumeration value="Sharps"/>
                    <xsd:enumeration value="Incident Reporting System"/>
                    <xsd:enumeration value="Sample Medication"/>
                    <xsd:enumeration value="Assessment"/>
                    <xsd:enumeration value="Risk"/>
                    <xsd:enumeration value="Security"/>
                    <xsd:enumeration value="Threats"/>
                    <xsd:enumeration value="PPE"/>
                    <xsd:enumeration value="Precautions"/>
                    <xsd:enumeration value="Sharps"/>
                    <xsd:enumeration value="Standard"/>
                    <xsd:enumeration value="Removal"/>
                    <xsd:enumeration value="Staple"/>
                    <xsd:enumeration value="Suture"/>
                    <xsd:enumeration value="Open Gloving"/>
                    <xsd:enumeration value="Sterile"/>
                    <xsd:enumeration value="Sterile Glove"/>
                    <xsd:enumeration value="Closed Gloving"/>
                    <xsd:enumeration value="Sterile"/>
                    <xsd:enumeration value="Sterile Glove"/>
                    <xsd:enumeration value="Sterile Gown"/>
                    <xsd:enumeration value="Artificial Baby Milk (ABM)"/>
                    <xsd:enumeration value="Breastmilk Substitute"/>
                    <xsd:enumeration value="Formula Feeding"/>
                    <xsd:enumeration value="Supplemental Feeding"/>
                    <xsd:enumeration value="Code Team"/>
                    <xsd:enumeration value="Emergency"/>
                    <xsd:enumeration value="SSOC"/>
                    <xsd:enumeration value="Vocera"/>
                    <xsd:enumeration value="Hand Scrub"/>
                    <xsd:enumeration value="Surgical"/>
                    <xsd:enumeration value="Surgical Scrub"/>
                    <xsd:enumeration value="Telecommunication"/>
                    <xsd:enumeration value="Cleaning"/>
                    <xsd:enumeration value="Play Materials"/>
                    <xsd:enumeration value="Toy"/>
                    <xsd:enumeration value="Emergency"/>
                    <xsd:enumeration value="Tracheostomy"/>
                    <xsd:enumeration value="HME"/>
                    <xsd:enumeration value="Humidification"/>
                    <xsd:enumeration value="Tracheostomy"/>
                    <xsd:enumeration value="Decannulation"/>
                    <xsd:enumeration value="Suction"/>
                    <xsd:enumeration value="Tracheostomy"/>
                    <xsd:enumeration value="Surgical"/>
                    <xsd:enumeration value="TCCT"/>
                    <xsd:enumeration value="Tracheostomy"/>
                    <xsd:enumeration value="Speaking"/>
                    <xsd:enumeration value="Tracheostomy"/>
                    <xsd:enumeration value="Valve"/>
                    <xsd:enumeration value="Artificial Airway"/>
                    <xsd:enumeration value="Suction"/>
                    <xsd:enumeration value="Tracheostomy"/>
                    <xsd:enumeration value="Stoma"/>
                    <xsd:enumeration value="Suction"/>
                    <xsd:enumeration value="Tracheostomy Tie"/>
                    <xsd:enumeration value="Seldinger"/>
                    <xsd:enumeration value="Tracheostomy"/>
                    <xsd:enumeration value="Tube"/>
                    <xsd:enumeration value="Transfer"/>
                    <xsd:enumeration value="Transport"/>
                    <xsd:enumeration value="Chaperone"/>
                    <xsd:enumeration value="Intimate"/>
                    <xsd:enumeration value="Work Related Injuries or Illnesses"/>
                    <xsd:enumeration value="National Service Leave"/>
                    <xsd:enumeration value="Onboarding Program"/>
                    <xsd:enumeration value="Telecommunication Allowance"/>
                    <xsd:enumeration value="Recruitment Site Visit Expenses"/>
                    <xsd:enumeration value="Social Allowance"/>
                    <xsd:enumeration value="Transportation Allowance"/>
                  </xsd:restriction>
                </xsd:simpleType>
              </xsd:element>
            </xsd:sequence>
          </xsd:extension>
        </xsd:complexContent>
      </xsd:complexType>
    </xsd:element>
    <xsd:element name="Survey_Date" ma:index="55" nillable="true" ma:displayName="Survey_Date" ma:format="DateOnly" ma:hidden="true" ma:internalName="Survey_Date" ma:readOnly="false">
      <xsd:simpleType>
        <xsd:restriction base="dms:DateTime"/>
      </xsd:simpleType>
    </xsd:element>
    <xsd:element name="SignedBy" ma:index="56" nillable="true" ma:displayName="SignedBy" ma:hidden="true" ma:internalName="SignedBy" ma:readOnly="false">
      <xsd:simpleType>
        <xsd:restriction base="dms:Text">
          <xsd:maxLength value="255"/>
        </xsd:restriction>
      </xsd:simpleType>
    </xsd:element>
    <xsd:element name="SignatureString" ma:index="57" nillable="true" ma:displayName="SignatureString" ma:hidden="true" ma:internalName="SignatureString" ma:readOnly="false">
      <xsd:simpleType>
        <xsd:restriction base="dms:Note"/>
      </xsd:simpleType>
    </xsd:element>
    <xsd:element name="Signature_Date" ma:index="58" nillable="true" ma:displayName="Signature_Date" ma:format="DateOnly" ma:hidden="true" ma:internalName="Signature_Date" ma:readOnly="false">
      <xsd:simpleType>
        <xsd:restriction base="dms:DateTime"/>
      </xsd:simpleType>
    </xsd:element>
    <xsd:element name="EducationPlan" ma:index="59" nillable="true" ma:displayName="EducationPlan" ma:hidden="true" ma:internalName="EducationPlan" ma:readOnly="false">
      <xsd:simpleType>
        <xsd:restriction base="dms:Note"/>
      </xsd:simpleType>
    </xsd:element>
    <xsd:element name="DocOwner_Title" ma:index="60" nillable="true" ma:displayName="DocOwner_Title" ma:list="{42b0151d-96d0-4742-b2db-e5c765a83856}" ma:internalName="DocOwner_Title" ma:readOnly="false" ma:showField="Title">
      <xsd:simpleType>
        <xsd:restriction base="dms:Lookup"/>
      </xsd:simpleType>
    </xsd:element>
    <xsd:element name="DocsToBeDeveloped" ma:index="61" nillable="true" ma:displayName="DocsToBeDeveloped" ma:hidden="true" ma:internalName="DocsToBeDeveloped" ma:readOnly="false">
      <xsd:simpleType>
        <xsd:restriction base="dms:Text">
          <xsd:maxLength value="255"/>
        </xsd:restriction>
      </xsd:simpleType>
    </xsd:element>
    <xsd:element name="CompliancePlan" ma:index="62" nillable="true" ma:displayName="CompliancePlan" ma:hidden="true" ma:internalName="CompliancePlan" ma:readOnly="false">
      <xsd:simpleType>
        <xsd:restriction base="dms:Note"/>
      </xsd:simpleType>
    </xsd:element>
    <xsd:element name="ApprovalStatus" ma:index="63" nillable="true" ma:displayName="ApprovalStatus" ma:hidden="true" ma:internalName="ApprovalStatus" ma:readOnly="false">
      <xsd:simpleType>
        <xsd:restriction base="dms:Text">
          <xsd:maxLength value="255"/>
        </xsd:restriction>
      </xsd:simpleType>
    </xsd:element>
    <xsd:element name="Committees" ma:index="64" nillable="true" ma:displayName="Committees" ma:hidden="true" ma:internalName="Committees" ma:readOnly="false">
      <xsd:simpleType>
        <xsd:restriction base="dms:Note"/>
      </xsd:simpleType>
    </xsd:element>
    <xsd:element name="No_Email" ma:index="66" nillable="true" ma:displayName="No_Email" ma:default="0" ma:internalName="No_Email">
      <xsd:simpleType>
        <xsd:restriction base="dms:Boolean"/>
      </xsd:simpleType>
    </xsd:element>
    <xsd:element name="Actual_Version" ma:index="67" nillable="true" ma:displayName="Actual_Version" ma:default="1" ma:internalName="Actual_Version">
      <xsd:simpleType>
        <xsd:restriction base="dms:Text">
          <xsd:maxLength value="255"/>
        </xsd:restriction>
      </xsd:simpleType>
    </xsd:element>
    <xsd:element name="Remarks" ma:index="68" nillable="true" ma:displayName="Remarks" ma:format="Dropdown" ma:internalName="Remarks">
      <xsd:simpleType>
        <xsd:restriction base="dms:Choice">
          <xsd:enumeration value="Administrative change"/>
          <xsd:enumeration value="Amended"/>
          <xsd:enumeration value="Amended - Expedited"/>
          <xsd:enumeration value="New"/>
          <xsd:enumeration value="New - Expedited"/>
          <xsd:enumeration value="Renew no change"/>
          <xsd:enumeration value="Obsolete - not required"/>
          <xsd:enumeration value="With dependency"/>
          <xsd:enumeration value="New - Sensitive or Strategic"/>
          <xsd:enumeration value="Amended - Sensitive or Strategic"/>
        </xsd:restriction>
      </xsd:simpleType>
    </xsd:element>
    <xsd:element name="Approved" ma:index="69" nillable="true" ma:displayName="Approved" ma:format="DateOnly" ma:internalName="Approved">
      <xsd:simpleType>
        <xsd:restriction base="dms:DateTime"/>
      </xsd:simpleType>
    </xsd:element>
    <xsd:element name="Actioned" ma:index="70" nillable="true" ma:displayName="Actioned" ma:format="DateOnly" ma:internalName="Actioned">
      <xsd:simpleType>
        <xsd:restriction base="dms:DateTime"/>
      </xsd:simpleType>
    </xsd:element>
    <xsd:element name="Notes0" ma:index="71" nillable="true" ma:displayName="Notes" ma:internalName="Notes0">
      <xsd:simpleType>
        <xsd:restriction base="dms:Note">
          <xsd:maxLength value="255"/>
        </xsd:restriction>
      </xsd:simpleType>
    </xsd:element>
    <xsd:element name="Approved_By" ma:index="72" nillable="true" ma:displayName="Approved_By" ma:list="UserInfo" ma:SharePointGroup="0" ma:internalName="Approved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_Form" ma:index="73" nillable="true" ma:displayName="Edit_Form" ma:format="Hyperlink" ma:internalName="Edit_Form">
      <xsd:complexType>
        <xsd:complexContent>
          <xsd:extension base="dms:URL">
            <xsd:sequence>
              <xsd:element name="Url" type="dms:ValidUrl" minOccurs="0" nillable="true"/>
              <xsd:element name="Description" type="xsd:string" nillable="true"/>
            </xsd:sequence>
          </xsd:extension>
        </xsd:complexContent>
      </xsd:complexType>
    </xsd:element>
    <xsd:element name="Recommended_R1" ma:index="74" nillable="true" ma:displayName="Recommended_R1" ma:default="Not Applicable" ma:format="Dropdown" ma:internalName="Recommended_R1">
      <xsd:simpleType>
        <xsd:restriction base="dms:Choice">
          <xsd:enumeration value="Not Applicable"/>
          <xsd:enumeration value="Medical Executive Committee (MEC)"/>
          <xsd:enumeration value="Corporate Policies and Procedures Evaluation Committee (CPPE)"/>
          <xsd:enumeration value="Both MEC and CPPE"/>
          <xsd:enumeration value="Chair - Medical Executive Committee (MEC)"/>
          <xsd:enumeration value="Chair - Corporate Policies and Procedures Evaluation Committee (CPPE)"/>
          <xsd:enumeration value="Both MEC Chair and CPPE Chair"/>
          <xsd:enumeration value="Document Owner"/>
        </xsd:restriction>
      </xsd:simpleType>
    </xsd:element>
    <xsd:element name="Recommended_R2" ma:index="75" nillable="true" ma:displayName="Recommended_R2" ma:list="UserInfo" ma:SharePointGroup="0" ma:internalName="Recommended_R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By" ma:index="76" nillable="true" ma:displayName="Reviewed_By" ma:default="None" ma:format="Dropdown" ma:internalName="Reviewed_By">
      <xsd:simpleType>
        <xsd:restriction base="dms:Choice">
          <xsd:enumeration value="None"/>
          <xsd:enumeration value="Sensitive and/or Strategic in nature"/>
          <xsd:enumeration value="Policy and Procedure Group"/>
          <xsd:enumeration value="Policy and Procedure Group - Chair"/>
        </xsd:restriction>
      </xsd:simpleType>
    </xsd:element>
    <xsd:element name="CPPE_date" ma:index="77" nillable="true" ma:displayName="CPPE_date" ma:format="DateOnly" ma:internalName="CPPE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40cb8b-446d-49c2-a946-5c8ebceab130" elementFormDefault="qualified">
    <xsd:import namespace="http://schemas.microsoft.com/office/2006/documentManagement/types"/>
    <xsd:import namespace="http://schemas.microsoft.com/office/infopath/2007/PartnerControls"/>
    <xsd:element name="Branch_x002f_Group" ma:index="4" nillable="true" ma:displayName="Branch" ma:format="Dropdown" ma:indexed="true" ma:internalName="Branch_x002F_Group">
      <xsd:simpleType>
        <xsd:restriction base="dms:Choice">
          <xsd:enumeration value="Administrative Services"/>
          <xsd:enumeration value="Clinical Operations"/>
          <xsd:enumeration value="Financial Management Services"/>
          <xsd:enumeration value="Human Resources Services"/>
          <xsd:enumeration value="Information Management Technology"/>
          <xsd:enumeration value="Medical Services"/>
          <xsd:enumeration value="Research Services"/>
          <xsd:enumeration value="Nursing and Midwifery"/>
          <xsd:enumeration value="Office of the CEO"/>
        </xsd:restrictio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F32A-01C9-495C-92A4-9B5240925B46}">
  <ds:schemaRefs>
    <ds:schemaRef ds:uri="12bde32a-54c6-4181-b669-924f1bbfdde4"/>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2e40cb8b-446d-49c2-a946-5c8ebceab130"/>
    <ds:schemaRef ds:uri="8ba4aa9f-0ae0-4431-99b9-4d46a6505ac7"/>
    <ds:schemaRef ds:uri="http://schemas.microsoft.com/office/2006/metadata/properties"/>
  </ds:schemaRefs>
</ds:datastoreItem>
</file>

<file path=customXml/itemProps2.xml><?xml version="1.0" encoding="utf-8"?>
<ds:datastoreItem xmlns:ds="http://schemas.openxmlformats.org/officeDocument/2006/customXml" ds:itemID="{1CA63F7D-7BCA-4712-9D14-A6D428575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e32a-54c6-4181-b669-924f1bbfdde4"/>
    <ds:schemaRef ds:uri="8ba4aa9f-0ae0-4431-99b9-4d46a6505ac7"/>
    <ds:schemaRef ds:uri="2e40cb8b-446d-49c2-a946-5c8ebceab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48C88-7511-4B50-A245-EAB6CE7B8A5E}">
  <ds:schemaRefs>
    <ds:schemaRef ds:uri="http://schemas.microsoft.com/sharepoint/v3/contenttype/forms"/>
  </ds:schemaRefs>
</ds:datastoreItem>
</file>

<file path=customXml/itemProps4.xml><?xml version="1.0" encoding="utf-8"?>
<ds:datastoreItem xmlns:ds="http://schemas.openxmlformats.org/officeDocument/2006/customXml" ds:itemID="{ED3D8F7B-11EF-4DF1-A2D7-EBAF1128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8745</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2022-10-18T07:48:00Z</dcterms:created>
  <dcterms:modified xsi:type="dcterms:W3CDTF">2022-10-18T07:48:00Z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0x01010090C54A31E02F534990E420F7F1FDB852</vt:lpwstr>
  </property>
  <property fmtid="{D5CDD505-2E9C-101B-9397-08002B2CF9AE}" pid="3" name="ReportOwner">
    <vt:lpwstr/>
  </property>
  <property fmtid="{D5CDD505-2E9C-101B-9397-08002B2CF9AE}" pid="4" name="Order">
    <vt:r8>14600</vt:r8>
  </property>
  <property fmtid="{D5CDD505-2E9C-101B-9397-08002B2CF9AE}" pid="5" name="URL">
    <vt:lpwstr/>
  </property>
  <property fmtid="{D5CDD505-2E9C-101B-9397-08002B2CF9AE}" pid="6" name="xd_ProgID">
    <vt:lpwstr/>
  </property>
  <property fmtid="{D5CDD505-2E9C-101B-9397-08002B2CF9AE}" pid="7" name="Deliverable Type">
    <vt:lpwstr>Policy</vt:lpwstr>
  </property>
  <property fmtid="{D5CDD505-2E9C-101B-9397-08002B2CF9AE}" pid="8" name="DLCPolicyLabelClientValue">
    <vt:lpwstr>Version {_UIVersionString}</vt:lpwstr>
  </property>
  <property fmtid="{D5CDD505-2E9C-101B-9397-08002B2CF9AE}" pid="9" name="Workstream">
    <vt:lpwstr>QUARM</vt:lpwstr>
  </property>
  <property fmtid="{D5CDD505-2E9C-101B-9397-08002B2CF9AE}" pid="10" name="Policy Type">
    <vt:lpwstr>DWD</vt:lpwstr>
  </property>
  <property fmtid="{D5CDD505-2E9C-101B-9397-08002B2CF9AE}" pid="11" name="TemplateUrl">
    <vt:lpwstr/>
  </property>
  <property fmtid="{D5CDD505-2E9C-101B-9397-08002B2CF9AE}" pid="12" name="Doc Description">
    <vt:lpwstr>This is the Template to be used for writing Policies and Procedures for the project. Please ensure you complete the keyword section and author sections at the end of the template.</vt:lpwstr>
  </property>
  <property fmtid="{D5CDD505-2E9C-101B-9397-08002B2CF9AE}" pid="13" name="_dlc_DocIdItemGuid">
    <vt:lpwstr>54525dab-d9a6-4716-bd28-578457f7197c</vt:lpwstr>
  </property>
  <property fmtid="{D5CDD505-2E9C-101B-9397-08002B2CF9AE}" pid="14" name="DLCPolicyLabelValue">
    <vt:lpwstr>Version 0.1</vt:lpwstr>
  </property>
  <property fmtid="{D5CDD505-2E9C-101B-9397-08002B2CF9AE}" pid="15" name="ecm_ItemDeleteBlockHolders">
    <vt:lpwstr>ecm_InPlaceRecordLock</vt:lpwstr>
  </property>
  <property fmtid="{D5CDD505-2E9C-101B-9397-08002B2CF9AE}" pid="16" name="IconOverlay">
    <vt:lpwstr>|docx|lockoverlay.png</vt:lpwstr>
  </property>
  <property fmtid="{D5CDD505-2E9C-101B-9397-08002B2CF9AE}" pid="17" name="ecm_RecordRestrictions">
    <vt:lpwstr>BlockDelete, BlockEdit</vt:lpwstr>
  </property>
  <property fmtid="{D5CDD505-2E9C-101B-9397-08002B2CF9AE}" pid="18" name="ecm_ItemLockHolders">
    <vt:lpwstr>ecm_InPlaceRecordLock</vt:lpwstr>
  </property>
  <property fmtid="{D5CDD505-2E9C-101B-9397-08002B2CF9AE}" pid="19" name="_vti_ItemHoldRecordStatus">
    <vt:i4>273</vt:i4>
  </property>
  <property fmtid="{D5CDD505-2E9C-101B-9397-08002B2CF9AE}" pid="20" name="_vti_ItemDeclaredRecord">
    <vt:filetime>2021-03-23T11:46:56Z</vt:filetime>
  </property>
  <property fmtid="{D5CDD505-2E9C-101B-9397-08002B2CF9AE}" pid="21" name="CPPE_Date">
    <vt:filetime>2021-03-20T21:00:00Z</vt:filetime>
  </property>
</Properties>
</file>