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C2572" w14:textId="77777777" w:rsidR="00CB1A2C" w:rsidRPr="00771D20" w:rsidRDefault="00CB1A2C" w:rsidP="00CB1A2C">
      <w:pPr>
        <w:pBdr>
          <w:top w:val="single" w:sz="4" w:space="0" w:color="1F497D"/>
          <w:left w:val="single" w:sz="4" w:space="4" w:color="1F497D"/>
          <w:bottom w:val="single" w:sz="4" w:space="6" w:color="1F497D"/>
          <w:right w:val="single" w:sz="4" w:space="4" w:color="1F497D"/>
        </w:pBdr>
        <w:spacing w:line="360" w:lineRule="auto"/>
        <w:jc w:val="center"/>
        <w:rPr>
          <w:rFonts w:ascii="Calibri" w:eastAsia="Calibri" w:hAnsi="Calibri" w:cs="Calibri"/>
          <w:b/>
          <w:sz w:val="24"/>
          <w:szCs w:val="24"/>
        </w:rPr>
      </w:pPr>
      <w:r w:rsidRPr="00771D20">
        <w:rPr>
          <w:rFonts w:ascii="Calibri" w:eastAsia="Calibri" w:hAnsi="Calibri" w:cs="Calibri"/>
          <w:b/>
          <w:sz w:val="24"/>
          <w:szCs w:val="24"/>
        </w:rPr>
        <w:t>NOTAS EXPLICATIVAS</w:t>
      </w:r>
    </w:p>
    <w:p w14:paraId="3E654DBF" w14:textId="77777777" w:rsidR="00CB1A2C" w:rsidRPr="00771D20" w:rsidRDefault="00CB1A2C" w:rsidP="00CB1A2C">
      <w:pPr>
        <w:pBdr>
          <w:top w:val="single" w:sz="4" w:space="0" w:color="1F497D"/>
          <w:left w:val="single" w:sz="4" w:space="4" w:color="1F497D"/>
          <w:bottom w:val="single" w:sz="4" w:space="6" w:color="1F497D"/>
          <w:right w:val="single" w:sz="4" w:space="4" w:color="1F497D"/>
        </w:pBdr>
        <w:spacing w:line="360" w:lineRule="auto"/>
        <w:jc w:val="both"/>
        <w:rPr>
          <w:rFonts w:ascii="Calibri" w:eastAsia="Calibri" w:hAnsi="Calibri" w:cs="Calibri"/>
          <w:sz w:val="24"/>
          <w:szCs w:val="24"/>
        </w:rPr>
      </w:pPr>
      <w:r w:rsidRPr="00771D20">
        <w:rPr>
          <w:rFonts w:ascii="Calibri" w:eastAsia="Calibri" w:hAnsi="Calibri" w:cs="Calibri"/>
          <w:sz w:val="24"/>
          <w:szCs w:val="24"/>
        </w:rPr>
        <w:t xml:space="preserve">Termo de Referência é o documento elaborado pela Área Técnica Demandante que contém a descrição do objeto a ser contratado, com suas características técnicas, eventuais exigências técnicas que devem ser cumpridas pelo contratado, critérios para a sua escolha e as condições de execução da contratação, sendo necessário para todos os processos licitatórios e de contratação direta. É o documento que mais sofrerá variação de conteúdo, tendo em vista, principalmente, do objeto licitado. </w:t>
      </w:r>
    </w:p>
    <w:p w14:paraId="4F646F3A" w14:textId="77777777" w:rsidR="00CB1A2C" w:rsidRPr="00771D20" w:rsidRDefault="00CB1A2C" w:rsidP="00CB1A2C">
      <w:pPr>
        <w:pBdr>
          <w:top w:val="single" w:sz="4" w:space="0" w:color="1F497D"/>
          <w:left w:val="single" w:sz="4" w:space="4" w:color="1F497D"/>
          <w:bottom w:val="single" w:sz="4" w:space="6" w:color="1F497D"/>
          <w:right w:val="single" w:sz="4" w:space="4" w:color="1F497D"/>
        </w:pBdr>
        <w:spacing w:line="360" w:lineRule="auto"/>
        <w:jc w:val="both"/>
        <w:rPr>
          <w:rFonts w:ascii="Calibri" w:eastAsia="Calibri" w:hAnsi="Calibri" w:cs="Calibri"/>
          <w:sz w:val="24"/>
          <w:szCs w:val="24"/>
        </w:rPr>
      </w:pPr>
      <w:r w:rsidRPr="00771D20">
        <w:rPr>
          <w:rFonts w:ascii="Calibri" w:eastAsia="Calibri" w:hAnsi="Calibri" w:cs="Calibri"/>
          <w:sz w:val="24"/>
          <w:szCs w:val="24"/>
        </w:rPr>
        <w:t>Os itens deste modelo, destacados em</w:t>
      </w:r>
      <w:r w:rsidRPr="00771D20">
        <w:rPr>
          <w:rFonts w:ascii="Calibri" w:eastAsia="Calibri" w:hAnsi="Calibri" w:cs="Calibri"/>
          <w:i/>
          <w:color w:val="FF0000"/>
          <w:sz w:val="24"/>
          <w:szCs w:val="24"/>
        </w:rPr>
        <w:t xml:space="preserve"> vermelho itálico,</w:t>
      </w:r>
      <w:r w:rsidRPr="00771D20">
        <w:rPr>
          <w:rFonts w:ascii="Calibri" w:eastAsia="Calibri" w:hAnsi="Calibri" w:cs="Calibri"/>
          <w:sz w:val="24"/>
          <w:szCs w:val="24"/>
        </w:rPr>
        <w:t xml:space="preserve"> devem ser preenchidos ou adotados pela CEDAE, de acordo com as peculiaridades do objeto da licitação/contratação direta e critérios de oportunidade e conveniência, cuidando-se para que sejam reproduzidas as mesmas definições nos demais instrumentos da licitação/contratação direta, para que não conflitem.</w:t>
      </w:r>
    </w:p>
    <w:p w14:paraId="5B0BF1EA" w14:textId="77777777" w:rsidR="00CB1A2C" w:rsidRPr="00771D20" w:rsidRDefault="00CB1A2C" w:rsidP="00CB1A2C">
      <w:pPr>
        <w:pBdr>
          <w:top w:val="single" w:sz="4" w:space="0" w:color="1F497D"/>
          <w:left w:val="single" w:sz="4" w:space="4" w:color="1F497D"/>
          <w:bottom w:val="single" w:sz="4" w:space="6" w:color="1F497D"/>
          <w:right w:val="single" w:sz="4" w:space="4" w:color="1F497D"/>
        </w:pBdr>
        <w:spacing w:line="360" w:lineRule="auto"/>
        <w:jc w:val="both"/>
        <w:rPr>
          <w:rFonts w:ascii="Calibri" w:eastAsia="Calibri" w:hAnsi="Calibri" w:cs="Calibri"/>
          <w:sz w:val="24"/>
          <w:szCs w:val="24"/>
        </w:rPr>
      </w:pPr>
      <w:r w:rsidRPr="00771D20">
        <w:rPr>
          <w:rFonts w:ascii="Calibri" w:eastAsia="Calibri" w:hAnsi="Calibri" w:cs="Calibri"/>
          <w:sz w:val="24"/>
          <w:szCs w:val="24"/>
        </w:rPr>
        <w:t xml:space="preserve">Caso existam dados no Termo de Referência que, por sua divulgação por meio do Edital, possam causar eventuais danos, o gerente poderá retirá-los da minuta a ser publicada, desde que as respectivas exclusões não alterem a perfeita caracterização do objeto. </w:t>
      </w:r>
    </w:p>
    <w:p w14:paraId="744C82C9" w14:textId="77777777" w:rsidR="00CB1A2C" w:rsidRPr="00771D20" w:rsidRDefault="00CB1A2C" w:rsidP="00CB1A2C">
      <w:pPr>
        <w:spacing w:line="360" w:lineRule="auto"/>
        <w:jc w:val="center"/>
        <w:rPr>
          <w:rFonts w:ascii="Calibri" w:eastAsia="Calibri" w:hAnsi="Calibri" w:cs="Calibri"/>
          <w:b/>
          <w:sz w:val="24"/>
          <w:szCs w:val="24"/>
          <w:u w:val="single"/>
        </w:rPr>
      </w:pPr>
    </w:p>
    <w:p w14:paraId="36423EA0" w14:textId="77777777" w:rsidR="00CB1A2C" w:rsidRPr="00771D20" w:rsidRDefault="00CB1A2C" w:rsidP="00CB1A2C">
      <w:pPr>
        <w:spacing w:line="360" w:lineRule="auto"/>
        <w:jc w:val="center"/>
        <w:rPr>
          <w:rFonts w:ascii="Calibri" w:eastAsia="Calibri" w:hAnsi="Calibri" w:cs="Calibri"/>
          <w:b/>
          <w:i/>
          <w:sz w:val="24"/>
          <w:szCs w:val="24"/>
          <w:u w:val="single"/>
        </w:rPr>
      </w:pPr>
      <w:r w:rsidRPr="00771D20">
        <w:rPr>
          <w:rFonts w:ascii="Calibri" w:eastAsia="Calibri" w:hAnsi="Calibri" w:cs="Calibri"/>
          <w:b/>
          <w:i/>
          <w:sz w:val="24"/>
          <w:szCs w:val="24"/>
          <w:u w:val="single"/>
        </w:rPr>
        <w:t xml:space="preserve">MODELO PARA ELABORAÇÃO DO TERMO DE REFERÊNCIA </w:t>
      </w:r>
    </w:p>
    <w:p w14:paraId="26693F4B" w14:textId="77777777" w:rsidR="00CB1A2C" w:rsidRPr="00771D20" w:rsidRDefault="00CB1A2C" w:rsidP="00CB1A2C">
      <w:pPr>
        <w:spacing w:line="360" w:lineRule="auto"/>
        <w:jc w:val="both"/>
        <w:rPr>
          <w:rFonts w:ascii="Calibri" w:eastAsia="Calibri" w:hAnsi="Calibri" w:cs="Calibri"/>
          <w:sz w:val="24"/>
          <w:szCs w:val="24"/>
        </w:rPr>
      </w:pPr>
    </w:p>
    <w:p w14:paraId="2EADD872" w14:textId="77777777" w:rsidR="00CB1A2C" w:rsidRPr="00771D20" w:rsidRDefault="00CB1A2C" w:rsidP="00CB1A2C">
      <w:pPr>
        <w:spacing w:line="360" w:lineRule="auto"/>
        <w:jc w:val="both"/>
        <w:rPr>
          <w:rFonts w:ascii="Calibri" w:eastAsia="Calibri" w:hAnsi="Calibri" w:cs="Calibri"/>
          <w:sz w:val="24"/>
          <w:szCs w:val="24"/>
        </w:rPr>
      </w:pPr>
    </w:p>
    <w:p w14:paraId="5E5549BB" w14:textId="77777777" w:rsidR="00CB1A2C" w:rsidRPr="00771D20" w:rsidRDefault="00CB1A2C" w:rsidP="00CB1A2C">
      <w:pPr>
        <w:spacing w:line="360" w:lineRule="auto"/>
        <w:jc w:val="both"/>
        <w:rPr>
          <w:rFonts w:ascii="Calibri" w:eastAsia="Calibri" w:hAnsi="Calibri" w:cs="Calibri"/>
          <w:sz w:val="24"/>
          <w:szCs w:val="24"/>
        </w:rPr>
      </w:pPr>
      <w:r w:rsidRPr="00771D20">
        <w:rPr>
          <w:rFonts w:ascii="Calibri" w:eastAsia="Calibri" w:hAnsi="Calibri" w:cs="Calibri"/>
          <w:b/>
          <w:sz w:val="24"/>
          <w:szCs w:val="24"/>
        </w:rPr>
        <w:t xml:space="preserve">1 – OBJETO </w:t>
      </w:r>
    </w:p>
    <w:p w14:paraId="08FA6D3E" w14:textId="77777777" w:rsidR="00CB1A2C" w:rsidRPr="00771D20" w:rsidRDefault="00CB1A2C" w:rsidP="00CB1A2C">
      <w:pPr>
        <w:spacing w:line="360" w:lineRule="auto"/>
        <w:jc w:val="both"/>
        <w:rPr>
          <w:rFonts w:ascii="Calibri" w:eastAsia="Calibri" w:hAnsi="Calibri" w:cs="Calibri"/>
          <w:sz w:val="24"/>
          <w:szCs w:val="24"/>
        </w:rPr>
      </w:pPr>
    </w:p>
    <w:p w14:paraId="0A3DA2FE" w14:textId="77777777" w:rsidR="00CB1A2C" w:rsidRPr="00771D20" w:rsidRDefault="00CB1A2C" w:rsidP="00CB1A2C">
      <w:pPr>
        <w:spacing w:line="360" w:lineRule="auto"/>
        <w:jc w:val="both"/>
        <w:rPr>
          <w:rFonts w:ascii="Calibri" w:eastAsia="Calibri" w:hAnsi="Calibri" w:cs="Calibri"/>
          <w:i/>
          <w:color w:val="FF0000"/>
          <w:sz w:val="24"/>
          <w:szCs w:val="24"/>
        </w:rPr>
      </w:pPr>
      <w:r w:rsidRPr="00771D20">
        <w:rPr>
          <w:rFonts w:ascii="Calibri" w:eastAsia="Calibri" w:hAnsi="Calibri" w:cs="Calibri"/>
          <w:i/>
          <w:color w:val="FF0000"/>
          <w:sz w:val="24"/>
          <w:szCs w:val="24"/>
        </w:rPr>
        <w:t>Indicação do objeto de forma precisa, suficiente e clara, vedadas especificações que, por excessivas, irrelevantes ou desnecessárias, limitem ou frustrem a competição ou sua realização.</w:t>
      </w:r>
    </w:p>
    <w:p w14:paraId="79A297FA" w14:textId="77777777" w:rsidR="00CB1A2C" w:rsidRPr="00771D20" w:rsidRDefault="00CB1A2C" w:rsidP="00CB1A2C">
      <w:pPr>
        <w:spacing w:line="360" w:lineRule="auto"/>
        <w:jc w:val="both"/>
        <w:rPr>
          <w:rFonts w:ascii="Calibri" w:eastAsia="Calibri" w:hAnsi="Calibri" w:cs="Calibri"/>
          <w:sz w:val="24"/>
          <w:szCs w:val="24"/>
        </w:rPr>
      </w:pPr>
    </w:p>
    <w:p w14:paraId="6DAD4A61" w14:textId="77777777" w:rsidR="00CB1A2C" w:rsidRPr="00771D20" w:rsidRDefault="00CB1A2C" w:rsidP="00CB1A2C">
      <w:pPr>
        <w:spacing w:line="360" w:lineRule="auto"/>
        <w:jc w:val="both"/>
        <w:rPr>
          <w:rFonts w:ascii="Calibri" w:eastAsia="Calibri" w:hAnsi="Calibri" w:cs="Calibri"/>
          <w:sz w:val="24"/>
          <w:szCs w:val="24"/>
        </w:rPr>
      </w:pPr>
      <w:r w:rsidRPr="00771D20">
        <w:rPr>
          <w:rFonts w:ascii="Calibri" w:eastAsia="Calibri" w:hAnsi="Calibri" w:cs="Calibri"/>
          <w:b/>
          <w:sz w:val="24"/>
          <w:szCs w:val="24"/>
        </w:rPr>
        <w:t xml:space="preserve">2 – JUSTIFICATIVA </w:t>
      </w:r>
    </w:p>
    <w:p w14:paraId="2C0B4F1F" w14:textId="77777777" w:rsidR="00CB1A2C" w:rsidRPr="00771D20" w:rsidRDefault="00CB1A2C" w:rsidP="00CB1A2C">
      <w:pPr>
        <w:pBdr>
          <w:top w:val="nil"/>
          <w:left w:val="nil"/>
          <w:bottom w:val="nil"/>
          <w:right w:val="nil"/>
          <w:between w:val="nil"/>
        </w:pBdr>
        <w:spacing w:line="360" w:lineRule="auto"/>
        <w:jc w:val="both"/>
        <w:rPr>
          <w:rFonts w:ascii="Calibri" w:eastAsia="Calibri" w:hAnsi="Calibri" w:cs="Calibri"/>
          <w:sz w:val="24"/>
          <w:szCs w:val="24"/>
        </w:rPr>
      </w:pPr>
    </w:p>
    <w:p w14:paraId="48E710AF" w14:textId="77777777" w:rsidR="00CB1A2C" w:rsidRPr="00771D20" w:rsidRDefault="00CB1A2C" w:rsidP="00CB1A2C">
      <w:pPr>
        <w:spacing w:line="360" w:lineRule="auto"/>
        <w:jc w:val="both"/>
        <w:rPr>
          <w:rFonts w:ascii="Calibri" w:eastAsia="Calibri" w:hAnsi="Calibri" w:cs="Calibri"/>
          <w:i/>
          <w:color w:val="FF0000"/>
          <w:sz w:val="24"/>
          <w:szCs w:val="24"/>
        </w:rPr>
      </w:pPr>
      <w:r w:rsidRPr="00771D20">
        <w:rPr>
          <w:rFonts w:ascii="Calibri" w:eastAsia="Calibri" w:hAnsi="Calibri" w:cs="Calibri"/>
          <w:i/>
          <w:color w:val="FF0000"/>
          <w:sz w:val="24"/>
          <w:szCs w:val="24"/>
        </w:rPr>
        <w:t>Expor as razões pelas quais a aquisição/serviço irá suprir a necessidade da CEDAE. A motivação é obrigatória.</w:t>
      </w:r>
    </w:p>
    <w:p w14:paraId="6377DACB" w14:textId="77777777" w:rsidR="00CB1A2C" w:rsidRPr="00771D20" w:rsidRDefault="00CB1A2C" w:rsidP="00CB1A2C">
      <w:pPr>
        <w:spacing w:line="360" w:lineRule="auto"/>
        <w:jc w:val="both"/>
        <w:rPr>
          <w:rFonts w:ascii="Calibri" w:eastAsia="Calibri" w:hAnsi="Calibri" w:cs="Calibri"/>
          <w:i/>
          <w:color w:val="FF0000"/>
          <w:sz w:val="24"/>
          <w:szCs w:val="24"/>
        </w:rPr>
      </w:pPr>
      <w:r w:rsidRPr="00771D20">
        <w:rPr>
          <w:rFonts w:ascii="Calibri" w:eastAsia="Calibri" w:hAnsi="Calibri" w:cs="Calibri"/>
          <w:i/>
          <w:color w:val="FF0000"/>
          <w:sz w:val="24"/>
          <w:szCs w:val="24"/>
        </w:rPr>
        <w:t xml:space="preserve">A justificativa da necessidade da contratação,  deve conter, dentre outros: </w:t>
      </w:r>
    </w:p>
    <w:p w14:paraId="08119A0E" w14:textId="77777777" w:rsidR="00CB1A2C" w:rsidRPr="00771D20" w:rsidRDefault="00CB1A2C" w:rsidP="00CB1A2C">
      <w:pPr>
        <w:spacing w:line="360" w:lineRule="auto"/>
        <w:jc w:val="both"/>
        <w:rPr>
          <w:rFonts w:ascii="Calibri" w:eastAsia="Calibri" w:hAnsi="Calibri" w:cs="Calibri"/>
          <w:i/>
          <w:color w:val="FF0000"/>
          <w:sz w:val="24"/>
          <w:szCs w:val="24"/>
        </w:rPr>
      </w:pPr>
      <w:r w:rsidRPr="00771D20">
        <w:rPr>
          <w:rFonts w:ascii="Calibri" w:eastAsia="Calibri" w:hAnsi="Calibri" w:cs="Calibri"/>
          <w:i/>
          <w:color w:val="FF0000"/>
          <w:sz w:val="24"/>
          <w:szCs w:val="24"/>
        </w:rPr>
        <w:t xml:space="preserve">2.1. Motivo da contratação; </w:t>
      </w:r>
    </w:p>
    <w:p w14:paraId="264FCBAD" w14:textId="77777777" w:rsidR="00CB1A2C" w:rsidRPr="00771D20" w:rsidRDefault="00CB1A2C" w:rsidP="00CB1A2C">
      <w:pPr>
        <w:spacing w:line="360" w:lineRule="auto"/>
        <w:jc w:val="both"/>
        <w:rPr>
          <w:rFonts w:ascii="Calibri" w:eastAsia="Calibri" w:hAnsi="Calibri" w:cs="Calibri"/>
          <w:i/>
          <w:color w:val="FF0000"/>
          <w:sz w:val="24"/>
          <w:szCs w:val="24"/>
        </w:rPr>
      </w:pPr>
      <w:r w:rsidRPr="00771D20">
        <w:rPr>
          <w:rFonts w:ascii="Calibri" w:eastAsia="Calibri" w:hAnsi="Calibri" w:cs="Calibri"/>
          <w:i/>
          <w:color w:val="FF0000"/>
          <w:sz w:val="24"/>
          <w:szCs w:val="24"/>
        </w:rPr>
        <w:lastRenderedPageBreak/>
        <w:t xml:space="preserve">2.2. Benefícios diretos e indiretos que resultarão da contratação; </w:t>
      </w:r>
    </w:p>
    <w:p w14:paraId="5E45755A" w14:textId="77777777" w:rsidR="00CB1A2C" w:rsidRPr="00771D20" w:rsidRDefault="00CB1A2C" w:rsidP="00CB1A2C">
      <w:pPr>
        <w:spacing w:line="360" w:lineRule="auto"/>
        <w:jc w:val="both"/>
        <w:rPr>
          <w:rFonts w:ascii="Calibri" w:eastAsia="Calibri" w:hAnsi="Calibri" w:cs="Calibri"/>
          <w:i/>
          <w:color w:val="FF0000"/>
          <w:sz w:val="24"/>
          <w:szCs w:val="24"/>
        </w:rPr>
      </w:pPr>
      <w:r w:rsidRPr="00771D20">
        <w:rPr>
          <w:rFonts w:ascii="Calibri" w:eastAsia="Calibri" w:hAnsi="Calibri" w:cs="Calibri"/>
          <w:i/>
          <w:color w:val="FF0000"/>
          <w:sz w:val="24"/>
          <w:szCs w:val="24"/>
        </w:rPr>
        <w:t xml:space="preserve">2.3. Critérios ambientais adotados, se houver; </w:t>
      </w:r>
    </w:p>
    <w:p w14:paraId="29B3DECE" w14:textId="77777777" w:rsidR="00CB1A2C" w:rsidRPr="00771D20" w:rsidRDefault="00CB1A2C" w:rsidP="00CB1A2C">
      <w:pPr>
        <w:spacing w:line="360" w:lineRule="auto"/>
        <w:jc w:val="both"/>
        <w:rPr>
          <w:rFonts w:ascii="Calibri" w:eastAsia="Calibri" w:hAnsi="Calibri" w:cs="Calibri"/>
          <w:b/>
          <w:i/>
          <w:color w:val="FF0000"/>
          <w:sz w:val="24"/>
          <w:szCs w:val="24"/>
        </w:rPr>
      </w:pPr>
      <w:r w:rsidRPr="00771D20">
        <w:rPr>
          <w:rFonts w:ascii="Calibri" w:eastAsia="Calibri" w:hAnsi="Calibri" w:cs="Calibri"/>
          <w:i/>
          <w:color w:val="FF0000"/>
          <w:sz w:val="24"/>
          <w:szCs w:val="24"/>
        </w:rPr>
        <w:t xml:space="preserve">2.4. </w:t>
      </w:r>
      <w:r w:rsidRPr="00771D20">
        <w:rPr>
          <w:rFonts w:ascii="Calibri" w:eastAsia="Calibri" w:hAnsi="Calibri" w:cs="Calibri"/>
          <w:b/>
          <w:i/>
          <w:color w:val="FF0000"/>
          <w:sz w:val="24"/>
          <w:szCs w:val="24"/>
        </w:rPr>
        <w:t>Natureza do serviço</w:t>
      </w:r>
      <w:sdt>
        <w:sdtPr>
          <w:tag w:val="goog_rdk_0"/>
          <w:id w:val="-607663198"/>
        </w:sdtPr>
        <w:sdtContent/>
      </w:sdt>
      <w:r w:rsidRPr="00771D20">
        <w:rPr>
          <w:rFonts w:ascii="Calibri" w:eastAsia="Calibri" w:hAnsi="Calibri" w:cs="Calibri"/>
          <w:b/>
          <w:i/>
          <w:color w:val="FF0000"/>
          <w:sz w:val="24"/>
          <w:szCs w:val="24"/>
        </w:rPr>
        <w:t xml:space="preserve">/fornecimento, se continuado ou não; </w:t>
      </w:r>
    </w:p>
    <w:p w14:paraId="747747E5" w14:textId="77777777" w:rsidR="00CB1A2C" w:rsidRPr="00771D20" w:rsidRDefault="00CB1A2C" w:rsidP="00CB1A2C">
      <w:pPr>
        <w:spacing w:line="360" w:lineRule="auto"/>
        <w:jc w:val="both"/>
        <w:rPr>
          <w:rFonts w:ascii="Calibri" w:eastAsia="Calibri" w:hAnsi="Calibri" w:cs="Calibri"/>
          <w:i/>
          <w:color w:val="FF0000"/>
          <w:sz w:val="24"/>
          <w:szCs w:val="24"/>
        </w:rPr>
      </w:pPr>
      <w:r w:rsidRPr="00771D20">
        <w:rPr>
          <w:rFonts w:ascii="Calibri" w:eastAsia="Calibri" w:hAnsi="Calibri" w:cs="Calibri"/>
          <w:i/>
          <w:color w:val="FF0000"/>
          <w:sz w:val="24"/>
          <w:szCs w:val="24"/>
        </w:rPr>
        <w:t xml:space="preserve">2.5. Definição se a natureza do objeto a ser contratado é comum, </w:t>
      </w:r>
      <w:sdt>
        <w:sdtPr>
          <w:tag w:val="goog_rdk_1"/>
          <w:id w:val="1022126939"/>
        </w:sdtPr>
        <w:sdtContent/>
      </w:sdt>
      <w:r w:rsidRPr="00771D20">
        <w:rPr>
          <w:rFonts w:ascii="Calibri" w:eastAsia="Calibri" w:hAnsi="Calibri" w:cs="Calibri"/>
          <w:i/>
          <w:color w:val="FF0000"/>
          <w:sz w:val="24"/>
          <w:szCs w:val="24"/>
        </w:rPr>
        <w:t>nos termos do art. 3º § 1º inciso IV do RILC</w:t>
      </w:r>
      <w:r w:rsidRPr="00771D20">
        <w:rPr>
          <w:rFonts w:ascii="Calibri" w:eastAsia="Calibri" w:hAnsi="Calibri" w:cs="Calibri"/>
          <w:color w:val="FF0000"/>
          <w:sz w:val="24"/>
          <w:szCs w:val="24"/>
        </w:rPr>
        <w:t xml:space="preserve">. </w:t>
      </w:r>
    </w:p>
    <w:p w14:paraId="1F0E0BD6" w14:textId="77777777" w:rsidR="00CB1A2C" w:rsidRPr="00771D20" w:rsidRDefault="00CB1A2C" w:rsidP="00CB1A2C">
      <w:pPr>
        <w:spacing w:line="360" w:lineRule="auto"/>
        <w:jc w:val="both"/>
        <w:rPr>
          <w:rFonts w:ascii="Calibri" w:eastAsia="Calibri" w:hAnsi="Calibri" w:cs="Calibri"/>
          <w:i/>
          <w:color w:val="FF0000"/>
          <w:sz w:val="24"/>
          <w:szCs w:val="24"/>
        </w:rPr>
      </w:pPr>
      <w:r w:rsidRPr="00771D20">
        <w:rPr>
          <w:rFonts w:ascii="Calibri" w:eastAsia="Calibri" w:hAnsi="Calibri" w:cs="Calibri"/>
          <w:i/>
          <w:color w:val="FF0000"/>
          <w:sz w:val="24"/>
          <w:szCs w:val="24"/>
        </w:rPr>
        <w:t>2.5. a justificativa da Inexigibilidade ou dispensa de licitação, quando for o caso;</w:t>
      </w:r>
    </w:p>
    <w:p w14:paraId="78E8DD17" w14:textId="77777777" w:rsidR="00CB1A2C" w:rsidRPr="00771D20" w:rsidRDefault="00CB1A2C" w:rsidP="00CB1A2C">
      <w:pPr>
        <w:spacing w:line="360" w:lineRule="auto"/>
        <w:jc w:val="both"/>
        <w:rPr>
          <w:rFonts w:ascii="Calibri" w:eastAsia="Calibri" w:hAnsi="Calibri" w:cs="Calibri"/>
          <w:i/>
          <w:color w:val="FF0000"/>
          <w:sz w:val="24"/>
          <w:szCs w:val="24"/>
        </w:rPr>
      </w:pPr>
      <w:r w:rsidRPr="00771D20">
        <w:rPr>
          <w:rFonts w:ascii="Calibri" w:eastAsia="Calibri" w:hAnsi="Calibri" w:cs="Calibri"/>
          <w:i/>
          <w:color w:val="FF0000"/>
          <w:sz w:val="24"/>
          <w:szCs w:val="24"/>
        </w:rPr>
        <w:t>2.6. Referência a estudos preliminares, se houver;</w:t>
      </w:r>
    </w:p>
    <w:p w14:paraId="1876BF15" w14:textId="77777777" w:rsidR="00CB1A2C" w:rsidRPr="00771D20" w:rsidRDefault="00CB1A2C" w:rsidP="00CB1A2C">
      <w:pPr>
        <w:spacing w:line="360" w:lineRule="auto"/>
        <w:jc w:val="both"/>
        <w:rPr>
          <w:rFonts w:ascii="Calibri" w:eastAsia="Calibri" w:hAnsi="Calibri" w:cs="Calibri"/>
          <w:i/>
          <w:color w:val="FF0000"/>
          <w:sz w:val="24"/>
          <w:szCs w:val="24"/>
        </w:rPr>
      </w:pPr>
      <w:r w:rsidRPr="00771D20">
        <w:rPr>
          <w:rFonts w:ascii="Calibri" w:eastAsia="Calibri" w:hAnsi="Calibri" w:cs="Calibri"/>
          <w:i/>
          <w:color w:val="FF0000"/>
          <w:sz w:val="24"/>
          <w:szCs w:val="24"/>
        </w:rPr>
        <w:t>2.7. Agrupamento de itens em lotes, quando houver.</w:t>
      </w:r>
    </w:p>
    <w:p w14:paraId="1E8D48B2" w14:textId="77777777" w:rsidR="00CB1A2C" w:rsidRPr="00771D20" w:rsidRDefault="00CB1A2C" w:rsidP="00CB1A2C">
      <w:pPr>
        <w:pBdr>
          <w:top w:val="nil"/>
          <w:left w:val="nil"/>
          <w:bottom w:val="nil"/>
          <w:right w:val="nil"/>
          <w:between w:val="nil"/>
        </w:pBdr>
        <w:spacing w:line="360" w:lineRule="auto"/>
        <w:jc w:val="both"/>
        <w:rPr>
          <w:rFonts w:ascii="Calibri" w:eastAsia="Calibri" w:hAnsi="Calibri" w:cs="Calibri"/>
          <w:i/>
          <w:color w:val="FF0000"/>
          <w:sz w:val="24"/>
          <w:szCs w:val="24"/>
        </w:rPr>
      </w:pPr>
    </w:p>
    <w:p w14:paraId="2D2A93C1" w14:textId="77777777" w:rsidR="00CB1A2C" w:rsidRPr="00771D20" w:rsidRDefault="00CB1A2C" w:rsidP="00CB1A2C">
      <w:pPr>
        <w:spacing w:line="360" w:lineRule="auto"/>
        <w:jc w:val="both"/>
        <w:rPr>
          <w:rFonts w:ascii="Calibri" w:eastAsia="Calibri" w:hAnsi="Calibri" w:cs="Calibri"/>
          <w:b/>
          <w:sz w:val="24"/>
          <w:szCs w:val="24"/>
        </w:rPr>
      </w:pPr>
      <w:r w:rsidRPr="00771D20">
        <w:rPr>
          <w:rFonts w:ascii="Calibri" w:eastAsia="Calibri" w:hAnsi="Calibri" w:cs="Calibri"/>
          <w:b/>
          <w:sz w:val="24"/>
          <w:szCs w:val="24"/>
        </w:rPr>
        <w:t>3- ESPECIFICAÇÕES DO OBJETO</w:t>
      </w:r>
    </w:p>
    <w:p w14:paraId="55732AB4" w14:textId="77777777" w:rsidR="00CB1A2C" w:rsidRPr="00771D20" w:rsidRDefault="00CB1A2C" w:rsidP="00CB1A2C">
      <w:pPr>
        <w:spacing w:line="360" w:lineRule="auto"/>
        <w:jc w:val="both"/>
        <w:rPr>
          <w:rFonts w:ascii="Calibri" w:eastAsia="Calibri" w:hAnsi="Calibri" w:cs="Calibri"/>
          <w:b/>
          <w:sz w:val="24"/>
          <w:szCs w:val="24"/>
        </w:rPr>
      </w:pPr>
    </w:p>
    <w:p w14:paraId="3E3A2231" w14:textId="77777777" w:rsidR="00CB1A2C" w:rsidRPr="00771D20" w:rsidRDefault="00CB1A2C" w:rsidP="00CB1A2C">
      <w:pPr>
        <w:spacing w:line="360" w:lineRule="auto"/>
        <w:jc w:val="both"/>
        <w:rPr>
          <w:rFonts w:ascii="Calibri" w:eastAsia="Calibri" w:hAnsi="Calibri" w:cs="Calibri"/>
          <w:i/>
          <w:color w:val="FF0000"/>
          <w:sz w:val="24"/>
          <w:szCs w:val="24"/>
        </w:rPr>
      </w:pPr>
      <w:r w:rsidRPr="00771D20">
        <w:rPr>
          <w:rFonts w:ascii="Calibri" w:eastAsia="Calibri" w:hAnsi="Calibri" w:cs="Calibri"/>
          <w:i/>
          <w:color w:val="FF0000"/>
          <w:sz w:val="24"/>
          <w:szCs w:val="24"/>
        </w:rPr>
        <w:t xml:space="preserve">Neste item deverá ocorrer o detalhamento das principais informações sobre a aquisição ou serviço. Caso a especificação seja muito extensa, deverá abordar aspectos gerais e remeter os detalhamentos à outra parte do TR, normalmente ao Anexo  (especificações) </w:t>
      </w:r>
    </w:p>
    <w:p w14:paraId="573E93BB" w14:textId="77777777" w:rsidR="00CB1A2C" w:rsidRPr="00771D20" w:rsidRDefault="00CB1A2C" w:rsidP="00CB1A2C">
      <w:pPr>
        <w:spacing w:line="360" w:lineRule="auto"/>
        <w:jc w:val="both"/>
        <w:rPr>
          <w:rFonts w:ascii="Calibri" w:eastAsia="Calibri" w:hAnsi="Calibri" w:cs="Calibri"/>
          <w:i/>
          <w:color w:val="FF0000"/>
          <w:sz w:val="24"/>
          <w:szCs w:val="24"/>
        </w:rPr>
      </w:pPr>
    </w:p>
    <w:p w14:paraId="16B65649" w14:textId="77777777" w:rsidR="00CB1A2C" w:rsidRPr="00771D20" w:rsidRDefault="00CB1A2C" w:rsidP="00CB1A2C">
      <w:pPr>
        <w:spacing w:line="360" w:lineRule="auto"/>
        <w:jc w:val="both"/>
        <w:rPr>
          <w:rFonts w:ascii="Calibri" w:eastAsia="Calibri" w:hAnsi="Calibri" w:cs="Calibri"/>
          <w:i/>
          <w:color w:val="FF0000"/>
          <w:sz w:val="24"/>
          <w:szCs w:val="24"/>
        </w:rPr>
      </w:pPr>
      <w:r w:rsidRPr="00771D20">
        <w:rPr>
          <w:rFonts w:ascii="Calibri" w:eastAsia="Calibri" w:hAnsi="Calibri" w:cs="Calibri"/>
          <w:i/>
          <w:color w:val="FF0000"/>
          <w:sz w:val="24"/>
          <w:szCs w:val="24"/>
        </w:rPr>
        <w:t xml:space="preserve">Se for o caso,  indicar a marca e a padronização, nos termos do Art. 47, I da Lei 13303/16. </w:t>
      </w:r>
    </w:p>
    <w:p w14:paraId="6C18F0D4" w14:textId="77777777" w:rsidR="00CB1A2C" w:rsidRPr="00771D20" w:rsidRDefault="00CB1A2C" w:rsidP="00CB1A2C">
      <w:pPr>
        <w:spacing w:line="360" w:lineRule="auto"/>
        <w:jc w:val="both"/>
        <w:rPr>
          <w:rFonts w:ascii="Calibri" w:eastAsia="Calibri" w:hAnsi="Calibri" w:cs="Calibri"/>
          <w:i/>
          <w:color w:val="FF0000"/>
          <w:sz w:val="24"/>
          <w:szCs w:val="24"/>
        </w:rPr>
      </w:pPr>
    </w:p>
    <w:p w14:paraId="13DBEBB4" w14:textId="77777777" w:rsidR="00CB1A2C" w:rsidRPr="00771D20" w:rsidRDefault="00CB1A2C" w:rsidP="00CB1A2C">
      <w:pPr>
        <w:spacing w:line="360" w:lineRule="auto"/>
        <w:jc w:val="both"/>
        <w:rPr>
          <w:rFonts w:ascii="Calibri" w:eastAsia="Calibri" w:hAnsi="Calibri" w:cs="Calibri"/>
          <w:i/>
          <w:color w:val="FF0000"/>
          <w:sz w:val="24"/>
          <w:szCs w:val="24"/>
        </w:rPr>
      </w:pPr>
      <w:r w:rsidRPr="00771D20">
        <w:rPr>
          <w:rFonts w:ascii="Calibri" w:eastAsia="Calibri" w:hAnsi="Calibri" w:cs="Calibri"/>
          <w:i/>
          <w:color w:val="FF0000"/>
          <w:sz w:val="24"/>
          <w:szCs w:val="24"/>
        </w:rPr>
        <w:t xml:space="preserve">Fazer referência quando houver necessidade de agrupamento de itens em </w:t>
      </w:r>
      <w:sdt>
        <w:sdtPr>
          <w:tag w:val="goog_rdk_2"/>
          <w:id w:val="-909684573"/>
        </w:sdtPr>
        <w:sdtContent/>
      </w:sdt>
      <w:r w:rsidRPr="00771D20">
        <w:rPr>
          <w:rFonts w:ascii="Calibri" w:eastAsia="Calibri" w:hAnsi="Calibri" w:cs="Calibri"/>
          <w:i/>
          <w:color w:val="FF0000"/>
          <w:sz w:val="24"/>
          <w:szCs w:val="24"/>
        </w:rPr>
        <w:t xml:space="preserve">lotes (usado no caso de agrupamento de itens similares em características, com entrega em mesmo endereço; </w:t>
      </w:r>
      <w:r w:rsidRPr="00771D20">
        <w:rPr>
          <w:rFonts w:ascii="Calibri" w:eastAsia="Calibri" w:hAnsi="Calibri" w:cs="Calibri"/>
          <w:color w:val="FF0000"/>
          <w:sz w:val="24"/>
          <w:szCs w:val="24"/>
        </w:rPr>
        <w:t>apenas uma empresa vai vencer o lote e terá que entregar a totalidade da composição. Os itens compõem o lote, quem vence o lote entrega tudo, é uma licitação única e não separada</w:t>
      </w:r>
      <w:r w:rsidRPr="00771D20">
        <w:rPr>
          <w:rFonts w:ascii="Calibri" w:eastAsia="Calibri" w:hAnsi="Calibri" w:cs="Calibri"/>
          <w:i/>
          <w:color w:val="FF0000"/>
          <w:sz w:val="24"/>
          <w:szCs w:val="24"/>
        </w:rPr>
        <w:t>), de acordo com a natureza do fornecimento (neste caso adicionar coluna “Lotes”).</w:t>
      </w:r>
    </w:p>
    <w:p w14:paraId="76EE2770" w14:textId="77777777" w:rsidR="00CB1A2C" w:rsidRPr="00771D20" w:rsidRDefault="00CB1A2C" w:rsidP="00CB1A2C">
      <w:pPr>
        <w:spacing w:line="360" w:lineRule="auto"/>
        <w:jc w:val="both"/>
        <w:rPr>
          <w:rFonts w:ascii="Calibri" w:eastAsia="Calibri" w:hAnsi="Calibri" w:cs="Calibri"/>
          <w:i/>
          <w:color w:val="FF0000"/>
          <w:sz w:val="24"/>
          <w:szCs w:val="24"/>
        </w:rPr>
      </w:pPr>
    </w:p>
    <w:p w14:paraId="296BE5BB" w14:textId="77777777" w:rsidR="00CB1A2C" w:rsidRPr="00771D20" w:rsidRDefault="00CB1A2C" w:rsidP="00CB1A2C">
      <w:pPr>
        <w:spacing w:line="360" w:lineRule="auto"/>
        <w:jc w:val="both"/>
        <w:rPr>
          <w:rFonts w:ascii="Calibri" w:eastAsia="Calibri" w:hAnsi="Calibri" w:cs="Calibri"/>
          <w:i/>
          <w:color w:val="FF0000"/>
          <w:sz w:val="24"/>
          <w:szCs w:val="24"/>
        </w:rPr>
      </w:pPr>
      <w:r w:rsidRPr="00771D20">
        <w:rPr>
          <w:rFonts w:ascii="Calibri" w:eastAsia="Calibri" w:hAnsi="Calibri" w:cs="Calibri"/>
          <w:i/>
          <w:color w:val="FF0000"/>
          <w:sz w:val="24"/>
          <w:szCs w:val="24"/>
        </w:rPr>
        <w:t>Listar as respectivas normas técnicas (ex: ABNT/INMETRO) e padrões de qualidade obrigatórias para o bem/serviço a ser comprado/contratado.</w:t>
      </w:r>
    </w:p>
    <w:p w14:paraId="2B58FC18" w14:textId="77777777" w:rsidR="00CB1A2C" w:rsidRPr="00771D20" w:rsidRDefault="00CB1A2C" w:rsidP="00CB1A2C">
      <w:pPr>
        <w:spacing w:line="360" w:lineRule="auto"/>
        <w:jc w:val="both"/>
        <w:rPr>
          <w:rFonts w:ascii="Calibri" w:eastAsia="Calibri" w:hAnsi="Calibri" w:cs="Calibri"/>
          <w:i/>
          <w:color w:val="FF0000"/>
          <w:sz w:val="24"/>
          <w:szCs w:val="24"/>
        </w:rPr>
      </w:pPr>
    </w:p>
    <w:p w14:paraId="0FCBF14C" w14:textId="77777777" w:rsidR="00CB1A2C" w:rsidRPr="00771D20" w:rsidRDefault="00CB1A2C" w:rsidP="00CB1A2C">
      <w:pPr>
        <w:spacing w:line="360" w:lineRule="auto"/>
        <w:jc w:val="both"/>
        <w:rPr>
          <w:rFonts w:ascii="Calibri" w:eastAsia="Calibri" w:hAnsi="Calibri" w:cs="Calibri"/>
          <w:i/>
          <w:color w:val="FF0000"/>
          <w:sz w:val="24"/>
          <w:szCs w:val="24"/>
        </w:rPr>
      </w:pPr>
      <w:r w:rsidRPr="00771D20">
        <w:rPr>
          <w:rFonts w:ascii="Calibri" w:eastAsia="Calibri" w:hAnsi="Calibri" w:cs="Calibri"/>
          <w:i/>
          <w:color w:val="FF0000"/>
          <w:sz w:val="24"/>
          <w:szCs w:val="24"/>
        </w:rPr>
        <w:t>Poderão ser utilizados adicionalmente, como parâmetro, os seguintes quadros para melhor especificação do objeto:</w:t>
      </w:r>
    </w:p>
    <w:p w14:paraId="1DF4BC84" w14:textId="77777777" w:rsidR="00CB1A2C" w:rsidRPr="00771D20" w:rsidRDefault="00CB1A2C" w:rsidP="00CB1A2C">
      <w:pPr>
        <w:spacing w:line="360" w:lineRule="auto"/>
        <w:jc w:val="both"/>
        <w:rPr>
          <w:rFonts w:ascii="Calibri" w:eastAsia="Calibri" w:hAnsi="Calibri" w:cs="Calibri"/>
          <w:sz w:val="24"/>
          <w:szCs w:val="24"/>
        </w:rPr>
      </w:pPr>
    </w:p>
    <w:tbl>
      <w:tblPr>
        <w:tblW w:w="8820"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8820"/>
      </w:tblGrid>
      <w:tr w:rsidR="00CB1A2C" w:rsidRPr="00771D20" w14:paraId="40227881" w14:textId="77777777" w:rsidTr="000C5820">
        <w:trPr>
          <w:trHeight w:val="580"/>
        </w:trPr>
        <w:tc>
          <w:tcPr>
            <w:tcW w:w="8820" w:type="dxa"/>
            <w:tcBorders>
              <w:top w:val="nil"/>
              <w:left w:val="nil"/>
              <w:bottom w:val="nil"/>
              <w:right w:val="nil"/>
            </w:tcBorders>
            <w:tcMar>
              <w:top w:w="100" w:type="dxa"/>
              <w:left w:w="80" w:type="dxa"/>
              <w:bottom w:w="100" w:type="dxa"/>
              <w:right w:w="80" w:type="dxa"/>
            </w:tcMar>
          </w:tcPr>
          <w:p w14:paraId="50F0C781" w14:textId="77777777" w:rsidR="00CB1A2C" w:rsidRPr="00771D20" w:rsidRDefault="00CB1A2C" w:rsidP="000C5820">
            <w:pPr>
              <w:spacing w:line="360" w:lineRule="auto"/>
              <w:jc w:val="both"/>
              <w:rPr>
                <w:rFonts w:ascii="Calibri" w:eastAsia="Calibri" w:hAnsi="Calibri" w:cs="Calibri"/>
                <w:b/>
                <w:sz w:val="24"/>
                <w:szCs w:val="24"/>
              </w:rPr>
            </w:pPr>
            <w:r w:rsidRPr="00771D20">
              <w:rPr>
                <w:rFonts w:ascii="Calibri" w:eastAsia="Calibri" w:hAnsi="Calibri" w:cs="Calibri"/>
                <w:b/>
                <w:sz w:val="24"/>
                <w:szCs w:val="24"/>
              </w:rPr>
              <w:lastRenderedPageBreak/>
              <w:t>ESPECIFICAÇÃO DO MATERIAL</w:t>
            </w:r>
          </w:p>
        </w:tc>
      </w:tr>
    </w:tbl>
    <w:p w14:paraId="0575C223" w14:textId="77777777" w:rsidR="00CB1A2C" w:rsidRPr="00771D20" w:rsidRDefault="00CB1A2C" w:rsidP="00CB1A2C">
      <w:pPr>
        <w:spacing w:line="360" w:lineRule="auto"/>
        <w:ind w:firstLine="2160"/>
        <w:jc w:val="both"/>
        <w:rPr>
          <w:rFonts w:ascii="Calibri" w:eastAsia="Calibri" w:hAnsi="Calibri" w:cs="Calibri"/>
          <w:sz w:val="24"/>
          <w:szCs w:val="24"/>
        </w:rPr>
      </w:pPr>
      <w:r w:rsidRPr="00771D20">
        <w:rPr>
          <w:rFonts w:ascii="Calibri" w:eastAsia="Calibri" w:hAnsi="Calibri" w:cs="Calibri"/>
          <w:sz w:val="24"/>
          <w:szCs w:val="24"/>
        </w:rPr>
        <w:t xml:space="preserve">                   </w:t>
      </w:r>
      <w:r w:rsidRPr="00771D20">
        <w:rPr>
          <w:rFonts w:ascii="Calibri" w:eastAsia="Calibri" w:hAnsi="Calibri" w:cs="Calibri"/>
          <w:sz w:val="24"/>
          <w:szCs w:val="24"/>
        </w:rPr>
        <w:tab/>
      </w:r>
    </w:p>
    <w:tbl>
      <w:tblPr>
        <w:tblW w:w="8730" w:type="dxa"/>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85"/>
        <w:gridCol w:w="1110"/>
        <w:gridCol w:w="3630"/>
        <w:gridCol w:w="1395"/>
        <w:gridCol w:w="1710"/>
      </w:tblGrid>
      <w:tr w:rsidR="00CB1A2C" w:rsidRPr="00771D20" w14:paraId="3D57E67A" w14:textId="77777777" w:rsidTr="000C5820">
        <w:trPr>
          <w:trHeight w:val="460"/>
        </w:trPr>
        <w:tc>
          <w:tcPr>
            <w:tcW w:w="885" w:type="dxa"/>
            <w:tcMar>
              <w:top w:w="100" w:type="dxa"/>
              <w:left w:w="100" w:type="dxa"/>
              <w:bottom w:w="100" w:type="dxa"/>
              <w:right w:w="100" w:type="dxa"/>
            </w:tcMar>
          </w:tcPr>
          <w:p w14:paraId="11A560F4" w14:textId="77777777" w:rsidR="00CB1A2C" w:rsidRPr="00771D20" w:rsidRDefault="00CB1A2C" w:rsidP="000C5820">
            <w:pPr>
              <w:spacing w:line="360" w:lineRule="auto"/>
              <w:ind w:left="100"/>
              <w:jc w:val="both"/>
              <w:rPr>
                <w:rFonts w:ascii="Calibri" w:eastAsia="Calibri" w:hAnsi="Calibri" w:cs="Calibri"/>
                <w:b/>
                <w:sz w:val="24"/>
                <w:szCs w:val="24"/>
              </w:rPr>
            </w:pPr>
            <w:r w:rsidRPr="00771D20">
              <w:rPr>
                <w:rFonts w:ascii="Calibri" w:eastAsia="Calibri" w:hAnsi="Calibri" w:cs="Calibri"/>
                <w:b/>
                <w:sz w:val="24"/>
                <w:szCs w:val="24"/>
              </w:rPr>
              <w:t xml:space="preserve">Item </w:t>
            </w:r>
          </w:p>
        </w:tc>
        <w:tc>
          <w:tcPr>
            <w:tcW w:w="1110" w:type="dxa"/>
            <w:tcMar>
              <w:top w:w="100" w:type="dxa"/>
              <w:left w:w="100" w:type="dxa"/>
              <w:bottom w:w="100" w:type="dxa"/>
              <w:right w:w="100" w:type="dxa"/>
            </w:tcMar>
          </w:tcPr>
          <w:p w14:paraId="108538E0" w14:textId="77777777" w:rsidR="00CB1A2C" w:rsidRPr="00771D20" w:rsidRDefault="00CB1A2C" w:rsidP="000C5820">
            <w:pPr>
              <w:spacing w:line="360" w:lineRule="auto"/>
              <w:ind w:left="100"/>
              <w:jc w:val="center"/>
              <w:rPr>
                <w:rFonts w:ascii="Calibri" w:eastAsia="Calibri" w:hAnsi="Calibri" w:cs="Calibri"/>
                <w:b/>
                <w:sz w:val="24"/>
                <w:szCs w:val="24"/>
              </w:rPr>
            </w:pPr>
            <w:r w:rsidRPr="00771D20">
              <w:rPr>
                <w:rFonts w:ascii="Calibri" w:eastAsia="Calibri" w:hAnsi="Calibri" w:cs="Calibri"/>
                <w:b/>
                <w:sz w:val="24"/>
                <w:szCs w:val="24"/>
              </w:rPr>
              <w:t>Código IFS</w:t>
            </w:r>
          </w:p>
        </w:tc>
        <w:tc>
          <w:tcPr>
            <w:tcW w:w="3630" w:type="dxa"/>
            <w:tcMar>
              <w:top w:w="100" w:type="dxa"/>
              <w:left w:w="100" w:type="dxa"/>
              <w:bottom w:w="100" w:type="dxa"/>
              <w:right w:w="100" w:type="dxa"/>
            </w:tcMar>
          </w:tcPr>
          <w:p w14:paraId="61E3A0BF" w14:textId="77777777" w:rsidR="00CB1A2C" w:rsidRPr="00771D20" w:rsidRDefault="00CB1A2C" w:rsidP="000C5820">
            <w:pPr>
              <w:spacing w:line="360" w:lineRule="auto"/>
              <w:ind w:left="100"/>
              <w:jc w:val="center"/>
              <w:rPr>
                <w:rFonts w:ascii="Calibri" w:eastAsia="Calibri" w:hAnsi="Calibri" w:cs="Calibri"/>
                <w:b/>
                <w:sz w:val="24"/>
                <w:szCs w:val="24"/>
              </w:rPr>
            </w:pPr>
            <w:r w:rsidRPr="00771D20">
              <w:rPr>
                <w:rFonts w:ascii="Calibri" w:eastAsia="Calibri" w:hAnsi="Calibri" w:cs="Calibri"/>
                <w:b/>
                <w:sz w:val="24"/>
                <w:szCs w:val="24"/>
              </w:rPr>
              <w:t>DESCRIÇÃO</w:t>
            </w:r>
          </w:p>
        </w:tc>
        <w:tc>
          <w:tcPr>
            <w:tcW w:w="1395" w:type="dxa"/>
            <w:tcMar>
              <w:top w:w="100" w:type="dxa"/>
              <w:left w:w="100" w:type="dxa"/>
              <w:bottom w:w="100" w:type="dxa"/>
              <w:right w:w="100" w:type="dxa"/>
            </w:tcMar>
          </w:tcPr>
          <w:p w14:paraId="749AA224" w14:textId="77777777" w:rsidR="00CB1A2C" w:rsidRPr="00771D20" w:rsidRDefault="00CB1A2C" w:rsidP="000C5820">
            <w:pPr>
              <w:spacing w:line="360" w:lineRule="auto"/>
              <w:ind w:left="100"/>
              <w:jc w:val="both"/>
              <w:rPr>
                <w:rFonts w:ascii="Calibri" w:eastAsia="Calibri" w:hAnsi="Calibri" w:cs="Calibri"/>
                <w:b/>
                <w:sz w:val="24"/>
                <w:szCs w:val="24"/>
              </w:rPr>
            </w:pPr>
            <w:r w:rsidRPr="00771D20">
              <w:rPr>
                <w:rFonts w:ascii="Calibri" w:eastAsia="Calibri" w:hAnsi="Calibri" w:cs="Calibri"/>
                <w:b/>
                <w:sz w:val="24"/>
                <w:szCs w:val="24"/>
              </w:rPr>
              <w:t>UNID</w:t>
            </w:r>
          </w:p>
        </w:tc>
        <w:tc>
          <w:tcPr>
            <w:tcW w:w="1710" w:type="dxa"/>
            <w:tcMar>
              <w:top w:w="100" w:type="dxa"/>
              <w:left w:w="100" w:type="dxa"/>
              <w:bottom w:w="100" w:type="dxa"/>
              <w:right w:w="100" w:type="dxa"/>
            </w:tcMar>
          </w:tcPr>
          <w:p w14:paraId="6B4B285A" w14:textId="77777777" w:rsidR="00CB1A2C" w:rsidRPr="00771D20" w:rsidRDefault="00CB1A2C" w:rsidP="000C5820">
            <w:pPr>
              <w:spacing w:line="360" w:lineRule="auto"/>
              <w:ind w:left="100"/>
              <w:jc w:val="both"/>
              <w:rPr>
                <w:rFonts w:ascii="Calibri" w:eastAsia="Calibri" w:hAnsi="Calibri" w:cs="Calibri"/>
                <w:b/>
                <w:sz w:val="24"/>
                <w:szCs w:val="24"/>
              </w:rPr>
            </w:pPr>
            <w:r w:rsidRPr="00771D20">
              <w:rPr>
                <w:rFonts w:ascii="Calibri" w:eastAsia="Calibri" w:hAnsi="Calibri" w:cs="Calibri"/>
                <w:b/>
                <w:sz w:val="24"/>
                <w:szCs w:val="24"/>
              </w:rPr>
              <w:t>QUANT</w:t>
            </w:r>
          </w:p>
        </w:tc>
      </w:tr>
      <w:tr w:rsidR="00CB1A2C" w:rsidRPr="00771D20" w14:paraId="7C392413" w14:textId="77777777" w:rsidTr="000C5820">
        <w:trPr>
          <w:trHeight w:val="1820"/>
        </w:trPr>
        <w:tc>
          <w:tcPr>
            <w:tcW w:w="885" w:type="dxa"/>
            <w:tcMar>
              <w:top w:w="100" w:type="dxa"/>
              <w:left w:w="100" w:type="dxa"/>
              <w:bottom w:w="100" w:type="dxa"/>
              <w:right w:w="100" w:type="dxa"/>
            </w:tcMar>
          </w:tcPr>
          <w:p w14:paraId="7031B1CE" w14:textId="77777777" w:rsidR="00CB1A2C" w:rsidRPr="00771D20" w:rsidRDefault="00CB1A2C" w:rsidP="000C5820">
            <w:pPr>
              <w:spacing w:line="360" w:lineRule="auto"/>
              <w:ind w:left="100"/>
              <w:jc w:val="both"/>
              <w:rPr>
                <w:rFonts w:ascii="Calibri" w:eastAsia="Calibri" w:hAnsi="Calibri" w:cs="Calibri"/>
                <w:b/>
                <w:sz w:val="24"/>
                <w:szCs w:val="24"/>
              </w:rPr>
            </w:pPr>
          </w:p>
        </w:tc>
        <w:tc>
          <w:tcPr>
            <w:tcW w:w="1110" w:type="dxa"/>
            <w:tcMar>
              <w:top w:w="100" w:type="dxa"/>
              <w:left w:w="100" w:type="dxa"/>
              <w:bottom w:w="100" w:type="dxa"/>
              <w:right w:w="100" w:type="dxa"/>
            </w:tcMar>
          </w:tcPr>
          <w:p w14:paraId="3D7F23B9" w14:textId="77777777" w:rsidR="00CB1A2C" w:rsidRPr="00771D20" w:rsidRDefault="00CB1A2C" w:rsidP="000C5820">
            <w:pPr>
              <w:spacing w:line="360" w:lineRule="auto"/>
              <w:ind w:left="100"/>
              <w:jc w:val="both"/>
              <w:rPr>
                <w:rFonts w:ascii="Calibri" w:eastAsia="Calibri" w:hAnsi="Calibri" w:cs="Calibri"/>
                <w:sz w:val="24"/>
                <w:szCs w:val="24"/>
              </w:rPr>
            </w:pPr>
          </w:p>
        </w:tc>
        <w:tc>
          <w:tcPr>
            <w:tcW w:w="3630" w:type="dxa"/>
            <w:tcMar>
              <w:top w:w="100" w:type="dxa"/>
              <w:left w:w="100" w:type="dxa"/>
              <w:bottom w:w="100" w:type="dxa"/>
              <w:right w:w="100" w:type="dxa"/>
            </w:tcMar>
          </w:tcPr>
          <w:p w14:paraId="518A3BA9" w14:textId="77777777" w:rsidR="00CB1A2C" w:rsidRPr="00771D20" w:rsidRDefault="00CB1A2C" w:rsidP="000C5820">
            <w:pPr>
              <w:spacing w:line="360" w:lineRule="auto"/>
              <w:ind w:left="100"/>
              <w:jc w:val="both"/>
              <w:rPr>
                <w:rFonts w:ascii="Calibri" w:eastAsia="Calibri" w:hAnsi="Calibri" w:cs="Calibri"/>
                <w:i/>
                <w:color w:val="FF0000"/>
                <w:sz w:val="24"/>
                <w:szCs w:val="24"/>
              </w:rPr>
            </w:pPr>
            <w:r w:rsidRPr="00771D20">
              <w:rPr>
                <w:rFonts w:ascii="Calibri" w:eastAsia="Calibri" w:hAnsi="Calibri" w:cs="Calibri"/>
                <w:i/>
                <w:color w:val="FF0000"/>
                <w:sz w:val="24"/>
                <w:szCs w:val="24"/>
              </w:rPr>
              <w:t>Indicar todos os requisitos desejados para o material de consumo ou permanente, com suas descrições detalhadas, com precisão e clareza.</w:t>
            </w:r>
          </w:p>
        </w:tc>
        <w:tc>
          <w:tcPr>
            <w:tcW w:w="1395" w:type="dxa"/>
            <w:tcMar>
              <w:top w:w="100" w:type="dxa"/>
              <w:left w:w="100" w:type="dxa"/>
              <w:bottom w:w="100" w:type="dxa"/>
              <w:right w:w="100" w:type="dxa"/>
            </w:tcMar>
          </w:tcPr>
          <w:p w14:paraId="3F1F98DD" w14:textId="77777777" w:rsidR="00CB1A2C" w:rsidRPr="00771D20" w:rsidRDefault="00CB1A2C" w:rsidP="000C5820">
            <w:pPr>
              <w:spacing w:line="360" w:lineRule="auto"/>
              <w:ind w:left="100"/>
              <w:jc w:val="both"/>
              <w:rPr>
                <w:rFonts w:ascii="Calibri" w:eastAsia="Calibri" w:hAnsi="Calibri" w:cs="Calibri"/>
                <w:sz w:val="24"/>
                <w:szCs w:val="24"/>
              </w:rPr>
            </w:pPr>
            <w:r w:rsidRPr="00771D20">
              <w:rPr>
                <w:rFonts w:ascii="Calibri" w:eastAsia="Calibri" w:hAnsi="Calibri" w:cs="Calibri"/>
                <w:sz w:val="24"/>
                <w:szCs w:val="24"/>
              </w:rPr>
              <w:t xml:space="preserve"> </w:t>
            </w:r>
          </w:p>
          <w:p w14:paraId="3A38214A" w14:textId="77777777" w:rsidR="00CB1A2C" w:rsidRPr="00771D20" w:rsidRDefault="00CB1A2C" w:rsidP="000C5820">
            <w:pPr>
              <w:spacing w:line="360" w:lineRule="auto"/>
              <w:ind w:left="100"/>
              <w:jc w:val="both"/>
              <w:rPr>
                <w:rFonts w:ascii="Calibri" w:eastAsia="Calibri" w:hAnsi="Calibri" w:cs="Calibri"/>
                <w:sz w:val="24"/>
                <w:szCs w:val="24"/>
              </w:rPr>
            </w:pPr>
            <w:r w:rsidRPr="00771D20">
              <w:rPr>
                <w:rFonts w:ascii="Calibri" w:eastAsia="Calibri" w:hAnsi="Calibri" w:cs="Calibri"/>
                <w:sz w:val="24"/>
                <w:szCs w:val="24"/>
              </w:rPr>
              <w:t xml:space="preserve"> </w:t>
            </w:r>
          </w:p>
          <w:p w14:paraId="1661E6E8" w14:textId="77777777" w:rsidR="00CB1A2C" w:rsidRPr="00771D20" w:rsidRDefault="00CB1A2C" w:rsidP="000C5820">
            <w:pPr>
              <w:spacing w:line="360" w:lineRule="auto"/>
              <w:ind w:left="100"/>
              <w:jc w:val="both"/>
              <w:rPr>
                <w:rFonts w:ascii="Calibri" w:eastAsia="Calibri" w:hAnsi="Calibri" w:cs="Calibri"/>
                <w:sz w:val="24"/>
                <w:szCs w:val="24"/>
              </w:rPr>
            </w:pPr>
            <w:r w:rsidRPr="00771D20">
              <w:rPr>
                <w:rFonts w:ascii="Calibri" w:eastAsia="Calibri" w:hAnsi="Calibri" w:cs="Calibri"/>
                <w:sz w:val="24"/>
                <w:szCs w:val="24"/>
              </w:rPr>
              <w:t xml:space="preserve"> </w:t>
            </w:r>
          </w:p>
        </w:tc>
        <w:tc>
          <w:tcPr>
            <w:tcW w:w="1710" w:type="dxa"/>
            <w:tcMar>
              <w:top w:w="100" w:type="dxa"/>
              <w:left w:w="100" w:type="dxa"/>
              <w:bottom w:w="100" w:type="dxa"/>
              <w:right w:w="100" w:type="dxa"/>
            </w:tcMar>
          </w:tcPr>
          <w:p w14:paraId="44E40FA6" w14:textId="77777777" w:rsidR="00CB1A2C" w:rsidRPr="00771D20" w:rsidRDefault="00CB1A2C" w:rsidP="000C5820">
            <w:pPr>
              <w:spacing w:line="360" w:lineRule="auto"/>
              <w:ind w:left="100"/>
              <w:jc w:val="both"/>
              <w:rPr>
                <w:rFonts w:ascii="Calibri" w:eastAsia="Calibri" w:hAnsi="Calibri" w:cs="Calibri"/>
                <w:sz w:val="24"/>
                <w:szCs w:val="24"/>
              </w:rPr>
            </w:pPr>
            <w:r w:rsidRPr="00771D20">
              <w:rPr>
                <w:rFonts w:ascii="Calibri" w:eastAsia="Calibri" w:hAnsi="Calibri" w:cs="Calibri"/>
                <w:sz w:val="24"/>
                <w:szCs w:val="24"/>
              </w:rPr>
              <w:t xml:space="preserve"> </w:t>
            </w:r>
          </w:p>
        </w:tc>
      </w:tr>
    </w:tbl>
    <w:p w14:paraId="3729E5C3" w14:textId="77777777" w:rsidR="00CB1A2C" w:rsidRPr="00771D20" w:rsidRDefault="00CB1A2C" w:rsidP="00CB1A2C">
      <w:pPr>
        <w:spacing w:line="360" w:lineRule="auto"/>
        <w:jc w:val="both"/>
        <w:rPr>
          <w:rFonts w:ascii="Calibri" w:eastAsia="Calibri" w:hAnsi="Calibri" w:cs="Calibri"/>
          <w:sz w:val="24"/>
          <w:szCs w:val="24"/>
        </w:rPr>
      </w:pPr>
      <w:r w:rsidRPr="00771D20">
        <w:rPr>
          <w:rFonts w:ascii="Calibri" w:eastAsia="Calibri" w:hAnsi="Calibri" w:cs="Calibri"/>
          <w:sz w:val="24"/>
          <w:szCs w:val="24"/>
        </w:rPr>
        <w:t xml:space="preserve"> </w:t>
      </w:r>
    </w:p>
    <w:p w14:paraId="5D60433A" w14:textId="77777777" w:rsidR="00CB1A2C" w:rsidRPr="00771D20" w:rsidRDefault="00CB1A2C" w:rsidP="00CB1A2C">
      <w:pPr>
        <w:spacing w:line="360" w:lineRule="auto"/>
        <w:jc w:val="both"/>
        <w:rPr>
          <w:rFonts w:ascii="Calibri" w:eastAsia="Calibri" w:hAnsi="Calibri" w:cs="Calibri"/>
          <w:b/>
          <w:sz w:val="24"/>
          <w:szCs w:val="24"/>
        </w:rPr>
      </w:pPr>
      <w:r w:rsidRPr="00771D20">
        <w:rPr>
          <w:rFonts w:ascii="Calibri" w:eastAsia="Calibri" w:hAnsi="Calibri" w:cs="Calibri"/>
          <w:b/>
          <w:sz w:val="24"/>
          <w:szCs w:val="24"/>
        </w:rPr>
        <w:t xml:space="preserve">                                                                            </w:t>
      </w:r>
      <w:r w:rsidRPr="00771D20">
        <w:rPr>
          <w:rFonts w:ascii="Calibri" w:eastAsia="Calibri" w:hAnsi="Calibri" w:cs="Calibri"/>
          <w:b/>
          <w:sz w:val="24"/>
          <w:szCs w:val="24"/>
        </w:rPr>
        <w:tab/>
        <w:t xml:space="preserve"> </w:t>
      </w:r>
    </w:p>
    <w:p w14:paraId="50FFFCA8" w14:textId="77777777" w:rsidR="00CB1A2C" w:rsidRPr="00771D20" w:rsidRDefault="00CB1A2C" w:rsidP="00CB1A2C">
      <w:pPr>
        <w:spacing w:line="360" w:lineRule="auto"/>
        <w:jc w:val="both"/>
        <w:rPr>
          <w:rFonts w:ascii="Calibri" w:eastAsia="Calibri" w:hAnsi="Calibri" w:cs="Calibri"/>
          <w:b/>
          <w:sz w:val="24"/>
          <w:szCs w:val="24"/>
        </w:rPr>
      </w:pPr>
      <w:r w:rsidRPr="00771D20">
        <w:rPr>
          <w:rFonts w:ascii="Calibri" w:eastAsia="Calibri" w:hAnsi="Calibri" w:cs="Calibri"/>
          <w:b/>
          <w:sz w:val="24"/>
          <w:szCs w:val="24"/>
        </w:rPr>
        <w:t>ESPECIFICAÇÃO DO SERVIÇO</w:t>
      </w:r>
    </w:p>
    <w:p w14:paraId="078CAB27" w14:textId="77777777" w:rsidR="00CB1A2C" w:rsidRPr="00771D20" w:rsidRDefault="00CB1A2C" w:rsidP="00CB1A2C">
      <w:pPr>
        <w:spacing w:line="360" w:lineRule="auto"/>
        <w:jc w:val="both"/>
        <w:rPr>
          <w:rFonts w:ascii="Calibri" w:eastAsia="Calibri" w:hAnsi="Calibri" w:cs="Calibri"/>
          <w:b/>
          <w:sz w:val="24"/>
          <w:szCs w:val="24"/>
        </w:rPr>
      </w:pPr>
      <w:r w:rsidRPr="00771D20">
        <w:rPr>
          <w:rFonts w:ascii="Calibri" w:eastAsia="Calibri" w:hAnsi="Calibri" w:cs="Calibri"/>
          <w:b/>
          <w:sz w:val="24"/>
          <w:szCs w:val="24"/>
        </w:rPr>
        <w:t xml:space="preserve"> </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00"/>
        <w:gridCol w:w="1125"/>
        <w:gridCol w:w="4066"/>
        <w:gridCol w:w="1417"/>
        <w:gridCol w:w="1701"/>
      </w:tblGrid>
      <w:tr w:rsidR="00CB1A2C" w:rsidRPr="00771D20" w14:paraId="6803A203" w14:textId="77777777" w:rsidTr="000C5820">
        <w:trPr>
          <w:trHeight w:val="720"/>
        </w:trPr>
        <w:tc>
          <w:tcPr>
            <w:tcW w:w="900" w:type="dxa"/>
            <w:tcMar>
              <w:top w:w="100" w:type="dxa"/>
              <w:left w:w="100" w:type="dxa"/>
              <w:bottom w:w="100" w:type="dxa"/>
              <w:right w:w="100" w:type="dxa"/>
            </w:tcMar>
          </w:tcPr>
          <w:p w14:paraId="3A8E9CC8" w14:textId="77777777" w:rsidR="00CB1A2C" w:rsidRPr="00771D20" w:rsidRDefault="00CB1A2C" w:rsidP="000C5820">
            <w:pPr>
              <w:spacing w:line="360" w:lineRule="auto"/>
              <w:ind w:left="100"/>
              <w:jc w:val="both"/>
              <w:rPr>
                <w:rFonts w:ascii="Calibri" w:eastAsia="Calibri" w:hAnsi="Calibri" w:cs="Calibri"/>
                <w:b/>
                <w:sz w:val="24"/>
                <w:szCs w:val="24"/>
              </w:rPr>
            </w:pPr>
            <w:r w:rsidRPr="00771D20">
              <w:rPr>
                <w:rFonts w:ascii="Calibri" w:eastAsia="Calibri" w:hAnsi="Calibri" w:cs="Calibri"/>
                <w:b/>
                <w:sz w:val="24"/>
                <w:szCs w:val="24"/>
              </w:rPr>
              <w:t xml:space="preserve">Item </w:t>
            </w:r>
          </w:p>
        </w:tc>
        <w:tc>
          <w:tcPr>
            <w:tcW w:w="1125" w:type="dxa"/>
            <w:tcMar>
              <w:top w:w="100" w:type="dxa"/>
              <w:left w:w="100" w:type="dxa"/>
              <w:bottom w:w="100" w:type="dxa"/>
              <w:right w:w="100" w:type="dxa"/>
            </w:tcMar>
          </w:tcPr>
          <w:p w14:paraId="0C21858B" w14:textId="77777777" w:rsidR="00CB1A2C" w:rsidRPr="00771D20" w:rsidRDefault="00CB1A2C" w:rsidP="000C5820">
            <w:pPr>
              <w:spacing w:line="360" w:lineRule="auto"/>
              <w:ind w:left="100"/>
              <w:jc w:val="center"/>
              <w:rPr>
                <w:rFonts w:ascii="Calibri" w:eastAsia="Calibri" w:hAnsi="Calibri" w:cs="Calibri"/>
                <w:b/>
                <w:sz w:val="24"/>
                <w:szCs w:val="24"/>
              </w:rPr>
            </w:pPr>
            <w:r w:rsidRPr="00771D20">
              <w:rPr>
                <w:rFonts w:ascii="Calibri" w:eastAsia="Calibri" w:hAnsi="Calibri" w:cs="Calibri"/>
                <w:b/>
                <w:sz w:val="24"/>
                <w:szCs w:val="24"/>
              </w:rPr>
              <w:t>Código IFS</w:t>
            </w:r>
          </w:p>
        </w:tc>
        <w:tc>
          <w:tcPr>
            <w:tcW w:w="4066" w:type="dxa"/>
            <w:tcMar>
              <w:top w:w="100" w:type="dxa"/>
              <w:left w:w="100" w:type="dxa"/>
              <w:bottom w:w="100" w:type="dxa"/>
              <w:right w:w="100" w:type="dxa"/>
            </w:tcMar>
          </w:tcPr>
          <w:p w14:paraId="7D0CD3A6" w14:textId="77777777" w:rsidR="00CB1A2C" w:rsidRPr="00771D20" w:rsidRDefault="00CB1A2C" w:rsidP="000C5820">
            <w:pPr>
              <w:spacing w:line="360" w:lineRule="auto"/>
              <w:ind w:left="100"/>
              <w:jc w:val="center"/>
              <w:rPr>
                <w:rFonts w:ascii="Calibri" w:eastAsia="Calibri" w:hAnsi="Calibri" w:cs="Calibri"/>
                <w:b/>
                <w:sz w:val="24"/>
                <w:szCs w:val="24"/>
              </w:rPr>
            </w:pPr>
            <w:r w:rsidRPr="00771D20">
              <w:rPr>
                <w:rFonts w:ascii="Calibri" w:eastAsia="Calibri" w:hAnsi="Calibri" w:cs="Calibri"/>
                <w:b/>
                <w:sz w:val="24"/>
                <w:szCs w:val="24"/>
              </w:rPr>
              <w:t>ESPECIFICAÇÃO DO SERVIÇO</w:t>
            </w:r>
          </w:p>
        </w:tc>
        <w:tc>
          <w:tcPr>
            <w:tcW w:w="1417" w:type="dxa"/>
            <w:tcMar>
              <w:top w:w="100" w:type="dxa"/>
              <w:left w:w="100" w:type="dxa"/>
              <w:bottom w:w="100" w:type="dxa"/>
              <w:right w:w="100" w:type="dxa"/>
            </w:tcMar>
          </w:tcPr>
          <w:p w14:paraId="7020834F" w14:textId="77777777" w:rsidR="00CB1A2C" w:rsidRPr="00771D20" w:rsidRDefault="00CB1A2C" w:rsidP="000C5820">
            <w:pPr>
              <w:spacing w:line="360" w:lineRule="auto"/>
              <w:ind w:left="100"/>
              <w:jc w:val="center"/>
              <w:rPr>
                <w:rFonts w:ascii="Calibri" w:eastAsia="Calibri" w:hAnsi="Calibri" w:cs="Calibri"/>
                <w:b/>
                <w:sz w:val="24"/>
                <w:szCs w:val="24"/>
              </w:rPr>
            </w:pPr>
            <w:r w:rsidRPr="00771D20">
              <w:rPr>
                <w:rFonts w:ascii="Calibri" w:eastAsia="Calibri" w:hAnsi="Calibri" w:cs="Calibri"/>
                <w:b/>
                <w:sz w:val="24"/>
                <w:szCs w:val="24"/>
              </w:rPr>
              <w:t>UNID</w:t>
            </w:r>
          </w:p>
        </w:tc>
        <w:tc>
          <w:tcPr>
            <w:tcW w:w="1701" w:type="dxa"/>
            <w:tcMar>
              <w:top w:w="100" w:type="dxa"/>
              <w:left w:w="100" w:type="dxa"/>
              <w:bottom w:w="100" w:type="dxa"/>
              <w:right w:w="100" w:type="dxa"/>
            </w:tcMar>
          </w:tcPr>
          <w:p w14:paraId="2A5A5F38" w14:textId="77777777" w:rsidR="00CB1A2C" w:rsidRPr="00771D20" w:rsidRDefault="00CB1A2C" w:rsidP="000C5820">
            <w:pPr>
              <w:spacing w:line="360" w:lineRule="auto"/>
              <w:ind w:left="100"/>
              <w:jc w:val="center"/>
              <w:rPr>
                <w:rFonts w:ascii="Calibri" w:eastAsia="Calibri" w:hAnsi="Calibri" w:cs="Calibri"/>
                <w:b/>
                <w:sz w:val="24"/>
                <w:szCs w:val="24"/>
              </w:rPr>
            </w:pPr>
            <w:r w:rsidRPr="00771D20">
              <w:rPr>
                <w:rFonts w:ascii="Calibri" w:eastAsia="Calibri" w:hAnsi="Calibri" w:cs="Calibri"/>
                <w:b/>
                <w:sz w:val="24"/>
                <w:szCs w:val="24"/>
              </w:rPr>
              <w:t>QUANT</w:t>
            </w:r>
          </w:p>
        </w:tc>
      </w:tr>
      <w:tr w:rsidR="00CB1A2C" w:rsidRPr="00771D20" w14:paraId="7D780BC0" w14:textId="77777777" w:rsidTr="000C5820">
        <w:trPr>
          <w:trHeight w:val="2360"/>
        </w:trPr>
        <w:tc>
          <w:tcPr>
            <w:tcW w:w="900" w:type="dxa"/>
            <w:tcMar>
              <w:top w:w="100" w:type="dxa"/>
              <w:left w:w="100" w:type="dxa"/>
              <w:bottom w:w="100" w:type="dxa"/>
              <w:right w:w="100" w:type="dxa"/>
            </w:tcMar>
          </w:tcPr>
          <w:p w14:paraId="6E6B2F8B" w14:textId="77777777" w:rsidR="00CB1A2C" w:rsidRPr="00771D20" w:rsidRDefault="00CB1A2C" w:rsidP="000C5820">
            <w:pPr>
              <w:spacing w:line="360" w:lineRule="auto"/>
              <w:ind w:left="100"/>
              <w:jc w:val="both"/>
              <w:rPr>
                <w:rFonts w:ascii="Calibri" w:eastAsia="Calibri" w:hAnsi="Calibri" w:cs="Calibri"/>
                <w:b/>
                <w:sz w:val="24"/>
                <w:szCs w:val="24"/>
              </w:rPr>
            </w:pPr>
          </w:p>
        </w:tc>
        <w:tc>
          <w:tcPr>
            <w:tcW w:w="1125" w:type="dxa"/>
            <w:tcMar>
              <w:top w:w="100" w:type="dxa"/>
              <w:left w:w="100" w:type="dxa"/>
              <w:bottom w:w="100" w:type="dxa"/>
              <w:right w:w="100" w:type="dxa"/>
            </w:tcMar>
          </w:tcPr>
          <w:p w14:paraId="210BDB43" w14:textId="77777777" w:rsidR="00CB1A2C" w:rsidRPr="00771D20" w:rsidRDefault="00CB1A2C" w:rsidP="000C5820">
            <w:pPr>
              <w:spacing w:line="360" w:lineRule="auto"/>
              <w:ind w:left="100"/>
              <w:jc w:val="both"/>
              <w:rPr>
                <w:rFonts w:ascii="Calibri" w:eastAsia="Calibri" w:hAnsi="Calibri" w:cs="Calibri"/>
                <w:sz w:val="24"/>
                <w:szCs w:val="24"/>
              </w:rPr>
            </w:pPr>
          </w:p>
        </w:tc>
        <w:tc>
          <w:tcPr>
            <w:tcW w:w="4066" w:type="dxa"/>
            <w:tcMar>
              <w:top w:w="100" w:type="dxa"/>
              <w:left w:w="100" w:type="dxa"/>
              <w:bottom w:w="100" w:type="dxa"/>
              <w:right w:w="100" w:type="dxa"/>
            </w:tcMar>
          </w:tcPr>
          <w:p w14:paraId="5EE7653E" w14:textId="77777777" w:rsidR="00CB1A2C" w:rsidRPr="00771D20" w:rsidRDefault="00CB1A2C" w:rsidP="000C5820">
            <w:pPr>
              <w:spacing w:line="360" w:lineRule="auto"/>
              <w:ind w:left="100"/>
              <w:jc w:val="both"/>
              <w:rPr>
                <w:rFonts w:ascii="Calibri" w:eastAsia="Calibri" w:hAnsi="Calibri" w:cs="Calibri"/>
                <w:i/>
                <w:color w:val="FF0000"/>
                <w:sz w:val="24"/>
                <w:szCs w:val="24"/>
              </w:rPr>
            </w:pPr>
            <w:r w:rsidRPr="00771D20">
              <w:rPr>
                <w:rFonts w:ascii="Calibri" w:eastAsia="Calibri" w:hAnsi="Calibri" w:cs="Calibri"/>
                <w:i/>
                <w:color w:val="FF0000"/>
                <w:sz w:val="24"/>
                <w:szCs w:val="24"/>
              </w:rPr>
              <w:t>Indicar todos os requisitos desejados para o serviço a ser prestado, indicando se a contratação é de pessoa física ou jurídica, com descrições detalhadas das atividades, com precisão e clareza.</w:t>
            </w:r>
          </w:p>
        </w:tc>
        <w:tc>
          <w:tcPr>
            <w:tcW w:w="1417" w:type="dxa"/>
            <w:tcMar>
              <w:top w:w="100" w:type="dxa"/>
              <w:left w:w="100" w:type="dxa"/>
              <w:bottom w:w="100" w:type="dxa"/>
              <w:right w:w="100" w:type="dxa"/>
            </w:tcMar>
          </w:tcPr>
          <w:p w14:paraId="6E23D56F" w14:textId="77777777" w:rsidR="00CB1A2C" w:rsidRPr="00771D20" w:rsidRDefault="00CB1A2C" w:rsidP="000C5820">
            <w:pPr>
              <w:spacing w:line="360" w:lineRule="auto"/>
              <w:ind w:left="100"/>
              <w:jc w:val="both"/>
              <w:rPr>
                <w:rFonts w:ascii="Calibri" w:eastAsia="Calibri" w:hAnsi="Calibri" w:cs="Calibri"/>
                <w:sz w:val="24"/>
                <w:szCs w:val="24"/>
              </w:rPr>
            </w:pPr>
            <w:r w:rsidRPr="00771D20">
              <w:rPr>
                <w:rFonts w:ascii="Calibri" w:eastAsia="Calibri" w:hAnsi="Calibri" w:cs="Calibri"/>
                <w:sz w:val="24"/>
                <w:szCs w:val="24"/>
              </w:rPr>
              <w:t xml:space="preserve"> </w:t>
            </w:r>
          </w:p>
          <w:p w14:paraId="6FC00253" w14:textId="77777777" w:rsidR="00CB1A2C" w:rsidRPr="00771D20" w:rsidRDefault="00CB1A2C" w:rsidP="000C5820">
            <w:pPr>
              <w:spacing w:line="360" w:lineRule="auto"/>
              <w:ind w:left="100"/>
              <w:jc w:val="both"/>
              <w:rPr>
                <w:rFonts w:ascii="Calibri" w:eastAsia="Calibri" w:hAnsi="Calibri" w:cs="Calibri"/>
                <w:sz w:val="24"/>
                <w:szCs w:val="24"/>
              </w:rPr>
            </w:pPr>
            <w:r w:rsidRPr="00771D20">
              <w:rPr>
                <w:rFonts w:ascii="Calibri" w:eastAsia="Calibri" w:hAnsi="Calibri" w:cs="Calibri"/>
                <w:sz w:val="24"/>
                <w:szCs w:val="24"/>
              </w:rPr>
              <w:t xml:space="preserve"> </w:t>
            </w:r>
          </w:p>
          <w:p w14:paraId="342625DC" w14:textId="77777777" w:rsidR="00CB1A2C" w:rsidRPr="00771D20" w:rsidRDefault="00CB1A2C" w:rsidP="000C5820">
            <w:pPr>
              <w:spacing w:line="360" w:lineRule="auto"/>
              <w:ind w:left="100"/>
              <w:jc w:val="both"/>
              <w:rPr>
                <w:rFonts w:ascii="Calibri" w:eastAsia="Calibri" w:hAnsi="Calibri" w:cs="Calibri"/>
                <w:sz w:val="24"/>
                <w:szCs w:val="24"/>
              </w:rPr>
            </w:pPr>
            <w:r w:rsidRPr="00771D20">
              <w:rPr>
                <w:rFonts w:ascii="Calibri" w:eastAsia="Calibri" w:hAnsi="Calibri" w:cs="Calibri"/>
                <w:sz w:val="24"/>
                <w:szCs w:val="24"/>
              </w:rPr>
              <w:t xml:space="preserve"> </w:t>
            </w:r>
          </w:p>
        </w:tc>
        <w:tc>
          <w:tcPr>
            <w:tcW w:w="1701" w:type="dxa"/>
            <w:tcMar>
              <w:top w:w="100" w:type="dxa"/>
              <w:left w:w="100" w:type="dxa"/>
              <w:bottom w:w="100" w:type="dxa"/>
              <w:right w:w="100" w:type="dxa"/>
            </w:tcMar>
          </w:tcPr>
          <w:p w14:paraId="36873E91" w14:textId="77777777" w:rsidR="00CB1A2C" w:rsidRPr="00771D20" w:rsidRDefault="00CB1A2C" w:rsidP="000C5820">
            <w:pPr>
              <w:spacing w:line="360" w:lineRule="auto"/>
              <w:ind w:left="100"/>
              <w:jc w:val="both"/>
              <w:rPr>
                <w:rFonts w:ascii="Calibri" w:eastAsia="Calibri" w:hAnsi="Calibri" w:cs="Calibri"/>
                <w:sz w:val="24"/>
                <w:szCs w:val="24"/>
              </w:rPr>
            </w:pPr>
            <w:r w:rsidRPr="00771D20">
              <w:rPr>
                <w:rFonts w:ascii="Calibri" w:eastAsia="Calibri" w:hAnsi="Calibri" w:cs="Calibri"/>
                <w:sz w:val="24"/>
                <w:szCs w:val="24"/>
              </w:rPr>
              <w:t xml:space="preserve"> </w:t>
            </w:r>
          </w:p>
        </w:tc>
      </w:tr>
    </w:tbl>
    <w:p w14:paraId="0167C51B" w14:textId="77777777" w:rsidR="00CB1A2C" w:rsidRPr="00771D20" w:rsidRDefault="00CB1A2C" w:rsidP="00CB1A2C">
      <w:pPr>
        <w:spacing w:line="360" w:lineRule="auto"/>
        <w:jc w:val="both"/>
        <w:rPr>
          <w:rFonts w:ascii="Calibri" w:eastAsia="Calibri" w:hAnsi="Calibri" w:cs="Calibri"/>
          <w:sz w:val="24"/>
          <w:szCs w:val="24"/>
        </w:rPr>
      </w:pPr>
      <w:r w:rsidRPr="00771D20">
        <w:rPr>
          <w:rFonts w:ascii="Calibri" w:eastAsia="Calibri" w:hAnsi="Calibri" w:cs="Calibri"/>
          <w:sz w:val="24"/>
          <w:szCs w:val="24"/>
        </w:rPr>
        <w:t xml:space="preserve"> </w:t>
      </w:r>
    </w:p>
    <w:p w14:paraId="05015622" w14:textId="77777777" w:rsidR="00CB1A2C" w:rsidRPr="00771D20" w:rsidRDefault="00CB1A2C" w:rsidP="00CB1A2C">
      <w:pPr>
        <w:spacing w:line="360" w:lineRule="auto"/>
        <w:jc w:val="both"/>
        <w:rPr>
          <w:rFonts w:ascii="Calibri" w:eastAsia="Calibri" w:hAnsi="Calibri" w:cs="Calibri"/>
          <w:b/>
          <w:sz w:val="24"/>
          <w:szCs w:val="24"/>
        </w:rPr>
      </w:pPr>
      <w:r w:rsidRPr="00771D20">
        <w:rPr>
          <w:rFonts w:ascii="Calibri" w:eastAsia="Calibri" w:hAnsi="Calibri" w:cs="Calibri"/>
          <w:sz w:val="24"/>
          <w:szCs w:val="24"/>
        </w:rPr>
        <w:t xml:space="preserve">  </w:t>
      </w:r>
      <w:r w:rsidRPr="00771D20">
        <w:rPr>
          <w:rFonts w:ascii="Calibri" w:eastAsia="Calibri" w:hAnsi="Calibri" w:cs="Calibri"/>
          <w:sz w:val="24"/>
          <w:szCs w:val="24"/>
        </w:rPr>
        <w:tab/>
      </w:r>
    </w:p>
    <w:p w14:paraId="1F52081C" w14:textId="77777777" w:rsidR="00CB1A2C" w:rsidRPr="00771D20" w:rsidRDefault="00CB1A2C" w:rsidP="00CB1A2C">
      <w:pPr>
        <w:spacing w:line="360" w:lineRule="auto"/>
        <w:ind w:right="-30"/>
        <w:jc w:val="both"/>
        <w:rPr>
          <w:rFonts w:ascii="Calibri" w:eastAsia="Calibri" w:hAnsi="Calibri" w:cs="Calibri"/>
          <w:b/>
          <w:sz w:val="24"/>
          <w:szCs w:val="24"/>
        </w:rPr>
      </w:pPr>
      <w:r w:rsidRPr="00771D20">
        <w:rPr>
          <w:rFonts w:ascii="Calibri" w:eastAsia="Calibri" w:hAnsi="Calibri" w:cs="Calibri"/>
          <w:b/>
          <w:sz w:val="24"/>
          <w:szCs w:val="24"/>
        </w:rPr>
        <w:t>4- CRITÉRIO DE JULGAMENTO DA PROPOSTA/FUNDAMENTO LEGAL PARA A CONTRATAÇÃO DIRETA</w:t>
      </w:r>
    </w:p>
    <w:p w14:paraId="290DCA29" w14:textId="77777777" w:rsidR="00CB1A2C" w:rsidRPr="00771D20" w:rsidRDefault="00CB1A2C" w:rsidP="00CB1A2C">
      <w:pPr>
        <w:spacing w:line="360" w:lineRule="auto"/>
        <w:ind w:right="58"/>
        <w:jc w:val="both"/>
        <w:rPr>
          <w:rFonts w:ascii="Calibri" w:eastAsia="Calibri" w:hAnsi="Calibri" w:cs="Calibri"/>
          <w:i/>
          <w:color w:val="FF0000"/>
          <w:sz w:val="24"/>
          <w:szCs w:val="24"/>
        </w:rPr>
      </w:pPr>
      <w:r w:rsidRPr="00771D20">
        <w:rPr>
          <w:rFonts w:ascii="Calibri" w:eastAsia="Calibri" w:hAnsi="Calibri" w:cs="Calibri"/>
          <w:i/>
          <w:color w:val="FF0000"/>
          <w:sz w:val="24"/>
          <w:szCs w:val="24"/>
        </w:rPr>
        <w:t xml:space="preserve">4.1- Especificar o critério de julgamento das propostas, mais adequado para a licitação pretendida, </w:t>
      </w:r>
      <w:r w:rsidRPr="00771D20">
        <w:rPr>
          <w:rFonts w:ascii="Calibri" w:eastAsia="Calibri" w:hAnsi="Calibri" w:cs="Calibri"/>
          <w:i/>
          <w:color w:val="FF0000"/>
          <w:sz w:val="24"/>
          <w:szCs w:val="24"/>
        </w:rPr>
        <w:lastRenderedPageBreak/>
        <w:t>sempre relacionado à natureza do objeto, dentre aqueles previstos no art. 54 da Lei nº 13.303/2016.</w:t>
      </w:r>
    </w:p>
    <w:p w14:paraId="111152FD" w14:textId="77777777" w:rsidR="00CB1A2C" w:rsidRPr="00771D20" w:rsidRDefault="00000000" w:rsidP="00CB1A2C">
      <w:pPr>
        <w:spacing w:line="360" w:lineRule="auto"/>
        <w:ind w:right="58"/>
        <w:jc w:val="both"/>
        <w:rPr>
          <w:rFonts w:ascii="Calibri" w:eastAsia="Calibri" w:hAnsi="Calibri" w:cs="Calibri"/>
          <w:i/>
          <w:color w:val="FF0000"/>
          <w:sz w:val="24"/>
          <w:szCs w:val="24"/>
        </w:rPr>
      </w:pPr>
      <w:sdt>
        <w:sdtPr>
          <w:tag w:val="goog_rdk_3"/>
          <w:id w:val="-1862353342"/>
        </w:sdtPr>
        <w:sdtContent/>
      </w:sdt>
      <w:r w:rsidR="00CB1A2C" w:rsidRPr="00771D20">
        <w:rPr>
          <w:rFonts w:ascii="Calibri" w:eastAsia="Calibri" w:hAnsi="Calibri" w:cs="Calibri"/>
          <w:i/>
          <w:color w:val="FF0000"/>
          <w:sz w:val="24"/>
          <w:szCs w:val="24"/>
        </w:rPr>
        <w:t xml:space="preserve">Obs. O critério de julgamento deverá constar de forma completa, sendo as opções, abaixo, para os casos de </w:t>
      </w:r>
      <w:r w:rsidR="00CB1A2C" w:rsidRPr="00771D20">
        <w:rPr>
          <w:rFonts w:ascii="Calibri" w:eastAsia="Calibri" w:hAnsi="Calibri" w:cs="Calibri"/>
          <w:b/>
          <w:i/>
          <w:color w:val="FF0000"/>
          <w:sz w:val="24"/>
          <w:szCs w:val="24"/>
        </w:rPr>
        <w:t>Pregão CEDAE</w:t>
      </w:r>
      <w:r w:rsidR="00CB1A2C" w:rsidRPr="00771D20">
        <w:rPr>
          <w:rFonts w:ascii="Calibri" w:eastAsia="Calibri" w:hAnsi="Calibri" w:cs="Calibri"/>
          <w:i/>
          <w:color w:val="FF0000"/>
          <w:sz w:val="24"/>
          <w:szCs w:val="24"/>
        </w:rPr>
        <w:t>:</w:t>
      </w:r>
    </w:p>
    <w:p w14:paraId="207BDC45" w14:textId="77777777" w:rsidR="00CB1A2C" w:rsidRPr="00771D20" w:rsidRDefault="00CB1A2C" w:rsidP="00CB1A2C">
      <w:pPr>
        <w:spacing w:line="360" w:lineRule="auto"/>
        <w:ind w:right="58"/>
        <w:jc w:val="both"/>
        <w:rPr>
          <w:rFonts w:ascii="Calibri" w:eastAsia="Calibri" w:hAnsi="Calibri" w:cs="Calibri"/>
          <w:i/>
          <w:color w:val="FF0000"/>
          <w:sz w:val="24"/>
          <w:szCs w:val="24"/>
        </w:rPr>
      </w:pPr>
    </w:p>
    <w:p w14:paraId="60A965B3" w14:textId="631E67AA" w:rsidR="00CB1A2C" w:rsidRPr="00771D20" w:rsidRDefault="00CB1A2C" w:rsidP="00CB1A2C">
      <w:pPr>
        <w:spacing w:line="360" w:lineRule="auto"/>
        <w:ind w:right="58"/>
        <w:jc w:val="both"/>
        <w:rPr>
          <w:rFonts w:ascii="Calibri" w:eastAsia="Calibri" w:hAnsi="Calibri" w:cs="Calibri"/>
          <w:i/>
          <w:color w:val="FF0000"/>
          <w:sz w:val="24"/>
          <w:szCs w:val="24"/>
        </w:rPr>
      </w:pPr>
      <w:r w:rsidRPr="00771D20">
        <w:rPr>
          <w:rFonts w:ascii="Calibri" w:eastAsia="Calibri" w:hAnsi="Calibri" w:cs="Calibri"/>
          <w:i/>
          <w:color w:val="FF0000"/>
          <w:sz w:val="24"/>
          <w:szCs w:val="24"/>
        </w:rPr>
        <w:t xml:space="preserve">4.1.1- </w:t>
      </w:r>
      <w:r w:rsidRPr="00771D20">
        <w:rPr>
          <w:rFonts w:ascii="Calibri" w:eastAsia="Calibri" w:hAnsi="Calibri" w:cs="Calibri"/>
          <w:b/>
          <w:i/>
          <w:color w:val="FF0000"/>
          <w:sz w:val="24"/>
          <w:szCs w:val="24"/>
          <w:u w:val="single"/>
        </w:rPr>
        <w:t>menor preço unitário por item</w:t>
      </w:r>
      <w:r w:rsidRPr="00771D20">
        <w:rPr>
          <w:rFonts w:ascii="Calibri" w:eastAsia="Calibri" w:hAnsi="Calibri" w:cs="Calibri"/>
          <w:i/>
          <w:color w:val="FF0000"/>
          <w:sz w:val="24"/>
          <w:szCs w:val="24"/>
        </w:rPr>
        <w:t xml:space="preserve"> (para os casos de itens com cronograma de entrega parcelada, onde a quantidade para entrega de cada item  depende da necessidade demandada) </w:t>
      </w:r>
      <w:r w:rsidRPr="00771D20">
        <w:rPr>
          <w:rFonts w:ascii="Calibri" w:eastAsia="Calibri" w:hAnsi="Calibri" w:cs="Calibri"/>
          <w:b/>
          <w:i/>
          <w:color w:val="FF0000"/>
          <w:sz w:val="24"/>
          <w:szCs w:val="24"/>
          <w:u w:val="single"/>
        </w:rPr>
        <w:t>ou menor preço global por item</w:t>
      </w:r>
      <w:r w:rsidRPr="00771D20">
        <w:rPr>
          <w:rFonts w:ascii="Calibri" w:eastAsia="Calibri" w:hAnsi="Calibri" w:cs="Calibri"/>
          <w:i/>
          <w:color w:val="FF0000"/>
          <w:sz w:val="24"/>
          <w:szCs w:val="24"/>
        </w:rPr>
        <w:t xml:space="preserve"> (geralmente adotado para entrega integral)</w:t>
      </w:r>
    </w:p>
    <w:p w14:paraId="78C6F4B4" w14:textId="77777777" w:rsidR="00CB1A2C" w:rsidRPr="00771D20" w:rsidRDefault="00CB1A2C" w:rsidP="00CB1A2C">
      <w:pPr>
        <w:spacing w:line="360" w:lineRule="auto"/>
        <w:ind w:right="58"/>
        <w:jc w:val="both"/>
        <w:rPr>
          <w:rFonts w:ascii="Calibri" w:eastAsia="Calibri" w:hAnsi="Calibri" w:cs="Calibri"/>
          <w:i/>
          <w:color w:val="FF0000"/>
          <w:sz w:val="24"/>
          <w:szCs w:val="24"/>
        </w:rPr>
      </w:pPr>
    </w:p>
    <w:p w14:paraId="5DAF658C" w14:textId="4ABE120A" w:rsidR="00CB1A2C" w:rsidRPr="00771D20" w:rsidRDefault="00CB1A2C" w:rsidP="00CB1A2C">
      <w:pPr>
        <w:spacing w:line="360" w:lineRule="auto"/>
        <w:ind w:right="58"/>
        <w:jc w:val="both"/>
        <w:rPr>
          <w:rFonts w:ascii="Calibri" w:eastAsia="Calibri" w:hAnsi="Calibri" w:cs="Calibri"/>
          <w:i/>
          <w:color w:val="FF0000"/>
          <w:sz w:val="24"/>
          <w:szCs w:val="24"/>
        </w:rPr>
      </w:pPr>
      <w:r w:rsidRPr="00771D20">
        <w:rPr>
          <w:rFonts w:ascii="Calibri" w:eastAsia="Calibri" w:hAnsi="Calibri" w:cs="Calibri"/>
          <w:i/>
          <w:color w:val="FF0000"/>
          <w:sz w:val="24"/>
          <w:szCs w:val="24"/>
        </w:rPr>
        <w:t xml:space="preserve">4.1.2- </w:t>
      </w:r>
      <w:r w:rsidRPr="00771D20">
        <w:rPr>
          <w:rFonts w:ascii="Calibri" w:eastAsia="Calibri" w:hAnsi="Calibri" w:cs="Calibri"/>
          <w:b/>
          <w:color w:val="FF0000"/>
          <w:sz w:val="24"/>
          <w:szCs w:val="24"/>
        </w:rPr>
        <w:t xml:space="preserve">menor preço global do lote </w:t>
      </w:r>
      <w:r w:rsidRPr="00771D20">
        <w:rPr>
          <w:rFonts w:ascii="Calibri" w:eastAsia="Calibri" w:hAnsi="Calibri" w:cs="Calibri"/>
          <w:i/>
          <w:color w:val="FF0000"/>
          <w:sz w:val="24"/>
          <w:szCs w:val="24"/>
        </w:rPr>
        <w:t xml:space="preserve">(neste caso o valor de cada item do lote será negociado, durante a sessão, pelo </w:t>
      </w:r>
      <w:r w:rsidRPr="00771D20">
        <w:rPr>
          <w:rFonts w:ascii="Calibri" w:eastAsia="Calibri" w:hAnsi="Calibri" w:cs="Calibri"/>
          <w:b/>
          <w:i/>
          <w:color w:val="FF0000"/>
          <w:sz w:val="24"/>
          <w:szCs w:val="24"/>
        </w:rPr>
        <w:t>agente de Pregão CEDAE</w:t>
      </w:r>
      <w:r w:rsidRPr="00771D20">
        <w:rPr>
          <w:rFonts w:ascii="Calibri" w:eastAsia="Calibri" w:hAnsi="Calibri" w:cs="Calibri"/>
          <w:i/>
          <w:color w:val="FF0000"/>
          <w:sz w:val="24"/>
          <w:szCs w:val="24"/>
        </w:rPr>
        <w:t xml:space="preserve"> , não podendo  o valor final fechar acima do valor médio estimado pela CEDAE)</w:t>
      </w:r>
    </w:p>
    <w:p w14:paraId="2CD78207" w14:textId="77777777" w:rsidR="00CB1A2C" w:rsidRPr="00771D20" w:rsidRDefault="00CB1A2C" w:rsidP="00CB1A2C">
      <w:pPr>
        <w:spacing w:line="360" w:lineRule="auto"/>
        <w:ind w:right="58"/>
        <w:jc w:val="both"/>
        <w:rPr>
          <w:rFonts w:ascii="Calibri" w:eastAsia="Calibri" w:hAnsi="Calibri" w:cs="Calibri"/>
          <w:i/>
          <w:color w:val="FF0000"/>
          <w:sz w:val="24"/>
          <w:szCs w:val="24"/>
        </w:rPr>
      </w:pPr>
      <w:r w:rsidRPr="00771D20">
        <w:rPr>
          <w:rFonts w:ascii="Calibri" w:eastAsia="Calibri" w:hAnsi="Calibri" w:cs="Calibri"/>
          <w:i/>
          <w:color w:val="FF0000"/>
          <w:sz w:val="24"/>
          <w:szCs w:val="24"/>
        </w:rPr>
        <w:t xml:space="preserve">Obs- Para os casos de execução de serviço de engenharia, quer por escopo ou por prestação continuada, a área demandante deverá especificar, </w:t>
      </w:r>
      <w:r w:rsidRPr="00771D20">
        <w:rPr>
          <w:rFonts w:ascii="Calibri" w:eastAsia="Calibri" w:hAnsi="Calibri" w:cs="Calibri"/>
          <w:i/>
          <w:color w:val="FF0000"/>
          <w:sz w:val="24"/>
          <w:szCs w:val="24"/>
          <w:u w:val="single"/>
        </w:rPr>
        <w:t>de forma completa,</w:t>
      </w:r>
      <w:r w:rsidRPr="00771D20">
        <w:rPr>
          <w:rFonts w:ascii="Calibri" w:eastAsia="Calibri" w:hAnsi="Calibri" w:cs="Calibri"/>
          <w:i/>
          <w:color w:val="FF0000"/>
          <w:sz w:val="24"/>
          <w:szCs w:val="24"/>
        </w:rPr>
        <w:t xml:space="preserve"> o critério de julgamento, escolhendo, entre as duas opções a seguir, a que melhor atende o objeto a ser contratado: por menor preço global (do item ou do lote) ou por maior desconto. Excepcionalmente, poderá ser adotado, também, o critério de julgamento de “menor preço unitário”, desde que  expressamente </w:t>
      </w:r>
      <w:r w:rsidRPr="00771D20">
        <w:rPr>
          <w:rFonts w:ascii="Calibri" w:eastAsia="Calibri" w:hAnsi="Calibri" w:cs="Calibri"/>
          <w:i/>
          <w:color w:val="FF0000"/>
          <w:sz w:val="24"/>
          <w:szCs w:val="24"/>
          <w:u w:val="single"/>
        </w:rPr>
        <w:t>indicado e justificado</w:t>
      </w:r>
      <w:r w:rsidRPr="00771D20">
        <w:rPr>
          <w:rFonts w:ascii="Calibri" w:eastAsia="Calibri" w:hAnsi="Calibri" w:cs="Calibri"/>
          <w:i/>
          <w:color w:val="FF0000"/>
          <w:sz w:val="24"/>
          <w:szCs w:val="24"/>
        </w:rPr>
        <w:t xml:space="preserve"> pela área demandante. </w:t>
      </w:r>
    </w:p>
    <w:p w14:paraId="62A41C09" w14:textId="77777777" w:rsidR="00CB1A2C" w:rsidRPr="00771D20" w:rsidRDefault="00CB1A2C" w:rsidP="00CB1A2C">
      <w:pPr>
        <w:spacing w:line="360" w:lineRule="auto"/>
        <w:ind w:right="58"/>
        <w:jc w:val="both"/>
        <w:rPr>
          <w:rFonts w:ascii="Calibri" w:eastAsia="Calibri" w:hAnsi="Calibri" w:cs="Calibri"/>
          <w:i/>
          <w:color w:val="FF0000"/>
          <w:sz w:val="24"/>
          <w:szCs w:val="24"/>
        </w:rPr>
      </w:pPr>
    </w:p>
    <w:p w14:paraId="4CD468C6" w14:textId="77777777" w:rsidR="00CB1A2C" w:rsidRPr="00771D20" w:rsidRDefault="00CB1A2C" w:rsidP="00CB1A2C">
      <w:pPr>
        <w:spacing w:line="360" w:lineRule="auto"/>
        <w:ind w:right="58"/>
        <w:jc w:val="both"/>
        <w:rPr>
          <w:rFonts w:ascii="Calibri" w:eastAsia="Calibri" w:hAnsi="Calibri" w:cs="Calibri"/>
          <w:i/>
          <w:color w:val="FF0000"/>
          <w:sz w:val="24"/>
          <w:szCs w:val="24"/>
        </w:rPr>
      </w:pPr>
      <w:r w:rsidRPr="00771D20">
        <w:rPr>
          <w:rFonts w:ascii="Calibri" w:eastAsia="Calibri" w:hAnsi="Calibri" w:cs="Calibri"/>
          <w:i/>
          <w:color w:val="FF0000"/>
          <w:sz w:val="24"/>
          <w:szCs w:val="24"/>
        </w:rPr>
        <w:t>Caso se trate de contratação direta, indicar apenas o fundamento legal.</w:t>
      </w:r>
    </w:p>
    <w:p w14:paraId="0BC4562A" w14:textId="77777777" w:rsidR="00CB1A2C" w:rsidRPr="00771D20" w:rsidRDefault="00CB1A2C" w:rsidP="00CB1A2C">
      <w:pPr>
        <w:spacing w:line="360" w:lineRule="auto"/>
        <w:ind w:right="58"/>
        <w:jc w:val="both"/>
        <w:rPr>
          <w:rFonts w:ascii="Calibri" w:eastAsia="Calibri" w:hAnsi="Calibri" w:cs="Calibri"/>
          <w:i/>
          <w:color w:val="FF0000"/>
          <w:sz w:val="24"/>
          <w:szCs w:val="24"/>
        </w:rPr>
      </w:pPr>
    </w:p>
    <w:p w14:paraId="062A41C2" w14:textId="77777777" w:rsidR="00CB1A2C" w:rsidRPr="00771D20" w:rsidRDefault="00CB1A2C" w:rsidP="00CB1A2C">
      <w:pPr>
        <w:spacing w:line="360" w:lineRule="auto"/>
        <w:ind w:right="58"/>
        <w:jc w:val="both"/>
        <w:rPr>
          <w:rFonts w:ascii="Calibri" w:eastAsia="Calibri" w:hAnsi="Calibri" w:cs="Calibri"/>
          <w:b/>
          <w:i/>
          <w:sz w:val="24"/>
          <w:szCs w:val="24"/>
        </w:rPr>
      </w:pPr>
      <w:r w:rsidRPr="00771D20">
        <w:rPr>
          <w:rFonts w:ascii="Calibri" w:eastAsia="Calibri" w:hAnsi="Calibri" w:cs="Calibri"/>
          <w:b/>
          <w:i/>
          <w:sz w:val="24"/>
          <w:szCs w:val="24"/>
        </w:rPr>
        <w:t xml:space="preserve">5- REQUISITOS MÍNIMOS PARA EXECUÇÃO </w:t>
      </w:r>
    </w:p>
    <w:p w14:paraId="1E29614E" w14:textId="77777777" w:rsidR="00CB1A2C" w:rsidRPr="00771D20" w:rsidRDefault="00CB1A2C" w:rsidP="00CB1A2C">
      <w:pPr>
        <w:spacing w:line="360" w:lineRule="auto"/>
        <w:ind w:right="58"/>
        <w:jc w:val="both"/>
        <w:rPr>
          <w:rFonts w:ascii="Calibri" w:eastAsia="Calibri" w:hAnsi="Calibri" w:cs="Calibri"/>
          <w:b/>
          <w:i/>
          <w:color w:val="FF0000"/>
          <w:sz w:val="24"/>
          <w:szCs w:val="24"/>
        </w:rPr>
      </w:pPr>
      <w:r w:rsidRPr="00771D20">
        <w:rPr>
          <w:rFonts w:ascii="Calibri" w:eastAsia="Calibri" w:hAnsi="Calibri" w:cs="Calibri"/>
          <w:b/>
          <w:i/>
          <w:color w:val="FF0000"/>
          <w:sz w:val="24"/>
          <w:szCs w:val="24"/>
        </w:rPr>
        <w:t>5.1- QUALIFICAÇÃO ECONÔMICO-FINANCEIRA</w:t>
      </w:r>
    </w:p>
    <w:p w14:paraId="3486BF29" w14:textId="77777777" w:rsidR="00CB1A2C" w:rsidRPr="00771D20" w:rsidRDefault="00CB1A2C" w:rsidP="00CB1A2C">
      <w:pPr>
        <w:spacing w:line="360" w:lineRule="auto"/>
        <w:ind w:right="58"/>
        <w:jc w:val="both"/>
        <w:rPr>
          <w:rFonts w:ascii="Calibri" w:eastAsia="Calibri" w:hAnsi="Calibri" w:cs="Calibri"/>
          <w:i/>
          <w:color w:val="FF0000"/>
          <w:sz w:val="24"/>
          <w:szCs w:val="24"/>
        </w:rPr>
      </w:pPr>
      <w:r w:rsidRPr="00771D20">
        <w:rPr>
          <w:rFonts w:ascii="Calibri" w:eastAsia="Calibri" w:hAnsi="Calibri" w:cs="Calibri"/>
          <w:i/>
          <w:color w:val="FF0000"/>
          <w:sz w:val="24"/>
          <w:szCs w:val="24"/>
        </w:rPr>
        <w:t>Obs:  Neste item do Termo de Referência, a área demandante deverá assinalar, entre os abaixo listados, os requisitos de Qualificação Econômico-Financeira (art. 99 do RILC) que deverão ser exigidos da contratada/licitante:</w:t>
      </w:r>
    </w:p>
    <w:p w14:paraId="306048DC" w14:textId="77777777" w:rsidR="00CB1A2C" w:rsidRPr="00771D20" w:rsidRDefault="00CB1A2C" w:rsidP="00CB1A2C">
      <w:pPr>
        <w:ind w:right="58"/>
        <w:jc w:val="both"/>
        <w:rPr>
          <w:rFonts w:ascii="Calibri" w:eastAsia="Calibri" w:hAnsi="Calibri" w:cs="Calibri"/>
          <w:color w:val="FF0000"/>
          <w:sz w:val="24"/>
          <w:szCs w:val="24"/>
        </w:rPr>
      </w:pPr>
    </w:p>
    <w:p w14:paraId="78D7E5E7" w14:textId="77777777" w:rsidR="00CB1A2C" w:rsidRPr="00771D20" w:rsidRDefault="00CB1A2C" w:rsidP="00CB1A2C">
      <w:pPr>
        <w:ind w:right="58"/>
        <w:jc w:val="both"/>
        <w:rPr>
          <w:rFonts w:ascii="Calibri" w:eastAsia="Calibri" w:hAnsi="Calibri" w:cs="Calibri"/>
          <w:color w:val="FF0000"/>
          <w:sz w:val="24"/>
          <w:szCs w:val="24"/>
        </w:rPr>
      </w:pPr>
      <w:r w:rsidRPr="00771D20">
        <w:rPr>
          <w:rFonts w:ascii="Calibri" w:eastAsia="Calibri" w:hAnsi="Calibri" w:cs="Calibri"/>
          <w:color w:val="FF0000"/>
          <w:sz w:val="24"/>
          <w:szCs w:val="24"/>
        </w:rPr>
        <w:t>a.(___)</w:t>
      </w:r>
      <w:sdt>
        <w:sdtPr>
          <w:tag w:val="goog_rdk_4"/>
          <w:id w:val="648936855"/>
        </w:sdtPr>
        <w:sdtContent/>
      </w:sdt>
      <w:r w:rsidRPr="00771D20">
        <w:rPr>
          <w:rFonts w:ascii="Calibri" w:eastAsia="Calibri" w:hAnsi="Calibri" w:cs="Calibri"/>
          <w:color w:val="FF0000"/>
          <w:sz w:val="24"/>
          <w:szCs w:val="24"/>
        </w:rPr>
        <w:t xml:space="preserve"> declaração de que não se encontra em situação de falência, ou insolvência  </w:t>
      </w:r>
    </w:p>
    <w:p w14:paraId="0D6B295C" w14:textId="77777777" w:rsidR="00CB1A2C" w:rsidRPr="00771D20" w:rsidRDefault="00CB1A2C" w:rsidP="00CB1A2C">
      <w:pPr>
        <w:ind w:right="58"/>
        <w:jc w:val="both"/>
        <w:rPr>
          <w:rFonts w:ascii="Calibri" w:eastAsia="Calibri" w:hAnsi="Calibri" w:cs="Calibri"/>
          <w:color w:val="FF0000"/>
          <w:sz w:val="24"/>
          <w:szCs w:val="24"/>
        </w:rPr>
      </w:pPr>
    </w:p>
    <w:p w14:paraId="0D9BC1C9" w14:textId="1A641AF7" w:rsidR="00CB1A2C" w:rsidRPr="00771D20" w:rsidRDefault="00CB1A2C" w:rsidP="00CB1A2C">
      <w:pPr>
        <w:ind w:right="58"/>
        <w:jc w:val="both"/>
        <w:rPr>
          <w:rFonts w:ascii="Calibri" w:eastAsia="Calibri" w:hAnsi="Calibri" w:cs="Calibri"/>
          <w:color w:val="FF0000"/>
          <w:sz w:val="24"/>
          <w:szCs w:val="24"/>
        </w:rPr>
      </w:pPr>
      <w:r w:rsidRPr="00771D20">
        <w:rPr>
          <w:rFonts w:ascii="Calibri" w:eastAsia="Calibri" w:hAnsi="Calibri" w:cs="Calibri"/>
          <w:color w:val="FF0000"/>
          <w:sz w:val="24"/>
          <w:szCs w:val="24"/>
        </w:rPr>
        <w:t xml:space="preserve">b.(___) demonstrações contábeis referentes ao último exercício social, exigíveis na forma da lei, </w:t>
      </w:r>
      <w:r w:rsidRPr="00771D20">
        <w:rPr>
          <w:rFonts w:ascii="Calibri" w:eastAsia="Calibri" w:hAnsi="Calibri" w:cs="Calibri"/>
          <w:color w:val="FF0000"/>
          <w:sz w:val="24"/>
          <w:szCs w:val="24"/>
        </w:rPr>
        <w:lastRenderedPageBreak/>
        <w:t xml:space="preserve">com a comprovação, pelo particular, de índices Índices de liquidez geral (LG), liquidez corrente (LC), e solvência geral (SG) iguais ou superiores a 1 (um), com a identificação do responsável pelos cálculos, podendo ser atualizados por índices oficiais quando encerrado há mais de 3 (três) meses da data de apresentação da proposta. </w:t>
      </w:r>
    </w:p>
    <w:p w14:paraId="2B660108" w14:textId="77777777" w:rsidR="00CB1A2C" w:rsidRPr="00771D20" w:rsidRDefault="00CB1A2C" w:rsidP="00CB1A2C">
      <w:pPr>
        <w:ind w:right="58"/>
        <w:jc w:val="both"/>
        <w:rPr>
          <w:rFonts w:ascii="Calibri" w:eastAsia="Calibri" w:hAnsi="Calibri" w:cs="Calibri"/>
          <w:color w:val="FF0000"/>
          <w:sz w:val="24"/>
          <w:szCs w:val="24"/>
        </w:rPr>
      </w:pPr>
    </w:p>
    <w:p w14:paraId="03424E8D" w14:textId="77777777" w:rsidR="00CB1A2C" w:rsidRPr="00771D20" w:rsidRDefault="00CB1A2C" w:rsidP="00CB1A2C">
      <w:pPr>
        <w:ind w:right="58"/>
        <w:jc w:val="both"/>
        <w:rPr>
          <w:rFonts w:ascii="Calibri" w:eastAsia="Calibri" w:hAnsi="Calibri" w:cs="Calibri"/>
          <w:color w:val="FF0000"/>
          <w:sz w:val="24"/>
          <w:szCs w:val="24"/>
        </w:rPr>
      </w:pPr>
      <w:r w:rsidRPr="00771D20">
        <w:rPr>
          <w:rFonts w:ascii="Calibri" w:eastAsia="Calibri" w:hAnsi="Calibri" w:cs="Calibri"/>
          <w:color w:val="FF0000"/>
          <w:sz w:val="24"/>
          <w:szCs w:val="24"/>
        </w:rPr>
        <w:t xml:space="preserve">c.(___) </w:t>
      </w:r>
      <w:r w:rsidRPr="00771D20">
        <w:rPr>
          <w:rFonts w:ascii="Cambria" w:eastAsia="Cambria" w:hAnsi="Cambria" w:cs="Cambria"/>
          <w:color w:val="FF0000"/>
          <w:sz w:val="24"/>
          <w:szCs w:val="24"/>
        </w:rPr>
        <w:t>A empresa que apresentar resultado igual ou menor que 01 (um) em qualquer dos índices relativos à boa situação financeira, deverá comprovar possuir patrimônio líquido não inferior a 10% do valor de sua proposta de preços. (USAR QUANDO NÃO FOR CUMULATIVO)</w:t>
      </w:r>
    </w:p>
    <w:p w14:paraId="21CC2502" w14:textId="77777777" w:rsidR="00CB1A2C" w:rsidRPr="00771D20" w:rsidRDefault="00CB1A2C" w:rsidP="00CB1A2C">
      <w:pPr>
        <w:ind w:right="58"/>
        <w:jc w:val="both"/>
        <w:rPr>
          <w:rFonts w:ascii="Calibri" w:eastAsia="Calibri" w:hAnsi="Calibri" w:cs="Calibri"/>
          <w:color w:val="FF0000"/>
          <w:sz w:val="24"/>
          <w:szCs w:val="24"/>
        </w:rPr>
      </w:pPr>
    </w:p>
    <w:p w14:paraId="2FB47088" w14:textId="77777777" w:rsidR="00CB1A2C" w:rsidRPr="00771D20" w:rsidRDefault="00CB1A2C" w:rsidP="00CB1A2C">
      <w:pPr>
        <w:ind w:right="58"/>
        <w:jc w:val="both"/>
        <w:rPr>
          <w:rFonts w:ascii="Calibri" w:eastAsia="Calibri" w:hAnsi="Calibri" w:cs="Calibri"/>
          <w:color w:val="FF0000"/>
          <w:sz w:val="24"/>
          <w:szCs w:val="24"/>
        </w:rPr>
      </w:pPr>
      <w:r w:rsidRPr="00771D20">
        <w:rPr>
          <w:rFonts w:ascii="Calibri" w:eastAsia="Calibri" w:hAnsi="Calibri" w:cs="Calibri"/>
          <w:color w:val="FF0000"/>
          <w:sz w:val="24"/>
          <w:szCs w:val="24"/>
        </w:rPr>
        <w:t xml:space="preserve">d.(___) </w:t>
      </w:r>
      <w:r w:rsidRPr="00771D20">
        <w:rPr>
          <w:rFonts w:ascii="Calibri" w:eastAsia="Calibri" w:hAnsi="Calibri" w:cs="Calibri"/>
          <w:b/>
          <w:color w:val="FF0000"/>
          <w:sz w:val="24"/>
          <w:szCs w:val="24"/>
        </w:rPr>
        <w:t>balanço patrimonial e demonstrações contábeis</w:t>
      </w:r>
      <w:r w:rsidRPr="00771D20">
        <w:rPr>
          <w:rFonts w:ascii="Calibri" w:eastAsia="Calibri" w:hAnsi="Calibri" w:cs="Calibri"/>
          <w:color w:val="FF0000"/>
          <w:sz w:val="24"/>
          <w:szCs w:val="24"/>
        </w:rPr>
        <w:t xml:space="preserve"> referentes ao último exercício social, apresentados na forma do §1° do art. 99 do RILC, sendo vedada a sua substituição por balancetes ou balanços provisórios, com a comprovação de patrimônio líquido mínimo de 10% (dez por cento) do valor da proposta da licitante, devendo a comprovação ser feita relativamente à data da apresentação da proposta, na forma da lei, admitida a atualização por índices oficiais.</w:t>
      </w:r>
    </w:p>
    <w:p w14:paraId="384DE1BB" w14:textId="77777777" w:rsidR="00CB1A2C" w:rsidRPr="00771D20" w:rsidRDefault="00CB1A2C" w:rsidP="00CB1A2C">
      <w:pPr>
        <w:ind w:right="58"/>
        <w:jc w:val="both"/>
        <w:rPr>
          <w:rFonts w:ascii="Calibri" w:eastAsia="Calibri" w:hAnsi="Calibri" w:cs="Calibri"/>
          <w:sz w:val="24"/>
          <w:szCs w:val="24"/>
        </w:rPr>
      </w:pPr>
    </w:p>
    <w:p w14:paraId="1ED991FC" w14:textId="77777777" w:rsidR="00CB1A2C" w:rsidRPr="00771D20" w:rsidRDefault="00CB1A2C" w:rsidP="00CB1A2C">
      <w:pPr>
        <w:ind w:right="-142"/>
        <w:jc w:val="both"/>
        <w:rPr>
          <w:rFonts w:ascii="Calibri" w:eastAsia="Calibri" w:hAnsi="Calibri" w:cs="Calibri"/>
          <w:color w:val="FF0000"/>
          <w:sz w:val="24"/>
          <w:szCs w:val="24"/>
        </w:rPr>
      </w:pPr>
      <w:r w:rsidRPr="00771D20">
        <w:rPr>
          <w:rFonts w:ascii="Calibri" w:eastAsia="Calibri" w:hAnsi="Calibri" w:cs="Calibri"/>
          <w:color w:val="FF0000"/>
          <w:sz w:val="24"/>
          <w:szCs w:val="24"/>
        </w:rPr>
        <w:t xml:space="preserve">e. (___) As empresas Consorciadas poderão somar os seus quantitativos econômico-financeiros,  </w:t>
      </w:r>
      <w:r w:rsidRPr="00771D20">
        <w:rPr>
          <w:rFonts w:ascii="Calibri" w:eastAsia="Calibri" w:hAnsi="Calibri" w:cs="Calibri"/>
          <w:b/>
          <w:color w:val="FF0000"/>
          <w:sz w:val="24"/>
          <w:szCs w:val="24"/>
          <w:u w:val="single"/>
        </w:rPr>
        <w:t>na proporção da respectiva participação no consórcio</w:t>
      </w:r>
      <w:r w:rsidRPr="00771D20">
        <w:rPr>
          <w:rFonts w:ascii="Calibri" w:eastAsia="Calibri" w:hAnsi="Calibri" w:cs="Calibri"/>
          <w:color w:val="FF0000"/>
          <w:sz w:val="24"/>
          <w:szCs w:val="24"/>
        </w:rPr>
        <w:t>, para finalidade de atingir os limites fixados para o objetivo da contratação;</w:t>
      </w:r>
    </w:p>
    <w:p w14:paraId="1BC23C3A" w14:textId="77777777" w:rsidR="00CB1A2C" w:rsidRPr="00771D20" w:rsidRDefault="00CB1A2C" w:rsidP="00CB1A2C">
      <w:pPr>
        <w:ind w:right="58"/>
        <w:jc w:val="both"/>
        <w:rPr>
          <w:rFonts w:ascii="Calibri" w:eastAsia="Calibri" w:hAnsi="Calibri" w:cs="Calibri"/>
          <w:color w:val="FF0000"/>
          <w:sz w:val="24"/>
          <w:szCs w:val="24"/>
        </w:rPr>
      </w:pPr>
    </w:p>
    <w:p w14:paraId="058D4215" w14:textId="77777777" w:rsidR="00CB1A2C" w:rsidRPr="00771D20" w:rsidRDefault="00CB1A2C" w:rsidP="00CB1A2C">
      <w:pPr>
        <w:ind w:right="58"/>
        <w:jc w:val="both"/>
        <w:rPr>
          <w:rFonts w:ascii="Calibri" w:eastAsia="Calibri" w:hAnsi="Calibri" w:cs="Calibri"/>
          <w:sz w:val="24"/>
          <w:szCs w:val="24"/>
        </w:rPr>
      </w:pPr>
      <w:r w:rsidRPr="00771D20">
        <w:rPr>
          <w:rFonts w:ascii="Calibri" w:eastAsia="Calibri" w:hAnsi="Calibri" w:cs="Calibri"/>
          <w:color w:val="FF0000"/>
          <w:sz w:val="24"/>
          <w:szCs w:val="24"/>
        </w:rPr>
        <w:t xml:space="preserve">Obs.1:  As exigências aqui previstas poderão ser dispensadas na íntegra pela área demandante, </w:t>
      </w:r>
      <w:r w:rsidRPr="00771D20">
        <w:rPr>
          <w:rFonts w:ascii="Calibri" w:eastAsia="Calibri" w:hAnsi="Calibri" w:cs="Calibri"/>
          <w:color w:val="FF0000"/>
          <w:sz w:val="24"/>
          <w:szCs w:val="24"/>
          <w:u w:val="single"/>
        </w:rPr>
        <w:t>desde que justificado</w:t>
      </w:r>
      <w:r w:rsidRPr="00771D20">
        <w:rPr>
          <w:rFonts w:ascii="Calibri" w:eastAsia="Calibri" w:hAnsi="Calibri" w:cs="Calibri"/>
          <w:color w:val="FF0000"/>
          <w:sz w:val="24"/>
          <w:szCs w:val="24"/>
        </w:rPr>
        <w:t xml:space="preserve">. </w:t>
      </w:r>
      <w:r w:rsidRPr="00771D20">
        <w:rPr>
          <w:rFonts w:ascii="Calibri" w:eastAsia="Calibri" w:hAnsi="Calibri" w:cs="Calibri"/>
          <w:color w:val="FF0000"/>
          <w:sz w:val="24"/>
          <w:szCs w:val="24"/>
          <w:u w:val="single"/>
        </w:rPr>
        <w:t xml:space="preserve"> </w:t>
      </w:r>
      <w:r w:rsidRPr="00771D20">
        <w:rPr>
          <w:rFonts w:ascii="Calibri" w:eastAsia="Calibri" w:hAnsi="Calibri" w:cs="Calibri"/>
          <w:i/>
          <w:color w:val="FF0000"/>
          <w:sz w:val="24"/>
          <w:szCs w:val="24"/>
        </w:rPr>
        <w:t>A documentação para qualificação econômico-financeira, a critério do demandante, É</w:t>
      </w:r>
      <w:r w:rsidRPr="00771D20">
        <w:rPr>
          <w:rFonts w:ascii="Cambria" w:eastAsia="Cambria" w:hAnsi="Cambria" w:cs="Cambria"/>
          <w:b/>
          <w:color w:val="FF0000"/>
          <w:sz w:val="24"/>
          <w:szCs w:val="24"/>
        </w:rPr>
        <w:t xml:space="preserve"> DISPENSÁVEL QUANDO A ENTREGA É IMEDIATA E INTEGRAL</w:t>
      </w:r>
    </w:p>
    <w:p w14:paraId="172CDE46" w14:textId="77777777" w:rsidR="00CB1A2C" w:rsidRPr="00771D20" w:rsidRDefault="00CB1A2C" w:rsidP="00CB1A2C">
      <w:pPr>
        <w:ind w:right="58"/>
        <w:jc w:val="both"/>
        <w:rPr>
          <w:rFonts w:ascii="Calibri" w:eastAsia="Calibri" w:hAnsi="Calibri" w:cs="Calibri"/>
          <w:color w:val="FF0000"/>
          <w:sz w:val="24"/>
          <w:szCs w:val="24"/>
        </w:rPr>
      </w:pPr>
    </w:p>
    <w:p w14:paraId="2F57D136" w14:textId="77777777" w:rsidR="00CB1A2C" w:rsidRPr="00771D20" w:rsidRDefault="00CB1A2C" w:rsidP="00CB1A2C">
      <w:pPr>
        <w:ind w:right="58"/>
        <w:jc w:val="both"/>
        <w:rPr>
          <w:rFonts w:ascii="Calibri" w:eastAsia="Calibri" w:hAnsi="Calibri" w:cs="Calibri"/>
          <w:color w:val="FF0000"/>
          <w:sz w:val="24"/>
          <w:szCs w:val="24"/>
        </w:rPr>
      </w:pPr>
      <w:r w:rsidRPr="00771D20">
        <w:rPr>
          <w:rFonts w:ascii="Calibri" w:eastAsia="Calibri" w:hAnsi="Calibri" w:cs="Calibri"/>
          <w:color w:val="FF0000"/>
          <w:sz w:val="24"/>
          <w:szCs w:val="24"/>
        </w:rPr>
        <w:t xml:space="preserve">Obs.2: Quando admitida a participação de consórcios, cada um dos membros deverá comprovar, individualmente, mediante a apresentação da documentação comprobatória, </w:t>
      </w:r>
      <w:r w:rsidRPr="00771D20">
        <w:rPr>
          <w:rFonts w:ascii="Calibri" w:eastAsia="Calibri" w:hAnsi="Calibri" w:cs="Calibri"/>
          <w:b/>
          <w:color w:val="FF0000"/>
          <w:sz w:val="24"/>
          <w:szCs w:val="24"/>
          <w:u w:val="single"/>
        </w:rPr>
        <w:t xml:space="preserve">a sua Habilitação Econômico-Financeira </w:t>
      </w:r>
    </w:p>
    <w:p w14:paraId="5701DDC8" w14:textId="77777777" w:rsidR="00CB1A2C" w:rsidRPr="00771D20" w:rsidRDefault="00CB1A2C" w:rsidP="00CB1A2C">
      <w:pPr>
        <w:rPr>
          <w:rFonts w:ascii="Calibri" w:eastAsia="Calibri" w:hAnsi="Calibri" w:cs="Calibri"/>
          <w:color w:val="FF0000"/>
          <w:sz w:val="24"/>
          <w:szCs w:val="24"/>
        </w:rPr>
      </w:pPr>
    </w:p>
    <w:p w14:paraId="7DA62156" w14:textId="77777777" w:rsidR="00CB1A2C" w:rsidRPr="00771D20" w:rsidRDefault="00CB1A2C" w:rsidP="00CB1A2C">
      <w:pPr>
        <w:ind w:right="58"/>
        <w:jc w:val="both"/>
        <w:rPr>
          <w:rFonts w:ascii="Calibri" w:eastAsia="Calibri" w:hAnsi="Calibri" w:cs="Calibri"/>
          <w:sz w:val="24"/>
          <w:szCs w:val="24"/>
        </w:rPr>
      </w:pPr>
    </w:p>
    <w:p w14:paraId="6959DEB8" w14:textId="77777777" w:rsidR="00CB1A2C" w:rsidRPr="00771D20" w:rsidRDefault="00CB1A2C" w:rsidP="00CB1A2C">
      <w:pPr>
        <w:spacing w:line="360" w:lineRule="auto"/>
        <w:ind w:right="58"/>
        <w:jc w:val="both"/>
        <w:rPr>
          <w:rFonts w:ascii="Calibri" w:eastAsia="Calibri" w:hAnsi="Calibri" w:cs="Calibri"/>
          <w:b/>
          <w:i/>
          <w:sz w:val="24"/>
          <w:szCs w:val="24"/>
        </w:rPr>
      </w:pPr>
      <w:r w:rsidRPr="00771D20">
        <w:rPr>
          <w:rFonts w:ascii="Calibri" w:eastAsia="Calibri" w:hAnsi="Calibri" w:cs="Calibri"/>
          <w:b/>
          <w:i/>
          <w:sz w:val="24"/>
          <w:szCs w:val="24"/>
        </w:rPr>
        <w:t>5.2- QUALIFICAÇÃO TÉCNICA</w:t>
      </w:r>
    </w:p>
    <w:p w14:paraId="37C22A10" w14:textId="77777777" w:rsidR="00CB1A2C" w:rsidRPr="00771D20" w:rsidRDefault="00CB1A2C" w:rsidP="00CB1A2C">
      <w:pPr>
        <w:spacing w:line="360" w:lineRule="auto"/>
        <w:ind w:right="58"/>
        <w:jc w:val="both"/>
        <w:rPr>
          <w:rFonts w:ascii="Calibri" w:eastAsia="Calibri" w:hAnsi="Calibri" w:cs="Calibri"/>
          <w:i/>
          <w:color w:val="FF0000"/>
          <w:sz w:val="24"/>
          <w:szCs w:val="24"/>
        </w:rPr>
      </w:pPr>
      <w:r w:rsidRPr="00771D20">
        <w:rPr>
          <w:rFonts w:ascii="Calibri" w:eastAsia="Calibri" w:hAnsi="Calibri" w:cs="Calibri"/>
          <w:i/>
          <w:color w:val="FF0000"/>
          <w:sz w:val="24"/>
          <w:szCs w:val="24"/>
        </w:rPr>
        <w:t xml:space="preserve">Obs: Neste item do Termo de Referência, a área demandante deve assinalar os requisitos de qualificação técnica a serem exigidos dos licitantes, em consonância a natureza do objeto a ser contratado e em conformidade com os parâmetros e limites estabelecidos no Regulamento Interno de Licitações e Contratos da CEDAE, conforme  conclusões alcançadas nos Estudos Técnicos Preliminares. </w:t>
      </w:r>
    </w:p>
    <w:p w14:paraId="2ED46CE6" w14:textId="77777777" w:rsidR="00CB1A2C" w:rsidRPr="00771D20" w:rsidRDefault="00CB1A2C" w:rsidP="00CB1A2C">
      <w:pPr>
        <w:widowControl/>
        <w:numPr>
          <w:ilvl w:val="0"/>
          <w:numId w:val="1"/>
        </w:numPr>
        <w:autoSpaceDE/>
        <w:autoSpaceDN/>
        <w:ind w:right="58"/>
        <w:jc w:val="both"/>
        <w:rPr>
          <w:rFonts w:ascii="Calibri" w:eastAsia="Calibri" w:hAnsi="Calibri" w:cs="Calibri"/>
          <w:color w:val="FF0000"/>
          <w:sz w:val="24"/>
          <w:szCs w:val="24"/>
        </w:rPr>
      </w:pPr>
      <w:r w:rsidRPr="00771D20">
        <w:rPr>
          <w:rFonts w:ascii="Calibri" w:eastAsia="Calibri" w:hAnsi="Calibri" w:cs="Calibri"/>
          <w:color w:val="FF0000"/>
          <w:sz w:val="24"/>
          <w:szCs w:val="24"/>
        </w:rPr>
        <w:t>(___) (para todas as contratações) Registro ou inscrição na entidade profissional competente nos casos que envolvam profissões e atividades regulamentadas, e apenas nas situações em que o objeto do contrato for pertinente à sua atividade básica;</w:t>
      </w:r>
      <w:r w:rsidRPr="00771D20">
        <w:rPr>
          <w:rFonts w:ascii="Calibri" w:eastAsia="Calibri" w:hAnsi="Calibri" w:cs="Calibri"/>
          <w:color w:val="FF0000"/>
          <w:sz w:val="24"/>
          <w:szCs w:val="24"/>
          <w:vertAlign w:val="superscript"/>
        </w:rPr>
        <w:footnoteReference w:id="1"/>
      </w:r>
    </w:p>
    <w:p w14:paraId="2662792A" w14:textId="77777777" w:rsidR="00CB1A2C" w:rsidRPr="00771D20" w:rsidRDefault="00CB1A2C" w:rsidP="00CB1A2C">
      <w:pPr>
        <w:spacing w:after="160" w:line="259" w:lineRule="auto"/>
        <w:rPr>
          <w:rFonts w:ascii="Calibri" w:eastAsia="Calibri" w:hAnsi="Calibri" w:cs="Calibri"/>
          <w:color w:val="FF0000"/>
          <w:sz w:val="24"/>
          <w:szCs w:val="24"/>
        </w:rPr>
      </w:pPr>
    </w:p>
    <w:p w14:paraId="2ACF1048" w14:textId="77777777" w:rsidR="00CB1A2C" w:rsidRPr="00771D20" w:rsidRDefault="00CB1A2C" w:rsidP="00CB1A2C">
      <w:pPr>
        <w:widowControl/>
        <w:numPr>
          <w:ilvl w:val="0"/>
          <w:numId w:val="1"/>
        </w:numPr>
        <w:autoSpaceDE/>
        <w:autoSpaceDN/>
        <w:ind w:right="58"/>
        <w:jc w:val="both"/>
        <w:rPr>
          <w:rFonts w:ascii="Calibri" w:eastAsia="Calibri" w:hAnsi="Calibri" w:cs="Calibri"/>
          <w:color w:val="FF0000"/>
          <w:sz w:val="24"/>
          <w:szCs w:val="24"/>
        </w:rPr>
      </w:pPr>
      <w:r w:rsidRPr="00771D20">
        <w:rPr>
          <w:rFonts w:ascii="Calibri" w:eastAsia="Calibri" w:hAnsi="Calibri" w:cs="Calibri"/>
          <w:color w:val="FF0000"/>
          <w:sz w:val="24"/>
          <w:szCs w:val="24"/>
        </w:rPr>
        <w:t xml:space="preserve">(___) (para todas as contratações) Apresentação de atestados fornecidos por pessoa jurídica de direito público ou privado informando que a empresa já executou objeto compatível em características, quantidades, prazo, </w:t>
      </w:r>
      <w:r w:rsidRPr="00771D20">
        <w:rPr>
          <w:rFonts w:ascii="Calibri" w:eastAsia="Calibri" w:hAnsi="Calibri" w:cs="Calibri"/>
          <w:b/>
          <w:color w:val="FF0000"/>
          <w:sz w:val="24"/>
          <w:szCs w:val="24"/>
          <w:u w:val="single"/>
        </w:rPr>
        <w:t>complexidade tecnológica e operacional</w:t>
      </w:r>
      <w:r w:rsidRPr="00771D20">
        <w:rPr>
          <w:rFonts w:ascii="Calibri" w:eastAsia="Calibri" w:hAnsi="Calibri" w:cs="Calibri"/>
          <w:color w:val="FF0000"/>
          <w:sz w:val="24"/>
          <w:szCs w:val="24"/>
        </w:rPr>
        <w:t xml:space="preserve"> (estes últimos para os casos de obras e serviços de engenharia)com o objeto pretendido na contratação;</w:t>
      </w:r>
    </w:p>
    <w:p w14:paraId="64B073B2" w14:textId="77777777" w:rsidR="00CB1A2C" w:rsidRPr="00771D20" w:rsidRDefault="00CB1A2C" w:rsidP="00CB1A2C">
      <w:pPr>
        <w:pBdr>
          <w:top w:val="nil"/>
          <w:left w:val="nil"/>
          <w:bottom w:val="nil"/>
          <w:right w:val="nil"/>
          <w:between w:val="nil"/>
        </w:pBdr>
        <w:ind w:left="720"/>
        <w:rPr>
          <w:rFonts w:ascii="Calibri" w:eastAsia="Calibri" w:hAnsi="Calibri" w:cs="Calibri"/>
          <w:color w:val="FF0000"/>
          <w:sz w:val="24"/>
          <w:szCs w:val="24"/>
        </w:rPr>
      </w:pPr>
    </w:p>
    <w:p w14:paraId="60534FD3" w14:textId="77777777" w:rsidR="00CB1A2C" w:rsidRPr="00771D20" w:rsidRDefault="00CB1A2C" w:rsidP="00CB1A2C">
      <w:pPr>
        <w:widowControl/>
        <w:numPr>
          <w:ilvl w:val="0"/>
          <w:numId w:val="1"/>
        </w:numPr>
        <w:autoSpaceDE/>
        <w:autoSpaceDN/>
        <w:ind w:right="58"/>
        <w:jc w:val="both"/>
        <w:rPr>
          <w:rFonts w:ascii="Calibri" w:eastAsia="Calibri" w:hAnsi="Calibri" w:cs="Calibri"/>
          <w:color w:val="FF0000"/>
          <w:sz w:val="24"/>
          <w:szCs w:val="24"/>
        </w:rPr>
      </w:pPr>
      <w:r w:rsidRPr="00771D20">
        <w:rPr>
          <w:rFonts w:ascii="Calibri" w:eastAsia="Calibri" w:hAnsi="Calibri" w:cs="Calibri"/>
          <w:color w:val="FF0000"/>
          <w:sz w:val="24"/>
          <w:szCs w:val="24"/>
        </w:rPr>
        <w:t xml:space="preserve">(___) (a critério do demandante) Apresentação de atestado (s) que comprove (m) que a licitante já </w:t>
      </w:r>
      <w:r w:rsidRPr="00771D20">
        <w:rPr>
          <w:rFonts w:ascii="Calibri" w:eastAsia="Calibri" w:hAnsi="Calibri" w:cs="Calibri"/>
          <w:color w:val="000000"/>
          <w:sz w:val="24"/>
          <w:szCs w:val="24"/>
        </w:rPr>
        <w:t>realizou serviço similar, ou entregou produtos similares aos exigidos no edital</w:t>
      </w:r>
      <w:r w:rsidRPr="00771D20">
        <w:rPr>
          <w:rFonts w:ascii="Calibri" w:eastAsia="Calibri" w:hAnsi="Calibri" w:cs="Calibri"/>
          <w:color w:val="FF0000"/>
          <w:sz w:val="24"/>
          <w:szCs w:val="24"/>
        </w:rPr>
        <w:t xml:space="preserve">, em </w:t>
      </w:r>
      <w:r w:rsidRPr="00771D20">
        <w:rPr>
          <w:rFonts w:ascii="Cambria" w:eastAsia="Cambria" w:hAnsi="Cambria" w:cs="Cambria"/>
          <w:b/>
          <w:color w:val="FF0000"/>
          <w:sz w:val="24"/>
          <w:szCs w:val="24"/>
        </w:rPr>
        <w:t xml:space="preserve">quantidade mínima de  </w:t>
      </w:r>
      <w:r w:rsidRPr="00771D20">
        <w:rPr>
          <w:rFonts w:ascii="Cambria" w:eastAsia="Cambria" w:hAnsi="Cambria" w:cs="Cambria"/>
          <w:color w:val="FF0000"/>
          <w:sz w:val="24"/>
          <w:szCs w:val="24"/>
          <w:u w:val="single"/>
        </w:rPr>
        <w:t xml:space="preserve"> xx % (_________) do objeto a ser contratado</w:t>
      </w:r>
      <w:r w:rsidRPr="00771D20">
        <w:rPr>
          <w:rFonts w:ascii="Cambria" w:eastAsia="Cambria" w:hAnsi="Cambria" w:cs="Cambria"/>
          <w:b/>
          <w:color w:val="FF0000"/>
          <w:sz w:val="24"/>
          <w:szCs w:val="24"/>
        </w:rPr>
        <w:t xml:space="preserve">, </w:t>
      </w:r>
    </w:p>
    <w:p w14:paraId="772A3B86" w14:textId="77777777" w:rsidR="00CB1A2C" w:rsidRPr="00771D20" w:rsidRDefault="00CB1A2C" w:rsidP="00CB1A2C">
      <w:pPr>
        <w:pBdr>
          <w:top w:val="nil"/>
          <w:left w:val="nil"/>
          <w:bottom w:val="nil"/>
          <w:right w:val="nil"/>
          <w:between w:val="nil"/>
        </w:pBdr>
        <w:ind w:left="720"/>
        <w:rPr>
          <w:rFonts w:ascii="Calibri" w:eastAsia="Calibri" w:hAnsi="Calibri" w:cs="Calibri"/>
          <w:color w:val="FF0000"/>
          <w:sz w:val="24"/>
          <w:szCs w:val="24"/>
        </w:rPr>
      </w:pPr>
    </w:p>
    <w:p w14:paraId="2A3A76C5" w14:textId="77777777" w:rsidR="00CB1A2C" w:rsidRPr="00771D20" w:rsidRDefault="00CB1A2C" w:rsidP="00CB1A2C">
      <w:pPr>
        <w:ind w:right="58"/>
        <w:jc w:val="both"/>
        <w:rPr>
          <w:rFonts w:ascii="Calibri" w:eastAsia="Calibri" w:hAnsi="Calibri" w:cs="Calibri"/>
          <w:color w:val="FF0000"/>
          <w:sz w:val="24"/>
          <w:szCs w:val="24"/>
        </w:rPr>
      </w:pPr>
    </w:p>
    <w:p w14:paraId="1FEB3D68" w14:textId="77777777" w:rsidR="00CB1A2C" w:rsidRPr="00771D20" w:rsidRDefault="00CB1A2C" w:rsidP="00CB1A2C">
      <w:pPr>
        <w:ind w:right="58"/>
        <w:jc w:val="both"/>
        <w:rPr>
          <w:rFonts w:ascii="Calibri" w:eastAsia="Calibri" w:hAnsi="Calibri" w:cs="Calibri"/>
          <w:color w:val="FF0000"/>
          <w:sz w:val="24"/>
          <w:szCs w:val="24"/>
        </w:rPr>
      </w:pPr>
      <w:r w:rsidRPr="00771D20">
        <w:rPr>
          <w:rFonts w:ascii="Calibri" w:eastAsia="Calibri" w:hAnsi="Calibri" w:cs="Calibri"/>
          <w:color w:val="FF0000"/>
          <w:sz w:val="24"/>
          <w:szCs w:val="24"/>
        </w:rPr>
        <w:t xml:space="preserve">      Obs. </w:t>
      </w:r>
      <w:r w:rsidRPr="00771D20">
        <w:rPr>
          <w:color w:val="FF0000"/>
          <w:sz w:val="24"/>
          <w:szCs w:val="24"/>
        </w:rPr>
        <w:t xml:space="preserve">Será permitida a exigência de </w:t>
      </w:r>
      <w:r w:rsidRPr="00771D20">
        <w:rPr>
          <w:color w:val="FF0000"/>
          <w:sz w:val="24"/>
          <w:szCs w:val="24"/>
          <w:u w:val="single"/>
        </w:rPr>
        <w:t>quantidades mínimas (limitada a 50% do objeto a ser contratado),</w:t>
      </w:r>
      <w:r w:rsidRPr="00771D20">
        <w:rPr>
          <w:color w:val="FF0000"/>
          <w:sz w:val="24"/>
          <w:szCs w:val="24"/>
        </w:rPr>
        <w:t xml:space="preserve"> sendo vedada a exigência de quantidades mínimas de atestados</w:t>
      </w:r>
      <w:r w:rsidRPr="00771D20">
        <w:rPr>
          <w:sz w:val="24"/>
          <w:szCs w:val="24"/>
        </w:rPr>
        <w:t xml:space="preserve">. </w:t>
      </w:r>
      <w:r w:rsidRPr="00771D20">
        <w:rPr>
          <w:rFonts w:ascii="Calibri" w:eastAsia="Calibri" w:hAnsi="Calibri" w:cs="Calibri"/>
          <w:color w:val="FF0000"/>
          <w:sz w:val="24"/>
          <w:szCs w:val="24"/>
        </w:rPr>
        <w:t xml:space="preserve">O Atestado de Capacidade Técnica </w:t>
      </w:r>
      <w:r w:rsidRPr="00771D20">
        <w:rPr>
          <w:rFonts w:ascii="Calibri" w:eastAsia="Calibri" w:hAnsi="Calibri" w:cs="Calibri"/>
          <w:b/>
          <w:color w:val="FF0000"/>
          <w:sz w:val="24"/>
          <w:szCs w:val="24"/>
        </w:rPr>
        <w:t xml:space="preserve">não possui prazo de validade, </w:t>
      </w:r>
      <w:r w:rsidRPr="00771D20">
        <w:rPr>
          <w:rFonts w:ascii="Calibri" w:eastAsia="Calibri" w:hAnsi="Calibri" w:cs="Calibri"/>
          <w:color w:val="FF0000"/>
          <w:sz w:val="24"/>
          <w:szCs w:val="24"/>
        </w:rPr>
        <w:t>uma vez que ele é emitido, ele é considerado perene, perpétuo</w:t>
      </w:r>
    </w:p>
    <w:p w14:paraId="1E9F9075" w14:textId="77777777" w:rsidR="00CB1A2C" w:rsidRPr="00771D20" w:rsidRDefault="00CB1A2C" w:rsidP="00CB1A2C">
      <w:pPr>
        <w:pBdr>
          <w:top w:val="nil"/>
          <w:left w:val="nil"/>
          <w:bottom w:val="nil"/>
          <w:right w:val="nil"/>
          <w:between w:val="nil"/>
        </w:pBdr>
        <w:ind w:left="720"/>
        <w:rPr>
          <w:rFonts w:ascii="Calibri" w:eastAsia="Calibri" w:hAnsi="Calibri" w:cs="Calibri"/>
          <w:color w:val="FF0000"/>
          <w:sz w:val="24"/>
          <w:szCs w:val="24"/>
        </w:rPr>
      </w:pPr>
    </w:p>
    <w:p w14:paraId="6A758B87" w14:textId="77777777" w:rsidR="00CB1A2C" w:rsidRPr="00771D20" w:rsidRDefault="00000000" w:rsidP="00CB1A2C">
      <w:pPr>
        <w:widowControl/>
        <w:numPr>
          <w:ilvl w:val="0"/>
          <w:numId w:val="1"/>
        </w:numPr>
        <w:pBdr>
          <w:top w:val="nil"/>
          <w:left w:val="nil"/>
          <w:bottom w:val="nil"/>
          <w:right w:val="nil"/>
          <w:between w:val="nil"/>
        </w:pBdr>
        <w:autoSpaceDE/>
        <w:autoSpaceDN/>
        <w:spacing w:after="280" w:line="276" w:lineRule="auto"/>
        <w:jc w:val="both"/>
        <w:rPr>
          <w:rFonts w:ascii="Cambria" w:eastAsia="Cambria" w:hAnsi="Cambria" w:cs="Cambria"/>
          <w:color w:val="FF0000"/>
          <w:sz w:val="24"/>
          <w:szCs w:val="24"/>
        </w:rPr>
      </w:pPr>
      <w:sdt>
        <w:sdtPr>
          <w:tag w:val="goog_rdk_5"/>
          <w:id w:val="2028666088"/>
        </w:sdtPr>
        <w:sdtContent/>
      </w:sdt>
      <w:sdt>
        <w:sdtPr>
          <w:tag w:val="goog_rdk_6"/>
          <w:id w:val="-847251991"/>
        </w:sdtPr>
        <w:sdtContent/>
      </w:sdt>
      <w:sdt>
        <w:sdtPr>
          <w:tag w:val="goog_rdk_7"/>
          <w:id w:val="1474407470"/>
        </w:sdtPr>
        <w:sdtContent/>
      </w:sdt>
      <w:r w:rsidR="00CB1A2C" w:rsidRPr="00771D20">
        <w:rPr>
          <w:rFonts w:ascii="Calibri" w:eastAsia="Calibri" w:hAnsi="Calibri" w:cs="Calibri"/>
          <w:color w:val="FF0000"/>
          <w:sz w:val="24"/>
          <w:szCs w:val="24"/>
        </w:rPr>
        <w:t xml:space="preserve">(___) </w:t>
      </w:r>
      <w:r w:rsidR="00CB1A2C" w:rsidRPr="00771D20">
        <w:rPr>
          <w:rFonts w:ascii="Cambria" w:eastAsia="Cambria" w:hAnsi="Cambria" w:cs="Cambria"/>
          <w:color w:val="FF0000"/>
          <w:sz w:val="24"/>
          <w:szCs w:val="24"/>
        </w:rPr>
        <w:t xml:space="preserve">Poderão ser apresentados atestados que somados atendam ao solicitado na alínea “c”. </w:t>
      </w:r>
    </w:p>
    <w:p w14:paraId="3A76AEA2" w14:textId="77777777" w:rsidR="00CB1A2C" w:rsidRPr="00771D20" w:rsidRDefault="00CB1A2C" w:rsidP="00CB1A2C">
      <w:pPr>
        <w:spacing w:before="280" w:after="280" w:line="276" w:lineRule="auto"/>
        <w:jc w:val="both"/>
        <w:rPr>
          <w:rFonts w:ascii="Calibri" w:eastAsia="Calibri" w:hAnsi="Calibri" w:cs="Calibri"/>
          <w:color w:val="FF0000"/>
          <w:sz w:val="24"/>
          <w:szCs w:val="24"/>
        </w:rPr>
      </w:pPr>
      <w:r w:rsidRPr="00771D20">
        <w:rPr>
          <w:rFonts w:ascii="Cambria" w:eastAsia="Cambria" w:hAnsi="Cambria" w:cs="Cambria"/>
          <w:b/>
          <w:color w:val="FF0000"/>
          <w:sz w:val="24"/>
          <w:szCs w:val="24"/>
        </w:rPr>
        <w:t xml:space="preserve">Obs. Não marcar a alínea “d”, PARA OS CASOS EM QUE A ÁREA DEMANDANTE JUSTIFIQUE NO TR, A VEDAÇÃO AO SOMATÓRIO DE ATESTADOS, </w:t>
      </w:r>
      <w:r w:rsidRPr="00771D20">
        <w:rPr>
          <w:rFonts w:ascii="Cambria" w:eastAsia="Cambria" w:hAnsi="Cambria" w:cs="Cambria"/>
          <w:b/>
          <w:color w:val="FF0000"/>
          <w:sz w:val="24"/>
          <w:szCs w:val="24"/>
          <w:u w:val="single"/>
        </w:rPr>
        <w:t>HAJA VISTA SER O IMPEDIMENTO MEDIDA EXCEPCIONAL</w:t>
      </w:r>
      <w:r w:rsidRPr="00771D20">
        <w:rPr>
          <w:rFonts w:ascii="Cambria" w:eastAsia="Cambria" w:hAnsi="Cambria" w:cs="Cambria"/>
          <w:b/>
          <w:color w:val="FF0000"/>
          <w:sz w:val="24"/>
          <w:szCs w:val="24"/>
        </w:rPr>
        <w:t xml:space="preserve"> QUE DEVE ESTAR AMPARADA EM JUSTIFICATIVA DE ORDEM TÉCNICA.</w:t>
      </w:r>
    </w:p>
    <w:p w14:paraId="7616489A" w14:textId="77777777" w:rsidR="00CB1A2C" w:rsidRPr="00771D20" w:rsidRDefault="00CB1A2C" w:rsidP="00CB1A2C">
      <w:pPr>
        <w:widowControl/>
        <w:numPr>
          <w:ilvl w:val="0"/>
          <w:numId w:val="1"/>
        </w:numPr>
        <w:autoSpaceDE/>
        <w:autoSpaceDN/>
        <w:ind w:right="58"/>
        <w:jc w:val="both"/>
        <w:rPr>
          <w:rFonts w:ascii="Calibri" w:eastAsia="Calibri" w:hAnsi="Calibri" w:cs="Calibri"/>
          <w:color w:val="FF0000"/>
          <w:sz w:val="24"/>
          <w:szCs w:val="24"/>
        </w:rPr>
      </w:pPr>
      <w:r w:rsidRPr="00771D20">
        <w:rPr>
          <w:rFonts w:ascii="Calibri" w:eastAsia="Calibri" w:hAnsi="Calibri" w:cs="Calibri"/>
          <w:color w:val="FF0000"/>
          <w:sz w:val="24"/>
          <w:szCs w:val="24"/>
        </w:rPr>
        <w:t xml:space="preserve">(___) </w:t>
      </w:r>
      <w:r w:rsidRPr="00771D20">
        <w:rPr>
          <w:rFonts w:ascii="Calibri" w:eastAsia="Calibri" w:hAnsi="Calibri" w:cs="Calibri"/>
          <w:b/>
          <w:color w:val="FF0000"/>
          <w:sz w:val="24"/>
          <w:szCs w:val="24"/>
        </w:rPr>
        <w:t>para  as contratações de  obras e  serviços (de engenharia e não engenharia)</w:t>
      </w:r>
      <w:r w:rsidRPr="00771D20">
        <w:rPr>
          <w:rFonts w:ascii="Calibri" w:eastAsia="Calibri" w:hAnsi="Calibri" w:cs="Calibri"/>
          <w:color w:val="FF0000"/>
          <w:sz w:val="24"/>
          <w:szCs w:val="24"/>
        </w:rPr>
        <w:t>: declaração da licitante/contratada informando que possui suporte técnico/administrativo, aparelhamento, instalações e condições adequadas, bem como pessoal qualificado e treinado, disponíveis para a execução dos serviços objeto da licitação; e</w:t>
      </w:r>
    </w:p>
    <w:p w14:paraId="4FEC2E49" w14:textId="77777777" w:rsidR="00CB1A2C" w:rsidRPr="00771D20" w:rsidRDefault="00CB1A2C" w:rsidP="00CB1A2C">
      <w:pPr>
        <w:ind w:left="720" w:right="58"/>
        <w:jc w:val="both"/>
        <w:rPr>
          <w:rFonts w:ascii="Calibri" w:eastAsia="Calibri" w:hAnsi="Calibri" w:cs="Calibri"/>
          <w:b/>
          <w:color w:val="FF0000"/>
          <w:sz w:val="24"/>
          <w:szCs w:val="24"/>
        </w:rPr>
      </w:pPr>
    </w:p>
    <w:p w14:paraId="32B8878E" w14:textId="77777777" w:rsidR="00CB1A2C" w:rsidRPr="00771D20" w:rsidRDefault="00CB1A2C" w:rsidP="00CB1A2C">
      <w:pPr>
        <w:widowControl/>
        <w:numPr>
          <w:ilvl w:val="0"/>
          <w:numId w:val="1"/>
        </w:numPr>
        <w:autoSpaceDE/>
        <w:autoSpaceDN/>
        <w:ind w:right="58"/>
        <w:jc w:val="both"/>
        <w:rPr>
          <w:rFonts w:ascii="Calibri" w:eastAsia="Calibri" w:hAnsi="Calibri" w:cs="Calibri"/>
          <w:color w:val="FF0000"/>
          <w:sz w:val="24"/>
          <w:szCs w:val="24"/>
        </w:rPr>
      </w:pPr>
      <w:r w:rsidRPr="00771D20">
        <w:rPr>
          <w:rFonts w:ascii="Calibri" w:eastAsia="Calibri" w:hAnsi="Calibri" w:cs="Calibri"/>
          <w:color w:val="FF0000"/>
          <w:sz w:val="24"/>
          <w:szCs w:val="24"/>
        </w:rPr>
        <w:t>(   ) para as contratações de obras e serviços de engenharia: prova de possuir qualificação técnico-profissional mediante profissional(is) de nível superior detentor(es) de atestado(s) fornecido(s) por pessoa jurídica de direito público ou privado devidamente registrado(s) pelo CREA e/ou CAU (quando a atividade assim permitir), comprovando que o profissional foi responsável técnico por obras ou serviços de mesma complexidade tecnológica e de mesmo porte qualitativo</w:t>
      </w:r>
      <w:r w:rsidRPr="00771D20">
        <w:rPr>
          <w:rFonts w:ascii="Calibri" w:eastAsia="Calibri" w:hAnsi="Calibri" w:cs="Calibri"/>
          <w:color w:val="FF0000"/>
          <w:sz w:val="24"/>
          <w:szCs w:val="24"/>
          <w:vertAlign w:val="superscript"/>
        </w:rPr>
        <w:footnoteReference w:id="2"/>
      </w:r>
      <w:r w:rsidRPr="00771D20">
        <w:rPr>
          <w:rFonts w:ascii="Calibri" w:eastAsia="Calibri" w:hAnsi="Calibri" w:cs="Calibri"/>
          <w:color w:val="FF0000"/>
          <w:sz w:val="24"/>
          <w:szCs w:val="24"/>
        </w:rPr>
        <w:t>;</w:t>
      </w:r>
    </w:p>
    <w:p w14:paraId="6C350EAD" w14:textId="77777777" w:rsidR="00CB1A2C" w:rsidRPr="00771D20" w:rsidRDefault="00CB1A2C" w:rsidP="00CB1A2C">
      <w:pPr>
        <w:ind w:right="58"/>
        <w:jc w:val="both"/>
        <w:rPr>
          <w:rFonts w:ascii="Calibri" w:eastAsia="Calibri" w:hAnsi="Calibri" w:cs="Calibri"/>
          <w:color w:val="FF0000"/>
          <w:sz w:val="24"/>
          <w:szCs w:val="24"/>
        </w:rPr>
      </w:pPr>
    </w:p>
    <w:p w14:paraId="4A80F69D" w14:textId="77777777" w:rsidR="00CB1A2C" w:rsidRPr="00771D20" w:rsidRDefault="00CB1A2C" w:rsidP="00CB1A2C">
      <w:pPr>
        <w:widowControl/>
        <w:numPr>
          <w:ilvl w:val="0"/>
          <w:numId w:val="1"/>
        </w:numPr>
        <w:autoSpaceDE/>
        <w:autoSpaceDN/>
        <w:ind w:right="58"/>
        <w:jc w:val="both"/>
        <w:rPr>
          <w:rFonts w:ascii="Calibri" w:eastAsia="Calibri" w:hAnsi="Calibri" w:cs="Calibri"/>
          <w:color w:val="FF0000"/>
          <w:sz w:val="24"/>
          <w:szCs w:val="24"/>
        </w:rPr>
      </w:pPr>
      <w:r w:rsidRPr="00771D20">
        <w:rPr>
          <w:rFonts w:ascii="Calibri" w:eastAsia="Calibri" w:hAnsi="Calibri" w:cs="Calibri"/>
          <w:color w:val="FF0000"/>
          <w:sz w:val="24"/>
          <w:szCs w:val="24"/>
        </w:rPr>
        <w:t>(__) declaração de visita técnica (caso o demandante determine, justificadamente, sua obrigatoriedade), conforme documentos delineados no item 17.</w:t>
      </w:r>
    </w:p>
    <w:p w14:paraId="5081B0F0" w14:textId="77777777" w:rsidR="00CB1A2C" w:rsidRPr="00771D20" w:rsidRDefault="00CB1A2C" w:rsidP="00CB1A2C">
      <w:pPr>
        <w:pBdr>
          <w:top w:val="nil"/>
          <w:left w:val="nil"/>
          <w:bottom w:val="nil"/>
          <w:right w:val="nil"/>
          <w:between w:val="nil"/>
        </w:pBdr>
        <w:ind w:left="720"/>
        <w:rPr>
          <w:rFonts w:ascii="Calibri" w:eastAsia="Calibri" w:hAnsi="Calibri" w:cs="Calibri"/>
          <w:color w:val="FF0000"/>
          <w:sz w:val="24"/>
          <w:szCs w:val="24"/>
        </w:rPr>
      </w:pPr>
    </w:p>
    <w:p w14:paraId="1A6DC11B" w14:textId="77777777" w:rsidR="00CB1A2C" w:rsidRPr="00771D20" w:rsidRDefault="00CB1A2C" w:rsidP="00CB1A2C">
      <w:pPr>
        <w:widowControl/>
        <w:numPr>
          <w:ilvl w:val="0"/>
          <w:numId w:val="1"/>
        </w:numPr>
        <w:pBdr>
          <w:top w:val="nil"/>
          <w:left w:val="nil"/>
          <w:bottom w:val="nil"/>
          <w:right w:val="nil"/>
          <w:between w:val="nil"/>
        </w:pBdr>
        <w:autoSpaceDE/>
        <w:autoSpaceDN/>
        <w:ind w:right="-142"/>
        <w:jc w:val="both"/>
        <w:rPr>
          <w:rFonts w:ascii="Calibri" w:eastAsia="Calibri" w:hAnsi="Calibri" w:cs="Calibri"/>
          <w:color w:val="000000"/>
          <w:sz w:val="24"/>
          <w:szCs w:val="24"/>
        </w:rPr>
      </w:pPr>
      <w:r w:rsidRPr="00771D20">
        <w:rPr>
          <w:rFonts w:ascii="Calibri" w:eastAsia="Calibri" w:hAnsi="Calibri" w:cs="Calibri"/>
          <w:color w:val="FF0000"/>
          <w:sz w:val="24"/>
          <w:szCs w:val="24"/>
        </w:rPr>
        <w:lastRenderedPageBreak/>
        <w:t>(__) As empresas Consorciadas poderão somar os seus quantitativos técnicos, para finalidade de atingir os limites fixados para o objetivo da contratação.</w:t>
      </w:r>
    </w:p>
    <w:p w14:paraId="7F95DB15" w14:textId="77777777" w:rsidR="00CB1A2C" w:rsidRPr="00771D20" w:rsidRDefault="00CB1A2C" w:rsidP="00CB1A2C">
      <w:pPr>
        <w:ind w:left="720" w:right="58"/>
        <w:jc w:val="both"/>
        <w:rPr>
          <w:rFonts w:ascii="Calibri" w:eastAsia="Calibri" w:hAnsi="Calibri" w:cs="Calibri"/>
          <w:color w:val="FF0000"/>
          <w:sz w:val="24"/>
          <w:szCs w:val="24"/>
        </w:rPr>
      </w:pPr>
    </w:p>
    <w:p w14:paraId="3302B043" w14:textId="77777777" w:rsidR="00CB1A2C" w:rsidRPr="00771D20" w:rsidRDefault="00CB1A2C" w:rsidP="00CB1A2C">
      <w:pPr>
        <w:ind w:right="58"/>
        <w:jc w:val="both"/>
        <w:rPr>
          <w:rFonts w:ascii="Calibri" w:eastAsia="Calibri" w:hAnsi="Calibri" w:cs="Calibri"/>
          <w:color w:val="FF0000"/>
          <w:sz w:val="24"/>
          <w:szCs w:val="24"/>
        </w:rPr>
      </w:pPr>
    </w:p>
    <w:p w14:paraId="0930C918" w14:textId="77777777" w:rsidR="00CB1A2C" w:rsidRPr="00771D20" w:rsidRDefault="00CB1A2C" w:rsidP="00CB1A2C">
      <w:pPr>
        <w:ind w:right="58"/>
        <w:jc w:val="both"/>
        <w:rPr>
          <w:rFonts w:ascii="Calibri" w:eastAsia="Calibri" w:hAnsi="Calibri" w:cs="Calibri"/>
          <w:sz w:val="24"/>
          <w:szCs w:val="24"/>
        </w:rPr>
      </w:pPr>
      <w:r w:rsidRPr="00771D20">
        <w:rPr>
          <w:rFonts w:ascii="Calibri" w:eastAsia="Calibri" w:hAnsi="Calibri" w:cs="Calibri"/>
          <w:color w:val="FF0000"/>
          <w:sz w:val="24"/>
          <w:szCs w:val="24"/>
        </w:rPr>
        <w:t>Obs.: não é obrigatória a inclusão, no edital de licitação, de todos os requisitos acima listados, devendo a área demandante indicar, dentre estes, os indispensáveis à aferição das condições mínimas necessárias para a satisfatória execução do contrato. </w:t>
      </w:r>
    </w:p>
    <w:p w14:paraId="2F9F4D86" w14:textId="77777777" w:rsidR="00CB1A2C" w:rsidRPr="00771D20" w:rsidRDefault="00CB1A2C" w:rsidP="00CB1A2C">
      <w:pPr>
        <w:rPr>
          <w:rFonts w:ascii="Calibri" w:eastAsia="Calibri" w:hAnsi="Calibri" w:cs="Calibri"/>
          <w:sz w:val="24"/>
          <w:szCs w:val="24"/>
        </w:rPr>
      </w:pPr>
    </w:p>
    <w:p w14:paraId="0D6DE32D" w14:textId="77777777" w:rsidR="00CB1A2C" w:rsidRPr="00771D20" w:rsidRDefault="00CB1A2C" w:rsidP="00CB1A2C">
      <w:pPr>
        <w:ind w:right="58"/>
        <w:jc w:val="both"/>
        <w:rPr>
          <w:rFonts w:ascii="Calibri" w:eastAsia="Calibri" w:hAnsi="Calibri" w:cs="Calibri"/>
          <w:color w:val="FF0000"/>
          <w:sz w:val="24"/>
          <w:szCs w:val="24"/>
          <w:u w:val="single"/>
        </w:rPr>
      </w:pPr>
      <w:r w:rsidRPr="00771D20">
        <w:rPr>
          <w:rFonts w:ascii="Calibri" w:eastAsia="Calibri" w:hAnsi="Calibri" w:cs="Calibri"/>
          <w:color w:val="FF0000"/>
          <w:sz w:val="24"/>
          <w:szCs w:val="24"/>
        </w:rPr>
        <w:t>Obs.2: Excepcionalmente, a área demandante poderá exigir outros requisitos de qualificação técnica que não os listados acima. Para tanto, será indispensável a apresentação da devida justificativa</w:t>
      </w:r>
      <w:r w:rsidRPr="00771D20">
        <w:rPr>
          <w:rFonts w:ascii="Calibri" w:eastAsia="Calibri" w:hAnsi="Calibri" w:cs="Calibri"/>
          <w:color w:val="FF0000"/>
          <w:sz w:val="24"/>
          <w:szCs w:val="24"/>
          <w:u w:val="single"/>
        </w:rPr>
        <w:t xml:space="preserve"> no formulário de planejamento da contratação,</w:t>
      </w:r>
    </w:p>
    <w:p w14:paraId="4BB0F27D" w14:textId="77777777" w:rsidR="00CB1A2C" w:rsidRPr="00771D20" w:rsidRDefault="00CB1A2C" w:rsidP="00CB1A2C">
      <w:pPr>
        <w:ind w:right="58"/>
        <w:jc w:val="both"/>
        <w:rPr>
          <w:rFonts w:ascii="Calibri" w:eastAsia="Calibri" w:hAnsi="Calibri" w:cs="Calibri"/>
          <w:color w:val="FF0000"/>
          <w:sz w:val="24"/>
          <w:szCs w:val="24"/>
          <w:u w:val="single"/>
        </w:rPr>
      </w:pPr>
    </w:p>
    <w:p w14:paraId="5E5387A4" w14:textId="77777777" w:rsidR="00CB1A2C" w:rsidRPr="00771D20" w:rsidRDefault="00CB1A2C" w:rsidP="00CB1A2C">
      <w:pPr>
        <w:ind w:right="58"/>
        <w:jc w:val="both"/>
        <w:rPr>
          <w:rFonts w:ascii="Calibri" w:eastAsia="Calibri" w:hAnsi="Calibri" w:cs="Calibri"/>
          <w:sz w:val="24"/>
          <w:szCs w:val="24"/>
        </w:rPr>
      </w:pPr>
      <w:r w:rsidRPr="00771D20">
        <w:rPr>
          <w:rFonts w:ascii="Calibri" w:eastAsia="Calibri" w:hAnsi="Calibri" w:cs="Calibri"/>
          <w:color w:val="FF0000"/>
          <w:sz w:val="24"/>
          <w:szCs w:val="24"/>
        </w:rPr>
        <w:t>Obs.3: Quando admitida a participação de consórcios, cada um dos membros deverá comprovar, individualmente, mediante a apresentação da documentação comprobatória</w:t>
      </w:r>
      <w:r w:rsidRPr="00771D20">
        <w:rPr>
          <w:rFonts w:ascii="Calibri" w:eastAsia="Calibri" w:hAnsi="Calibri" w:cs="Calibri"/>
          <w:b/>
          <w:color w:val="FF0000"/>
          <w:sz w:val="24"/>
          <w:szCs w:val="24"/>
          <w:u w:val="single"/>
        </w:rPr>
        <w:t>, a sua Qualificação Técnica</w:t>
      </w:r>
    </w:p>
    <w:p w14:paraId="45877D70" w14:textId="77777777" w:rsidR="00CB1A2C" w:rsidRPr="00771D20" w:rsidRDefault="00CB1A2C" w:rsidP="00CB1A2C">
      <w:pPr>
        <w:rPr>
          <w:rFonts w:ascii="Calibri" w:eastAsia="Calibri" w:hAnsi="Calibri" w:cs="Calibri"/>
          <w:sz w:val="24"/>
          <w:szCs w:val="24"/>
        </w:rPr>
      </w:pPr>
    </w:p>
    <w:p w14:paraId="79E409E0" w14:textId="2A4FF70C" w:rsidR="00CB1A2C" w:rsidRPr="00771D20" w:rsidRDefault="00CB1A2C" w:rsidP="00CB1A2C">
      <w:pPr>
        <w:spacing w:line="360" w:lineRule="auto"/>
        <w:ind w:right="58"/>
        <w:jc w:val="both"/>
        <w:rPr>
          <w:rFonts w:ascii="Calibri" w:eastAsia="Calibri" w:hAnsi="Calibri" w:cs="Calibri"/>
          <w:b/>
          <w:sz w:val="24"/>
          <w:szCs w:val="24"/>
        </w:rPr>
      </w:pPr>
      <w:r w:rsidRPr="00771D20">
        <w:rPr>
          <w:rFonts w:ascii="Calibri" w:eastAsia="Calibri" w:hAnsi="Calibri" w:cs="Calibri"/>
          <w:b/>
          <w:sz w:val="24"/>
          <w:szCs w:val="24"/>
        </w:rPr>
        <w:t xml:space="preserve">6- TIPO DE CONTRATAÇÃO E REGIME/FORMA DE EXECUÇÃO/FORNECIMENTO (Obs. Este item não trata do critério de julgamento (menor preço/maior desconto) e sim do tipo de contratação (por item, por itens, por lote, por lotes), </w:t>
      </w:r>
      <w:r w:rsidRPr="00771D20">
        <w:rPr>
          <w:rFonts w:ascii="Calibri" w:eastAsia="Calibri" w:hAnsi="Calibri" w:cs="Calibri"/>
          <w:b/>
          <w:sz w:val="24"/>
          <w:szCs w:val="24"/>
          <w:u w:val="single"/>
        </w:rPr>
        <w:t>de informação obrigatória</w:t>
      </w:r>
      <w:r w:rsidRPr="00771D20">
        <w:rPr>
          <w:rFonts w:ascii="Calibri" w:eastAsia="Calibri" w:hAnsi="Calibri" w:cs="Calibri"/>
          <w:b/>
          <w:sz w:val="24"/>
          <w:szCs w:val="24"/>
        </w:rPr>
        <w:t>):</w:t>
      </w:r>
    </w:p>
    <w:p w14:paraId="3C5BCE8F" w14:textId="2617F6FF" w:rsidR="00CB1A2C" w:rsidRPr="00771D20" w:rsidRDefault="00CB1A2C" w:rsidP="00CB1A2C">
      <w:pPr>
        <w:spacing w:before="280" w:after="280"/>
        <w:jc w:val="both"/>
        <w:rPr>
          <w:rFonts w:ascii="Cambria" w:eastAsia="Cambria" w:hAnsi="Cambria" w:cs="Cambria"/>
          <w:b/>
          <w:color w:val="FF0000"/>
          <w:sz w:val="24"/>
          <w:szCs w:val="24"/>
        </w:rPr>
      </w:pPr>
      <w:r w:rsidRPr="00771D20">
        <w:rPr>
          <w:rFonts w:ascii="Cambria" w:eastAsia="Cambria" w:hAnsi="Cambria" w:cs="Cambria"/>
          <w:b/>
          <w:color w:val="FF0000"/>
          <w:sz w:val="24"/>
          <w:szCs w:val="24"/>
        </w:rPr>
        <w:t>(_____) A licitação será dividida em itens, facultando-se ao licitante a participação em quantos itens forem de seu interesse (exemplo: manutenção de elevadores de características diferentes/manutenção de aparelhos de ar condicionado de características diferentes/aquisição de resmas de papel A4, papel A3)</w:t>
      </w:r>
    </w:p>
    <w:p w14:paraId="29102B47" w14:textId="77777777" w:rsidR="00CB1A2C" w:rsidRPr="00771D20" w:rsidRDefault="00CB1A2C" w:rsidP="00CB1A2C">
      <w:pPr>
        <w:pBdr>
          <w:top w:val="nil"/>
          <w:left w:val="nil"/>
          <w:bottom w:val="nil"/>
          <w:right w:val="nil"/>
          <w:between w:val="nil"/>
        </w:pBdr>
        <w:spacing w:before="288" w:after="288" w:line="312" w:lineRule="auto"/>
        <w:jc w:val="both"/>
        <w:rPr>
          <w:rFonts w:ascii="Cambria" w:eastAsia="Cambria" w:hAnsi="Cambria" w:cs="Cambria"/>
          <w:b/>
          <w:color w:val="FF0000"/>
          <w:sz w:val="24"/>
          <w:szCs w:val="24"/>
        </w:rPr>
      </w:pPr>
      <w:r w:rsidRPr="00771D20">
        <w:rPr>
          <w:rFonts w:ascii="Cambria" w:eastAsia="Cambria" w:hAnsi="Cambria" w:cs="Cambria"/>
          <w:b/>
          <w:color w:val="FF0000"/>
          <w:sz w:val="24"/>
          <w:szCs w:val="24"/>
        </w:rPr>
        <w:t>(____) A licitação será realizada em único item. (exemplo: serviço gráfico/aquisição de microondas)</w:t>
      </w:r>
    </w:p>
    <w:p w14:paraId="6C5908C6" w14:textId="77777777" w:rsidR="00CB1A2C" w:rsidRPr="00771D20" w:rsidRDefault="00CB1A2C" w:rsidP="00CB1A2C">
      <w:pPr>
        <w:pBdr>
          <w:top w:val="nil"/>
          <w:left w:val="nil"/>
          <w:bottom w:val="nil"/>
          <w:right w:val="nil"/>
          <w:between w:val="nil"/>
        </w:pBdr>
        <w:spacing w:before="288" w:after="288" w:line="312" w:lineRule="auto"/>
        <w:jc w:val="both"/>
        <w:rPr>
          <w:rFonts w:ascii="Cambria" w:eastAsia="Cambria" w:hAnsi="Cambria" w:cs="Cambria"/>
          <w:b/>
          <w:color w:val="FF0000"/>
          <w:sz w:val="24"/>
          <w:szCs w:val="24"/>
        </w:rPr>
      </w:pPr>
      <w:r w:rsidRPr="00771D20">
        <w:rPr>
          <w:rFonts w:ascii="Cambria" w:eastAsia="Cambria" w:hAnsi="Cambria" w:cs="Cambria"/>
          <w:b/>
          <w:color w:val="FF0000"/>
          <w:sz w:val="24"/>
          <w:szCs w:val="24"/>
        </w:rPr>
        <w:t>(____) A licitação será realizada em lotes, formado por itens, devendo o licitante oferecer proposta para todos os itens de cada Lote de participação. (exemplo: aquisição de material de expediente/EPI/serviços de manutenção de elevadores por lote, de acordo com características comuns dos elevadores)</w:t>
      </w:r>
    </w:p>
    <w:p w14:paraId="2EB286CC" w14:textId="77777777" w:rsidR="00CB1A2C" w:rsidRPr="00771D20" w:rsidRDefault="00CB1A2C" w:rsidP="00CB1A2C">
      <w:pPr>
        <w:pBdr>
          <w:top w:val="nil"/>
          <w:left w:val="nil"/>
          <w:bottom w:val="nil"/>
          <w:right w:val="nil"/>
          <w:between w:val="nil"/>
        </w:pBdr>
        <w:spacing w:before="288" w:after="288" w:line="312" w:lineRule="auto"/>
        <w:jc w:val="both"/>
        <w:rPr>
          <w:rFonts w:ascii="Calibri" w:eastAsia="Calibri" w:hAnsi="Calibri" w:cs="Calibri"/>
          <w:b/>
          <w:color w:val="000000"/>
          <w:sz w:val="24"/>
          <w:szCs w:val="24"/>
        </w:rPr>
      </w:pPr>
      <w:r w:rsidRPr="00771D20">
        <w:rPr>
          <w:rFonts w:ascii="Cambria" w:eastAsia="Cambria" w:hAnsi="Cambria" w:cs="Cambria"/>
          <w:b/>
          <w:color w:val="FF0000"/>
          <w:sz w:val="24"/>
          <w:szCs w:val="24"/>
        </w:rPr>
        <w:t>(____) A licitação será realizada em lote único, formado por itens, devendo o licitante oferecer proposta para todos os itens que o compõem (aquisição de mobiliário de mesmas características/cor/padrão/manutenção de elevadores de mesmas características/fabricante).</w:t>
      </w:r>
    </w:p>
    <w:p w14:paraId="11EA051F" w14:textId="77777777" w:rsidR="00CB1A2C" w:rsidRPr="00771D20" w:rsidRDefault="00CB1A2C" w:rsidP="00CB1A2C">
      <w:pPr>
        <w:spacing w:line="360" w:lineRule="auto"/>
        <w:ind w:right="58"/>
        <w:jc w:val="both"/>
        <w:rPr>
          <w:rFonts w:ascii="Calibri" w:eastAsia="Calibri" w:hAnsi="Calibri" w:cs="Calibri"/>
          <w:b/>
          <w:sz w:val="24"/>
          <w:szCs w:val="24"/>
        </w:rPr>
      </w:pPr>
      <w:r w:rsidRPr="00771D20">
        <w:rPr>
          <w:rFonts w:ascii="Calibri" w:eastAsia="Calibri" w:hAnsi="Calibri" w:cs="Calibri"/>
          <w:b/>
          <w:sz w:val="24"/>
          <w:szCs w:val="24"/>
        </w:rPr>
        <w:t xml:space="preserve">6.1- (___) SERVIÇO: </w:t>
      </w:r>
    </w:p>
    <w:p w14:paraId="59D334E7" w14:textId="77777777" w:rsidR="00CB1A2C" w:rsidRPr="00771D20" w:rsidRDefault="00CB1A2C" w:rsidP="00CB1A2C">
      <w:pPr>
        <w:spacing w:line="360" w:lineRule="auto"/>
        <w:ind w:right="58"/>
        <w:jc w:val="both"/>
        <w:rPr>
          <w:rFonts w:ascii="Calibri" w:eastAsia="Calibri" w:hAnsi="Calibri" w:cs="Calibri"/>
          <w:b/>
          <w:sz w:val="24"/>
          <w:szCs w:val="24"/>
        </w:rPr>
      </w:pPr>
      <w:r w:rsidRPr="00771D20">
        <w:rPr>
          <w:rFonts w:ascii="Calibri" w:eastAsia="Calibri" w:hAnsi="Calibri" w:cs="Calibri"/>
          <w:b/>
          <w:sz w:val="24"/>
          <w:szCs w:val="24"/>
        </w:rPr>
        <w:lastRenderedPageBreak/>
        <w:t>6.1.2-(___)  de natureza contínua  ou  (___) por escopo;</w:t>
      </w:r>
    </w:p>
    <w:p w14:paraId="16A15611" w14:textId="77777777" w:rsidR="00CB1A2C" w:rsidRPr="00771D20" w:rsidRDefault="00CB1A2C" w:rsidP="00CB1A2C">
      <w:pPr>
        <w:spacing w:line="360" w:lineRule="auto"/>
        <w:ind w:right="58"/>
        <w:jc w:val="both"/>
        <w:rPr>
          <w:rFonts w:ascii="Calibri" w:eastAsia="Calibri" w:hAnsi="Calibri" w:cs="Calibri"/>
          <w:b/>
          <w:sz w:val="24"/>
          <w:szCs w:val="24"/>
        </w:rPr>
      </w:pPr>
      <w:r w:rsidRPr="00771D20">
        <w:rPr>
          <w:rFonts w:ascii="Calibri" w:eastAsia="Calibri" w:hAnsi="Calibri" w:cs="Calibri"/>
          <w:b/>
          <w:sz w:val="24"/>
          <w:szCs w:val="24"/>
        </w:rPr>
        <w:t>6.1.3- (___) com mão de obra alocada ou (___) sem mão de obra alocada;</w:t>
      </w:r>
    </w:p>
    <w:p w14:paraId="466F7CFA" w14:textId="77777777" w:rsidR="00CB1A2C" w:rsidRPr="00771D20" w:rsidRDefault="00CB1A2C" w:rsidP="00CB1A2C">
      <w:pPr>
        <w:spacing w:line="360" w:lineRule="auto"/>
        <w:ind w:right="58"/>
        <w:jc w:val="both"/>
        <w:rPr>
          <w:rFonts w:ascii="Calibri" w:eastAsia="Calibri" w:hAnsi="Calibri" w:cs="Calibri"/>
          <w:b/>
          <w:sz w:val="24"/>
          <w:szCs w:val="24"/>
        </w:rPr>
      </w:pPr>
      <w:r w:rsidRPr="00771D20">
        <w:rPr>
          <w:rFonts w:ascii="Calibri" w:eastAsia="Calibri" w:hAnsi="Calibri" w:cs="Calibri"/>
          <w:b/>
          <w:sz w:val="24"/>
          <w:szCs w:val="24"/>
        </w:rPr>
        <w:t>6.1.4-(___) regime de execução empreitada por preço unitário; (___) Regime de execução empreitada por preço global;  (___) Regime de execução por tarefa (__) contratação integrada (__) contratação semi-integrada</w:t>
      </w:r>
    </w:p>
    <w:p w14:paraId="3E1A6281" w14:textId="77777777" w:rsidR="00CB1A2C" w:rsidRPr="00771D20" w:rsidRDefault="00CB1A2C" w:rsidP="00CB1A2C">
      <w:pPr>
        <w:spacing w:line="360" w:lineRule="auto"/>
        <w:ind w:right="58"/>
        <w:jc w:val="both"/>
        <w:rPr>
          <w:rFonts w:ascii="Calibri" w:eastAsia="Calibri" w:hAnsi="Calibri" w:cs="Calibri"/>
          <w:b/>
          <w:sz w:val="24"/>
          <w:szCs w:val="24"/>
        </w:rPr>
      </w:pPr>
    </w:p>
    <w:p w14:paraId="1541C6FB" w14:textId="77777777" w:rsidR="00CB1A2C" w:rsidRPr="00771D20" w:rsidRDefault="00CB1A2C" w:rsidP="00CB1A2C">
      <w:pPr>
        <w:spacing w:line="360" w:lineRule="auto"/>
        <w:ind w:right="58"/>
        <w:jc w:val="both"/>
        <w:rPr>
          <w:rFonts w:ascii="Calibri" w:eastAsia="Calibri" w:hAnsi="Calibri" w:cs="Calibri"/>
          <w:b/>
          <w:sz w:val="24"/>
          <w:szCs w:val="24"/>
        </w:rPr>
      </w:pPr>
      <w:r w:rsidRPr="00771D20">
        <w:rPr>
          <w:rFonts w:ascii="Calibri" w:eastAsia="Calibri" w:hAnsi="Calibri" w:cs="Calibri"/>
          <w:b/>
          <w:sz w:val="24"/>
          <w:szCs w:val="24"/>
        </w:rPr>
        <w:t>6.1-(___) AQUISIÇÃO:</w:t>
      </w:r>
    </w:p>
    <w:p w14:paraId="177B560A" w14:textId="77777777" w:rsidR="00CB1A2C" w:rsidRPr="00771D20" w:rsidRDefault="00CB1A2C" w:rsidP="00CB1A2C">
      <w:pPr>
        <w:spacing w:line="360" w:lineRule="auto"/>
        <w:ind w:right="58"/>
        <w:jc w:val="both"/>
        <w:rPr>
          <w:rFonts w:ascii="Calibri" w:eastAsia="Calibri" w:hAnsi="Calibri" w:cs="Calibri"/>
          <w:b/>
          <w:i/>
          <w:color w:val="FF0000"/>
          <w:sz w:val="24"/>
          <w:szCs w:val="24"/>
        </w:rPr>
      </w:pPr>
      <w:r w:rsidRPr="00771D20">
        <w:rPr>
          <w:rFonts w:ascii="Calibri" w:eastAsia="Calibri" w:hAnsi="Calibri" w:cs="Calibri"/>
          <w:b/>
          <w:sz w:val="24"/>
          <w:szCs w:val="24"/>
        </w:rPr>
        <w:t xml:space="preserve">6.1.1-(___) forma de fornecimento integral;          (___) forma de fornecimento parcelado; ou </w:t>
      </w:r>
      <w:r w:rsidRPr="00771D20">
        <w:rPr>
          <w:rFonts w:ascii="Calibri" w:eastAsia="Calibri" w:hAnsi="Calibri" w:cs="Calibri"/>
          <w:b/>
          <w:sz w:val="24"/>
          <w:szCs w:val="24"/>
        </w:rPr>
        <w:tab/>
        <w:t xml:space="preserve">        </w:t>
      </w:r>
      <w:r w:rsidRPr="00771D20">
        <w:rPr>
          <w:rFonts w:ascii="Calibri" w:eastAsia="Calibri" w:hAnsi="Calibri" w:cs="Calibri"/>
          <w:b/>
          <w:sz w:val="24"/>
          <w:szCs w:val="24"/>
        </w:rPr>
        <w:tab/>
        <w:t xml:space="preserve">               (___) forma de fornecimento contínuo </w:t>
      </w:r>
    </w:p>
    <w:p w14:paraId="71A082B7" w14:textId="77777777" w:rsidR="00CB1A2C" w:rsidRPr="00771D20" w:rsidRDefault="00CB1A2C" w:rsidP="00CB1A2C">
      <w:pPr>
        <w:spacing w:line="360" w:lineRule="auto"/>
        <w:ind w:right="58"/>
        <w:jc w:val="both"/>
        <w:rPr>
          <w:rFonts w:ascii="Calibri" w:eastAsia="Calibri" w:hAnsi="Calibri" w:cs="Calibri"/>
          <w:b/>
          <w:sz w:val="24"/>
          <w:szCs w:val="24"/>
        </w:rPr>
      </w:pPr>
    </w:p>
    <w:p w14:paraId="35C39274" w14:textId="77777777" w:rsidR="00CB1A2C" w:rsidRPr="00771D20" w:rsidRDefault="00CB1A2C" w:rsidP="00CB1A2C">
      <w:pPr>
        <w:tabs>
          <w:tab w:val="left" w:pos="1460"/>
        </w:tabs>
        <w:spacing w:line="360" w:lineRule="auto"/>
        <w:ind w:right="58"/>
        <w:jc w:val="both"/>
        <w:rPr>
          <w:rFonts w:ascii="Calibri" w:eastAsia="Calibri" w:hAnsi="Calibri" w:cs="Calibri"/>
          <w:i/>
          <w:color w:val="FF0000"/>
          <w:sz w:val="24"/>
          <w:szCs w:val="24"/>
        </w:rPr>
      </w:pPr>
      <w:r w:rsidRPr="00771D20">
        <w:rPr>
          <w:rFonts w:ascii="Calibri" w:eastAsia="Calibri" w:hAnsi="Calibri" w:cs="Calibri"/>
          <w:i/>
          <w:color w:val="FF0000"/>
          <w:sz w:val="24"/>
          <w:szCs w:val="24"/>
        </w:rPr>
        <w:t xml:space="preserve">Especificar o regime de execução ou forma de fornecimento mais adequado para a licitação pretendida, sempre relacionado à natureza do objeto: </w:t>
      </w:r>
    </w:p>
    <w:p w14:paraId="2AD63C3E" w14:textId="77777777" w:rsidR="00CB1A2C" w:rsidRPr="00771D20" w:rsidRDefault="00000000" w:rsidP="00CB1A2C">
      <w:pPr>
        <w:numPr>
          <w:ilvl w:val="0"/>
          <w:numId w:val="2"/>
        </w:numPr>
        <w:tabs>
          <w:tab w:val="left" w:pos="1460"/>
        </w:tabs>
        <w:autoSpaceDE/>
        <w:autoSpaceDN/>
        <w:spacing w:line="360" w:lineRule="auto"/>
        <w:ind w:right="58"/>
        <w:jc w:val="both"/>
        <w:rPr>
          <w:rFonts w:ascii="Calibri" w:eastAsia="Calibri" w:hAnsi="Calibri" w:cs="Calibri"/>
          <w:i/>
          <w:color w:val="FF0000"/>
          <w:sz w:val="24"/>
          <w:szCs w:val="24"/>
        </w:rPr>
      </w:pPr>
      <w:sdt>
        <w:sdtPr>
          <w:tag w:val="goog_rdk_8"/>
          <w:id w:val="1072395144"/>
        </w:sdtPr>
        <w:sdtContent/>
      </w:sdt>
      <w:sdt>
        <w:sdtPr>
          <w:tag w:val="goog_rdk_9"/>
          <w:id w:val="-2079589238"/>
        </w:sdtPr>
        <w:sdtContent/>
      </w:sdt>
      <w:r w:rsidR="00CB1A2C" w:rsidRPr="00771D20">
        <w:rPr>
          <w:rFonts w:ascii="Calibri" w:eastAsia="Calibri" w:hAnsi="Calibri" w:cs="Calibri"/>
          <w:i/>
          <w:color w:val="FF0000"/>
          <w:sz w:val="24"/>
          <w:szCs w:val="24"/>
        </w:rPr>
        <w:t>Regime de empreitada por preço global são vocacionadas para as contratações nas quais a demanda não é variável, o valor da remuneração do contratado não depende da necessidade da Administração, pois será um valor certo, que será desembolsado pela CEDAE conforme o contratado executar o serviço ao tempo previsto no cronograma.</w:t>
      </w:r>
    </w:p>
    <w:p w14:paraId="77D1D0AA" w14:textId="77777777" w:rsidR="00CB1A2C" w:rsidRPr="00771D20" w:rsidRDefault="00CB1A2C" w:rsidP="00CB1A2C">
      <w:pPr>
        <w:numPr>
          <w:ilvl w:val="0"/>
          <w:numId w:val="2"/>
        </w:numPr>
        <w:tabs>
          <w:tab w:val="left" w:pos="1460"/>
        </w:tabs>
        <w:autoSpaceDE/>
        <w:autoSpaceDN/>
        <w:spacing w:line="360" w:lineRule="auto"/>
        <w:ind w:right="58"/>
        <w:jc w:val="both"/>
        <w:rPr>
          <w:rFonts w:ascii="Calibri" w:eastAsia="Calibri" w:hAnsi="Calibri" w:cs="Calibri"/>
          <w:i/>
          <w:color w:val="FF0000"/>
          <w:sz w:val="24"/>
          <w:szCs w:val="24"/>
        </w:rPr>
      </w:pPr>
      <w:r w:rsidRPr="00771D20">
        <w:rPr>
          <w:rFonts w:ascii="Calibri" w:eastAsia="Calibri" w:hAnsi="Calibri" w:cs="Calibri"/>
          <w:i/>
          <w:color w:val="FF0000"/>
          <w:sz w:val="24"/>
          <w:szCs w:val="24"/>
        </w:rPr>
        <w:t>Regime de empreitada  por preço unitário, é possível que a Administração contrate por uma quantidade máxima determinada e pague os montantes conforme eles forem executados. Geralmente, esse regime de execução por preço unitário é utilizado nos ajustes no qual o objeto é um serviço contínuo, porém cuja quantidade a ser demandada só pode ser definida na execução do contrato, tal qual acontece nos serviços de correio, passagem aérea, etc.</w:t>
      </w:r>
    </w:p>
    <w:p w14:paraId="473F0829" w14:textId="77777777" w:rsidR="00CB1A2C" w:rsidRPr="00771D20" w:rsidRDefault="00CB1A2C" w:rsidP="00CB1A2C">
      <w:pPr>
        <w:numPr>
          <w:ilvl w:val="0"/>
          <w:numId w:val="2"/>
        </w:numPr>
        <w:tabs>
          <w:tab w:val="left" w:pos="1460"/>
        </w:tabs>
        <w:autoSpaceDE/>
        <w:autoSpaceDN/>
        <w:spacing w:line="360" w:lineRule="auto"/>
        <w:ind w:right="58"/>
        <w:jc w:val="both"/>
        <w:rPr>
          <w:rFonts w:ascii="Calibri" w:eastAsia="Calibri" w:hAnsi="Calibri" w:cs="Calibri"/>
          <w:i/>
          <w:color w:val="FF0000"/>
          <w:sz w:val="24"/>
          <w:szCs w:val="24"/>
        </w:rPr>
      </w:pPr>
      <w:r w:rsidRPr="00771D20">
        <w:rPr>
          <w:rFonts w:ascii="Calibri" w:eastAsia="Calibri" w:hAnsi="Calibri" w:cs="Calibri"/>
          <w:i/>
          <w:color w:val="FF0000"/>
          <w:sz w:val="24"/>
          <w:szCs w:val="24"/>
        </w:rPr>
        <w:t xml:space="preserve">Regime de execução por tarefa se ajusta à contratação de mão de obra para trabalhos de pequena monta por preço certo, com ou sem fornecimento de materiais. Normalmente, tarefeiro é um fornecedor de mão de obra, ficando sob encargo da Administração aquisição de todo material necessário para execução do serviço. É possível que o regime se aplique a serviços contínuos, nos quais seja realizado um contrato com valor certo para cada tarefa ser exercida pelo profissional, cuja execução será solicitada e paga na proporção da necessidade da Administração. </w:t>
      </w:r>
    </w:p>
    <w:p w14:paraId="5828F737" w14:textId="77777777" w:rsidR="00CB1A2C" w:rsidRPr="00771D20" w:rsidRDefault="00CB1A2C" w:rsidP="00CB1A2C">
      <w:pPr>
        <w:numPr>
          <w:ilvl w:val="0"/>
          <w:numId w:val="2"/>
        </w:numPr>
        <w:tabs>
          <w:tab w:val="left" w:pos="1460"/>
        </w:tabs>
        <w:autoSpaceDE/>
        <w:autoSpaceDN/>
        <w:spacing w:line="360" w:lineRule="auto"/>
        <w:ind w:right="58"/>
        <w:jc w:val="both"/>
        <w:rPr>
          <w:rFonts w:ascii="Calibri" w:eastAsia="Calibri" w:hAnsi="Calibri" w:cs="Calibri"/>
          <w:i/>
          <w:sz w:val="24"/>
          <w:szCs w:val="24"/>
        </w:rPr>
      </w:pPr>
      <w:r w:rsidRPr="00771D20">
        <w:rPr>
          <w:rFonts w:ascii="Calibri" w:eastAsia="Calibri" w:hAnsi="Calibri" w:cs="Calibri"/>
          <w:i/>
          <w:color w:val="FF0000"/>
          <w:sz w:val="24"/>
          <w:szCs w:val="24"/>
        </w:rPr>
        <w:lastRenderedPageBreak/>
        <w:t>Contratação integrada - Contratação que envolve a elaboração e o desenvolvimento dos projetos básico e executivo, a execução de obras e serviços de engenharia, a montagem, a realização de testes, a pré-operação e as demais operações necessárias e suficientes para a entrega final do objeto</w:t>
      </w:r>
    </w:p>
    <w:p w14:paraId="36A0EF85" w14:textId="77777777" w:rsidR="00CB1A2C" w:rsidRPr="00771D20" w:rsidRDefault="00CB1A2C" w:rsidP="00CB1A2C">
      <w:pPr>
        <w:numPr>
          <w:ilvl w:val="0"/>
          <w:numId w:val="2"/>
        </w:numPr>
        <w:tabs>
          <w:tab w:val="left" w:pos="1460"/>
        </w:tabs>
        <w:autoSpaceDE/>
        <w:autoSpaceDN/>
        <w:spacing w:line="360" w:lineRule="auto"/>
        <w:ind w:right="58"/>
        <w:jc w:val="both"/>
        <w:rPr>
          <w:rFonts w:ascii="Calibri" w:eastAsia="Calibri" w:hAnsi="Calibri" w:cs="Calibri"/>
          <w:i/>
          <w:color w:val="FF0000"/>
          <w:sz w:val="24"/>
          <w:szCs w:val="24"/>
        </w:rPr>
      </w:pPr>
      <w:r w:rsidRPr="00771D20">
        <w:rPr>
          <w:rFonts w:ascii="Calibri" w:eastAsia="Calibri" w:hAnsi="Calibri" w:cs="Calibri"/>
          <w:i/>
          <w:color w:val="FF0000"/>
          <w:sz w:val="24"/>
          <w:szCs w:val="24"/>
        </w:rPr>
        <w:t>Contratação semi-integrada -  Contratação que envolve a elaboração e o desenvolvimento do projeto executivo, a execução de obras e serviços de engenharia, a montagem, a realização de testes, a pré-operação e as demais operações necessárias e suficientes para a entrega final do objeto. Parte de um projeto básico produzido pela Administração Pública.</w:t>
      </w:r>
    </w:p>
    <w:p w14:paraId="5711826E" w14:textId="77777777" w:rsidR="00CB1A2C" w:rsidRPr="00771D20" w:rsidRDefault="00CB1A2C" w:rsidP="00CB1A2C">
      <w:pPr>
        <w:numPr>
          <w:ilvl w:val="0"/>
          <w:numId w:val="2"/>
        </w:numPr>
        <w:tabs>
          <w:tab w:val="left" w:pos="1460"/>
        </w:tabs>
        <w:autoSpaceDE/>
        <w:autoSpaceDN/>
        <w:spacing w:line="360" w:lineRule="auto"/>
        <w:ind w:right="58"/>
        <w:jc w:val="both"/>
        <w:rPr>
          <w:rFonts w:ascii="Calibri" w:eastAsia="Calibri" w:hAnsi="Calibri" w:cs="Calibri"/>
          <w:i/>
          <w:color w:val="FF0000"/>
          <w:sz w:val="24"/>
          <w:szCs w:val="24"/>
        </w:rPr>
      </w:pPr>
      <w:r w:rsidRPr="00771D20">
        <w:rPr>
          <w:rFonts w:ascii="Calibri" w:eastAsia="Calibri" w:hAnsi="Calibri" w:cs="Calibri"/>
          <w:i/>
          <w:color w:val="FF0000"/>
          <w:sz w:val="24"/>
          <w:szCs w:val="24"/>
        </w:rPr>
        <w:t>Forma de fornecimento integral - a entrega do objeto se dá em um único momento. Em um só instante, a Administração já recebe e remunera toda a quantidade do objeto do contrato.</w:t>
      </w:r>
    </w:p>
    <w:p w14:paraId="55C589E1" w14:textId="77777777" w:rsidR="00CB1A2C" w:rsidRPr="00771D20" w:rsidRDefault="00CB1A2C" w:rsidP="00CB1A2C">
      <w:pPr>
        <w:numPr>
          <w:ilvl w:val="0"/>
          <w:numId w:val="2"/>
        </w:numPr>
        <w:tabs>
          <w:tab w:val="left" w:pos="1460"/>
        </w:tabs>
        <w:autoSpaceDE/>
        <w:autoSpaceDN/>
        <w:spacing w:line="360" w:lineRule="auto"/>
        <w:ind w:right="58"/>
        <w:jc w:val="both"/>
        <w:rPr>
          <w:rFonts w:ascii="Calibri" w:eastAsia="Calibri" w:hAnsi="Calibri" w:cs="Calibri"/>
          <w:i/>
          <w:color w:val="FF0000"/>
          <w:sz w:val="24"/>
          <w:szCs w:val="24"/>
        </w:rPr>
      </w:pPr>
      <w:r w:rsidRPr="00771D20">
        <w:rPr>
          <w:rFonts w:ascii="Calibri" w:eastAsia="Calibri" w:hAnsi="Calibri" w:cs="Calibri"/>
          <w:i/>
          <w:color w:val="FF0000"/>
          <w:sz w:val="24"/>
          <w:szCs w:val="24"/>
        </w:rPr>
        <w:t>Forma de fornecimento parcelado - a entrega do objeto se dá de forma parcelada. O contrato já estabelece qual a quantidade será adquirida e qual será o instante do fornecimento.</w:t>
      </w:r>
    </w:p>
    <w:p w14:paraId="1647675D" w14:textId="77777777" w:rsidR="00CB1A2C" w:rsidRPr="00771D20" w:rsidRDefault="00CB1A2C" w:rsidP="00CB1A2C">
      <w:pPr>
        <w:numPr>
          <w:ilvl w:val="0"/>
          <w:numId w:val="2"/>
        </w:numPr>
        <w:tabs>
          <w:tab w:val="left" w:pos="1460"/>
        </w:tabs>
        <w:autoSpaceDE/>
        <w:autoSpaceDN/>
        <w:spacing w:line="360" w:lineRule="auto"/>
        <w:ind w:right="58"/>
        <w:jc w:val="both"/>
        <w:rPr>
          <w:rFonts w:ascii="Calibri" w:eastAsia="Calibri" w:hAnsi="Calibri" w:cs="Calibri"/>
          <w:i/>
          <w:sz w:val="24"/>
          <w:szCs w:val="24"/>
        </w:rPr>
      </w:pPr>
      <w:r w:rsidRPr="00771D20">
        <w:rPr>
          <w:rFonts w:ascii="Calibri" w:eastAsia="Calibri" w:hAnsi="Calibri" w:cs="Calibri"/>
          <w:i/>
          <w:sz w:val="24"/>
          <w:szCs w:val="24"/>
        </w:rPr>
        <w:t>F</w:t>
      </w:r>
      <w:r w:rsidRPr="00771D20">
        <w:rPr>
          <w:rFonts w:ascii="Calibri" w:eastAsia="Calibri" w:hAnsi="Calibri" w:cs="Calibri"/>
          <w:i/>
          <w:color w:val="FF0000"/>
          <w:sz w:val="24"/>
          <w:szCs w:val="24"/>
        </w:rPr>
        <w:t xml:space="preserve">orma de fornecimento contínuo - o produto a ser adquirido é constantemente demandado pela Administração conforme surge sua necessidade. Trata-se de uma hipótese de contratação para execução conforme a demanda. Nas compras de caráter contínuo há fixação no edital e no contrato da quantidade máxima a ser adquirida, mas a Administração só demandará aquela quantidade que efetivamente necessitar, bem como só remunerar o contratado pela quantidade executada. </w:t>
      </w:r>
    </w:p>
    <w:p w14:paraId="4C552078" w14:textId="77777777" w:rsidR="00CB1A2C" w:rsidRPr="00771D20" w:rsidRDefault="00CB1A2C" w:rsidP="00CB1A2C">
      <w:pPr>
        <w:tabs>
          <w:tab w:val="left" w:pos="1460"/>
        </w:tabs>
        <w:spacing w:line="360" w:lineRule="auto"/>
        <w:ind w:right="58"/>
        <w:jc w:val="both"/>
        <w:rPr>
          <w:rFonts w:ascii="Calibri" w:eastAsia="Calibri" w:hAnsi="Calibri" w:cs="Calibri"/>
          <w:i/>
          <w:color w:val="FF0000"/>
          <w:sz w:val="24"/>
          <w:szCs w:val="24"/>
        </w:rPr>
      </w:pPr>
    </w:p>
    <w:p w14:paraId="78CB7295" w14:textId="77777777" w:rsidR="00CB1A2C" w:rsidRPr="00771D20" w:rsidRDefault="00CB1A2C" w:rsidP="00CB1A2C">
      <w:pPr>
        <w:spacing w:line="360" w:lineRule="auto"/>
        <w:jc w:val="both"/>
        <w:rPr>
          <w:rFonts w:ascii="Calibri" w:eastAsia="Calibri" w:hAnsi="Calibri" w:cs="Calibri"/>
          <w:b/>
          <w:sz w:val="24"/>
          <w:szCs w:val="24"/>
        </w:rPr>
      </w:pPr>
      <w:r w:rsidRPr="00771D20">
        <w:rPr>
          <w:rFonts w:ascii="Calibri" w:eastAsia="Calibri" w:hAnsi="Calibri" w:cs="Calibri"/>
          <w:b/>
          <w:sz w:val="24"/>
          <w:szCs w:val="24"/>
        </w:rPr>
        <w:t>7. PRAZO DE ENTREGA DO BEM OU DA PRESTAÇÃO DO SERVIÇO/PRAZO DE VIGÊNCIA DO CONTRATO</w:t>
      </w:r>
    </w:p>
    <w:p w14:paraId="2FF7B9E9" w14:textId="77777777" w:rsidR="00CB1A2C" w:rsidRPr="00771D20" w:rsidRDefault="00CB1A2C" w:rsidP="00CB1A2C">
      <w:pPr>
        <w:spacing w:line="360" w:lineRule="auto"/>
        <w:jc w:val="both"/>
        <w:rPr>
          <w:rFonts w:ascii="Calibri" w:eastAsia="Calibri" w:hAnsi="Calibri" w:cs="Calibri"/>
          <w:b/>
          <w:color w:val="FF0000"/>
          <w:sz w:val="24"/>
          <w:szCs w:val="24"/>
        </w:rPr>
      </w:pPr>
      <w:r w:rsidRPr="00771D20">
        <w:rPr>
          <w:rFonts w:ascii="Calibri" w:eastAsia="Calibri" w:hAnsi="Calibri" w:cs="Calibri"/>
          <w:b/>
          <w:sz w:val="24"/>
          <w:szCs w:val="24"/>
        </w:rPr>
        <w:t xml:space="preserve">7.1- </w:t>
      </w:r>
      <w:sdt>
        <w:sdtPr>
          <w:tag w:val="goog_rdk_10"/>
          <w:id w:val="-321131266"/>
        </w:sdtPr>
        <w:sdtContent/>
      </w:sdt>
      <w:r w:rsidRPr="00771D20">
        <w:rPr>
          <w:rFonts w:ascii="Cambria" w:eastAsia="Cambria" w:hAnsi="Cambria" w:cs="Cambria"/>
          <w:sz w:val="24"/>
          <w:szCs w:val="24"/>
        </w:rPr>
        <w:t>O prazo para execução do objeto será de_____ (_________), contados a partir da entrega da Ordem de Fornecimento, (</w:t>
      </w:r>
      <w:r w:rsidRPr="00771D20">
        <w:rPr>
          <w:rFonts w:ascii="Cambria" w:eastAsia="Cambria" w:hAnsi="Cambria" w:cs="Cambria"/>
          <w:color w:val="FF0000"/>
          <w:sz w:val="24"/>
          <w:szCs w:val="24"/>
        </w:rPr>
        <w:t>conforme cronograma físico ou conforme cronograma físico-financeiro)</w:t>
      </w:r>
    </w:p>
    <w:p w14:paraId="4DA3FC2E" w14:textId="77777777" w:rsidR="00CB1A2C" w:rsidRPr="00771D20" w:rsidRDefault="00CB1A2C" w:rsidP="00CB1A2C">
      <w:pPr>
        <w:spacing w:line="360" w:lineRule="auto"/>
        <w:jc w:val="both"/>
        <w:rPr>
          <w:rFonts w:ascii="Calibri" w:eastAsia="Calibri" w:hAnsi="Calibri" w:cs="Calibri"/>
          <w:i/>
          <w:color w:val="FF0000"/>
          <w:sz w:val="24"/>
          <w:szCs w:val="24"/>
        </w:rPr>
      </w:pPr>
      <w:r w:rsidRPr="00771D20">
        <w:rPr>
          <w:rFonts w:ascii="Calibri" w:eastAsia="Calibri" w:hAnsi="Calibri" w:cs="Calibri"/>
          <w:i/>
          <w:color w:val="FF0000"/>
          <w:sz w:val="24"/>
          <w:szCs w:val="24"/>
        </w:rPr>
        <w:t xml:space="preserve">Expor de forma objetiva </w:t>
      </w:r>
      <w:r w:rsidRPr="00771D20">
        <w:rPr>
          <w:rFonts w:ascii="Calibri" w:eastAsia="Calibri" w:hAnsi="Calibri" w:cs="Calibri"/>
          <w:b/>
          <w:i/>
          <w:color w:val="FF0000"/>
          <w:sz w:val="24"/>
          <w:szCs w:val="24"/>
          <w:u w:val="single"/>
        </w:rPr>
        <w:t xml:space="preserve">o prazo para entrega do material ou da prestação do serviço </w:t>
      </w:r>
      <w:sdt>
        <w:sdtPr>
          <w:tag w:val="goog_rdk_11"/>
          <w:id w:val="1512103820"/>
        </w:sdtPr>
        <w:sdtContent/>
      </w:sdt>
      <w:r w:rsidRPr="00771D20">
        <w:rPr>
          <w:rFonts w:ascii="Calibri" w:eastAsia="Calibri" w:hAnsi="Calibri" w:cs="Calibri"/>
          <w:b/>
          <w:i/>
          <w:color w:val="FF0000"/>
          <w:sz w:val="24"/>
          <w:szCs w:val="24"/>
          <w:u w:val="single"/>
        </w:rPr>
        <w:t>(trata-se do prazo de execução da contratação, que poderá ser diferente do prazo de vigência)</w:t>
      </w:r>
      <w:r w:rsidRPr="00771D20">
        <w:rPr>
          <w:rFonts w:ascii="Calibri" w:eastAsia="Calibri" w:hAnsi="Calibri" w:cs="Calibri"/>
          <w:i/>
          <w:color w:val="FF0000"/>
          <w:sz w:val="24"/>
          <w:szCs w:val="24"/>
        </w:rPr>
        <w:t xml:space="preserve">, contados, </w:t>
      </w:r>
      <w:r w:rsidRPr="00771D20">
        <w:rPr>
          <w:rFonts w:ascii="Calibri" w:eastAsia="Calibri" w:hAnsi="Calibri" w:cs="Calibri"/>
          <w:i/>
          <w:color w:val="FF0000"/>
          <w:sz w:val="24"/>
          <w:szCs w:val="24"/>
        </w:rPr>
        <w:lastRenderedPageBreak/>
        <w:t xml:space="preserve">preferencialmente, da data indicada na ordem de início/fornecimento. </w:t>
      </w:r>
    </w:p>
    <w:p w14:paraId="270E5711" w14:textId="77777777" w:rsidR="00CB1A2C" w:rsidRPr="00771D20" w:rsidRDefault="00CB1A2C" w:rsidP="00CB1A2C">
      <w:pPr>
        <w:spacing w:line="360" w:lineRule="auto"/>
        <w:jc w:val="both"/>
        <w:rPr>
          <w:rFonts w:ascii="Calibri" w:eastAsia="Calibri" w:hAnsi="Calibri" w:cs="Calibri"/>
          <w:i/>
          <w:color w:val="FF0000"/>
          <w:sz w:val="24"/>
          <w:szCs w:val="24"/>
        </w:rPr>
      </w:pPr>
      <w:r w:rsidRPr="00771D20">
        <w:rPr>
          <w:rFonts w:ascii="Calibri" w:eastAsia="Calibri" w:hAnsi="Calibri" w:cs="Calibri"/>
          <w:b/>
          <w:i/>
          <w:color w:val="FF0000"/>
          <w:sz w:val="24"/>
          <w:szCs w:val="24"/>
        </w:rPr>
        <w:t>Obs.</w:t>
      </w:r>
      <w:r w:rsidRPr="00771D20">
        <w:rPr>
          <w:rFonts w:ascii="Calibri" w:eastAsia="Calibri" w:hAnsi="Calibri" w:cs="Calibri"/>
          <w:i/>
          <w:color w:val="FF0000"/>
          <w:sz w:val="24"/>
          <w:szCs w:val="24"/>
        </w:rPr>
        <w:t xml:space="preserve"> Nos contratos cujo objeto for de escopo deverá ser elaborado um cronograma de entrega, com os prazos de início de cada etapa de execução, de conclusão e de observação, quando for o caso.</w:t>
      </w:r>
    </w:p>
    <w:p w14:paraId="2A40DD3D" w14:textId="77777777" w:rsidR="00CB1A2C" w:rsidRPr="00771D20" w:rsidRDefault="00CB1A2C" w:rsidP="00CB1A2C">
      <w:pPr>
        <w:spacing w:line="360" w:lineRule="auto"/>
        <w:jc w:val="both"/>
        <w:rPr>
          <w:rFonts w:ascii="Calibri" w:eastAsia="Calibri" w:hAnsi="Calibri" w:cs="Calibri"/>
          <w:i/>
          <w:sz w:val="24"/>
          <w:szCs w:val="24"/>
        </w:rPr>
      </w:pPr>
    </w:p>
    <w:p w14:paraId="6C2EDF4B" w14:textId="28B10606" w:rsidR="00CB1A2C" w:rsidRPr="00771D20" w:rsidRDefault="00CB1A2C" w:rsidP="00CB1A2C">
      <w:pPr>
        <w:spacing w:line="360" w:lineRule="auto"/>
        <w:jc w:val="both"/>
        <w:rPr>
          <w:rFonts w:ascii="Calibri" w:eastAsia="Calibri" w:hAnsi="Calibri" w:cs="Calibri"/>
          <w:sz w:val="24"/>
          <w:szCs w:val="24"/>
        </w:rPr>
      </w:pPr>
      <w:r w:rsidRPr="00771D20">
        <w:rPr>
          <w:rFonts w:ascii="Calibri" w:eastAsia="Calibri" w:hAnsi="Calibri" w:cs="Calibri"/>
          <w:i/>
          <w:sz w:val="24"/>
          <w:szCs w:val="24"/>
        </w:rPr>
        <w:t xml:space="preserve">7.2- </w:t>
      </w:r>
      <w:r w:rsidRPr="00771D20">
        <w:rPr>
          <w:rFonts w:ascii="Calibri" w:eastAsia="Calibri" w:hAnsi="Calibri" w:cs="Calibri"/>
          <w:sz w:val="24"/>
          <w:szCs w:val="24"/>
        </w:rPr>
        <w:t xml:space="preserve">O prazo de vigência do contrato será de _______ (_____________) meses, contados da data indicada na Ordem de Início, que poderá ser emitida pela </w:t>
      </w:r>
      <w:r w:rsidRPr="00771D20">
        <w:rPr>
          <w:rFonts w:ascii="Calibri" w:eastAsia="Calibri" w:hAnsi="Calibri" w:cs="Calibri"/>
          <w:b/>
          <w:sz w:val="24"/>
          <w:szCs w:val="24"/>
        </w:rPr>
        <w:t xml:space="preserve">CEDAE </w:t>
      </w:r>
      <w:r w:rsidRPr="00771D20">
        <w:rPr>
          <w:rFonts w:ascii="Calibri" w:eastAsia="Calibri" w:hAnsi="Calibri" w:cs="Calibri"/>
          <w:sz w:val="24"/>
          <w:szCs w:val="24"/>
        </w:rPr>
        <w:t>após a assinatura do instrumento contratual.</w:t>
      </w:r>
    </w:p>
    <w:p w14:paraId="5D394252" w14:textId="77777777" w:rsidR="00CB1A2C" w:rsidRPr="00771D20" w:rsidRDefault="00CB1A2C" w:rsidP="00CB1A2C">
      <w:pPr>
        <w:spacing w:line="360" w:lineRule="auto"/>
        <w:jc w:val="both"/>
        <w:rPr>
          <w:rFonts w:ascii="Calibri" w:eastAsia="Calibri" w:hAnsi="Calibri" w:cs="Calibri"/>
          <w:sz w:val="24"/>
          <w:szCs w:val="24"/>
        </w:rPr>
      </w:pPr>
    </w:p>
    <w:p w14:paraId="78B22A37" w14:textId="77777777" w:rsidR="00CB1A2C" w:rsidRPr="00771D20" w:rsidRDefault="00CB1A2C" w:rsidP="00CB1A2C">
      <w:pPr>
        <w:spacing w:line="360" w:lineRule="auto"/>
        <w:jc w:val="both"/>
        <w:rPr>
          <w:rFonts w:ascii="Calibri" w:eastAsia="Calibri" w:hAnsi="Calibri" w:cs="Calibri"/>
          <w:i/>
          <w:color w:val="FF0000"/>
          <w:sz w:val="24"/>
          <w:szCs w:val="24"/>
        </w:rPr>
      </w:pPr>
      <w:r w:rsidRPr="00771D20">
        <w:rPr>
          <w:rFonts w:ascii="Calibri" w:eastAsia="Calibri" w:hAnsi="Calibri" w:cs="Calibri"/>
          <w:i/>
          <w:color w:val="FF0000"/>
          <w:sz w:val="24"/>
          <w:szCs w:val="24"/>
        </w:rPr>
        <w:t>Obs.</w:t>
      </w:r>
      <w:r w:rsidRPr="00771D20">
        <w:rPr>
          <w:rFonts w:ascii="Calibri" w:eastAsia="Calibri" w:hAnsi="Calibri" w:cs="Calibri"/>
          <w:i/>
          <w:sz w:val="24"/>
          <w:szCs w:val="24"/>
        </w:rPr>
        <w:t xml:space="preserve"> </w:t>
      </w:r>
      <w:r w:rsidRPr="00771D20">
        <w:rPr>
          <w:rFonts w:ascii="Calibri" w:eastAsia="Calibri" w:hAnsi="Calibri" w:cs="Calibri"/>
          <w:i/>
          <w:color w:val="FF0000"/>
          <w:sz w:val="24"/>
          <w:szCs w:val="24"/>
        </w:rPr>
        <w:t xml:space="preserve">O demandante, a seu critério, poderá prever a possibilidade de o contrato ser prorrogado anualmente, obedecido o prazo máximo de 5 (cinco anos). </w:t>
      </w:r>
    </w:p>
    <w:p w14:paraId="660A656E" w14:textId="77777777" w:rsidR="00CB1A2C" w:rsidRPr="00771D20" w:rsidRDefault="00CB1A2C" w:rsidP="00CB1A2C">
      <w:pPr>
        <w:spacing w:line="360" w:lineRule="auto"/>
        <w:jc w:val="both"/>
        <w:rPr>
          <w:rFonts w:ascii="Calibri" w:eastAsia="Calibri" w:hAnsi="Calibri" w:cs="Calibri"/>
          <w:i/>
          <w:color w:val="FF0000"/>
          <w:sz w:val="24"/>
          <w:szCs w:val="24"/>
        </w:rPr>
      </w:pPr>
    </w:p>
    <w:p w14:paraId="37E22B11" w14:textId="77777777" w:rsidR="00CB1A2C" w:rsidRPr="00771D20" w:rsidRDefault="00CB1A2C" w:rsidP="00CB1A2C">
      <w:pPr>
        <w:spacing w:line="360" w:lineRule="auto"/>
        <w:jc w:val="both"/>
        <w:rPr>
          <w:rFonts w:ascii="Calibri" w:eastAsia="Calibri" w:hAnsi="Calibri" w:cs="Calibri"/>
          <w:b/>
          <w:i/>
          <w:color w:val="FF0000"/>
          <w:sz w:val="24"/>
          <w:szCs w:val="24"/>
          <w:u w:val="single"/>
        </w:rPr>
      </w:pPr>
      <w:r w:rsidRPr="00771D20">
        <w:rPr>
          <w:rFonts w:ascii="Calibri" w:eastAsia="Calibri" w:hAnsi="Calibri" w:cs="Calibri"/>
          <w:i/>
          <w:color w:val="FF0000"/>
          <w:sz w:val="24"/>
          <w:szCs w:val="24"/>
        </w:rPr>
        <w:t xml:space="preserve">Obs2.- Sendo o objeto da contratação a prestação de serviços ou fornecimento de natureza contínua, o contrato prevê, automaticamente, a possibilidade de renovação. Sendo assim, caso a área não pretenda inserir tal permissão, </w:t>
      </w:r>
      <w:r w:rsidRPr="00771D20">
        <w:rPr>
          <w:rFonts w:ascii="Calibri" w:eastAsia="Calibri" w:hAnsi="Calibri" w:cs="Calibri"/>
          <w:b/>
          <w:i/>
          <w:color w:val="FF0000"/>
          <w:sz w:val="24"/>
          <w:szCs w:val="24"/>
          <w:u w:val="single"/>
        </w:rPr>
        <w:t xml:space="preserve">deverá informar expressamente que o contrato não poderá ser prorrogado.  </w:t>
      </w:r>
    </w:p>
    <w:p w14:paraId="7A9AF98C" w14:textId="77777777" w:rsidR="00CB1A2C" w:rsidRPr="00771D20" w:rsidRDefault="00CB1A2C" w:rsidP="00CB1A2C">
      <w:pPr>
        <w:spacing w:line="360" w:lineRule="auto"/>
        <w:jc w:val="both"/>
        <w:rPr>
          <w:rFonts w:ascii="Calibri" w:eastAsia="Calibri" w:hAnsi="Calibri" w:cs="Calibri"/>
          <w:i/>
          <w:color w:val="FF0000"/>
          <w:sz w:val="24"/>
          <w:szCs w:val="24"/>
        </w:rPr>
      </w:pPr>
    </w:p>
    <w:p w14:paraId="26646FEA" w14:textId="77777777" w:rsidR="00CB1A2C" w:rsidRPr="00771D20" w:rsidRDefault="00CB1A2C" w:rsidP="00CB1A2C">
      <w:pPr>
        <w:spacing w:line="360" w:lineRule="auto"/>
        <w:jc w:val="both"/>
        <w:rPr>
          <w:rFonts w:ascii="Calibri" w:eastAsia="Calibri" w:hAnsi="Calibri" w:cs="Calibri"/>
          <w:sz w:val="24"/>
          <w:szCs w:val="24"/>
        </w:rPr>
      </w:pPr>
      <w:r w:rsidRPr="00771D20">
        <w:rPr>
          <w:rFonts w:ascii="Calibri" w:eastAsia="Calibri" w:hAnsi="Calibri" w:cs="Calibri"/>
          <w:i/>
          <w:color w:val="FF0000"/>
          <w:sz w:val="24"/>
          <w:szCs w:val="24"/>
        </w:rPr>
        <w:t>Obs3. Recomenda-se que o prazo não seja  fixado em dias, para  facilitar a sua contagem, bem como o atendimento do limite previsto no art. 71 da Lei nº 13.303/16.</w:t>
      </w:r>
    </w:p>
    <w:p w14:paraId="762627D1" w14:textId="77777777" w:rsidR="00CB1A2C" w:rsidRPr="00771D20" w:rsidRDefault="00CB1A2C" w:rsidP="00CB1A2C">
      <w:pPr>
        <w:spacing w:line="360" w:lineRule="auto"/>
        <w:jc w:val="both"/>
        <w:rPr>
          <w:rFonts w:ascii="Calibri" w:eastAsia="Calibri" w:hAnsi="Calibri" w:cs="Calibri"/>
          <w:i/>
          <w:color w:val="FF0000"/>
          <w:sz w:val="24"/>
          <w:szCs w:val="24"/>
        </w:rPr>
      </w:pPr>
    </w:p>
    <w:p w14:paraId="30D26587" w14:textId="77777777" w:rsidR="00CB1A2C" w:rsidRPr="00771D20" w:rsidRDefault="00CB1A2C" w:rsidP="00CB1A2C">
      <w:pPr>
        <w:spacing w:line="360" w:lineRule="auto"/>
        <w:jc w:val="both"/>
        <w:rPr>
          <w:rFonts w:ascii="Calibri" w:eastAsia="Calibri" w:hAnsi="Calibri" w:cs="Calibri"/>
          <w:b/>
          <w:sz w:val="24"/>
          <w:szCs w:val="24"/>
        </w:rPr>
      </w:pPr>
      <w:r w:rsidRPr="00771D20">
        <w:rPr>
          <w:rFonts w:ascii="Calibri" w:eastAsia="Calibri" w:hAnsi="Calibri" w:cs="Calibri"/>
          <w:b/>
          <w:sz w:val="24"/>
          <w:szCs w:val="24"/>
        </w:rPr>
        <w:t xml:space="preserve">8- LOCAL DE EXECUÇÃO </w:t>
      </w:r>
      <w:sdt>
        <w:sdtPr>
          <w:tag w:val="goog_rdk_13"/>
          <w:id w:val="179938838"/>
        </w:sdtPr>
        <w:sdtContent/>
      </w:sdt>
      <w:r w:rsidRPr="00771D20">
        <w:rPr>
          <w:rFonts w:ascii="Calibri" w:eastAsia="Calibri" w:hAnsi="Calibri" w:cs="Calibri"/>
          <w:b/>
          <w:sz w:val="24"/>
          <w:szCs w:val="24"/>
        </w:rPr>
        <w:t>DO SERVIÇO OU ENTREGA DO BEM:</w:t>
      </w:r>
    </w:p>
    <w:p w14:paraId="128DB567" w14:textId="77777777" w:rsidR="00CB1A2C" w:rsidRPr="00771D20" w:rsidRDefault="00CB1A2C" w:rsidP="00CB1A2C">
      <w:pPr>
        <w:spacing w:line="360" w:lineRule="auto"/>
        <w:jc w:val="both"/>
        <w:rPr>
          <w:rFonts w:ascii="Calibri" w:eastAsia="Calibri" w:hAnsi="Calibri" w:cs="Calibri"/>
          <w:i/>
          <w:color w:val="FF0000"/>
          <w:sz w:val="24"/>
          <w:szCs w:val="24"/>
        </w:rPr>
      </w:pPr>
    </w:p>
    <w:p w14:paraId="6174DD39" w14:textId="77777777" w:rsidR="00CB1A2C" w:rsidRPr="00771D20" w:rsidRDefault="00CB1A2C" w:rsidP="00CB1A2C">
      <w:pPr>
        <w:spacing w:line="360" w:lineRule="auto"/>
        <w:jc w:val="both"/>
        <w:rPr>
          <w:rFonts w:ascii="Calibri" w:eastAsia="Calibri" w:hAnsi="Calibri" w:cs="Calibri"/>
          <w:i/>
          <w:color w:val="FF0000"/>
          <w:sz w:val="24"/>
          <w:szCs w:val="24"/>
        </w:rPr>
      </w:pPr>
      <w:r w:rsidRPr="00771D20">
        <w:rPr>
          <w:rFonts w:ascii="Calibri" w:eastAsia="Calibri" w:hAnsi="Calibri" w:cs="Calibri"/>
          <w:i/>
          <w:color w:val="FF0000"/>
          <w:sz w:val="24"/>
          <w:szCs w:val="24"/>
        </w:rPr>
        <w:t xml:space="preserve">De forma clara e objetiva, deverá ser apontado o local, ou os locais de entrega dos materiais ou execução dos serviços, bem como os horários disponíveis para recebimento ou execução dos mesmos. </w:t>
      </w:r>
    </w:p>
    <w:p w14:paraId="5B57C55F" w14:textId="77777777" w:rsidR="00CB1A2C" w:rsidRPr="00771D20" w:rsidRDefault="00CB1A2C" w:rsidP="00CB1A2C">
      <w:pPr>
        <w:spacing w:line="360" w:lineRule="auto"/>
        <w:jc w:val="both"/>
        <w:rPr>
          <w:rFonts w:ascii="Calibri" w:eastAsia="Calibri" w:hAnsi="Calibri" w:cs="Calibri"/>
          <w:i/>
          <w:color w:val="FF0000"/>
          <w:sz w:val="24"/>
          <w:szCs w:val="24"/>
        </w:rPr>
      </w:pPr>
    </w:p>
    <w:p w14:paraId="513BBC68" w14:textId="77777777" w:rsidR="00CB1A2C" w:rsidRPr="00771D20" w:rsidRDefault="00CB1A2C" w:rsidP="00CB1A2C">
      <w:pPr>
        <w:spacing w:line="360" w:lineRule="auto"/>
        <w:jc w:val="both"/>
        <w:rPr>
          <w:rFonts w:ascii="Calibri" w:eastAsia="Calibri" w:hAnsi="Calibri" w:cs="Calibri"/>
          <w:sz w:val="24"/>
          <w:szCs w:val="24"/>
        </w:rPr>
      </w:pPr>
      <w:r w:rsidRPr="00771D20">
        <w:rPr>
          <w:rFonts w:ascii="Calibri" w:eastAsia="Calibri" w:hAnsi="Calibri" w:cs="Calibri"/>
          <w:i/>
          <w:color w:val="FF0000"/>
          <w:sz w:val="24"/>
          <w:szCs w:val="24"/>
        </w:rPr>
        <w:t>Se for necessário agendar visita ou horário, informar como deverá ocorrer este contato (canal, área responsável, telefone, e-mail...).</w:t>
      </w:r>
    </w:p>
    <w:p w14:paraId="7BB7B506" w14:textId="77777777" w:rsidR="00CB1A2C" w:rsidRPr="00771D20" w:rsidRDefault="00CB1A2C" w:rsidP="00CB1A2C">
      <w:pPr>
        <w:spacing w:line="360" w:lineRule="auto"/>
        <w:jc w:val="both"/>
        <w:rPr>
          <w:rFonts w:ascii="Calibri" w:eastAsia="Calibri" w:hAnsi="Calibri" w:cs="Calibri"/>
          <w:sz w:val="24"/>
          <w:szCs w:val="24"/>
        </w:rPr>
      </w:pPr>
    </w:p>
    <w:p w14:paraId="51A89FD0" w14:textId="77777777" w:rsidR="00CB1A2C" w:rsidRPr="00771D20" w:rsidRDefault="00CB1A2C" w:rsidP="00CB1A2C">
      <w:pPr>
        <w:spacing w:line="360" w:lineRule="auto"/>
        <w:jc w:val="both"/>
        <w:rPr>
          <w:rFonts w:ascii="Calibri" w:eastAsia="Calibri" w:hAnsi="Calibri" w:cs="Calibri"/>
          <w:b/>
          <w:sz w:val="24"/>
          <w:szCs w:val="24"/>
        </w:rPr>
      </w:pPr>
      <w:r w:rsidRPr="00771D20">
        <w:rPr>
          <w:rFonts w:ascii="Calibri" w:eastAsia="Calibri" w:hAnsi="Calibri" w:cs="Calibri"/>
          <w:b/>
          <w:sz w:val="24"/>
          <w:szCs w:val="24"/>
        </w:rPr>
        <w:lastRenderedPageBreak/>
        <w:t>9- GARANTIA CONTRATUAL</w:t>
      </w:r>
    </w:p>
    <w:p w14:paraId="4D07D97C" w14:textId="77777777" w:rsidR="00CB1A2C" w:rsidRPr="00771D20" w:rsidRDefault="00CB1A2C" w:rsidP="00CB1A2C">
      <w:pPr>
        <w:spacing w:before="280" w:after="280"/>
        <w:jc w:val="both"/>
        <w:rPr>
          <w:rFonts w:ascii="Calibri" w:eastAsia="Calibri" w:hAnsi="Calibri" w:cs="Calibri"/>
          <w:b/>
          <w:color w:val="FF0000"/>
          <w:sz w:val="24"/>
          <w:szCs w:val="24"/>
        </w:rPr>
      </w:pPr>
      <w:r w:rsidRPr="00771D20">
        <w:rPr>
          <w:rFonts w:ascii="Calibri" w:eastAsia="Calibri" w:hAnsi="Calibri" w:cs="Calibri"/>
          <w:b/>
          <w:i/>
          <w:color w:val="FF0000"/>
          <w:sz w:val="24"/>
          <w:szCs w:val="24"/>
        </w:rPr>
        <w:t xml:space="preserve">9.1- </w:t>
      </w:r>
      <w:r w:rsidRPr="00771D20">
        <w:rPr>
          <w:rFonts w:ascii="Calibri" w:eastAsia="Calibri" w:hAnsi="Calibri" w:cs="Calibri"/>
          <w:b/>
          <w:color w:val="FF0000"/>
          <w:sz w:val="24"/>
          <w:szCs w:val="24"/>
        </w:rPr>
        <w:t xml:space="preserve"> Será exigida prestação de garantia, nas contratações de obras, serviços e compras.  A garantia exigida será de _____% (_____ por cento) do valor do contrato. </w:t>
      </w:r>
    </w:p>
    <w:p w14:paraId="412F4B9B" w14:textId="77777777" w:rsidR="00CB1A2C" w:rsidRPr="00771D20" w:rsidRDefault="00CB1A2C" w:rsidP="00CB1A2C">
      <w:pPr>
        <w:spacing w:before="280" w:after="280"/>
        <w:jc w:val="both"/>
        <w:rPr>
          <w:rFonts w:ascii="Calibri" w:eastAsia="Calibri" w:hAnsi="Calibri" w:cs="Calibri"/>
          <w:color w:val="FF0000"/>
          <w:sz w:val="24"/>
          <w:szCs w:val="24"/>
        </w:rPr>
      </w:pPr>
      <w:r w:rsidRPr="00771D20">
        <w:rPr>
          <w:rFonts w:ascii="Calibri" w:eastAsia="Calibri" w:hAnsi="Calibri" w:cs="Calibri"/>
          <w:b/>
          <w:color w:val="FF0000"/>
          <w:sz w:val="24"/>
          <w:szCs w:val="24"/>
        </w:rPr>
        <w:t xml:space="preserve">Obs 1 - PARA CONTRATOS COM VALOR ESTIMADO A PARTIR DE R$ 500.000,00 (quinhentos mil reais) </w:t>
      </w:r>
      <w:r w:rsidRPr="00771D20">
        <w:rPr>
          <w:rFonts w:ascii="Calibri" w:eastAsia="Calibri" w:hAnsi="Calibri" w:cs="Calibri"/>
          <w:color w:val="FF0000"/>
          <w:sz w:val="24"/>
          <w:szCs w:val="24"/>
        </w:rPr>
        <w:t>o demandante deverá exigir garantia contratual.</w:t>
      </w:r>
    </w:p>
    <w:p w14:paraId="4E743FD1" w14:textId="77777777" w:rsidR="00CB1A2C" w:rsidRPr="00771D20" w:rsidRDefault="00CB1A2C" w:rsidP="00CB1A2C">
      <w:pPr>
        <w:spacing w:before="280" w:after="280"/>
        <w:jc w:val="both"/>
        <w:rPr>
          <w:rFonts w:ascii="Calibri" w:eastAsia="Calibri" w:hAnsi="Calibri" w:cs="Calibri"/>
          <w:b/>
          <w:color w:val="FF0000"/>
          <w:sz w:val="24"/>
          <w:szCs w:val="24"/>
        </w:rPr>
      </w:pPr>
      <w:r w:rsidRPr="00771D20">
        <w:rPr>
          <w:rFonts w:ascii="Calibri" w:eastAsia="Calibri" w:hAnsi="Calibri" w:cs="Calibri"/>
          <w:b/>
          <w:color w:val="FF0000"/>
          <w:sz w:val="24"/>
          <w:szCs w:val="24"/>
        </w:rPr>
        <w:t xml:space="preserve">Obs 2 - Para obras, serviços e fornecimentos de grande vulto (acima de 200 milhões) envolvendo complexidade técnica e riscos financeiros elevados, o limite de garantia previsto, em até 5% (cinco por cento), </w:t>
      </w:r>
      <w:r w:rsidRPr="00771D20">
        <w:rPr>
          <w:rFonts w:ascii="Calibri" w:eastAsia="Calibri" w:hAnsi="Calibri" w:cs="Calibri"/>
          <w:b/>
          <w:color w:val="FF0000"/>
          <w:sz w:val="24"/>
          <w:szCs w:val="24"/>
          <w:u w:val="single"/>
        </w:rPr>
        <w:t>poderá ser elevado para até 10% (dez por cento) do valor do contrato</w:t>
      </w:r>
      <w:r w:rsidRPr="00771D20">
        <w:rPr>
          <w:rFonts w:ascii="Calibri" w:eastAsia="Calibri" w:hAnsi="Calibri" w:cs="Calibri"/>
          <w:b/>
          <w:color w:val="FF0000"/>
          <w:sz w:val="24"/>
          <w:szCs w:val="24"/>
        </w:rPr>
        <w:t>.</w:t>
      </w:r>
    </w:p>
    <w:p w14:paraId="5CC10BD7" w14:textId="77777777" w:rsidR="00CB1A2C" w:rsidRPr="00771D20" w:rsidRDefault="00CB1A2C" w:rsidP="00CB1A2C">
      <w:pPr>
        <w:spacing w:line="360" w:lineRule="auto"/>
        <w:jc w:val="both"/>
        <w:rPr>
          <w:rFonts w:ascii="Calibri" w:eastAsia="Calibri" w:hAnsi="Calibri" w:cs="Calibri"/>
          <w:b/>
          <w:i/>
          <w:color w:val="FF0000"/>
          <w:sz w:val="24"/>
          <w:szCs w:val="24"/>
        </w:rPr>
      </w:pPr>
    </w:p>
    <w:p w14:paraId="74F02BEA" w14:textId="77777777" w:rsidR="00CB1A2C" w:rsidRPr="00771D20" w:rsidRDefault="00CB1A2C" w:rsidP="00CB1A2C">
      <w:pPr>
        <w:spacing w:before="240" w:line="360" w:lineRule="auto"/>
        <w:jc w:val="both"/>
        <w:rPr>
          <w:rFonts w:ascii="Calibri" w:eastAsia="Calibri" w:hAnsi="Calibri" w:cs="Calibri"/>
          <w:b/>
          <w:sz w:val="24"/>
          <w:szCs w:val="24"/>
        </w:rPr>
      </w:pPr>
      <w:r w:rsidRPr="00771D20">
        <w:rPr>
          <w:rFonts w:ascii="Calibri" w:eastAsia="Calibri" w:hAnsi="Calibri" w:cs="Calibri"/>
          <w:b/>
          <w:sz w:val="24"/>
          <w:szCs w:val="24"/>
        </w:rPr>
        <w:t xml:space="preserve">10- PRAZO E CONDIÇÕES DE GARANTIA, MANUTENÇÃO E ASSISTÊNCIA TÉCNICA  DO PRODUTO OU SERVIÇO </w:t>
      </w:r>
    </w:p>
    <w:p w14:paraId="3CD1B707" w14:textId="77777777" w:rsidR="00CB1A2C" w:rsidRPr="00771D20" w:rsidRDefault="00CB1A2C" w:rsidP="00CB1A2C">
      <w:pPr>
        <w:spacing w:before="240" w:after="240" w:line="360" w:lineRule="auto"/>
        <w:jc w:val="both"/>
        <w:rPr>
          <w:rFonts w:ascii="Calibri" w:eastAsia="Calibri" w:hAnsi="Calibri" w:cs="Calibri"/>
          <w:b/>
          <w:i/>
          <w:color w:val="FF0000"/>
          <w:sz w:val="24"/>
          <w:szCs w:val="24"/>
        </w:rPr>
      </w:pPr>
      <w:r w:rsidRPr="00771D20">
        <w:rPr>
          <w:rFonts w:ascii="Calibri" w:eastAsia="Calibri" w:hAnsi="Calibri" w:cs="Calibri"/>
          <w:b/>
          <w:i/>
          <w:color w:val="FF0000"/>
          <w:sz w:val="24"/>
          <w:szCs w:val="24"/>
        </w:rPr>
        <w:t xml:space="preserve">Especificar o(s) prazo(s) e condições (se houver) de garantia, manutenção e assistência técnica exigidas, quando cabíveis. </w:t>
      </w:r>
    </w:p>
    <w:p w14:paraId="54676DAB" w14:textId="77777777" w:rsidR="00CB1A2C" w:rsidRPr="00771D20" w:rsidRDefault="00CB1A2C" w:rsidP="00CB1A2C">
      <w:pPr>
        <w:spacing w:before="240" w:line="360" w:lineRule="auto"/>
        <w:jc w:val="both"/>
        <w:rPr>
          <w:rFonts w:ascii="Calibri" w:eastAsia="Calibri" w:hAnsi="Calibri" w:cs="Calibri"/>
          <w:b/>
          <w:i/>
          <w:color w:val="FF0000"/>
          <w:sz w:val="24"/>
          <w:szCs w:val="24"/>
        </w:rPr>
      </w:pPr>
      <w:r w:rsidRPr="00771D20">
        <w:rPr>
          <w:rFonts w:ascii="Calibri" w:eastAsia="Calibri" w:hAnsi="Calibri" w:cs="Calibri"/>
          <w:i/>
          <w:color w:val="FF0000"/>
          <w:sz w:val="24"/>
          <w:szCs w:val="24"/>
        </w:rPr>
        <w:t>Quando exigida garantia , Especificar o(s) prazo(s)  de cobertura, e condições (se houver) de garantia.</w:t>
      </w:r>
    </w:p>
    <w:p w14:paraId="1EE72911" w14:textId="77777777" w:rsidR="00CB1A2C" w:rsidRPr="00771D20" w:rsidRDefault="00CB1A2C" w:rsidP="00CB1A2C">
      <w:pPr>
        <w:spacing w:before="240" w:line="360" w:lineRule="auto"/>
        <w:jc w:val="both"/>
        <w:rPr>
          <w:rFonts w:ascii="Calibri" w:eastAsia="Calibri" w:hAnsi="Calibri" w:cs="Calibri"/>
          <w:b/>
          <w:i/>
          <w:sz w:val="24"/>
          <w:szCs w:val="24"/>
        </w:rPr>
      </w:pPr>
      <w:r w:rsidRPr="00771D20">
        <w:rPr>
          <w:rFonts w:ascii="Calibri" w:eastAsia="Calibri" w:hAnsi="Calibri" w:cs="Calibri"/>
          <w:b/>
          <w:i/>
          <w:sz w:val="24"/>
          <w:szCs w:val="24"/>
        </w:rPr>
        <w:t xml:space="preserve">11- POSSIBILIDADE DE SUBCONTRATAÇÃO </w:t>
      </w:r>
    </w:p>
    <w:p w14:paraId="251F32E4" w14:textId="77777777" w:rsidR="00CB1A2C" w:rsidRPr="00771D20" w:rsidRDefault="00CB1A2C" w:rsidP="00CB1A2C">
      <w:pPr>
        <w:spacing w:before="240" w:line="360" w:lineRule="auto"/>
        <w:jc w:val="both"/>
        <w:rPr>
          <w:rFonts w:ascii="Calibri" w:eastAsia="Calibri" w:hAnsi="Calibri" w:cs="Calibri"/>
          <w:b/>
          <w:i/>
          <w:color w:val="FF0000"/>
          <w:sz w:val="24"/>
          <w:szCs w:val="24"/>
        </w:rPr>
      </w:pPr>
      <w:r w:rsidRPr="00771D20">
        <w:rPr>
          <w:rFonts w:ascii="Calibri" w:eastAsia="Calibri" w:hAnsi="Calibri" w:cs="Calibri"/>
          <w:b/>
          <w:i/>
          <w:sz w:val="24"/>
          <w:szCs w:val="24"/>
        </w:rPr>
        <w:t xml:space="preserve">10.1- </w:t>
      </w:r>
      <w:r w:rsidRPr="00771D20">
        <w:rPr>
          <w:rFonts w:ascii="Calibri" w:eastAsia="Calibri" w:hAnsi="Calibri" w:cs="Calibri"/>
          <w:b/>
          <w:i/>
          <w:color w:val="FF0000"/>
          <w:sz w:val="24"/>
          <w:szCs w:val="24"/>
        </w:rPr>
        <w:t>Se for possível,  definir o percentual, respeitado o limite de 45% (quarenta cinco por cento) do valor do contrato, e somente para as parcelas de menor relevância, que deverão ser especificadas pela área demandante.</w:t>
      </w:r>
    </w:p>
    <w:p w14:paraId="38F013C5" w14:textId="77777777" w:rsidR="00CB1A2C" w:rsidRPr="00771D20" w:rsidRDefault="00CB1A2C" w:rsidP="00CB1A2C">
      <w:pPr>
        <w:spacing w:before="240" w:line="360" w:lineRule="auto"/>
        <w:jc w:val="both"/>
        <w:rPr>
          <w:rFonts w:ascii="Calibri" w:eastAsia="Calibri" w:hAnsi="Calibri" w:cs="Calibri"/>
          <w:b/>
          <w:i/>
          <w:color w:val="FF0000"/>
          <w:sz w:val="24"/>
          <w:szCs w:val="24"/>
        </w:rPr>
      </w:pPr>
      <w:r w:rsidRPr="00771D20">
        <w:rPr>
          <w:rFonts w:ascii="Calibri" w:eastAsia="Calibri" w:hAnsi="Calibri" w:cs="Calibri"/>
          <w:b/>
          <w:i/>
          <w:color w:val="FF0000"/>
          <w:sz w:val="24"/>
          <w:szCs w:val="24"/>
        </w:rPr>
        <w:t xml:space="preserve">Obs: A Área Demandante </w:t>
      </w:r>
      <w:r w:rsidRPr="00771D20">
        <w:rPr>
          <w:rFonts w:ascii="Calibri" w:eastAsia="Calibri" w:hAnsi="Calibri" w:cs="Calibri"/>
          <w:b/>
          <w:i/>
          <w:color w:val="FF0000"/>
          <w:sz w:val="24"/>
          <w:szCs w:val="24"/>
          <w:u w:val="single"/>
        </w:rPr>
        <w:t>deverá</w:t>
      </w:r>
      <w:r w:rsidRPr="00771D20">
        <w:rPr>
          <w:rFonts w:ascii="Calibri" w:eastAsia="Calibri" w:hAnsi="Calibri" w:cs="Calibri"/>
          <w:b/>
          <w:i/>
          <w:color w:val="FF0000"/>
          <w:sz w:val="24"/>
          <w:szCs w:val="24"/>
        </w:rPr>
        <w:t xml:space="preserve"> elencar as parcelas que não podem ser subcontratadas.</w:t>
      </w:r>
    </w:p>
    <w:p w14:paraId="6D333638" w14:textId="77777777" w:rsidR="00CB1A2C" w:rsidRPr="00771D20" w:rsidRDefault="00CB1A2C" w:rsidP="00CB1A2C">
      <w:pPr>
        <w:spacing w:line="360" w:lineRule="auto"/>
        <w:jc w:val="both"/>
        <w:rPr>
          <w:rFonts w:ascii="Calibri" w:eastAsia="Calibri" w:hAnsi="Calibri" w:cs="Calibri"/>
          <w:b/>
          <w:sz w:val="24"/>
          <w:szCs w:val="24"/>
        </w:rPr>
      </w:pPr>
    </w:p>
    <w:p w14:paraId="60B3F163" w14:textId="77777777" w:rsidR="00CB1A2C" w:rsidRPr="00771D20" w:rsidRDefault="00CB1A2C" w:rsidP="00CB1A2C">
      <w:pPr>
        <w:spacing w:line="360" w:lineRule="auto"/>
        <w:jc w:val="both"/>
        <w:rPr>
          <w:rFonts w:ascii="Calibri" w:eastAsia="Calibri" w:hAnsi="Calibri" w:cs="Calibri"/>
          <w:b/>
          <w:sz w:val="24"/>
          <w:szCs w:val="24"/>
        </w:rPr>
      </w:pPr>
      <w:r w:rsidRPr="00771D20">
        <w:rPr>
          <w:rFonts w:ascii="Calibri" w:eastAsia="Calibri" w:hAnsi="Calibri" w:cs="Calibri"/>
          <w:b/>
          <w:sz w:val="24"/>
          <w:szCs w:val="24"/>
        </w:rPr>
        <w:t>12- POSSIBILIDADE DE PARTICIPAÇÃO DE CONSÓRCIO</w:t>
      </w:r>
    </w:p>
    <w:p w14:paraId="7240444B" w14:textId="77777777" w:rsidR="00CB1A2C" w:rsidRPr="00771D20" w:rsidRDefault="00CB1A2C" w:rsidP="00CB1A2C">
      <w:pPr>
        <w:spacing w:line="360" w:lineRule="auto"/>
        <w:jc w:val="both"/>
        <w:rPr>
          <w:rFonts w:ascii="Calibri" w:eastAsia="Calibri" w:hAnsi="Calibri" w:cs="Calibri"/>
          <w:b/>
          <w:color w:val="FF0000"/>
          <w:sz w:val="24"/>
          <w:szCs w:val="24"/>
        </w:rPr>
      </w:pPr>
    </w:p>
    <w:p w14:paraId="2688EF94" w14:textId="77777777" w:rsidR="00CB1A2C" w:rsidRPr="00771D20" w:rsidRDefault="00CB1A2C" w:rsidP="00CB1A2C">
      <w:pPr>
        <w:spacing w:line="360" w:lineRule="auto"/>
        <w:jc w:val="both"/>
        <w:rPr>
          <w:rFonts w:ascii="Calibri" w:eastAsia="Calibri" w:hAnsi="Calibri" w:cs="Calibri"/>
          <w:b/>
          <w:color w:val="FF0000"/>
          <w:sz w:val="24"/>
          <w:szCs w:val="24"/>
        </w:rPr>
      </w:pPr>
      <w:r w:rsidRPr="00771D20">
        <w:rPr>
          <w:rFonts w:ascii="Calibri" w:eastAsia="Calibri" w:hAnsi="Calibri" w:cs="Calibri"/>
          <w:b/>
          <w:sz w:val="24"/>
          <w:szCs w:val="24"/>
        </w:rPr>
        <w:t xml:space="preserve">12.1- </w:t>
      </w:r>
      <w:r w:rsidRPr="00771D20">
        <w:rPr>
          <w:rFonts w:ascii="Calibri" w:eastAsia="Calibri" w:hAnsi="Calibri" w:cs="Calibri"/>
          <w:b/>
          <w:color w:val="FF0000"/>
          <w:sz w:val="24"/>
          <w:szCs w:val="24"/>
        </w:rPr>
        <w:t>Deverá ser considerada  a previsão que permita a participação de empresas reunidas em consórcio, com a indicação do quantitativo máximo de consorciadas e/ou percentuais mínimos de participação de cada consorciado, alinhado ao desenho da contratação do ETP.</w:t>
      </w:r>
    </w:p>
    <w:p w14:paraId="6E5BBDD4" w14:textId="77777777" w:rsidR="00CB1A2C" w:rsidRPr="00771D20" w:rsidRDefault="00CB1A2C" w:rsidP="00CB1A2C">
      <w:pPr>
        <w:spacing w:line="360" w:lineRule="auto"/>
        <w:jc w:val="both"/>
        <w:rPr>
          <w:rFonts w:ascii="Calibri" w:eastAsia="Calibri" w:hAnsi="Calibri" w:cs="Calibri"/>
          <w:b/>
          <w:color w:val="FF0000"/>
          <w:sz w:val="24"/>
          <w:szCs w:val="24"/>
        </w:rPr>
      </w:pPr>
    </w:p>
    <w:p w14:paraId="508E6FA4" w14:textId="77777777" w:rsidR="00CB1A2C" w:rsidRPr="00771D20" w:rsidRDefault="00CB1A2C" w:rsidP="00CB1A2C">
      <w:pPr>
        <w:spacing w:line="360" w:lineRule="auto"/>
        <w:jc w:val="both"/>
        <w:rPr>
          <w:rFonts w:ascii="Calibri" w:eastAsia="Calibri" w:hAnsi="Calibri" w:cs="Calibri"/>
          <w:b/>
          <w:sz w:val="24"/>
          <w:szCs w:val="24"/>
        </w:rPr>
      </w:pPr>
      <w:r w:rsidRPr="00771D20">
        <w:rPr>
          <w:rFonts w:ascii="Calibri" w:eastAsia="Calibri" w:hAnsi="Calibri" w:cs="Calibri"/>
          <w:b/>
          <w:sz w:val="24"/>
          <w:szCs w:val="24"/>
        </w:rPr>
        <w:t>13- CRITÉRIOS E PRÁTICAS DE SUSTENTABILIDADE E POSSÍVEIS IMPACTOS AMBIENTAIS</w:t>
      </w:r>
    </w:p>
    <w:p w14:paraId="035DC9B6" w14:textId="77777777" w:rsidR="00CB1A2C" w:rsidRPr="00771D20" w:rsidRDefault="00CB1A2C" w:rsidP="00CB1A2C">
      <w:pPr>
        <w:spacing w:line="360" w:lineRule="auto"/>
        <w:jc w:val="both"/>
        <w:rPr>
          <w:rFonts w:ascii="Calibri" w:eastAsia="Calibri" w:hAnsi="Calibri" w:cs="Calibri"/>
          <w:b/>
          <w:sz w:val="24"/>
          <w:szCs w:val="24"/>
        </w:rPr>
      </w:pPr>
    </w:p>
    <w:p w14:paraId="40100A82" w14:textId="77777777" w:rsidR="00CB1A2C" w:rsidRPr="00771D20" w:rsidRDefault="00CB1A2C" w:rsidP="00CB1A2C">
      <w:pPr>
        <w:spacing w:line="360" w:lineRule="auto"/>
        <w:jc w:val="both"/>
        <w:rPr>
          <w:rFonts w:ascii="Calibri" w:eastAsia="Calibri" w:hAnsi="Calibri" w:cs="Calibri"/>
          <w:b/>
          <w:color w:val="FF0000"/>
          <w:sz w:val="24"/>
          <w:szCs w:val="24"/>
        </w:rPr>
      </w:pPr>
      <w:r w:rsidRPr="00771D20">
        <w:rPr>
          <w:rFonts w:ascii="Calibri" w:eastAsia="Calibri" w:hAnsi="Calibri" w:cs="Calibri"/>
          <w:b/>
          <w:sz w:val="24"/>
          <w:szCs w:val="24"/>
        </w:rPr>
        <w:t xml:space="preserve">13.1- </w:t>
      </w:r>
      <w:r w:rsidRPr="00771D20">
        <w:rPr>
          <w:rFonts w:ascii="Calibri" w:eastAsia="Calibri" w:hAnsi="Calibri" w:cs="Calibri"/>
          <w:b/>
          <w:color w:val="FF0000"/>
          <w:sz w:val="24"/>
          <w:szCs w:val="24"/>
        </w:rPr>
        <w:t>A depender da natureza do objeto, observado o disposto no art. 32 §1º da Lei 13.303/16.</w:t>
      </w:r>
    </w:p>
    <w:p w14:paraId="426FEA54" w14:textId="77777777" w:rsidR="00CB1A2C" w:rsidRPr="00771D20" w:rsidRDefault="00CB1A2C" w:rsidP="00CB1A2C">
      <w:pPr>
        <w:spacing w:line="360" w:lineRule="auto"/>
        <w:jc w:val="both"/>
        <w:rPr>
          <w:rFonts w:ascii="Calibri" w:eastAsia="Calibri" w:hAnsi="Calibri" w:cs="Calibri"/>
          <w:b/>
          <w:color w:val="FF0000"/>
          <w:sz w:val="24"/>
          <w:szCs w:val="24"/>
        </w:rPr>
      </w:pPr>
    </w:p>
    <w:p w14:paraId="5A7D6ED5" w14:textId="77777777" w:rsidR="00CB1A2C" w:rsidRPr="00771D20" w:rsidRDefault="00CB1A2C" w:rsidP="00CB1A2C">
      <w:pPr>
        <w:spacing w:line="360" w:lineRule="auto"/>
        <w:jc w:val="both"/>
        <w:rPr>
          <w:rFonts w:ascii="Calibri" w:eastAsia="Calibri" w:hAnsi="Calibri" w:cs="Calibri"/>
          <w:b/>
          <w:color w:val="FF0000"/>
          <w:sz w:val="24"/>
          <w:szCs w:val="24"/>
        </w:rPr>
      </w:pPr>
      <w:r w:rsidRPr="00771D20">
        <w:rPr>
          <w:rFonts w:ascii="Calibri" w:eastAsia="Calibri" w:hAnsi="Calibri" w:cs="Calibri"/>
          <w:b/>
          <w:color w:val="FF0000"/>
          <w:sz w:val="24"/>
          <w:szCs w:val="24"/>
        </w:rPr>
        <w:t>Obs. Excluir o item caso não sejam adotadas diretrizes de sustentabilidade. Renumerar os itens seguintes.</w:t>
      </w:r>
    </w:p>
    <w:p w14:paraId="1911C4D0" w14:textId="77777777" w:rsidR="00CB1A2C" w:rsidRPr="00771D20" w:rsidRDefault="00CB1A2C" w:rsidP="00CB1A2C">
      <w:pPr>
        <w:spacing w:line="360" w:lineRule="auto"/>
        <w:jc w:val="both"/>
        <w:rPr>
          <w:rFonts w:ascii="Calibri" w:eastAsia="Calibri" w:hAnsi="Calibri" w:cs="Calibri"/>
          <w:b/>
          <w:sz w:val="24"/>
          <w:szCs w:val="24"/>
        </w:rPr>
      </w:pPr>
    </w:p>
    <w:p w14:paraId="59B81476" w14:textId="77777777" w:rsidR="00CB1A2C" w:rsidRPr="00771D20" w:rsidRDefault="00CB1A2C" w:rsidP="00CB1A2C">
      <w:pPr>
        <w:spacing w:line="360" w:lineRule="auto"/>
        <w:jc w:val="both"/>
        <w:rPr>
          <w:rFonts w:ascii="Calibri" w:eastAsia="Calibri" w:hAnsi="Calibri" w:cs="Calibri"/>
          <w:sz w:val="24"/>
          <w:szCs w:val="24"/>
        </w:rPr>
      </w:pPr>
      <w:r w:rsidRPr="00771D20">
        <w:rPr>
          <w:rFonts w:ascii="Calibri" w:eastAsia="Calibri" w:hAnsi="Calibri" w:cs="Calibri"/>
          <w:b/>
          <w:sz w:val="24"/>
          <w:szCs w:val="24"/>
        </w:rPr>
        <w:t>14 - FORMA E CONDIÇÕES DE PAGAMENTO</w:t>
      </w:r>
    </w:p>
    <w:p w14:paraId="05F5D5DA" w14:textId="77777777" w:rsidR="00CB1A2C" w:rsidRPr="00771D20" w:rsidRDefault="00CB1A2C" w:rsidP="00CB1A2C">
      <w:pPr>
        <w:spacing w:line="360" w:lineRule="auto"/>
        <w:ind w:left="720"/>
        <w:jc w:val="both"/>
        <w:rPr>
          <w:rFonts w:ascii="Calibri" w:eastAsia="Calibri" w:hAnsi="Calibri" w:cs="Calibri"/>
          <w:sz w:val="24"/>
          <w:szCs w:val="24"/>
        </w:rPr>
      </w:pPr>
    </w:p>
    <w:p w14:paraId="4319BDA6" w14:textId="77777777" w:rsidR="00CB1A2C" w:rsidRPr="00771D20" w:rsidRDefault="00CB1A2C" w:rsidP="00CB1A2C">
      <w:pPr>
        <w:spacing w:line="360" w:lineRule="auto"/>
        <w:jc w:val="both"/>
        <w:rPr>
          <w:rFonts w:ascii="Calibri" w:eastAsia="Calibri" w:hAnsi="Calibri" w:cs="Calibri"/>
          <w:i/>
          <w:color w:val="FF0000"/>
          <w:sz w:val="24"/>
          <w:szCs w:val="24"/>
        </w:rPr>
      </w:pPr>
      <w:r w:rsidRPr="00771D20">
        <w:rPr>
          <w:rFonts w:ascii="Calibri" w:eastAsia="Calibri" w:hAnsi="Calibri" w:cs="Calibri"/>
          <w:i/>
          <w:color w:val="FF0000"/>
          <w:sz w:val="24"/>
          <w:szCs w:val="24"/>
        </w:rPr>
        <w:t xml:space="preserve">Inserir o cronograma físico-financeiro que delimite a “forma” como serão realizados os pagamentos, identificando as respectivas parcelas/etapas/entregas. </w:t>
      </w:r>
    </w:p>
    <w:p w14:paraId="4D8D5EA6" w14:textId="77777777" w:rsidR="00CB1A2C" w:rsidRPr="00771D20" w:rsidRDefault="00CB1A2C" w:rsidP="00CB1A2C">
      <w:pPr>
        <w:spacing w:line="360" w:lineRule="auto"/>
        <w:jc w:val="both"/>
        <w:rPr>
          <w:rFonts w:ascii="Calibri" w:eastAsia="Calibri" w:hAnsi="Calibri" w:cs="Calibri"/>
          <w:i/>
          <w:color w:val="FF0000"/>
          <w:sz w:val="24"/>
          <w:szCs w:val="24"/>
        </w:rPr>
      </w:pPr>
    </w:p>
    <w:p w14:paraId="4374DBDF" w14:textId="77777777" w:rsidR="00CB1A2C" w:rsidRPr="00771D20" w:rsidRDefault="00CB1A2C" w:rsidP="00CB1A2C">
      <w:pPr>
        <w:spacing w:line="360" w:lineRule="auto"/>
        <w:jc w:val="both"/>
        <w:rPr>
          <w:rFonts w:ascii="Calibri" w:eastAsia="Calibri" w:hAnsi="Calibri" w:cs="Calibri"/>
          <w:i/>
          <w:color w:val="FF0000"/>
          <w:sz w:val="24"/>
          <w:szCs w:val="24"/>
        </w:rPr>
      </w:pPr>
      <w:r w:rsidRPr="00771D20">
        <w:rPr>
          <w:rFonts w:ascii="Calibri" w:eastAsia="Calibri" w:hAnsi="Calibri" w:cs="Calibri"/>
          <w:i/>
          <w:color w:val="FF0000"/>
          <w:sz w:val="24"/>
          <w:szCs w:val="24"/>
        </w:rPr>
        <w:t>Obs. Os prazos para os pagamentos já são previamente definidos pela CEDAE em 30 (trinta) dias, podendo ocorrer antes conforme calendário fixado pela OS n. 16,088-00 de 2022. Portanto,  como regra não poderá ser definido prazo diverso a não ser que se justifique como prática do mercado, situação que poderá ensejar a necessidade das justificativas previstas no art. 193 do RILC.</w:t>
      </w:r>
    </w:p>
    <w:p w14:paraId="7523E47B" w14:textId="77777777" w:rsidR="00CB1A2C" w:rsidRPr="00771D20" w:rsidRDefault="00CB1A2C" w:rsidP="00CB1A2C">
      <w:pPr>
        <w:spacing w:line="360" w:lineRule="auto"/>
        <w:jc w:val="both"/>
        <w:rPr>
          <w:rFonts w:ascii="Calibri" w:eastAsia="Calibri" w:hAnsi="Calibri" w:cs="Calibri"/>
          <w:i/>
          <w:color w:val="FF0000"/>
          <w:sz w:val="24"/>
          <w:szCs w:val="24"/>
        </w:rPr>
      </w:pPr>
    </w:p>
    <w:p w14:paraId="7D014727" w14:textId="77777777" w:rsidR="00CB1A2C" w:rsidRPr="00771D20" w:rsidRDefault="00CB1A2C" w:rsidP="00CB1A2C">
      <w:pPr>
        <w:spacing w:line="360" w:lineRule="auto"/>
        <w:jc w:val="both"/>
        <w:rPr>
          <w:rFonts w:ascii="Calibri" w:eastAsia="Calibri" w:hAnsi="Calibri" w:cs="Calibri"/>
          <w:b/>
          <w:i/>
          <w:color w:val="FF0000"/>
          <w:sz w:val="24"/>
          <w:szCs w:val="24"/>
        </w:rPr>
      </w:pPr>
      <w:r w:rsidRPr="00771D20">
        <w:rPr>
          <w:rFonts w:ascii="Calibri" w:eastAsia="Calibri" w:hAnsi="Calibri" w:cs="Calibri"/>
          <w:b/>
          <w:i/>
          <w:color w:val="FF0000"/>
          <w:sz w:val="24"/>
          <w:szCs w:val="24"/>
        </w:rPr>
        <w:t xml:space="preserve">Obs. Para os casos de fornecimento/serviço continuado: Em contratos de prazo de duração superior a um ano, onde haja previsão de custos de insumos (exemplo: uniformes, utensílios, suprimentos, máquinas, equipamentos, etc, utilizados diretamente na execução do contrato), desde que sem dedicação exclusiva de mão de obra, deverá constar no TR previsão de reajuste em sentido estrito, por meio da exclusiva aplicação de índices gerais (IPCA ou IPC ou IGPM) oficiais estabelecidos no contrato (exemplo: serviços gráficos). </w:t>
      </w:r>
    </w:p>
    <w:p w14:paraId="3513A8C4" w14:textId="77777777" w:rsidR="00CB1A2C" w:rsidRPr="00771D20" w:rsidRDefault="00CB1A2C" w:rsidP="00CB1A2C">
      <w:pPr>
        <w:spacing w:line="360" w:lineRule="auto"/>
        <w:jc w:val="both"/>
        <w:rPr>
          <w:rFonts w:ascii="Calibri" w:eastAsia="Calibri" w:hAnsi="Calibri" w:cs="Calibri"/>
          <w:b/>
          <w:i/>
          <w:color w:val="FF0000"/>
          <w:sz w:val="24"/>
          <w:szCs w:val="24"/>
        </w:rPr>
      </w:pPr>
    </w:p>
    <w:p w14:paraId="4E3E3BF2" w14:textId="77777777" w:rsidR="00CB1A2C" w:rsidRPr="00771D20" w:rsidRDefault="00CB1A2C" w:rsidP="00CB1A2C">
      <w:pPr>
        <w:spacing w:line="360" w:lineRule="auto"/>
        <w:jc w:val="both"/>
        <w:rPr>
          <w:rFonts w:ascii="Calibri" w:eastAsia="Calibri" w:hAnsi="Calibri" w:cs="Calibri"/>
          <w:b/>
          <w:i/>
          <w:color w:val="FF0000"/>
          <w:sz w:val="24"/>
          <w:szCs w:val="24"/>
        </w:rPr>
      </w:pPr>
      <w:r w:rsidRPr="00771D20">
        <w:rPr>
          <w:rFonts w:ascii="Calibri" w:eastAsia="Calibri" w:hAnsi="Calibri" w:cs="Calibri"/>
          <w:b/>
          <w:i/>
          <w:color w:val="FF0000"/>
          <w:sz w:val="24"/>
          <w:szCs w:val="24"/>
        </w:rPr>
        <w:t xml:space="preserve">(______) O reajuste se dará pelo seguinte  índice setorial ________ (exemplos: IEE, INFC, IMAT, IMOB), a contar de 12 meses da data da(o) _________ (proposta/orçamento) </w:t>
      </w:r>
    </w:p>
    <w:p w14:paraId="448E9D76" w14:textId="77777777" w:rsidR="00CB1A2C" w:rsidRPr="00771D20" w:rsidRDefault="00CB1A2C" w:rsidP="00CB1A2C">
      <w:pPr>
        <w:spacing w:line="360" w:lineRule="auto"/>
        <w:jc w:val="both"/>
        <w:rPr>
          <w:rFonts w:ascii="Calibri" w:eastAsia="Calibri" w:hAnsi="Calibri" w:cs="Calibri"/>
          <w:b/>
          <w:i/>
          <w:color w:val="FF0000"/>
          <w:sz w:val="24"/>
          <w:szCs w:val="24"/>
        </w:rPr>
      </w:pPr>
    </w:p>
    <w:p w14:paraId="2E3B9CF2" w14:textId="77777777" w:rsidR="00CB1A2C" w:rsidRPr="00771D20" w:rsidRDefault="00CB1A2C" w:rsidP="00CB1A2C">
      <w:pPr>
        <w:spacing w:line="360" w:lineRule="auto"/>
        <w:jc w:val="both"/>
        <w:rPr>
          <w:rFonts w:ascii="Calibri" w:eastAsia="Calibri" w:hAnsi="Calibri" w:cs="Calibri"/>
          <w:b/>
          <w:i/>
          <w:color w:val="FF0000"/>
          <w:sz w:val="24"/>
          <w:szCs w:val="24"/>
        </w:rPr>
      </w:pPr>
      <w:r w:rsidRPr="00771D20">
        <w:rPr>
          <w:rFonts w:ascii="Calibri" w:eastAsia="Calibri" w:hAnsi="Calibri" w:cs="Calibri"/>
          <w:b/>
          <w:i/>
          <w:color w:val="FF0000"/>
          <w:sz w:val="24"/>
          <w:szCs w:val="24"/>
        </w:rPr>
        <w:t>Ou</w:t>
      </w:r>
    </w:p>
    <w:p w14:paraId="4000CB07" w14:textId="77777777" w:rsidR="00CB1A2C" w:rsidRPr="00771D20" w:rsidRDefault="00CB1A2C" w:rsidP="00CB1A2C">
      <w:pPr>
        <w:spacing w:line="360" w:lineRule="auto"/>
        <w:jc w:val="both"/>
        <w:rPr>
          <w:rFonts w:ascii="Calibri" w:eastAsia="Calibri" w:hAnsi="Calibri" w:cs="Calibri"/>
          <w:b/>
          <w:i/>
          <w:color w:val="FF0000"/>
          <w:sz w:val="24"/>
          <w:szCs w:val="24"/>
        </w:rPr>
      </w:pPr>
      <w:r w:rsidRPr="00771D20">
        <w:rPr>
          <w:rFonts w:ascii="Calibri" w:eastAsia="Calibri" w:hAnsi="Calibri" w:cs="Calibri"/>
          <w:b/>
          <w:i/>
          <w:color w:val="FF0000"/>
          <w:sz w:val="24"/>
          <w:szCs w:val="24"/>
        </w:rPr>
        <w:lastRenderedPageBreak/>
        <w:t xml:space="preserve">(_______) O reajuste se dará pelo seguinte índice geral (exemplos: IPCA, INPC, IGP-M_______ , a contar de 12 meses da data da(o) _________ (proposta/orçamento) </w:t>
      </w:r>
    </w:p>
    <w:p w14:paraId="7979A095" w14:textId="77777777" w:rsidR="00CB1A2C" w:rsidRPr="00771D20" w:rsidRDefault="00CB1A2C" w:rsidP="00CB1A2C">
      <w:pPr>
        <w:spacing w:line="360" w:lineRule="auto"/>
        <w:jc w:val="both"/>
        <w:rPr>
          <w:rFonts w:ascii="Calibri" w:eastAsia="Calibri" w:hAnsi="Calibri" w:cs="Calibri"/>
          <w:b/>
          <w:i/>
          <w:color w:val="FF0000"/>
          <w:sz w:val="24"/>
          <w:szCs w:val="24"/>
        </w:rPr>
      </w:pPr>
    </w:p>
    <w:p w14:paraId="4A127A8D" w14:textId="77777777" w:rsidR="00CB1A2C" w:rsidRPr="00771D20" w:rsidRDefault="00CB1A2C" w:rsidP="00CB1A2C">
      <w:pPr>
        <w:spacing w:line="360" w:lineRule="auto"/>
        <w:jc w:val="both"/>
        <w:rPr>
          <w:rFonts w:ascii="Calibri" w:eastAsia="Calibri" w:hAnsi="Calibri" w:cs="Calibri"/>
          <w:b/>
          <w:i/>
          <w:color w:val="FF0000"/>
          <w:sz w:val="24"/>
          <w:szCs w:val="24"/>
        </w:rPr>
      </w:pPr>
      <w:r w:rsidRPr="00771D20">
        <w:rPr>
          <w:rFonts w:ascii="Calibri" w:eastAsia="Calibri" w:hAnsi="Calibri" w:cs="Calibri"/>
          <w:b/>
          <w:i/>
          <w:color w:val="FF0000"/>
          <w:sz w:val="24"/>
          <w:szCs w:val="24"/>
        </w:rPr>
        <w:t>Obs. O demandante poderá adotar como o mais utilizado para medir a inflação pretérita o  IPCA – Índice Nacional de Preços ao Consumidor Amplo. O reajuste só será admitido a contar de 12 meses da data do orçamento ou da proposta, sendo a opção obrigatoriamente informada no TR.</w:t>
      </w:r>
    </w:p>
    <w:p w14:paraId="41F447F7" w14:textId="77777777" w:rsidR="00CB1A2C" w:rsidRPr="00771D20" w:rsidRDefault="00CB1A2C" w:rsidP="00CB1A2C">
      <w:pPr>
        <w:spacing w:line="360" w:lineRule="auto"/>
        <w:jc w:val="both"/>
        <w:rPr>
          <w:rFonts w:ascii="Calibri" w:eastAsia="Calibri" w:hAnsi="Calibri" w:cs="Calibri"/>
          <w:b/>
          <w:i/>
          <w:color w:val="FF0000"/>
          <w:sz w:val="24"/>
          <w:szCs w:val="24"/>
        </w:rPr>
      </w:pPr>
    </w:p>
    <w:p w14:paraId="5379B947" w14:textId="77777777" w:rsidR="00CB1A2C" w:rsidRPr="00771D20" w:rsidRDefault="00CB1A2C" w:rsidP="00CB1A2C">
      <w:pPr>
        <w:spacing w:line="360" w:lineRule="auto"/>
        <w:jc w:val="both"/>
        <w:rPr>
          <w:rFonts w:ascii="Calibri" w:eastAsia="Calibri" w:hAnsi="Calibri" w:cs="Calibri"/>
          <w:b/>
          <w:i/>
          <w:color w:val="FF0000"/>
          <w:sz w:val="24"/>
          <w:szCs w:val="24"/>
        </w:rPr>
      </w:pPr>
      <w:r w:rsidRPr="00771D20">
        <w:rPr>
          <w:rFonts w:ascii="Calibri" w:eastAsia="Calibri" w:hAnsi="Calibri" w:cs="Calibri"/>
          <w:b/>
          <w:i/>
          <w:color w:val="FF0000"/>
          <w:sz w:val="24"/>
          <w:szCs w:val="24"/>
        </w:rPr>
        <w:t xml:space="preserve">(______) Para os casos de contratação com dedicação exclusiva de mão de obra (ex. Motoristas) O reajuste se dará pela data base da categoria profissional. No caso de atraso ou não divulgação do índice de reajustamento, ou ainda que não tenha sido possível à CONTRATADA proceder aos cálculos devidos, até a data da prorrogação contratual, </w:t>
      </w:r>
      <w:r w:rsidRPr="00771D20">
        <w:rPr>
          <w:rFonts w:ascii="Calibri" w:eastAsia="Calibri" w:hAnsi="Calibri" w:cs="Calibri"/>
          <w:b/>
          <w:i/>
          <w:color w:val="FF0000"/>
          <w:sz w:val="24"/>
          <w:szCs w:val="24"/>
          <w:u w:val="single"/>
        </w:rPr>
        <w:t>por solicitação formal da CONTRATADA, a ser encaminhada à CEDAE</w:t>
      </w:r>
      <w:r w:rsidRPr="00771D20">
        <w:rPr>
          <w:rFonts w:ascii="Calibri" w:eastAsia="Calibri" w:hAnsi="Calibri" w:cs="Calibri"/>
          <w:b/>
          <w:i/>
          <w:color w:val="FF0000"/>
          <w:sz w:val="24"/>
          <w:szCs w:val="24"/>
        </w:rPr>
        <w:t xml:space="preserve">, deverá ser inserida cláusula no Termo Aditivo de prorrogação para resguardar o direito futuro à repactuação, a ser exercido tão logo disponha dos valores reajustados, </w:t>
      </w:r>
      <w:r w:rsidRPr="00771D20">
        <w:rPr>
          <w:rFonts w:ascii="Calibri" w:eastAsia="Calibri" w:hAnsi="Calibri" w:cs="Calibri"/>
          <w:b/>
          <w:i/>
          <w:color w:val="FF0000"/>
          <w:sz w:val="24"/>
          <w:szCs w:val="24"/>
          <w:u w:val="single"/>
        </w:rPr>
        <w:t>sob pena de preclusão</w:t>
      </w:r>
      <w:r w:rsidRPr="00771D20">
        <w:rPr>
          <w:rFonts w:ascii="Calibri" w:eastAsia="Calibri" w:hAnsi="Calibri" w:cs="Calibri"/>
          <w:b/>
          <w:i/>
          <w:color w:val="FF0000"/>
          <w:sz w:val="24"/>
          <w:szCs w:val="24"/>
        </w:rPr>
        <w:t xml:space="preserve">. </w:t>
      </w:r>
    </w:p>
    <w:p w14:paraId="7FC5BDDE" w14:textId="77777777" w:rsidR="00CB1A2C" w:rsidRPr="00771D20" w:rsidRDefault="00CB1A2C" w:rsidP="00CB1A2C">
      <w:pPr>
        <w:spacing w:line="360" w:lineRule="auto"/>
        <w:jc w:val="both"/>
        <w:rPr>
          <w:rFonts w:ascii="Calibri" w:eastAsia="Calibri" w:hAnsi="Calibri" w:cs="Calibri"/>
          <w:b/>
          <w:i/>
          <w:color w:val="FF0000"/>
          <w:sz w:val="24"/>
          <w:szCs w:val="24"/>
        </w:rPr>
      </w:pPr>
      <w:r w:rsidRPr="00771D20">
        <w:rPr>
          <w:rFonts w:ascii="Calibri" w:eastAsia="Calibri" w:hAnsi="Calibri" w:cs="Calibri"/>
          <w:b/>
          <w:i/>
          <w:color w:val="FF0000"/>
          <w:sz w:val="24"/>
          <w:szCs w:val="24"/>
        </w:rPr>
        <w:t xml:space="preserve"> </w:t>
      </w:r>
    </w:p>
    <w:p w14:paraId="6011EF1F" w14:textId="77777777" w:rsidR="00CB1A2C" w:rsidRPr="00771D20" w:rsidRDefault="00CB1A2C" w:rsidP="00CB1A2C">
      <w:pPr>
        <w:spacing w:line="360" w:lineRule="auto"/>
        <w:jc w:val="both"/>
        <w:rPr>
          <w:rFonts w:ascii="Calibri" w:eastAsia="Calibri" w:hAnsi="Calibri" w:cs="Calibri"/>
          <w:b/>
          <w:i/>
          <w:color w:val="FF0000"/>
          <w:sz w:val="24"/>
          <w:szCs w:val="24"/>
        </w:rPr>
      </w:pPr>
      <w:r w:rsidRPr="00771D20">
        <w:rPr>
          <w:rFonts w:ascii="Calibri" w:eastAsia="Calibri" w:hAnsi="Calibri" w:cs="Calibri"/>
          <w:b/>
          <w:i/>
          <w:color w:val="FF0000"/>
          <w:sz w:val="24"/>
          <w:szCs w:val="24"/>
        </w:rPr>
        <w:t>(______) A  CONTRATANTE pagará à contratada a importância calculada pela última variação conhecida, liquidando a diferença correspondente tão logo seja divulgado o índice definitivo. Fica a CONTRATADA obrigada a apresentar memória de cálculo (Planilha de custos e formação de preços, acompanhada de apresentação do novo acordo ou convenção coletiva da categoria) referente ao reajustamento de preços do valor remanescente, sempre que este ocorrer.</w:t>
      </w:r>
    </w:p>
    <w:p w14:paraId="2B0F73AC" w14:textId="77777777" w:rsidR="00CB1A2C" w:rsidRPr="00771D20" w:rsidRDefault="00CB1A2C" w:rsidP="00CB1A2C">
      <w:pPr>
        <w:spacing w:line="360" w:lineRule="auto"/>
        <w:jc w:val="both"/>
        <w:rPr>
          <w:rFonts w:ascii="Calibri" w:eastAsia="Calibri" w:hAnsi="Calibri" w:cs="Calibri"/>
          <w:b/>
          <w:i/>
          <w:color w:val="FF0000"/>
          <w:sz w:val="24"/>
          <w:szCs w:val="24"/>
        </w:rPr>
      </w:pPr>
    </w:p>
    <w:p w14:paraId="0AD5472F" w14:textId="77777777" w:rsidR="00CB1A2C" w:rsidRPr="00771D20" w:rsidRDefault="00CB1A2C" w:rsidP="00CB1A2C">
      <w:pPr>
        <w:spacing w:line="360" w:lineRule="auto"/>
        <w:jc w:val="both"/>
        <w:rPr>
          <w:rFonts w:ascii="Calibri" w:eastAsia="Calibri" w:hAnsi="Calibri" w:cs="Calibri"/>
          <w:b/>
          <w:i/>
          <w:color w:val="FF0000"/>
          <w:sz w:val="24"/>
          <w:szCs w:val="24"/>
        </w:rPr>
      </w:pPr>
      <w:r w:rsidRPr="00771D20">
        <w:rPr>
          <w:rFonts w:ascii="Calibri" w:eastAsia="Calibri" w:hAnsi="Calibri" w:cs="Calibri"/>
          <w:b/>
          <w:i/>
          <w:color w:val="FF0000"/>
          <w:sz w:val="24"/>
          <w:szCs w:val="24"/>
        </w:rPr>
        <w:t>Obs. A repactuação poderá ser dividida em tantas parcelas quantas forem necessárias (exemplo para contratos com mais de uma categoria profissional), em respeito ao princípio da anualidade do reajustamento dos preços da contratação, podendo ser realizada em momentos distintos para discutir a variação dos custos que tenham sua anualidade resultantes em datas diferenciadas, tais como os custos decorrentes da mão de obra e os custos decorrentes dos insumos necessários a execução do serviço.</w:t>
      </w:r>
    </w:p>
    <w:p w14:paraId="3318844E" w14:textId="77777777" w:rsidR="00CB1A2C" w:rsidRPr="00771D20" w:rsidRDefault="00CB1A2C" w:rsidP="00CB1A2C">
      <w:pPr>
        <w:spacing w:line="360" w:lineRule="auto"/>
        <w:jc w:val="both"/>
        <w:rPr>
          <w:rFonts w:ascii="Calibri" w:eastAsia="Calibri" w:hAnsi="Calibri" w:cs="Calibri"/>
          <w:b/>
          <w:i/>
          <w:color w:val="FF0000"/>
          <w:sz w:val="24"/>
          <w:szCs w:val="24"/>
        </w:rPr>
      </w:pPr>
    </w:p>
    <w:p w14:paraId="4E9880F2" w14:textId="77777777" w:rsidR="00CB1A2C" w:rsidRPr="00771D20" w:rsidRDefault="00CB1A2C" w:rsidP="00CB1A2C">
      <w:pPr>
        <w:spacing w:after="120" w:line="360" w:lineRule="auto"/>
        <w:jc w:val="both"/>
        <w:rPr>
          <w:rFonts w:ascii="Calibri" w:eastAsia="Calibri" w:hAnsi="Calibri" w:cs="Calibri"/>
          <w:b/>
          <w:sz w:val="24"/>
          <w:szCs w:val="24"/>
        </w:rPr>
      </w:pPr>
      <w:r w:rsidRPr="00771D20">
        <w:rPr>
          <w:rFonts w:ascii="Calibri" w:eastAsia="Calibri" w:hAnsi="Calibri" w:cs="Calibri"/>
          <w:b/>
          <w:sz w:val="24"/>
          <w:szCs w:val="24"/>
        </w:rPr>
        <w:t xml:space="preserve">15- OBRIGAÇÕES DA CONTRATADA </w:t>
      </w:r>
    </w:p>
    <w:p w14:paraId="4B97B13C" w14:textId="77777777" w:rsidR="00CB1A2C" w:rsidRPr="00771D20" w:rsidRDefault="00CB1A2C" w:rsidP="00CB1A2C">
      <w:pPr>
        <w:spacing w:line="360" w:lineRule="auto"/>
        <w:jc w:val="both"/>
        <w:rPr>
          <w:rFonts w:ascii="Calibri" w:eastAsia="Calibri" w:hAnsi="Calibri" w:cs="Calibri"/>
          <w:i/>
          <w:color w:val="FF0000"/>
          <w:sz w:val="24"/>
          <w:szCs w:val="24"/>
        </w:rPr>
      </w:pPr>
      <w:r w:rsidRPr="00771D20">
        <w:rPr>
          <w:rFonts w:ascii="Calibri" w:eastAsia="Calibri" w:hAnsi="Calibri" w:cs="Calibri"/>
          <w:i/>
          <w:color w:val="FF0000"/>
          <w:sz w:val="24"/>
          <w:szCs w:val="24"/>
        </w:rPr>
        <w:lastRenderedPageBreak/>
        <w:t>Informar as principais obrigações específicas a serem atendidas pela contratada para a execução do objeto, além daquelas previstas no Regulamento Interno de Licitações e Contratos da CEDAE.</w:t>
      </w:r>
    </w:p>
    <w:p w14:paraId="1577252A" w14:textId="77777777" w:rsidR="00CB1A2C" w:rsidRPr="00771D20" w:rsidRDefault="00CB1A2C" w:rsidP="00CB1A2C">
      <w:pPr>
        <w:spacing w:line="360" w:lineRule="auto"/>
        <w:ind w:right="62"/>
        <w:jc w:val="both"/>
        <w:rPr>
          <w:rFonts w:ascii="Calibri" w:eastAsia="Calibri" w:hAnsi="Calibri" w:cs="Calibri"/>
          <w:b/>
          <w:sz w:val="24"/>
          <w:szCs w:val="24"/>
        </w:rPr>
      </w:pPr>
    </w:p>
    <w:p w14:paraId="16D971FC" w14:textId="77777777" w:rsidR="00CB1A2C" w:rsidRPr="00771D20" w:rsidRDefault="00CB1A2C" w:rsidP="00CB1A2C">
      <w:pPr>
        <w:spacing w:line="360" w:lineRule="auto"/>
        <w:ind w:right="62"/>
        <w:jc w:val="both"/>
        <w:rPr>
          <w:rFonts w:ascii="Calibri" w:eastAsia="Calibri" w:hAnsi="Calibri" w:cs="Calibri"/>
          <w:b/>
          <w:sz w:val="24"/>
          <w:szCs w:val="24"/>
        </w:rPr>
      </w:pPr>
      <w:r w:rsidRPr="00771D20">
        <w:rPr>
          <w:rFonts w:ascii="Calibri" w:eastAsia="Calibri" w:hAnsi="Calibri" w:cs="Calibri"/>
          <w:b/>
          <w:sz w:val="24"/>
          <w:szCs w:val="24"/>
        </w:rPr>
        <w:t>16 - AMOSTRA</w:t>
      </w:r>
    </w:p>
    <w:p w14:paraId="2EF68D17" w14:textId="77777777" w:rsidR="00CB1A2C" w:rsidRPr="00771D20" w:rsidRDefault="00CB1A2C" w:rsidP="00CB1A2C">
      <w:pPr>
        <w:spacing w:line="360" w:lineRule="auto"/>
        <w:ind w:right="62"/>
        <w:jc w:val="both"/>
        <w:rPr>
          <w:rFonts w:ascii="Calibri" w:eastAsia="Calibri" w:hAnsi="Calibri" w:cs="Calibri"/>
          <w:b/>
          <w:sz w:val="24"/>
          <w:szCs w:val="24"/>
        </w:rPr>
      </w:pPr>
    </w:p>
    <w:p w14:paraId="438F7C34" w14:textId="77777777" w:rsidR="00CB1A2C" w:rsidRPr="00771D20" w:rsidRDefault="00CB1A2C" w:rsidP="00CB1A2C">
      <w:pPr>
        <w:spacing w:line="360" w:lineRule="auto"/>
        <w:ind w:right="62"/>
        <w:jc w:val="both"/>
        <w:rPr>
          <w:rFonts w:ascii="Calibri" w:eastAsia="Calibri" w:hAnsi="Calibri" w:cs="Calibri"/>
          <w:i/>
          <w:color w:val="FF0000"/>
          <w:sz w:val="24"/>
          <w:szCs w:val="24"/>
        </w:rPr>
      </w:pPr>
      <w:r w:rsidRPr="00771D20">
        <w:rPr>
          <w:rFonts w:ascii="Calibri" w:eastAsia="Calibri" w:hAnsi="Calibri" w:cs="Calibri"/>
          <w:i/>
          <w:color w:val="FF0000"/>
          <w:sz w:val="24"/>
          <w:szCs w:val="24"/>
        </w:rPr>
        <w:t>Nos casos de aquisição de bens, a CEDAE poderá exigir amostra de cada item, na fase de julgamento das propostas ou de lances, desde que justificada a necessidade de sua apresentação, a fim de que a qualidade e as características do futuro fornecimento possam ser avaliadas ou julgadas, nos termos exigidos no edital de licitação.</w:t>
      </w:r>
    </w:p>
    <w:p w14:paraId="729CB05A" w14:textId="77777777" w:rsidR="00CB1A2C" w:rsidRPr="00771D20" w:rsidRDefault="00CB1A2C" w:rsidP="00CB1A2C">
      <w:pPr>
        <w:spacing w:before="240" w:line="360" w:lineRule="auto"/>
        <w:jc w:val="both"/>
        <w:rPr>
          <w:rFonts w:ascii="Calibri" w:eastAsia="Calibri" w:hAnsi="Calibri" w:cs="Calibri"/>
          <w:i/>
          <w:color w:val="FF0000"/>
          <w:sz w:val="24"/>
          <w:szCs w:val="24"/>
        </w:rPr>
      </w:pPr>
      <w:r w:rsidRPr="00771D20">
        <w:rPr>
          <w:rFonts w:ascii="Calibri" w:eastAsia="Calibri" w:hAnsi="Calibri" w:cs="Calibri"/>
          <w:i/>
          <w:color w:val="FF0000"/>
          <w:sz w:val="24"/>
          <w:szCs w:val="24"/>
        </w:rPr>
        <w:t xml:space="preserve">Neste item deve ser detalhado como será a apresentação da amostra e os respectivos testes do produto. </w:t>
      </w:r>
      <w:r w:rsidRPr="00771D20">
        <w:rPr>
          <w:rFonts w:ascii="Calibri" w:eastAsia="Calibri" w:hAnsi="Calibri" w:cs="Calibri"/>
          <w:color w:val="FF0000"/>
          <w:sz w:val="24"/>
          <w:szCs w:val="24"/>
        </w:rPr>
        <w:t>A exigência de apresentação de amostras ou protótipos de bens a serem adquiridos deve ser feita apenas na fase de classificação/julgamento das propostas, e não na etapa de habilitação</w:t>
      </w:r>
      <w:r w:rsidRPr="00771D20">
        <w:rPr>
          <w:rFonts w:ascii="Arial" w:eastAsia="Arial" w:hAnsi="Arial" w:cs="Arial"/>
          <w:color w:val="FF0000"/>
          <w:sz w:val="30"/>
          <w:szCs w:val="30"/>
        </w:rPr>
        <w:t>.</w:t>
      </w:r>
      <w:r w:rsidRPr="00771D20">
        <w:rPr>
          <w:rFonts w:ascii="Calibri" w:eastAsia="Calibri" w:hAnsi="Calibri" w:cs="Calibri"/>
          <w:i/>
          <w:color w:val="FF0000"/>
          <w:sz w:val="24"/>
          <w:szCs w:val="24"/>
        </w:rPr>
        <w:t>Deverá ser ainda considerado no TR se a amostra/protótipo de cada item será devolvido ao licitante, após a entrega definitiva do quantitativo previsto onde serão analisadas as características/marca/fabricante, etc,  aprovadas para cada item,  ou se a amostra apresentada será abatida da quantidade a ser entregue.</w:t>
      </w:r>
    </w:p>
    <w:p w14:paraId="00266842" w14:textId="77777777" w:rsidR="00CB1A2C" w:rsidRPr="00771D20" w:rsidRDefault="00CB1A2C" w:rsidP="00CB1A2C">
      <w:pPr>
        <w:spacing w:before="240" w:line="360" w:lineRule="auto"/>
        <w:jc w:val="both"/>
        <w:rPr>
          <w:rFonts w:ascii="Calibri" w:eastAsia="Calibri" w:hAnsi="Calibri" w:cs="Calibri"/>
          <w:b/>
          <w:sz w:val="24"/>
          <w:szCs w:val="24"/>
        </w:rPr>
      </w:pPr>
      <w:r w:rsidRPr="00771D20">
        <w:rPr>
          <w:rFonts w:ascii="Calibri" w:eastAsia="Calibri" w:hAnsi="Calibri" w:cs="Calibri"/>
          <w:b/>
          <w:sz w:val="24"/>
          <w:szCs w:val="24"/>
        </w:rPr>
        <w:t xml:space="preserve">17- VISITA TÉCNICA </w:t>
      </w:r>
    </w:p>
    <w:p w14:paraId="5C7A4D51" w14:textId="77777777" w:rsidR="00CB1A2C" w:rsidRPr="00771D20" w:rsidRDefault="00CB1A2C" w:rsidP="00CB1A2C">
      <w:pPr>
        <w:spacing w:before="240"/>
        <w:jc w:val="both"/>
        <w:rPr>
          <w:sz w:val="24"/>
          <w:szCs w:val="24"/>
        </w:rPr>
      </w:pPr>
      <w:r w:rsidRPr="00771D20">
        <w:rPr>
          <w:rFonts w:ascii="Calibri" w:eastAsia="Calibri" w:hAnsi="Calibri" w:cs="Calibri"/>
          <w:i/>
          <w:color w:val="FF0000"/>
          <w:sz w:val="24"/>
          <w:szCs w:val="24"/>
        </w:rPr>
        <w:t xml:space="preserve">Obs.1- </w:t>
      </w:r>
      <w:r w:rsidRPr="00771D20">
        <w:rPr>
          <w:rFonts w:ascii="Calibri" w:eastAsia="Calibri" w:hAnsi="Calibri" w:cs="Calibri"/>
          <w:b/>
          <w:i/>
          <w:color w:val="FF0000"/>
          <w:sz w:val="24"/>
          <w:szCs w:val="24"/>
        </w:rPr>
        <w:t>Quando obrigatória a visita técnica</w:t>
      </w:r>
      <w:r w:rsidRPr="00771D20">
        <w:rPr>
          <w:rFonts w:ascii="Calibri" w:eastAsia="Calibri" w:hAnsi="Calibri" w:cs="Calibri"/>
          <w:i/>
          <w:color w:val="FF0000"/>
          <w:sz w:val="24"/>
          <w:szCs w:val="24"/>
        </w:rPr>
        <w:t xml:space="preserve"> (a critério do demandante), </w:t>
      </w:r>
      <w:r w:rsidRPr="00771D20">
        <w:rPr>
          <w:rFonts w:ascii="Calibri" w:eastAsia="Calibri" w:hAnsi="Calibri" w:cs="Calibri"/>
          <w:color w:val="FF0000"/>
          <w:sz w:val="24"/>
          <w:szCs w:val="24"/>
        </w:rPr>
        <w:t xml:space="preserve">sem limitação a dia e horários pré-fixados, </w:t>
      </w:r>
      <w:r w:rsidRPr="00771D20">
        <w:rPr>
          <w:rFonts w:ascii="Calibri" w:eastAsia="Calibri" w:hAnsi="Calibri" w:cs="Calibri"/>
          <w:i/>
          <w:color w:val="FF0000"/>
          <w:sz w:val="24"/>
          <w:szCs w:val="24"/>
        </w:rPr>
        <w:t xml:space="preserve">considerar apresentação do </w:t>
      </w:r>
      <w:r w:rsidRPr="00771D20">
        <w:rPr>
          <w:rFonts w:ascii="Calibri" w:eastAsia="Calibri" w:hAnsi="Calibri" w:cs="Calibri"/>
          <w:color w:val="FF0000"/>
          <w:sz w:val="24"/>
          <w:szCs w:val="24"/>
        </w:rPr>
        <w:t>modelo de declaração</w:t>
      </w:r>
      <w:r w:rsidRPr="00771D20">
        <w:rPr>
          <w:rFonts w:ascii="Calibri" w:eastAsia="Calibri" w:hAnsi="Calibri" w:cs="Calibri"/>
          <w:i/>
          <w:color w:val="FF0000"/>
          <w:sz w:val="24"/>
          <w:szCs w:val="24"/>
        </w:rPr>
        <w:t xml:space="preserve"> de visita, no item QUALIFICAÇÃO TÉCNICA, com previsão dos itens abaixo: </w:t>
      </w:r>
    </w:p>
    <w:p w14:paraId="5AF5161C" w14:textId="77777777" w:rsidR="00CB1A2C" w:rsidRPr="00771D20" w:rsidRDefault="00CB1A2C" w:rsidP="00CB1A2C">
      <w:pPr>
        <w:ind w:left="155" w:right="145"/>
        <w:jc w:val="both"/>
        <w:rPr>
          <w:rFonts w:ascii="Calibri" w:eastAsia="Calibri" w:hAnsi="Calibri" w:cs="Calibri"/>
          <w:color w:val="FF0000"/>
          <w:sz w:val="24"/>
          <w:szCs w:val="24"/>
        </w:rPr>
      </w:pPr>
    </w:p>
    <w:p w14:paraId="075E17CD" w14:textId="77777777" w:rsidR="00CB1A2C" w:rsidRPr="00771D20" w:rsidRDefault="00CB1A2C" w:rsidP="00CB1A2C">
      <w:pPr>
        <w:ind w:right="145"/>
        <w:jc w:val="both"/>
        <w:rPr>
          <w:sz w:val="24"/>
          <w:szCs w:val="24"/>
        </w:rPr>
      </w:pPr>
      <w:r w:rsidRPr="00771D20">
        <w:rPr>
          <w:rFonts w:ascii="Calibri" w:eastAsia="Calibri" w:hAnsi="Calibri" w:cs="Calibri"/>
          <w:b/>
          <w:bCs/>
          <w:color w:val="FF0000"/>
          <w:sz w:val="24"/>
          <w:szCs w:val="24"/>
        </w:rPr>
        <w:t>17.1</w:t>
      </w:r>
      <w:r w:rsidRPr="00771D20">
        <w:rPr>
          <w:rFonts w:ascii="Calibri" w:eastAsia="Calibri" w:hAnsi="Calibri" w:cs="Calibri"/>
          <w:color w:val="FF0000"/>
          <w:sz w:val="24"/>
          <w:szCs w:val="24"/>
        </w:rPr>
        <w:t xml:space="preserve"> Os interessados deverão realizar visita técnica até o 2º (segundo) dia útil antes da entrega das propostas, e deverá ser marcada com (preencher – 2 funcionários do setor), através do telefone (preencher).</w:t>
      </w:r>
    </w:p>
    <w:p w14:paraId="3FC3CEF7" w14:textId="77777777" w:rsidR="00CB1A2C" w:rsidRPr="00771D20" w:rsidRDefault="00CB1A2C" w:rsidP="00CB1A2C">
      <w:pPr>
        <w:rPr>
          <w:sz w:val="24"/>
          <w:szCs w:val="24"/>
        </w:rPr>
      </w:pPr>
    </w:p>
    <w:p w14:paraId="55E7BC1C" w14:textId="77777777" w:rsidR="00CB1A2C" w:rsidRPr="00771D20" w:rsidRDefault="00CB1A2C" w:rsidP="00CB1A2C">
      <w:pPr>
        <w:ind w:right="145"/>
        <w:jc w:val="both"/>
        <w:rPr>
          <w:sz w:val="24"/>
          <w:szCs w:val="24"/>
        </w:rPr>
      </w:pPr>
      <w:r w:rsidRPr="00771D20">
        <w:rPr>
          <w:rFonts w:ascii="Calibri" w:eastAsia="Calibri" w:hAnsi="Calibri" w:cs="Calibri"/>
          <w:color w:val="FF0000"/>
          <w:sz w:val="24"/>
          <w:szCs w:val="24"/>
        </w:rPr>
        <w:t>17.2 A visita técnica poderá ser realizada por qualquer interessado, e será obrigatória para fins de qualificação técnica no certame.</w:t>
      </w:r>
    </w:p>
    <w:p w14:paraId="36286AF8" w14:textId="77777777" w:rsidR="00CB1A2C" w:rsidRPr="00771D20" w:rsidRDefault="00CB1A2C" w:rsidP="00CB1A2C">
      <w:pPr>
        <w:spacing w:before="240"/>
        <w:jc w:val="both"/>
        <w:rPr>
          <w:sz w:val="24"/>
          <w:szCs w:val="24"/>
        </w:rPr>
      </w:pPr>
      <w:r w:rsidRPr="00771D20">
        <w:rPr>
          <w:rFonts w:ascii="Calibri" w:eastAsia="Calibri" w:hAnsi="Calibri" w:cs="Calibri"/>
          <w:color w:val="FF0000"/>
          <w:sz w:val="24"/>
          <w:szCs w:val="24"/>
        </w:rPr>
        <w:t>Nos casos de visita técnica facultativa (neste caso não será exigência de qualificação técnica), com previsão dos itens abaixo:</w:t>
      </w:r>
    </w:p>
    <w:p w14:paraId="479C7C0B" w14:textId="77777777" w:rsidR="00CB1A2C" w:rsidRPr="00771D20" w:rsidRDefault="00CB1A2C" w:rsidP="00CB1A2C">
      <w:pPr>
        <w:spacing w:before="240"/>
        <w:jc w:val="both"/>
        <w:rPr>
          <w:sz w:val="24"/>
          <w:szCs w:val="24"/>
        </w:rPr>
      </w:pPr>
      <w:r w:rsidRPr="00771D20">
        <w:rPr>
          <w:rFonts w:ascii="Calibri" w:eastAsia="Calibri" w:hAnsi="Calibri" w:cs="Calibri"/>
          <w:b/>
          <w:bCs/>
          <w:i/>
          <w:color w:val="FF0000"/>
          <w:sz w:val="24"/>
          <w:szCs w:val="24"/>
        </w:rPr>
        <w:t>17.1-</w:t>
      </w:r>
      <w:r w:rsidRPr="00771D20">
        <w:rPr>
          <w:rFonts w:ascii="Calibri" w:eastAsia="Calibri" w:hAnsi="Calibri" w:cs="Calibri"/>
          <w:i/>
          <w:color w:val="FF0000"/>
          <w:sz w:val="24"/>
          <w:szCs w:val="24"/>
        </w:rPr>
        <w:t xml:space="preserve"> É facultado ao licitante a realização de visita técnica, </w:t>
      </w:r>
      <w:r w:rsidRPr="00771D20">
        <w:rPr>
          <w:rFonts w:ascii="Calibri" w:eastAsia="Calibri" w:hAnsi="Calibri" w:cs="Calibri"/>
          <w:color w:val="FF0000"/>
          <w:sz w:val="24"/>
          <w:szCs w:val="24"/>
        </w:rPr>
        <w:t>para verificação dos locais de execução do objeto.</w:t>
      </w:r>
    </w:p>
    <w:p w14:paraId="594F8491" w14:textId="77777777" w:rsidR="00CB1A2C" w:rsidRPr="00771D20" w:rsidRDefault="00CB1A2C" w:rsidP="00CB1A2C">
      <w:pPr>
        <w:rPr>
          <w:sz w:val="24"/>
          <w:szCs w:val="24"/>
        </w:rPr>
      </w:pPr>
    </w:p>
    <w:p w14:paraId="5A9D8EF5" w14:textId="77777777" w:rsidR="00CB1A2C" w:rsidRPr="00771D20" w:rsidRDefault="00CB1A2C" w:rsidP="00CB1A2C">
      <w:pPr>
        <w:jc w:val="both"/>
        <w:rPr>
          <w:sz w:val="24"/>
          <w:szCs w:val="24"/>
        </w:rPr>
      </w:pPr>
      <w:r w:rsidRPr="00771D20">
        <w:rPr>
          <w:rFonts w:ascii="Calibri" w:eastAsia="Calibri" w:hAnsi="Calibri" w:cs="Calibri"/>
          <w:i/>
          <w:color w:val="FF0000"/>
          <w:sz w:val="24"/>
          <w:szCs w:val="24"/>
        </w:rPr>
        <w:t xml:space="preserve">17.1.1- Se neste caso, </w:t>
      </w:r>
      <w:r w:rsidRPr="00771D20">
        <w:rPr>
          <w:rFonts w:ascii="Calibri" w:eastAsia="Calibri" w:hAnsi="Calibri" w:cs="Calibri"/>
          <w:color w:val="FF0000"/>
          <w:sz w:val="24"/>
          <w:szCs w:val="24"/>
        </w:rPr>
        <w:t xml:space="preserve">a licitante renunciar ao direito à visita, </w:t>
      </w:r>
      <w:r w:rsidRPr="00771D20">
        <w:rPr>
          <w:rFonts w:ascii="Calibri" w:eastAsia="Calibri" w:hAnsi="Calibri" w:cs="Calibri"/>
          <w:color w:val="FF0000"/>
          <w:sz w:val="24"/>
          <w:szCs w:val="24"/>
          <w:u w:val="single"/>
        </w:rPr>
        <w:t xml:space="preserve">deverá </w:t>
      </w:r>
      <w:r w:rsidRPr="00771D20">
        <w:rPr>
          <w:rFonts w:ascii="Calibri" w:eastAsia="Calibri" w:hAnsi="Calibri" w:cs="Calibri"/>
          <w:color w:val="FF0000"/>
          <w:sz w:val="24"/>
          <w:szCs w:val="24"/>
        </w:rPr>
        <w:t>justificar, no Anexo referente ao modelo de declaração, que assume total responsabilidade e ônus à omissão na verificação dos locais.</w:t>
      </w:r>
    </w:p>
    <w:p w14:paraId="69823680" w14:textId="77777777" w:rsidR="00CB1A2C" w:rsidRPr="00771D20" w:rsidRDefault="00CB1A2C" w:rsidP="00CB1A2C">
      <w:pPr>
        <w:spacing w:before="240"/>
        <w:jc w:val="both"/>
        <w:rPr>
          <w:sz w:val="24"/>
          <w:szCs w:val="24"/>
        </w:rPr>
      </w:pPr>
      <w:r w:rsidRPr="00771D20">
        <w:rPr>
          <w:rFonts w:ascii="Calibri" w:eastAsia="Calibri" w:hAnsi="Calibri" w:cs="Calibri"/>
          <w:i/>
          <w:color w:val="FF0000"/>
          <w:sz w:val="24"/>
          <w:szCs w:val="24"/>
        </w:rPr>
        <w:t>17.1.2- a</w:t>
      </w:r>
      <w:r w:rsidRPr="00771D20">
        <w:rPr>
          <w:rFonts w:ascii="Calibri" w:eastAsia="Calibri" w:hAnsi="Calibri" w:cs="Calibri"/>
          <w:b/>
          <w:i/>
          <w:color w:val="FF0000"/>
          <w:sz w:val="24"/>
          <w:szCs w:val="24"/>
          <w:u w:val="single"/>
        </w:rPr>
        <w:t xml:space="preserve"> declaração de realização da visita técnica facultativa deverá</w:t>
      </w:r>
      <w:r w:rsidRPr="00771D20">
        <w:rPr>
          <w:rFonts w:ascii="Calibri" w:eastAsia="Calibri" w:hAnsi="Calibri" w:cs="Calibri"/>
          <w:i/>
          <w:color w:val="FF0000"/>
          <w:sz w:val="24"/>
          <w:szCs w:val="24"/>
        </w:rPr>
        <w:t xml:space="preserve"> ser entregue fora de qualquer envelope de habilitação.</w:t>
      </w:r>
    </w:p>
    <w:p w14:paraId="4371C31D" w14:textId="77777777" w:rsidR="00CB1A2C" w:rsidRPr="00771D20" w:rsidRDefault="00CB1A2C" w:rsidP="00CB1A2C">
      <w:pPr>
        <w:spacing w:before="240"/>
        <w:jc w:val="both"/>
        <w:rPr>
          <w:sz w:val="24"/>
          <w:szCs w:val="24"/>
        </w:rPr>
      </w:pPr>
      <w:r w:rsidRPr="00771D20">
        <w:rPr>
          <w:rFonts w:ascii="Calibri" w:eastAsia="Calibri" w:hAnsi="Calibri" w:cs="Calibri"/>
          <w:i/>
          <w:color w:val="FF0000"/>
          <w:sz w:val="24"/>
          <w:szCs w:val="24"/>
        </w:rPr>
        <w:t>Obs.2- O demandante deverá indicar, para ambos os casos, nome e forma de contato (e-mail e telefone) de dois funcionários da CEDAE afetos à Área Técnica Demandante que serão responsáveis pelo agendamento e realização da visita. </w:t>
      </w:r>
    </w:p>
    <w:p w14:paraId="7E56F79D" w14:textId="77777777" w:rsidR="00CB1A2C" w:rsidRPr="00771D20" w:rsidRDefault="00CB1A2C" w:rsidP="00CB1A2C">
      <w:pPr>
        <w:spacing w:line="360" w:lineRule="auto"/>
        <w:jc w:val="both"/>
        <w:rPr>
          <w:rFonts w:ascii="Calibri" w:eastAsia="Calibri" w:hAnsi="Calibri" w:cs="Calibri"/>
          <w:b/>
          <w:sz w:val="24"/>
          <w:szCs w:val="24"/>
        </w:rPr>
      </w:pPr>
    </w:p>
    <w:p w14:paraId="69663832" w14:textId="1C6BB75F" w:rsidR="00CB1A2C" w:rsidRPr="00771D20" w:rsidRDefault="00CB1A2C" w:rsidP="00CB1A2C">
      <w:pPr>
        <w:spacing w:line="360" w:lineRule="auto"/>
        <w:jc w:val="both"/>
        <w:rPr>
          <w:rFonts w:ascii="Calibri" w:eastAsia="Calibri" w:hAnsi="Calibri" w:cs="Calibri"/>
          <w:b/>
          <w:sz w:val="24"/>
          <w:szCs w:val="24"/>
        </w:rPr>
      </w:pPr>
      <w:r w:rsidRPr="00771D20">
        <w:rPr>
          <w:rFonts w:ascii="Calibri" w:eastAsia="Calibri" w:hAnsi="Calibri" w:cs="Calibri"/>
          <w:b/>
          <w:sz w:val="24"/>
          <w:szCs w:val="24"/>
        </w:rPr>
        <w:t>18-ACORDO DE NÍVEIS DE SERVIÇO (se couber)</w:t>
      </w:r>
    </w:p>
    <w:p w14:paraId="1186C13D" w14:textId="77777777" w:rsidR="00CB1A2C" w:rsidRPr="00771D20" w:rsidRDefault="00CB1A2C" w:rsidP="00CB1A2C">
      <w:pPr>
        <w:spacing w:line="360" w:lineRule="auto"/>
        <w:jc w:val="both"/>
        <w:rPr>
          <w:rFonts w:ascii="Calibri" w:eastAsia="Calibri" w:hAnsi="Calibri" w:cs="Calibri"/>
          <w:b/>
          <w:sz w:val="24"/>
          <w:szCs w:val="24"/>
        </w:rPr>
      </w:pPr>
    </w:p>
    <w:p w14:paraId="79B00A49" w14:textId="77777777" w:rsidR="00CB1A2C" w:rsidRPr="00771D20" w:rsidRDefault="00CB1A2C" w:rsidP="00CB1A2C">
      <w:pPr>
        <w:shd w:val="clear" w:color="auto" w:fill="FFFFFF"/>
        <w:spacing w:after="260" w:line="360" w:lineRule="auto"/>
        <w:jc w:val="both"/>
        <w:rPr>
          <w:rFonts w:ascii="Calibri" w:eastAsia="Calibri" w:hAnsi="Calibri" w:cs="Calibri"/>
          <w:i/>
          <w:color w:val="FF0000"/>
          <w:sz w:val="24"/>
          <w:szCs w:val="24"/>
        </w:rPr>
      </w:pPr>
      <w:r w:rsidRPr="00771D20">
        <w:rPr>
          <w:rFonts w:ascii="Calibri" w:eastAsia="Calibri" w:hAnsi="Calibri" w:cs="Calibri"/>
          <w:i/>
          <w:color w:val="FF0000"/>
          <w:sz w:val="24"/>
          <w:szCs w:val="24"/>
        </w:rPr>
        <w:t>Sempre que possível, o ANS, conforme modelo previsto no anexo I, deverá conter:</w:t>
      </w:r>
    </w:p>
    <w:p w14:paraId="71879D82" w14:textId="77777777" w:rsidR="00CB1A2C" w:rsidRPr="00771D20" w:rsidRDefault="00CB1A2C" w:rsidP="00CB1A2C">
      <w:pPr>
        <w:shd w:val="clear" w:color="auto" w:fill="FFFFFF"/>
        <w:spacing w:after="260" w:line="360" w:lineRule="auto"/>
        <w:ind w:firstLine="440"/>
        <w:jc w:val="both"/>
        <w:rPr>
          <w:rFonts w:ascii="Calibri" w:eastAsia="Calibri" w:hAnsi="Calibri" w:cs="Calibri"/>
          <w:i/>
          <w:color w:val="FF0000"/>
          <w:sz w:val="24"/>
          <w:szCs w:val="24"/>
        </w:rPr>
      </w:pPr>
      <w:r w:rsidRPr="00771D20">
        <w:rPr>
          <w:rFonts w:ascii="Calibri" w:eastAsia="Calibri" w:hAnsi="Calibri" w:cs="Calibri"/>
          <w:i/>
          <w:color w:val="FF0000"/>
          <w:sz w:val="24"/>
          <w:szCs w:val="24"/>
        </w:rPr>
        <w:t xml:space="preserve">a) os procedimentos de </w:t>
      </w:r>
      <w:hyperlink r:id="rId7">
        <w:r w:rsidRPr="00771D20">
          <w:rPr>
            <w:rFonts w:ascii="Calibri" w:eastAsia="Calibri" w:hAnsi="Calibri" w:cs="Calibri"/>
            <w:i/>
            <w:color w:val="FF0000"/>
            <w:sz w:val="24"/>
            <w:szCs w:val="24"/>
            <w:u w:val="single"/>
          </w:rPr>
          <w:t>fiscalização</w:t>
        </w:r>
      </w:hyperlink>
      <w:r w:rsidRPr="00771D20">
        <w:rPr>
          <w:rFonts w:ascii="Calibri" w:eastAsia="Calibri" w:hAnsi="Calibri" w:cs="Calibri"/>
          <w:i/>
          <w:color w:val="FF0000"/>
          <w:sz w:val="24"/>
          <w:szCs w:val="24"/>
        </w:rPr>
        <w:t xml:space="preserve"> e de gestão da qualidade do serviço, especificando-se os indicadores e instrumentos de medição que serão adotados pelo órgão ou entidade contratante;</w:t>
      </w:r>
    </w:p>
    <w:p w14:paraId="7AB28254" w14:textId="77777777" w:rsidR="00CB1A2C" w:rsidRPr="00771D20" w:rsidRDefault="00CB1A2C" w:rsidP="00CB1A2C">
      <w:pPr>
        <w:shd w:val="clear" w:color="auto" w:fill="FFFFFF"/>
        <w:spacing w:after="260" w:line="360" w:lineRule="auto"/>
        <w:ind w:firstLine="440"/>
        <w:jc w:val="both"/>
        <w:rPr>
          <w:rFonts w:ascii="Calibri" w:eastAsia="Calibri" w:hAnsi="Calibri" w:cs="Calibri"/>
          <w:i/>
          <w:color w:val="FF0000"/>
          <w:sz w:val="24"/>
          <w:szCs w:val="24"/>
        </w:rPr>
      </w:pPr>
      <w:r w:rsidRPr="00771D20">
        <w:rPr>
          <w:rFonts w:ascii="Calibri" w:eastAsia="Calibri" w:hAnsi="Calibri" w:cs="Calibri"/>
          <w:i/>
          <w:color w:val="FF0000"/>
          <w:sz w:val="24"/>
          <w:szCs w:val="24"/>
        </w:rPr>
        <w:t>b) os registros, controles e informações que deverão ser prestados pela contratada; e</w:t>
      </w:r>
    </w:p>
    <w:p w14:paraId="2D3EC555" w14:textId="77777777" w:rsidR="00CB1A2C" w:rsidRPr="00771D20" w:rsidRDefault="00CB1A2C" w:rsidP="00CB1A2C">
      <w:pPr>
        <w:shd w:val="clear" w:color="auto" w:fill="FFFFFF"/>
        <w:spacing w:after="260" w:line="360" w:lineRule="auto"/>
        <w:ind w:firstLine="440"/>
        <w:jc w:val="both"/>
        <w:rPr>
          <w:rFonts w:ascii="Calibri" w:eastAsia="Calibri" w:hAnsi="Calibri" w:cs="Calibri"/>
          <w:sz w:val="24"/>
          <w:szCs w:val="24"/>
        </w:rPr>
      </w:pPr>
      <w:r w:rsidRPr="00771D20">
        <w:rPr>
          <w:rFonts w:ascii="Calibri" w:eastAsia="Calibri" w:hAnsi="Calibri" w:cs="Calibri"/>
          <w:i/>
          <w:color w:val="FF0000"/>
          <w:sz w:val="24"/>
          <w:szCs w:val="24"/>
        </w:rPr>
        <w:t>c) as respectivas adequações de pagamento pelo não atendimento das metas estabelecidas.</w:t>
      </w:r>
    </w:p>
    <w:p w14:paraId="5C25083F" w14:textId="77777777" w:rsidR="00CB1A2C" w:rsidRPr="00771D20" w:rsidRDefault="00CB1A2C" w:rsidP="00CB1A2C">
      <w:pPr>
        <w:spacing w:line="360" w:lineRule="auto"/>
        <w:jc w:val="both"/>
        <w:rPr>
          <w:rFonts w:ascii="Calibri" w:eastAsia="Calibri" w:hAnsi="Calibri" w:cs="Calibri"/>
          <w:b/>
          <w:sz w:val="24"/>
          <w:szCs w:val="24"/>
        </w:rPr>
      </w:pPr>
      <w:r w:rsidRPr="00771D20">
        <w:rPr>
          <w:rFonts w:ascii="Calibri" w:eastAsia="Calibri" w:hAnsi="Calibri" w:cs="Calibri"/>
          <w:b/>
          <w:sz w:val="24"/>
          <w:szCs w:val="24"/>
        </w:rPr>
        <w:t xml:space="preserve">19- FORMALIZAÇÃO DO CONTRATO </w:t>
      </w:r>
    </w:p>
    <w:p w14:paraId="13BA45D6" w14:textId="77777777" w:rsidR="00CB1A2C" w:rsidRPr="00771D20" w:rsidRDefault="00CB1A2C" w:rsidP="00CB1A2C">
      <w:pPr>
        <w:spacing w:line="360" w:lineRule="auto"/>
        <w:jc w:val="both"/>
        <w:rPr>
          <w:rFonts w:ascii="Calibri" w:eastAsia="Calibri" w:hAnsi="Calibri" w:cs="Calibri"/>
          <w:b/>
          <w:sz w:val="24"/>
          <w:szCs w:val="24"/>
        </w:rPr>
      </w:pPr>
    </w:p>
    <w:p w14:paraId="6C15DA43" w14:textId="77777777" w:rsidR="00CB1A2C" w:rsidRPr="00771D20" w:rsidRDefault="00CB1A2C" w:rsidP="00CB1A2C">
      <w:pPr>
        <w:spacing w:line="360" w:lineRule="auto"/>
        <w:jc w:val="both"/>
        <w:rPr>
          <w:rFonts w:ascii="Calibri" w:eastAsia="Calibri" w:hAnsi="Calibri" w:cs="Calibri"/>
          <w:i/>
          <w:color w:val="FF0000"/>
          <w:sz w:val="24"/>
          <w:szCs w:val="24"/>
        </w:rPr>
      </w:pPr>
      <w:r w:rsidRPr="00771D20">
        <w:rPr>
          <w:rFonts w:ascii="Calibri" w:eastAsia="Calibri" w:hAnsi="Calibri" w:cs="Calibri"/>
          <w:i/>
          <w:color w:val="FF0000"/>
          <w:sz w:val="24"/>
          <w:szCs w:val="24"/>
        </w:rPr>
        <w:t>Dependendo da natureza do objeto, deverá constar se haverá formalização do Contrato ou instrumento equivalente.</w:t>
      </w:r>
    </w:p>
    <w:p w14:paraId="1D632D09" w14:textId="77777777" w:rsidR="00CB1A2C" w:rsidRPr="00771D20" w:rsidRDefault="00CB1A2C" w:rsidP="00CB1A2C">
      <w:pPr>
        <w:spacing w:line="360" w:lineRule="auto"/>
        <w:jc w:val="both"/>
        <w:rPr>
          <w:rFonts w:ascii="Calibri" w:eastAsia="Calibri" w:hAnsi="Calibri" w:cs="Calibri"/>
          <w:i/>
          <w:color w:val="FF0000"/>
          <w:sz w:val="24"/>
          <w:szCs w:val="24"/>
        </w:rPr>
      </w:pPr>
    </w:p>
    <w:p w14:paraId="00C36CF1" w14:textId="77777777" w:rsidR="00CB1A2C" w:rsidRPr="00771D20" w:rsidRDefault="00CB1A2C" w:rsidP="00CB1A2C">
      <w:pPr>
        <w:spacing w:line="360" w:lineRule="auto"/>
        <w:jc w:val="both"/>
        <w:rPr>
          <w:rFonts w:ascii="Calibri" w:eastAsia="Calibri" w:hAnsi="Calibri" w:cs="Calibri"/>
          <w:i/>
          <w:color w:val="FF0000"/>
          <w:sz w:val="24"/>
          <w:szCs w:val="24"/>
        </w:rPr>
      </w:pPr>
      <w:r w:rsidRPr="00771D20">
        <w:rPr>
          <w:rFonts w:ascii="Calibri" w:eastAsia="Calibri" w:hAnsi="Calibri" w:cs="Calibri"/>
          <w:i/>
          <w:color w:val="FF0000"/>
          <w:sz w:val="24"/>
          <w:szCs w:val="24"/>
        </w:rPr>
        <w:t>É dispensável o “termo de contrato” e facultada a sua substituição por outro instrumento equivalente e válido, conforme os artigos 165 e 166 do Regulamento Interno de Licitações e Contratos da CEDAE.</w:t>
      </w:r>
    </w:p>
    <w:p w14:paraId="643715A4" w14:textId="77777777" w:rsidR="00CB1A2C" w:rsidRPr="00771D20" w:rsidRDefault="00CB1A2C" w:rsidP="00CB1A2C">
      <w:pPr>
        <w:spacing w:line="360" w:lineRule="auto"/>
        <w:jc w:val="both"/>
        <w:rPr>
          <w:rFonts w:ascii="Calibri" w:eastAsia="Calibri" w:hAnsi="Calibri" w:cs="Calibri"/>
          <w:color w:val="FF0000"/>
          <w:sz w:val="24"/>
          <w:szCs w:val="24"/>
        </w:rPr>
      </w:pPr>
    </w:p>
    <w:p w14:paraId="30462858" w14:textId="77777777" w:rsidR="00CB1A2C" w:rsidRPr="00771D20" w:rsidRDefault="00CB1A2C" w:rsidP="00CB1A2C">
      <w:pPr>
        <w:spacing w:line="360" w:lineRule="auto"/>
        <w:ind w:hanging="720"/>
        <w:jc w:val="both"/>
        <w:rPr>
          <w:rFonts w:ascii="Calibri" w:eastAsia="Calibri" w:hAnsi="Calibri" w:cs="Calibri"/>
          <w:b/>
          <w:sz w:val="24"/>
          <w:szCs w:val="24"/>
        </w:rPr>
      </w:pPr>
      <w:r w:rsidRPr="00771D20">
        <w:rPr>
          <w:rFonts w:ascii="Calibri" w:eastAsia="Calibri" w:hAnsi="Calibri" w:cs="Calibri"/>
          <w:b/>
          <w:sz w:val="24"/>
          <w:szCs w:val="24"/>
        </w:rPr>
        <w:t xml:space="preserve">              20-  CONDIÇÕES GERAIS</w:t>
      </w:r>
    </w:p>
    <w:p w14:paraId="0E868F43" w14:textId="77777777" w:rsidR="00CB1A2C" w:rsidRPr="00771D20" w:rsidRDefault="00CB1A2C" w:rsidP="00CB1A2C">
      <w:pPr>
        <w:spacing w:line="360" w:lineRule="auto"/>
        <w:jc w:val="both"/>
        <w:rPr>
          <w:rFonts w:ascii="Calibri" w:eastAsia="Calibri" w:hAnsi="Calibri" w:cs="Calibri"/>
          <w:i/>
          <w:color w:val="FF0000"/>
          <w:sz w:val="24"/>
          <w:szCs w:val="24"/>
        </w:rPr>
      </w:pPr>
      <w:r w:rsidRPr="00771D20">
        <w:rPr>
          <w:rFonts w:ascii="Calibri" w:eastAsia="Calibri" w:hAnsi="Calibri" w:cs="Calibri"/>
          <w:i/>
          <w:color w:val="FF0000"/>
          <w:sz w:val="24"/>
          <w:szCs w:val="24"/>
        </w:rPr>
        <w:t xml:space="preserve">Informações que visem elucidar eventuais dúvidas sobre qualquer dos tópicos acima. </w:t>
      </w:r>
    </w:p>
    <w:p w14:paraId="5B32C844" w14:textId="77777777" w:rsidR="00CB1A2C" w:rsidRPr="00771D20" w:rsidRDefault="00CB1A2C" w:rsidP="00CB1A2C">
      <w:pPr>
        <w:spacing w:line="360" w:lineRule="auto"/>
        <w:jc w:val="both"/>
        <w:rPr>
          <w:rFonts w:ascii="Calibri" w:eastAsia="Calibri" w:hAnsi="Calibri" w:cs="Calibri"/>
          <w:sz w:val="24"/>
          <w:szCs w:val="24"/>
        </w:rPr>
      </w:pPr>
    </w:p>
    <w:p w14:paraId="4639CB1E" w14:textId="77777777" w:rsidR="00CB1A2C" w:rsidRPr="00771D20" w:rsidRDefault="00CB1A2C" w:rsidP="00CB1A2C">
      <w:pPr>
        <w:spacing w:line="360" w:lineRule="auto"/>
        <w:jc w:val="both"/>
        <w:rPr>
          <w:rFonts w:ascii="Calibri" w:eastAsia="Calibri" w:hAnsi="Calibri" w:cs="Calibri"/>
          <w:b/>
          <w:sz w:val="24"/>
          <w:szCs w:val="24"/>
        </w:rPr>
      </w:pPr>
      <w:r w:rsidRPr="00771D20">
        <w:rPr>
          <w:rFonts w:ascii="Calibri" w:eastAsia="Calibri" w:hAnsi="Calibri" w:cs="Calibri"/>
          <w:b/>
          <w:sz w:val="24"/>
          <w:szCs w:val="24"/>
        </w:rPr>
        <w:lastRenderedPageBreak/>
        <w:t xml:space="preserve">21- ASSINATURAS </w:t>
      </w:r>
    </w:p>
    <w:p w14:paraId="323225C0" w14:textId="77777777" w:rsidR="00CB1A2C" w:rsidRPr="00771D20" w:rsidRDefault="00CB1A2C" w:rsidP="00CB1A2C">
      <w:pPr>
        <w:spacing w:line="360" w:lineRule="auto"/>
        <w:jc w:val="both"/>
        <w:rPr>
          <w:rFonts w:ascii="Calibri" w:eastAsia="Calibri" w:hAnsi="Calibri" w:cs="Calibri"/>
          <w:i/>
          <w:color w:val="FF0000"/>
          <w:sz w:val="24"/>
          <w:szCs w:val="24"/>
        </w:rPr>
      </w:pPr>
      <w:r w:rsidRPr="00771D20">
        <w:rPr>
          <w:rFonts w:ascii="Calibri" w:eastAsia="Calibri" w:hAnsi="Calibri" w:cs="Calibri"/>
          <w:i/>
          <w:color w:val="FF0000"/>
          <w:sz w:val="24"/>
          <w:szCs w:val="24"/>
        </w:rPr>
        <w:t xml:space="preserve">O TR deverá sempre ser assinado por quem o elaborou e pela autoridade superior do solicitante. </w:t>
      </w:r>
    </w:p>
    <w:p w14:paraId="48DF0726" w14:textId="77777777" w:rsidR="00CB1A2C" w:rsidRPr="00771D20" w:rsidRDefault="00CB1A2C" w:rsidP="00CB1A2C">
      <w:pPr>
        <w:spacing w:line="360" w:lineRule="auto"/>
        <w:jc w:val="both"/>
        <w:rPr>
          <w:rFonts w:ascii="Calibri" w:eastAsia="Calibri" w:hAnsi="Calibri" w:cs="Calibri"/>
          <w:b/>
          <w:sz w:val="24"/>
          <w:szCs w:val="24"/>
          <w:u w:val="single"/>
        </w:rPr>
      </w:pPr>
    </w:p>
    <w:p w14:paraId="2F2212D3" w14:textId="77777777" w:rsidR="00CB1A2C" w:rsidRPr="00771D20" w:rsidRDefault="00CB1A2C" w:rsidP="00CB1A2C">
      <w:pPr>
        <w:spacing w:line="360" w:lineRule="auto"/>
        <w:jc w:val="center"/>
        <w:rPr>
          <w:rFonts w:ascii="Calibri" w:eastAsia="Calibri" w:hAnsi="Calibri" w:cs="Calibri"/>
          <w:b/>
          <w:sz w:val="24"/>
          <w:szCs w:val="24"/>
          <w:u w:val="single"/>
        </w:rPr>
      </w:pPr>
      <w:r w:rsidRPr="00771D20">
        <w:rPr>
          <w:rFonts w:ascii="Calibri" w:eastAsia="Calibri" w:hAnsi="Calibri" w:cs="Calibri"/>
          <w:b/>
          <w:sz w:val="24"/>
          <w:szCs w:val="24"/>
          <w:u w:val="single"/>
        </w:rPr>
        <w:t>INDICAÇÃO DE EMPREGADOS PARA GERENTE DO CONTRATO E COMISSÃO DE FISCALIZAÇÃO</w:t>
      </w:r>
    </w:p>
    <w:p w14:paraId="4938F035" w14:textId="77777777" w:rsidR="00CB1A2C" w:rsidRPr="00771D20" w:rsidRDefault="00CB1A2C" w:rsidP="00CB1A2C">
      <w:pPr>
        <w:spacing w:line="360" w:lineRule="auto"/>
        <w:rPr>
          <w:rFonts w:ascii="Calibri" w:eastAsia="Calibri" w:hAnsi="Calibri" w:cs="Calibri"/>
          <w:sz w:val="24"/>
          <w:szCs w:val="24"/>
        </w:rPr>
      </w:pPr>
    </w:p>
    <w:p w14:paraId="28640D01" w14:textId="77777777" w:rsidR="00CB1A2C" w:rsidRDefault="00CB1A2C" w:rsidP="00CB1A2C">
      <w:pPr>
        <w:spacing w:line="360" w:lineRule="auto"/>
        <w:rPr>
          <w:rFonts w:ascii="Calibri" w:eastAsia="Calibri" w:hAnsi="Calibri" w:cs="Calibri"/>
          <w:sz w:val="24"/>
          <w:szCs w:val="24"/>
        </w:rPr>
      </w:pPr>
      <w:bookmarkStart w:id="0" w:name="_heading=h.gjdgxs" w:colFirst="0" w:colLast="0"/>
      <w:bookmarkEnd w:id="0"/>
      <w:r w:rsidRPr="00771D20">
        <w:rPr>
          <w:rFonts w:ascii="Calibri" w:eastAsia="Calibri" w:hAnsi="Calibri" w:cs="Calibri"/>
          <w:sz w:val="24"/>
          <w:szCs w:val="24"/>
        </w:rPr>
        <w:t>Poderão ser indicados funcionários para a composição da Comissão de Fiscalização e da Gerência do contrato, estando os mesmos cientes de suas obrigações no acompanhamento do contrato ou instrumento equivalente.</w:t>
      </w:r>
    </w:p>
    <w:p w14:paraId="1449D304" w14:textId="33E71FD8" w:rsidR="00754906" w:rsidRPr="008D57EA" w:rsidRDefault="00754906" w:rsidP="008D57EA"/>
    <w:sectPr w:rsidR="00754906" w:rsidRPr="008D57EA">
      <w:headerReference w:type="default" r:id="rId8"/>
      <w:footerReference w:type="default" r:id="rId9"/>
      <w:pgSz w:w="11905" w:h="16727"/>
      <w:pgMar w:top="1986" w:right="1134" w:bottom="1135" w:left="1276" w:header="284" w:footer="34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7BAD7" w14:textId="77777777" w:rsidR="00721492" w:rsidRDefault="00721492" w:rsidP="00CB1A2C">
      <w:r>
        <w:separator/>
      </w:r>
    </w:p>
  </w:endnote>
  <w:endnote w:type="continuationSeparator" w:id="0">
    <w:p w14:paraId="5F71CB3D" w14:textId="77777777" w:rsidR="00721492" w:rsidRDefault="00721492" w:rsidP="00CB1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lassGarmnd BT">
    <w:altName w:val="Calibri"/>
    <w:charset w:val="00"/>
    <w:family w:val="auto"/>
    <w:pitch w:val="default"/>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980DE" w14:textId="77777777" w:rsidR="00F93257" w:rsidRDefault="00000000">
    <w:pPr>
      <w:jc w:val="right"/>
      <w:rPr>
        <w:color w:val="000000"/>
      </w:rPr>
    </w:pPr>
    <w:r>
      <w:rPr>
        <w:rFonts w:ascii="Lucida Sans" w:eastAsia="Lucida Sans" w:hAnsi="Lucida Sans" w:cs="Lucida Sans"/>
        <w:b/>
        <w:noProof/>
        <w:color w:val="1F497D"/>
        <w:sz w:val="18"/>
        <w:szCs w:val="18"/>
      </w:rPr>
      <w:drawing>
        <wp:inline distT="0" distB="0" distL="114300" distR="114300" wp14:anchorId="2C32E7E4" wp14:editId="37F6E46E">
          <wp:extent cx="5730240" cy="826135"/>
          <wp:effectExtent l="0" t="0" r="0" b="0"/>
          <wp:docPr id="20" name="image1.png" descr="Forma&#10;&#10;Descrição gerada automaticamente com confiança baixa"/>
          <wp:cNvGraphicFramePr/>
          <a:graphic xmlns:a="http://schemas.openxmlformats.org/drawingml/2006/main">
            <a:graphicData uri="http://schemas.openxmlformats.org/drawingml/2006/picture">
              <pic:pic xmlns:pic="http://schemas.openxmlformats.org/drawingml/2006/picture">
                <pic:nvPicPr>
                  <pic:cNvPr id="0" name="image1.png" descr="Forma&#10;&#10;Descrição gerada automaticamente com confiança baixa"/>
                  <pic:cNvPicPr preferRelativeResize="0"/>
                </pic:nvPicPr>
                <pic:blipFill>
                  <a:blip r:embed="rId1"/>
                  <a:srcRect/>
                  <a:stretch>
                    <a:fillRect/>
                  </a:stretch>
                </pic:blipFill>
                <pic:spPr>
                  <a:xfrm>
                    <a:off x="0" y="0"/>
                    <a:ext cx="5730240" cy="826135"/>
                  </a:xfrm>
                  <a:prstGeom prst="rect">
                    <a:avLst/>
                  </a:prstGeom>
                  <a:ln/>
                </pic:spPr>
              </pic:pic>
            </a:graphicData>
          </a:graphic>
        </wp:inline>
      </w:drawing>
    </w:r>
  </w:p>
  <w:p w14:paraId="55717281" w14:textId="77777777" w:rsidR="00F93257" w:rsidRDefault="00F93257">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FB587" w14:textId="77777777" w:rsidR="00721492" w:rsidRDefault="00721492" w:rsidP="00CB1A2C">
      <w:r>
        <w:separator/>
      </w:r>
    </w:p>
  </w:footnote>
  <w:footnote w:type="continuationSeparator" w:id="0">
    <w:p w14:paraId="6B615116" w14:textId="77777777" w:rsidR="00721492" w:rsidRDefault="00721492" w:rsidP="00CB1A2C">
      <w:r>
        <w:continuationSeparator/>
      </w:r>
    </w:p>
  </w:footnote>
  <w:footnote w:id="1">
    <w:p w14:paraId="21539A7C" w14:textId="77777777" w:rsidR="00CB1A2C" w:rsidRDefault="00CB1A2C" w:rsidP="00CB1A2C">
      <w:pPr>
        <w:rPr>
          <w:rFonts w:ascii="Calibri" w:eastAsia="Calibri" w:hAnsi="Calibri" w:cs="Calibri"/>
          <w:color w:val="FF0000"/>
          <w:highlight w:val="white"/>
        </w:rPr>
      </w:pPr>
      <w:r>
        <w:rPr>
          <w:vertAlign w:val="superscript"/>
        </w:rPr>
        <w:footnoteRef/>
      </w:r>
      <w:r>
        <w:rPr>
          <w:rFonts w:ascii="Calibri" w:eastAsia="Calibri" w:hAnsi="Calibri" w:cs="Calibri"/>
        </w:rPr>
        <w:t xml:space="preserve"> </w:t>
      </w:r>
      <w:r>
        <w:rPr>
          <w:rFonts w:ascii="Calibri" w:eastAsia="Calibri" w:hAnsi="Calibri" w:cs="Calibri"/>
          <w:highlight w:val="white"/>
        </w:rPr>
        <w:t>Quando a contratada alegar ausência de determinação legal de registro para o exercício de suas atividades, esta declaração deverá ser emitida por escrito.</w:t>
      </w:r>
    </w:p>
  </w:footnote>
  <w:footnote w:id="2">
    <w:p w14:paraId="1F5A4697" w14:textId="77777777" w:rsidR="00CB1A2C" w:rsidRDefault="00CB1A2C" w:rsidP="00CB1A2C">
      <w:pPr>
        <w:rPr>
          <w:rFonts w:ascii="Trebuchet MS" w:eastAsia="Trebuchet MS" w:hAnsi="Trebuchet MS" w:cs="Trebuchet MS"/>
          <w:sz w:val="16"/>
          <w:szCs w:val="16"/>
        </w:rPr>
      </w:pPr>
      <w:r>
        <w:rPr>
          <w:vertAlign w:val="superscript"/>
        </w:rPr>
        <w:footnoteRef/>
      </w:r>
      <w:r>
        <w:rPr>
          <w:rFonts w:ascii="Trebuchet MS" w:eastAsia="Trebuchet MS" w:hAnsi="Trebuchet MS" w:cs="Trebuchet MS"/>
          <w:sz w:val="16"/>
          <w:szCs w:val="16"/>
        </w:rPr>
        <w:t xml:space="preserve"> A comprovação do vínculo da contratada com o profissional que figurará como responsável técnico deverá realizar-se por um dos meios indicados no §1º e §3º do art. 98 do RILC.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2C387" w14:textId="77777777" w:rsidR="00F93257" w:rsidRDefault="00000000">
    <w:pPr>
      <w:tabs>
        <w:tab w:val="left" w:pos="2235"/>
        <w:tab w:val="left" w:pos="2694"/>
        <w:tab w:val="left" w:pos="2977"/>
      </w:tabs>
      <w:jc w:val="right"/>
      <w:rPr>
        <w:color w:val="000000"/>
      </w:rPr>
    </w:pPr>
    <w:r>
      <w:rPr>
        <w:rFonts w:ascii="ClassGarmnd BT" w:eastAsia="ClassGarmnd BT" w:hAnsi="ClassGarmnd BT" w:cs="ClassGarmnd BT"/>
        <w:noProof/>
        <w:sz w:val="19"/>
        <w:szCs w:val="19"/>
      </w:rPr>
      <w:drawing>
        <wp:inline distT="0" distB="0" distL="114300" distR="114300" wp14:anchorId="22DA7834" wp14:editId="3242152B">
          <wp:extent cx="5728335" cy="736600"/>
          <wp:effectExtent l="0" t="0" r="0" b="0"/>
          <wp:docPr id="19" name="image2.png" descr="Forma&#10;&#10;Descrição gerada automaticamente com confiança média"/>
          <wp:cNvGraphicFramePr/>
          <a:graphic xmlns:a="http://schemas.openxmlformats.org/drawingml/2006/main">
            <a:graphicData uri="http://schemas.openxmlformats.org/drawingml/2006/picture">
              <pic:pic xmlns:pic="http://schemas.openxmlformats.org/drawingml/2006/picture">
                <pic:nvPicPr>
                  <pic:cNvPr id="0" name="image2.png" descr="Forma&#10;&#10;Descrição gerada automaticamente com confiança média"/>
                  <pic:cNvPicPr preferRelativeResize="0"/>
                </pic:nvPicPr>
                <pic:blipFill>
                  <a:blip r:embed="rId1"/>
                  <a:srcRect/>
                  <a:stretch>
                    <a:fillRect/>
                  </a:stretch>
                </pic:blipFill>
                <pic:spPr>
                  <a:xfrm>
                    <a:off x="0" y="0"/>
                    <a:ext cx="5728335" cy="7366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16872"/>
    <w:multiLevelType w:val="multilevel"/>
    <w:tmpl w:val="4A4E274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4DCD7AE1"/>
    <w:multiLevelType w:val="multilevel"/>
    <w:tmpl w:val="B44A29E0"/>
    <w:lvl w:ilvl="0">
      <w:start w:val="1"/>
      <w:numFmt w:val="lowerLetter"/>
      <w:lvlText w:val="%1."/>
      <w:lvlJc w:val="left"/>
      <w:pPr>
        <w:ind w:left="720" w:hanging="360"/>
      </w:pPr>
      <w:rPr>
        <w:color w:val="FF000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1885865944">
    <w:abstractNumId w:val="1"/>
  </w:num>
  <w:num w:numId="2" w16cid:durableId="2006083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660"/>
    <w:rsid w:val="000329CF"/>
    <w:rsid w:val="00094408"/>
    <w:rsid w:val="000A54B6"/>
    <w:rsid w:val="006E7D1A"/>
    <w:rsid w:val="00706D59"/>
    <w:rsid w:val="00721492"/>
    <w:rsid w:val="00754906"/>
    <w:rsid w:val="00771D20"/>
    <w:rsid w:val="00845D2F"/>
    <w:rsid w:val="008D57EA"/>
    <w:rsid w:val="0095219C"/>
    <w:rsid w:val="00A91E88"/>
    <w:rsid w:val="00B33660"/>
    <w:rsid w:val="00BE7BF4"/>
    <w:rsid w:val="00C02DD5"/>
    <w:rsid w:val="00CA0B2D"/>
    <w:rsid w:val="00CB1A2C"/>
    <w:rsid w:val="00CC1E27"/>
    <w:rsid w:val="00CE0FFD"/>
    <w:rsid w:val="00D87F1C"/>
    <w:rsid w:val="00E139C6"/>
    <w:rsid w:val="00E36DB0"/>
    <w:rsid w:val="00E670BA"/>
    <w:rsid w:val="00F932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71059"/>
  <w15:docId w15:val="{7DC721EE-95BF-4E46-88C5-BFB34FE63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pt-PT"/>
    </w:rPr>
  </w:style>
  <w:style w:type="paragraph" w:styleId="Ttulo1">
    <w:name w:val="heading 1"/>
    <w:basedOn w:val="Normal"/>
    <w:uiPriority w:val="9"/>
    <w:qFormat/>
    <w:pPr>
      <w:spacing w:before="77"/>
      <w:ind w:left="250" w:right="382"/>
      <w:outlineLvl w:val="0"/>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01"/>
    </w:pPr>
    <w:rPr>
      <w:sz w:val="28"/>
      <w:szCs w:val="28"/>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character" w:styleId="Forte">
    <w:name w:val="Strong"/>
    <w:basedOn w:val="Fontepargpadro"/>
    <w:uiPriority w:val="22"/>
    <w:qFormat/>
    <w:rsid w:val="00845D2F"/>
    <w:rPr>
      <w:b/>
      <w:bCs/>
    </w:rPr>
  </w:style>
  <w:style w:type="paragraph" w:styleId="NormalWeb">
    <w:name w:val="Normal (Web)"/>
    <w:basedOn w:val="Normal"/>
    <w:uiPriority w:val="99"/>
    <w:unhideWhenUsed/>
    <w:rsid w:val="00BE7BF4"/>
    <w:pPr>
      <w:widowControl/>
      <w:autoSpaceDE/>
      <w:autoSpaceDN/>
      <w:spacing w:before="100" w:beforeAutospacing="1" w:after="100" w:afterAutospacing="1"/>
    </w:pPr>
    <w:rPr>
      <w:sz w:val="24"/>
      <w:szCs w:val="24"/>
      <w:lang w:val="pt-BR" w:eastAsia="pt-BR"/>
    </w:rPr>
  </w:style>
  <w:style w:type="character" w:styleId="Hyperlink">
    <w:name w:val="Hyperlink"/>
    <w:basedOn w:val="Fontepargpadro"/>
    <w:uiPriority w:val="99"/>
    <w:semiHidden/>
    <w:unhideWhenUsed/>
    <w:rsid w:val="00E139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62479">
      <w:bodyDiv w:val="1"/>
      <w:marLeft w:val="0"/>
      <w:marRight w:val="0"/>
      <w:marTop w:val="0"/>
      <w:marBottom w:val="0"/>
      <w:divBdr>
        <w:top w:val="none" w:sz="0" w:space="0" w:color="auto"/>
        <w:left w:val="none" w:sz="0" w:space="0" w:color="auto"/>
        <w:bottom w:val="none" w:sz="0" w:space="0" w:color="auto"/>
        <w:right w:val="none" w:sz="0" w:space="0" w:color="auto"/>
      </w:divBdr>
    </w:div>
    <w:div w:id="712774658">
      <w:bodyDiv w:val="1"/>
      <w:marLeft w:val="0"/>
      <w:marRight w:val="0"/>
      <w:marTop w:val="0"/>
      <w:marBottom w:val="0"/>
      <w:divBdr>
        <w:top w:val="none" w:sz="0" w:space="0" w:color="auto"/>
        <w:left w:val="none" w:sz="0" w:space="0" w:color="auto"/>
        <w:bottom w:val="none" w:sz="0" w:space="0" w:color="auto"/>
        <w:right w:val="none" w:sz="0" w:space="0" w:color="auto"/>
      </w:divBdr>
    </w:div>
    <w:div w:id="1534536695">
      <w:bodyDiv w:val="1"/>
      <w:marLeft w:val="0"/>
      <w:marRight w:val="0"/>
      <w:marTop w:val="0"/>
      <w:marBottom w:val="0"/>
      <w:divBdr>
        <w:top w:val="none" w:sz="0" w:space="0" w:color="auto"/>
        <w:left w:val="none" w:sz="0" w:space="0" w:color="auto"/>
        <w:bottom w:val="none" w:sz="0" w:space="0" w:color="auto"/>
        <w:right w:val="none" w:sz="0" w:space="0" w:color="auto"/>
      </w:divBdr>
    </w:div>
    <w:div w:id="1554384373">
      <w:bodyDiv w:val="1"/>
      <w:marLeft w:val="0"/>
      <w:marRight w:val="0"/>
      <w:marTop w:val="0"/>
      <w:marBottom w:val="0"/>
      <w:divBdr>
        <w:top w:val="none" w:sz="0" w:space="0" w:color="auto"/>
        <w:left w:val="none" w:sz="0" w:space="0" w:color="auto"/>
        <w:bottom w:val="none" w:sz="0" w:space="0" w:color="auto"/>
        <w:right w:val="none" w:sz="0" w:space="0" w:color="auto"/>
      </w:divBdr>
      <w:divsChild>
        <w:div w:id="309675104">
          <w:marLeft w:val="0"/>
          <w:marRight w:val="0"/>
          <w:marTop w:val="0"/>
          <w:marBottom w:val="0"/>
          <w:divBdr>
            <w:top w:val="none" w:sz="0" w:space="0" w:color="auto"/>
            <w:left w:val="none" w:sz="0" w:space="0" w:color="auto"/>
            <w:bottom w:val="none" w:sz="0" w:space="0" w:color="auto"/>
            <w:right w:val="none" w:sz="0" w:space="0" w:color="auto"/>
          </w:divBdr>
          <w:divsChild>
            <w:div w:id="576135365">
              <w:marLeft w:val="0"/>
              <w:marRight w:val="0"/>
              <w:marTop w:val="0"/>
              <w:marBottom w:val="0"/>
              <w:divBdr>
                <w:top w:val="none" w:sz="0" w:space="0" w:color="auto"/>
                <w:left w:val="none" w:sz="0" w:space="0" w:color="auto"/>
                <w:bottom w:val="none" w:sz="0" w:space="0" w:color="auto"/>
                <w:right w:val="none" w:sz="0" w:space="0" w:color="auto"/>
              </w:divBdr>
            </w:div>
            <w:div w:id="932936836">
              <w:marLeft w:val="0"/>
              <w:marRight w:val="0"/>
              <w:marTop w:val="0"/>
              <w:marBottom w:val="0"/>
              <w:divBdr>
                <w:top w:val="none" w:sz="0" w:space="0" w:color="auto"/>
                <w:left w:val="none" w:sz="0" w:space="0" w:color="auto"/>
                <w:bottom w:val="none" w:sz="0" w:space="0" w:color="auto"/>
                <w:right w:val="none" w:sz="0" w:space="0" w:color="auto"/>
              </w:divBdr>
            </w:div>
            <w:div w:id="1187251088">
              <w:blockQuote w:val="1"/>
              <w:marLeft w:val="600"/>
              <w:marRight w:val="0"/>
              <w:marTop w:val="0"/>
              <w:marBottom w:val="0"/>
              <w:divBdr>
                <w:top w:val="none" w:sz="0" w:space="0" w:color="auto"/>
                <w:left w:val="none" w:sz="0" w:space="0" w:color="auto"/>
                <w:bottom w:val="none" w:sz="0" w:space="0" w:color="auto"/>
                <w:right w:val="none" w:sz="0" w:space="0" w:color="auto"/>
              </w:divBdr>
              <w:divsChild>
                <w:div w:id="2042854301">
                  <w:blockQuote w:val="1"/>
                  <w:marLeft w:val="600"/>
                  <w:marRight w:val="0"/>
                  <w:marTop w:val="0"/>
                  <w:marBottom w:val="0"/>
                  <w:divBdr>
                    <w:top w:val="none" w:sz="0" w:space="0" w:color="auto"/>
                    <w:left w:val="none" w:sz="0" w:space="0" w:color="auto"/>
                    <w:bottom w:val="none" w:sz="0" w:space="0" w:color="auto"/>
                    <w:right w:val="none" w:sz="0" w:space="0" w:color="auto"/>
                  </w:divBdr>
                  <w:divsChild>
                    <w:div w:id="2101946157">
                      <w:marLeft w:val="0"/>
                      <w:marRight w:val="0"/>
                      <w:marTop w:val="0"/>
                      <w:marBottom w:val="0"/>
                      <w:divBdr>
                        <w:top w:val="none" w:sz="0" w:space="0" w:color="auto"/>
                        <w:left w:val="none" w:sz="0" w:space="0" w:color="auto"/>
                        <w:bottom w:val="none" w:sz="0" w:space="0" w:color="auto"/>
                        <w:right w:val="none" w:sz="0" w:space="0" w:color="auto"/>
                      </w:divBdr>
                    </w:div>
                  </w:divsChild>
                </w:div>
                <w:div w:id="857083169">
                  <w:blockQuote w:val="1"/>
                  <w:marLeft w:val="600"/>
                  <w:marRight w:val="0"/>
                  <w:marTop w:val="0"/>
                  <w:marBottom w:val="0"/>
                  <w:divBdr>
                    <w:top w:val="none" w:sz="0" w:space="0" w:color="auto"/>
                    <w:left w:val="none" w:sz="0" w:space="0" w:color="auto"/>
                    <w:bottom w:val="none" w:sz="0" w:space="0" w:color="auto"/>
                    <w:right w:val="none" w:sz="0" w:space="0" w:color="auto"/>
                  </w:divBdr>
                  <w:divsChild>
                    <w:div w:id="1499417570">
                      <w:marLeft w:val="0"/>
                      <w:marRight w:val="0"/>
                      <w:marTop w:val="0"/>
                      <w:marBottom w:val="0"/>
                      <w:divBdr>
                        <w:top w:val="none" w:sz="0" w:space="0" w:color="auto"/>
                        <w:left w:val="none" w:sz="0" w:space="0" w:color="auto"/>
                        <w:bottom w:val="none" w:sz="0" w:space="0" w:color="auto"/>
                        <w:right w:val="none" w:sz="0" w:space="0" w:color="auto"/>
                      </w:divBdr>
                    </w:div>
                  </w:divsChild>
                </w:div>
                <w:div w:id="1697196396">
                  <w:blockQuote w:val="1"/>
                  <w:marLeft w:val="600"/>
                  <w:marRight w:val="0"/>
                  <w:marTop w:val="0"/>
                  <w:marBottom w:val="0"/>
                  <w:divBdr>
                    <w:top w:val="none" w:sz="0" w:space="0" w:color="auto"/>
                    <w:left w:val="none" w:sz="0" w:space="0" w:color="auto"/>
                    <w:bottom w:val="none" w:sz="0" w:space="0" w:color="auto"/>
                    <w:right w:val="none" w:sz="0" w:space="0" w:color="auto"/>
                  </w:divBdr>
                  <w:divsChild>
                    <w:div w:id="824470798">
                      <w:marLeft w:val="0"/>
                      <w:marRight w:val="0"/>
                      <w:marTop w:val="0"/>
                      <w:marBottom w:val="0"/>
                      <w:divBdr>
                        <w:top w:val="none" w:sz="0" w:space="0" w:color="auto"/>
                        <w:left w:val="none" w:sz="0" w:space="0" w:color="auto"/>
                        <w:bottom w:val="none" w:sz="0" w:space="0" w:color="auto"/>
                        <w:right w:val="none" w:sz="0" w:space="0" w:color="auto"/>
                      </w:divBdr>
                    </w:div>
                  </w:divsChild>
                </w:div>
                <w:div w:id="258105466">
                  <w:blockQuote w:val="1"/>
                  <w:marLeft w:val="600"/>
                  <w:marRight w:val="0"/>
                  <w:marTop w:val="0"/>
                  <w:marBottom w:val="0"/>
                  <w:divBdr>
                    <w:top w:val="none" w:sz="0" w:space="0" w:color="auto"/>
                    <w:left w:val="none" w:sz="0" w:space="0" w:color="auto"/>
                    <w:bottom w:val="none" w:sz="0" w:space="0" w:color="auto"/>
                    <w:right w:val="none" w:sz="0" w:space="0" w:color="auto"/>
                  </w:divBdr>
                  <w:divsChild>
                    <w:div w:id="35981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81910">
              <w:marLeft w:val="0"/>
              <w:marRight w:val="0"/>
              <w:marTop w:val="0"/>
              <w:marBottom w:val="0"/>
              <w:divBdr>
                <w:top w:val="none" w:sz="0" w:space="0" w:color="auto"/>
                <w:left w:val="none" w:sz="0" w:space="0" w:color="auto"/>
                <w:bottom w:val="none" w:sz="0" w:space="0" w:color="auto"/>
                <w:right w:val="none" w:sz="0" w:space="0" w:color="auto"/>
              </w:divBdr>
            </w:div>
            <w:div w:id="14232703">
              <w:marLeft w:val="0"/>
              <w:marRight w:val="0"/>
              <w:marTop w:val="0"/>
              <w:marBottom w:val="0"/>
              <w:divBdr>
                <w:top w:val="none" w:sz="0" w:space="0" w:color="auto"/>
                <w:left w:val="none" w:sz="0" w:space="0" w:color="auto"/>
                <w:bottom w:val="none" w:sz="0" w:space="0" w:color="auto"/>
                <w:right w:val="none" w:sz="0" w:space="0" w:color="auto"/>
              </w:divBdr>
            </w:div>
            <w:div w:id="430199285">
              <w:marLeft w:val="0"/>
              <w:marRight w:val="0"/>
              <w:marTop w:val="0"/>
              <w:marBottom w:val="0"/>
              <w:divBdr>
                <w:top w:val="none" w:sz="0" w:space="0" w:color="auto"/>
                <w:left w:val="none" w:sz="0" w:space="0" w:color="auto"/>
                <w:bottom w:val="none" w:sz="0" w:space="0" w:color="auto"/>
                <w:right w:val="none" w:sz="0" w:space="0" w:color="auto"/>
              </w:divBdr>
            </w:div>
            <w:div w:id="1251888910">
              <w:marLeft w:val="0"/>
              <w:marRight w:val="0"/>
              <w:marTop w:val="0"/>
              <w:marBottom w:val="0"/>
              <w:divBdr>
                <w:top w:val="none" w:sz="0" w:space="0" w:color="auto"/>
                <w:left w:val="none" w:sz="0" w:space="0" w:color="auto"/>
                <w:bottom w:val="none" w:sz="0" w:space="0" w:color="auto"/>
                <w:right w:val="none" w:sz="0" w:space="0" w:color="auto"/>
              </w:divBdr>
            </w:div>
            <w:div w:id="1863592413">
              <w:marLeft w:val="0"/>
              <w:marRight w:val="0"/>
              <w:marTop w:val="0"/>
              <w:marBottom w:val="0"/>
              <w:divBdr>
                <w:top w:val="none" w:sz="0" w:space="0" w:color="auto"/>
                <w:left w:val="none" w:sz="0" w:space="0" w:color="auto"/>
                <w:bottom w:val="none" w:sz="0" w:space="0" w:color="auto"/>
                <w:right w:val="none" w:sz="0" w:space="0" w:color="auto"/>
              </w:divBdr>
            </w:div>
          </w:divsChild>
        </w:div>
        <w:div w:id="1108350357">
          <w:blockQuote w:val="1"/>
          <w:marLeft w:val="600"/>
          <w:marRight w:val="0"/>
          <w:marTop w:val="0"/>
          <w:marBottom w:val="0"/>
          <w:divBdr>
            <w:top w:val="none" w:sz="0" w:space="0" w:color="auto"/>
            <w:left w:val="none" w:sz="0" w:space="0" w:color="auto"/>
            <w:bottom w:val="none" w:sz="0" w:space="0" w:color="auto"/>
            <w:right w:val="none" w:sz="0" w:space="0" w:color="auto"/>
          </w:divBdr>
          <w:divsChild>
            <w:div w:id="819269830">
              <w:blockQuote w:val="1"/>
              <w:marLeft w:val="600"/>
              <w:marRight w:val="0"/>
              <w:marTop w:val="0"/>
              <w:marBottom w:val="0"/>
              <w:divBdr>
                <w:top w:val="none" w:sz="0" w:space="0" w:color="auto"/>
                <w:left w:val="none" w:sz="0" w:space="0" w:color="auto"/>
                <w:bottom w:val="none" w:sz="0" w:space="0" w:color="auto"/>
                <w:right w:val="none" w:sz="0" w:space="0" w:color="auto"/>
              </w:divBdr>
              <w:divsChild>
                <w:div w:id="1716848542">
                  <w:marLeft w:val="0"/>
                  <w:marRight w:val="0"/>
                  <w:marTop w:val="0"/>
                  <w:marBottom w:val="0"/>
                  <w:divBdr>
                    <w:top w:val="none" w:sz="0" w:space="0" w:color="auto"/>
                    <w:left w:val="none" w:sz="0" w:space="0" w:color="auto"/>
                    <w:bottom w:val="none" w:sz="0" w:space="0" w:color="auto"/>
                    <w:right w:val="none" w:sz="0" w:space="0" w:color="auto"/>
                  </w:divBdr>
                  <w:divsChild>
                    <w:div w:id="73331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6740">
              <w:blockQuote w:val="1"/>
              <w:marLeft w:val="600"/>
              <w:marRight w:val="0"/>
              <w:marTop w:val="0"/>
              <w:marBottom w:val="0"/>
              <w:divBdr>
                <w:top w:val="none" w:sz="0" w:space="0" w:color="auto"/>
                <w:left w:val="none" w:sz="0" w:space="0" w:color="auto"/>
                <w:bottom w:val="none" w:sz="0" w:space="0" w:color="auto"/>
                <w:right w:val="none" w:sz="0" w:space="0" w:color="auto"/>
              </w:divBdr>
              <w:divsChild>
                <w:div w:id="1148787619">
                  <w:marLeft w:val="0"/>
                  <w:marRight w:val="0"/>
                  <w:marTop w:val="0"/>
                  <w:marBottom w:val="0"/>
                  <w:divBdr>
                    <w:top w:val="none" w:sz="0" w:space="0" w:color="auto"/>
                    <w:left w:val="none" w:sz="0" w:space="0" w:color="auto"/>
                    <w:bottom w:val="none" w:sz="0" w:space="0" w:color="auto"/>
                    <w:right w:val="none" w:sz="0" w:space="0" w:color="auto"/>
                  </w:divBdr>
                  <w:divsChild>
                    <w:div w:id="20973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633422">
              <w:marLeft w:val="0"/>
              <w:marRight w:val="0"/>
              <w:marTop w:val="0"/>
              <w:marBottom w:val="0"/>
              <w:divBdr>
                <w:top w:val="none" w:sz="0" w:space="0" w:color="auto"/>
                <w:left w:val="none" w:sz="0" w:space="0" w:color="auto"/>
                <w:bottom w:val="none" w:sz="0" w:space="0" w:color="auto"/>
                <w:right w:val="none" w:sz="0" w:space="0" w:color="auto"/>
              </w:divBdr>
              <w:divsChild>
                <w:div w:id="195062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05489">
          <w:blockQuote w:val="1"/>
          <w:marLeft w:val="600"/>
          <w:marRight w:val="0"/>
          <w:marTop w:val="0"/>
          <w:marBottom w:val="0"/>
          <w:divBdr>
            <w:top w:val="none" w:sz="0" w:space="0" w:color="auto"/>
            <w:left w:val="none" w:sz="0" w:space="0" w:color="auto"/>
            <w:bottom w:val="none" w:sz="0" w:space="0" w:color="auto"/>
            <w:right w:val="none" w:sz="0" w:space="0" w:color="auto"/>
          </w:divBdr>
          <w:divsChild>
            <w:div w:id="967902097">
              <w:blockQuote w:val="1"/>
              <w:marLeft w:val="600"/>
              <w:marRight w:val="0"/>
              <w:marTop w:val="0"/>
              <w:marBottom w:val="0"/>
              <w:divBdr>
                <w:top w:val="none" w:sz="0" w:space="0" w:color="auto"/>
                <w:left w:val="none" w:sz="0" w:space="0" w:color="auto"/>
                <w:bottom w:val="none" w:sz="0" w:space="0" w:color="auto"/>
                <w:right w:val="none" w:sz="0" w:space="0" w:color="auto"/>
              </w:divBdr>
              <w:divsChild>
                <w:div w:id="1183015400">
                  <w:marLeft w:val="0"/>
                  <w:marRight w:val="0"/>
                  <w:marTop w:val="0"/>
                  <w:marBottom w:val="0"/>
                  <w:divBdr>
                    <w:top w:val="none" w:sz="0" w:space="0" w:color="auto"/>
                    <w:left w:val="none" w:sz="0" w:space="0" w:color="auto"/>
                    <w:bottom w:val="none" w:sz="0" w:space="0" w:color="auto"/>
                    <w:right w:val="none" w:sz="0" w:space="0" w:color="auto"/>
                  </w:divBdr>
                  <w:divsChild>
                    <w:div w:id="1948153159">
                      <w:marLeft w:val="0"/>
                      <w:marRight w:val="0"/>
                      <w:marTop w:val="0"/>
                      <w:marBottom w:val="0"/>
                      <w:divBdr>
                        <w:top w:val="none" w:sz="0" w:space="0" w:color="auto"/>
                        <w:left w:val="none" w:sz="0" w:space="0" w:color="auto"/>
                        <w:bottom w:val="none" w:sz="0" w:space="0" w:color="auto"/>
                        <w:right w:val="none" w:sz="0" w:space="0" w:color="auto"/>
                      </w:divBdr>
                    </w:div>
                  </w:divsChild>
                </w:div>
                <w:div w:id="38052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327500">
          <w:blockQuote w:val="1"/>
          <w:marLeft w:val="600"/>
          <w:marRight w:val="0"/>
          <w:marTop w:val="0"/>
          <w:marBottom w:val="0"/>
          <w:divBdr>
            <w:top w:val="none" w:sz="0" w:space="0" w:color="auto"/>
            <w:left w:val="none" w:sz="0" w:space="0" w:color="auto"/>
            <w:bottom w:val="none" w:sz="0" w:space="0" w:color="auto"/>
            <w:right w:val="none" w:sz="0" w:space="0" w:color="auto"/>
          </w:divBdr>
          <w:divsChild>
            <w:div w:id="1495416891">
              <w:blockQuote w:val="1"/>
              <w:marLeft w:val="600"/>
              <w:marRight w:val="0"/>
              <w:marTop w:val="0"/>
              <w:marBottom w:val="0"/>
              <w:divBdr>
                <w:top w:val="none" w:sz="0" w:space="0" w:color="auto"/>
                <w:left w:val="none" w:sz="0" w:space="0" w:color="auto"/>
                <w:bottom w:val="none" w:sz="0" w:space="0" w:color="auto"/>
                <w:right w:val="none" w:sz="0" w:space="0" w:color="auto"/>
              </w:divBdr>
              <w:divsChild>
                <w:div w:id="1570504946">
                  <w:marLeft w:val="0"/>
                  <w:marRight w:val="0"/>
                  <w:marTop w:val="0"/>
                  <w:marBottom w:val="0"/>
                  <w:divBdr>
                    <w:top w:val="none" w:sz="0" w:space="0" w:color="auto"/>
                    <w:left w:val="none" w:sz="0" w:space="0" w:color="auto"/>
                    <w:bottom w:val="none" w:sz="0" w:space="0" w:color="auto"/>
                    <w:right w:val="none" w:sz="0" w:space="0" w:color="auto"/>
                  </w:divBdr>
                  <w:divsChild>
                    <w:div w:id="2258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799771">
          <w:marLeft w:val="0"/>
          <w:marRight w:val="0"/>
          <w:marTop w:val="0"/>
          <w:marBottom w:val="0"/>
          <w:divBdr>
            <w:top w:val="none" w:sz="0" w:space="0" w:color="auto"/>
            <w:left w:val="none" w:sz="0" w:space="0" w:color="auto"/>
            <w:bottom w:val="none" w:sz="0" w:space="0" w:color="auto"/>
            <w:right w:val="none" w:sz="0" w:space="0" w:color="auto"/>
          </w:divBdr>
          <w:divsChild>
            <w:div w:id="996345363">
              <w:marLeft w:val="0"/>
              <w:marRight w:val="0"/>
              <w:marTop w:val="0"/>
              <w:marBottom w:val="0"/>
              <w:divBdr>
                <w:top w:val="none" w:sz="0" w:space="0" w:color="auto"/>
                <w:left w:val="none" w:sz="0" w:space="0" w:color="auto"/>
                <w:bottom w:val="none" w:sz="0" w:space="0" w:color="auto"/>
                <w:right w:val="none" w:sz="0" w:space="0" w:color="auto"/>
              </w:divBdr>
            </w:div>
            <w:div w:id="576062060">
              <w:marLeft w:val="0"/>
              <w:marRight w:val="0"/>
              <w:marTop w:val="0"/>
              <w:marBottom w:val="0"/>
              <w:divBdr>
                <w:top w:val="none" w:sz="0" w:space="0" w:color="auto"/>
                <w:left w:val="none" w:sz="0" w:space="0" w:color="auto"/>
                <w:bottom w:val="none" w:sz="0" w:space="0" w:color="auto"/>
                <w:right w:val="none" w:sz="0" w:space="0" w:color="auto"/>
              </w:divBdr>
            </w:div>
            <w:div w:id="1942563855">
              <w:marLeft w:val="0"/>
              <w:marRight w:val="0"/>
              <w:marTop w:val="0"/>
              <w:marBottom w:val="0"/>
              <w:divBdr>
                <w:top w:val="none" w:sz="0" w:space="0" w:color="auto"/>
                <w:left w:val="none" w:sz="0" w:space="0" w:color="auto"/>
                <w:bottom w:val="none" w:sz="0" w:space="0" w:color="auto"/>
                <w:right w:val="none" w:sz="0" w:space="0" w:color="auto"/>
              </w:divBdr>
            </w:div>
            <w:div w:id="1472407100">
              <w:marLeft w:val="0"/>
              <w:marRight w:val="0"/>
              <w:marTop w:val="0"/>
              <w:marBottom w:val="0"/>
              <w:divBdr>
                <w:top w:val="none" w:sz="0" w:space="0" w:color="auto"/>
                <w:left w:val="none" w:sz="0" w:space="0" w:color="auto"/>
                <w:bottom w:val="none" w:sz="0" w:space="0" w:color="auto"/>
                <w:right w:val="none" w:sz="0" w:space="0" w:color="auto"/>
              </w:divBdr>
            </w:div>
            <w:div w:id="1485045923">
              <w:marLeft w:val="0"/>
              <w:marRight w:val="0"/>
              <w:marTop w:val="0"/>
              <w:marBottom w:val="0"/>
              <w:divBdr>
                <w:top w:val="none" w:sz="0" w:space="0" w:color="auto"/>
                <w:left w:val="none" w:sz="0" w:space="0" w:color="auto"/>
                <w:bottom w:val="none" w:sz="0" w:space="0" w:color="auto"/>
                <w:right w:val="none" w:sz="0" w:space="0" w:color="auto"/>
              </w:divBdr>
            </w:div>
            <w:div w:id="1865626677">
              <w:marLeft w:val="0"/>
              <w:marRight w:val="0"/>
              <w:marTop w:val="0"/>
              <w:marBottom w:val="0"/>
              <w:divBdr>
                <w:top w:val="none" w:sz="0" w:space="0" w:color="auto"/>
                <w:left w:val="none" w:sz="0" w:space="0" w:color="auto"/>
                <w:bottom w:val="none" w:sz="0" w:space="0" w:color="auto"/>
                <w:right w:val="none" w:sz="0" w:space="0" w:color="auto"/>
              </w:divBdr>
            </w:div>
            <w:div w:id="2084789645">
              <w:marLeft w:val="0"/>
              <w:marRight w:val="0"/>
              <w:marTop w:val="0"/>
              <w:marBottom w:val="0"/>
              <w:divBdr>
                <w:top w:val="none" w:sz="0" w:space="0" w:color="auto"/>
                <w:left w:val="none" w:sz="0" w:space="0" w:color="auto"/>
                <w:bottom w:val="none" w:sz="0" w:space="0" w:color="auto"/>
                <w:right w:val="none" w:sz="0" w:space="0" w:color="auto"/>
              </w:divBdr>
            </w:div>
            <w:div w:id="316568392">
              <w:marLeft w:val="0"/>
              <w:marRight w:val="0"/>
              <w:marTop w:val="0"/>
              <w:marBottom w:val="0"/>
              <w:divBdr>
                <w:top w:val="none" w:sz="0" w:space="0" w:color="auto"/>
                <w:left w:val="none" w:sz="0" w:space="0" w:color="auto"/>
                <w:bottom w:val="none" w:sz="0" w:space="0" w:color="auto"/>
                <w:right w:val="none" w:sz="0" w:space="0" w:color="auto"/>
              </w:divBdr>
            </w:div>
            <w:div w:id="8820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9234">
      <w:bodyDiv w:val="1"/>
      <w:marLeft w:val="0"/>
      <w:marRight w:val="0"/>
      <w:marTop w:val="0"/>
      <w:marBottom w:val="0"/>
      <w:divBdr>
        <w:top w:val="none" w:sz="0" w:space="0" w:color="auto"/>
        <w:left w:val="none" w:sz="0" w:space="0" w:color="auto"/>
        <w:bottom w:val="none" w:sz="0" w:space="0" w:color="auto"/>
        <w:right w:val="none" w:sz="0" w:space="0" w:color="auto"/>
      </w:divBdr>
      <w:divsChild>
        <w:div w:id="554044594">
          <w:blockQuote w:val="1"/>
          <w:marLeft w:val="720"/>
          <w:marRight w:val="0"/>
          <w:marTop w:val="480"/>
          <w:marBottom w:val="0"/>
          <w:divBdr>
            <w:top w:val="none" w:sz="0" w:space="0" w:color="auto"/>
            <w:left w:val="none" w:sz="0" w:space="0" w:color="auto"/>
            <w:bottom w:val="none" w:sz="0" w:space="0" w:color="auto"/>
            <w:right w:val="none" w:sz="0" w:space="0" w:color="auto"/>
          </w:divBdr>
        </w:div>
        <w:div w:id="494149496">
          <w:blockQuote w:val="1"/>
          <w:marLeft w:val="720"/>
          <w:marRight w:val="0"/>
          <w:marTop w:val="480"/>
          <w:marBottom w:val="0"/>
          <w:divBdr>
            <w:top w:val="none" w:sz="0" w:space="0" w:color="auto"/>
            <w:left w:val="none" w:sz="0" w:space="0" w:color="auto"/>
            <w:bottom w:val="none" w:sz="0" w:space="0" w:color="auto"/>
            <w:right w:val="none" w:sz="0" w:space="0" w:color="auto"/>
          </w:divBdr>
        </w:div>
        <w:div w:id="1179663724">
          <w:blockQuote w:val="1"/>
          <w:marLeft w:val="720"/>
          <w:marRight w:val="0"/>
          <w:marTop w:val="480"/>
          <w:marBottom w:val="0"/>
          <w:divBdr>
            <w:top w:val="none" w:sz="0" w:space="0" w:color="auto"/>
            <w:left w:val="none" w:sz="0" w:space="0" w:color="auto"/>
            <w:bottom w:val="none" w:sz="0" w:space="0" w:color="auto"/>
            <w:right w:val="none" w:sz="0" w:space="0" w:color="auto"/>
          </w:divBdr>
        </w:div>
        <w:div w:id="1982541167">
          <w:blockQuote w:val="1"/>
          <w:marLeft w:val="720"/>
          <w:marRight w:val="0"/>
          <w:marTop w:val="480"/>
          <w:marBottom w:val="0"/>
          <w:divBdr>
            <w:top w:val="none" w:sz="0" w:space="0" w:color="auto"/>
            <w:left w:val="none" w:sz="0" w:space="0" w:color="auto"/>
            <w:bottom w:val="none" w:sz="0" w:space="0" w:color="auto"/>
            <w:right w:val="none" w:sz="0" w:space="0" w:color="auto"/>
          </w:divBdr>
        </w:div>
        <w:div w:id="101655740">
          <w:blockQuote w:val="1"/>
          <w:marLeft w:val="720"/>
          <w:marRight w:val="0"/>
          <w:marTop w:val="480"/>
          <w:marBottom w:val="0"/>
          <w:divBdr>
            <w:top w:val="none" w:sz="0" w:space="0" w:color="auto"/>
            <w:left w:val="none" w:sz="0" w:space="0" w:color="auto"/>
            <w:bottom w:val="none" w:sz="0" w:space="0" w:color="auto"/>
            <w:right w:val="none" w:sz="0" w:space="0" w:color="auto"/>
          </w:divBdr>
        </w:div>
        <w:div w:id="1098141754">
          <w:blockQuote w:val="1"/>
          <w:marLeft w:val="720"/>
          <w:marRight w:val="0"/>
          <w:marTop w:val="480"/>
          <w:marBottom w:val="0"/>
          <w:divBdr>
            <w:top w:val="none" w:sz="0" w:space="0" w:color="auto"/>
            <w:left w:val="none" w:sz="0" w:space="0" w:color="auto"/>
            <w:bottom w:val="none" w:sz="0" w:space="0" w:color="auto"/>
            <w:right w:val="none" w:sz="0" w:space="0" w:color="auto"/>
          </w:divBdr>
        </w:div>
      </w:divsChild>
    </w:div>
    <w:div w:id="1615166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jus.com.br/tudo/fiscalizaca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16</Pages>
  <Words>4196</Words>
  <Characters>22663</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Flores Silva</dc:creator>
  <cp:lastModifiedBy>Andre Eugenio dos Santos</cp:lastModifiedBy>
  <cp:revision>3</cp:revision>
  <dcterms:created xsi:type="dcterms:W3CDTF">2024-02-02T12:04:00Z</dcterms:created>
  <dcterms:modified xsi:type="dcterms:W3CDTF">2024-02-08T13:45:00Z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2023-04-10T00:00:00Z</vt:filetime>
  </property>
  <property fmtid="{D5CDD505-2E9C-101B-9397-08002B2CF9AE}" pid="3" name="Creator">
    <vt:lpwstr>PDFium</vt:lpwstr>
  </property>
  <property fmtid="{D5CDD505-2E9C-101B-9397-08002B2CF9AE}" pid="4" name="LastSaved">
    <vt:filetime>2023-04-10T00:00:00Z</vt:filetime>
  </property>
</Properties>
</file>