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7F62" w:rsidRDefault="00000000">
      <w:pPr>
        <w:spacing w:line="360" w:lineRule="auto"/>
        <w:ind w:left="0" w:right="49" w:hanging="2"/>
        <w:jc w:val="center"/>
        <w:rPr>
          <w:rFonts w:ascii="Calibri" w:eastAsia="Calibri" w:hAnsi="Calibri" w:cs="Calibri"/>
          <w:color w:val="FF0000"/>
          <w:sz w:val="24"/>
          <w:szCs w:val="24"/>
        </w:rPr>
      </w:pPr>
      <w:r>
        <w:rPr>
          <w:rFonts w:ascii="Calibri" w:eastAsia="Calibri" w:hAnsi="Calibri" w:cs="Calibri"/>
          <w:b/>
          <w:color w:val="FF0000"/>
          <w:sz w:val="24"/>
          <w:szCs w:val="24"/>
        </w:rPr>
        <w:t xml:space="preserve">MODELO </w:t>
      </w:r>
      <w:r>
        <w:rPr>
          <w:rFonts w:ascii="Calibri" w:eastAsia="Calibri" w:hAnsi="Calibri" w:cs="Calibri"/>
          <w:b/>
          <w:color w:val="FF0000"/>
          <w:sz w:val="24"/>
          <w:szCs w:val="24"/>
          <w:u w:val="single"/>
        </w:rPr>
        <w:t>CONTRATAÇÃO (LICITADA E DIRETA)</w:t>
      </w:r>
      <w:r>
        <w:rPr>
          <w:rFonts w:ascii="Calibri" w:eastAsia="Calibri" w:hAnsi="Calibri" w:cs="Calibri"/>
          <w:b/>
          <w:color w:val="FF0000"/>
          <w:sz w:val="24"/>
          <w:szCs w:val="24"/>
        </w:rPr>
        <w:t xml:space="preserve"> PARA OBRAS E SERVIÇOS </w:t>
      </w:r>
      <w:r>
        <w:rPr>
          <w:rFonts w:ascii="Calibri" w:eastAsia="Calibri" w:hAnsi="Calibri" w:cs="Calibri"/>
          <w:b/>
          <w:color w:val="FF0000"/>
          <w:sz w:val="24"/>
          <w:szCs w:val="24"/>
          <w:u w:val="single"/>
        </w:rPr>
        <w:t>DE ENGENHARIA</w:t>
      </w:r>
      <w:r>
        <w:rPr>
          <w:rFonts w:ascii="Calibri" w:eastAsia="Calibri" w:hAnsi="Calibri" w:cs="Calibri"/>
          <w:b/>
          <w:color w:val="FF0000"/>
          <w:sz w:val="24"/>
          <w:szCs w:val="24"/>
        </w:rPr>
        <w:t xml:space="preserve"> COM NATUREZA DE </w:t>
      </w:r>
      <w:r>
        <w:rPr>
          <w:rFonts w:ascii="Calibri" w:eastAsia="Calibri" w:hAnsi="Calibri" w:cs="Calibri"/>
          <w:b/>
          <w:color w:val="FF0000"/>
          <w:sz w:val="24"/>
          <w:szCs w:val="24"/>
          <w:u w:val="single"/>
        </w:rPr>
        <w:t>ESCOPO</w:t>
      </w:r>
    </w:p>
    <w:p w14:paraId="00000002" w14:textId="77777777" w:rsidR="006F7F62" w:rsidRDefault="006F7F62">
      <w:pPr>
        <w:spacing w:line="360" w:lineRule="auto"/>
        <w:ind w:left="0" w:right="49" w:hanging="2"/>
        <w:jc w:val="both"/>
        <w:rPr>
          <w:rFonts w:ascii="Calibri" w:eastAsia="Calibri" w:hAnsi="Calibri" w:cs="Calibri"/>
          <w:sz w:val="24"/>
          <w:szCs w:val="24"/>
        </w:rPr>
      </w:pPr>
    </w:p>
    <w:p w14:paraId="00000003" w14:textId="77777777" w:rsidR="006F7F62" w:rsidRDefault="006F7F62">
      <w:pPr>
        <w:tabs>
          <w:tab w:val="left" w:pos="2268"/>
        </w:tabs>
        <w:spacing w:line="360" w:lineRule="auto"/>
        <w:ind w:left="0" w:right="49" w:hanging="2"/>
        <w:rPr>
          <w:rFonts w:ascii="Calibri" w:eastAsia="Calibri" w:hAnsi="Calibri" w:cs="Calibri"/>
          <w:sz w:val="24"/>
          <w:szCs w:val="24"/>
        </w:rPr>
      </w:pPr>
    </w:p>
    <w:p w14:paraId="00000004" w14:textId="77777777" w:rsidR="006F7F62" w:rsidRDefault="00000000">
      <w:pPr>
        <w:tabs>
          <w:tab w:val="left" w:pos="5103"/>
        </w:tabs>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 xml:space="preserve">CONTRATO CEDAE Nº ______/_____ (Diretoria responsável) </w:t>
      </w:r>
      <w:r>
        <w:rPr>
          <w:rFonts w:ascii="Calibri" w:eastAsia="Calibri" w:hAnsi="Calibri" w:cs="Calibri"/>
          <w:sz w:val="24"/>
          <w:szCs w:val="24"/>
        </w:rPr>
        <w:t xml:space="preserve">que entre si celebram a </w:t>
      </w:r>
      <w:r>
        <w:rPr>
          <w:rFonts w:ascii="Calibri" w:eastAsia="Calibri" w:hAnsi="Calibri" w:cs="Calibri"/>
          <w:b/>
          <w:sz w:val="24"/>
          <w:szCs w:val="24"/>
        </w:rPr>
        <w:t xml:space="preserve">COMPANHIA ESTADUAL DE ÁGUAS E ESGOTOS (CEDAE), </w:t>
      </w:r>
      <w:r>
        <w:rPr>
          <w:rFonts w:ascii="Calibri" w:eastAsia="Calibri" w:hAnsi="Calibri" w:cs="Calibri"/>
          <w:sz w:val="24"/>
          <w:szCs w:val="24"/>
        </w:rPr>
        <w:t xml:space="preserve">e a </w:t>
      </w:r>
      <w:r>
        <w:rPr>
          <w:rFonts w:ascii="Calibri" w:eastAsia="Calibri" w:hAnsi="Calibri" w:cs="Calibri"/>
          <w:color w:val="000000"/>
          <w:sz w:val="24"/>
          <w:szCs w:val="24"/>
        </w:rPr>
        <w:t>(</w:t>
      </w:r>
      <w:r>
        <w:rPr>
          <w:rFonts w:ascii="Calibri" w:eastAsia="Calibri" w:hAnsi="Calibri" w:cs="Calibri"/>
          <w:i/>
          <w:color w:val="FF0000"/>
          <w:sz w:val="24"/>
          <w:szCs w:val="24"/>
        </w:rPr>
        <w:t>preencher</w:t>
      </w:r>
      <w:r>
        <w:rPr>
          <w:rFonts w:ascii="Calibri" w:eastAsia="Calibri" w:hAnsi="Calibri" w:cs="Calibri"/>
          <w:color w:val="000000"/>
          <w:sz w:val="24"/>
          <w:szCs w:val="24"/>
        </w:rPr>
        <w:t>).</w:t>
      </w:r>
    </w:p>
    <w:p w14:paraId="00000005" w14:textId="77777777" w:rsidR="006F7F62" w:rsidRDefault="006F7F62">
      <w:pPr>
        <w:spacing w:line="360" w:lineRule="auto"/>
        <w:ind w:left="0" w:right="49" w:hanging="2"/>
        <w:jc w:val="both"/>
        <w:rPr>
          <w:rFonts w:ascii="Calibri" w:eastAsia="Calibri" w:hAnsi="Calibri" w:cs="Calibri"/>
          <w:sz w:val="24"/>
          <w:szCs w:val="24"/>
        </w:rPr>
      </w:pPr>
    </w:p>
    <w:p w14:paraId="00000006" w14:textId="77777777" w:rsidR="006F7F62" w:rsidRDefault="006F7F62">
      <w:pPr>
        <w:spacing w:line="360" w:lineRule="auto"/>
        <w:ind w:left="0" w:right="49" w:hanging="2"/>
        <w:jc w:val="both"/>
        <w:rPr>
          <w:rFonts w:ascii="Calibri" w:eastAsia="Calibri" w:hAnsi="Calibri" w:cs="Calibri"/>
          <w:sz w:val="24"/>
          <w:szCs w:val="24"/>
        </w:rPr>
      </w:pPr>
    </w:p>
    <w:p w14:paraId="00000007"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b/>
          <w:sz w:val="24"/>
          <w:szCs w:val="24"/>
        </w:rPr>
        <w:t xml:space="preserve"> COMPANHIA ESTADUAL DE ÁGUAS E ESGOTOS,</w:t>
      </w:r>
      <w:r>
        <w:rPr>
          <w:rFonts w:ascii="Calibri" w:eastAsia="Calibri" w:hAnsi="Calibri" w:cs="Calibri"/>
          <w:sz w:val="24"/>
          <w:szCs w:val="24"/>
        </w:rPr>
        <w:t xml:space="preserve"> sociedade de economia mista, com sede nesta Cidade, na Av. Presidente Vargas, 2655 – Cidade Nova – CEP 20.210-030, registrada na JUCERJA sob n.º 5.000, em 14 de agosto de 1975, inscrita no CNPJ/MF sob o n.º 33.352.394/0001-04, neste ato por meio de </w:t>
      </w:r>
      <w:r>
        <w:rPr>
          <w:rFonts w:ascii="Calibri" w:eastAsia="Calibri" w:hAnsi="Calibri" w:cs="Calibri"/>
          <w:color w:val="FF0000"/>
          <w:sz w:val="24"/>
          <w:szCs w:val="24"/>
        </w:rPr>
        <w:t>(indicar autoridade competente)</w:t>
      </w:r>
      <w:r>
        <w:rPr>
          <w:rFonts w:ascii="Calibri" w:eastAsia="Calibri" w:hAnsi="Calibri" w:cs="Calibri"/>
          <w:sz w:val="24"/>
          <w:szCs w:val="24"/>
        </w:rPr>
        <w:t xml:space="preserve">, doravante denominada </w:t>
      </w:r>
      <w:r>
        <w:rPr>
          <w:rFonts w:ascii="Calibri" w:eastAsia="Calibri" w:hAnsi="Calibri" w:cs="Calibri"/>
          <w:b/>
          <w:sz w:val="24"/>
          <w:szCs w:val="24"/>
        </w:rPr>
        <w:t xml:space="preserve">CEDAE, </w:t>
      </w:r>
      <w:r>
        <w:rPr>
          <w:rFonts w:ascii="Calibri" w:eastAsia="Calibri" w:hAnsi="Calibri" w:cs="Calibri"/>
          <w:sz w:val="24"/>
          <w:szCs w:val="24"/>
        </w:rPr>
        <w:t xml:space="preserve">e </w:t>
      </w:r>
      <w:r>
        <w:rPr>
          <w:rFonts w:ascii="Calibri" w:eastAsia="Calibri" w:hAnsi="Calibri" w:cs="Calibri"/>
          <w:color w:val="000000"/>
          <w:sz w:val="24"/>
          <w:szCs w:val="24"/>
        </w:rPr>
        <w:t>(</w:t>
      </w:r>
      <w:r>
        <w:rPr>
          <w:rFonts w:ascii="Calibri" w:eastAsia="Calibri" w:hAnsi="Calibri" w:cs="Calibri"/>
          <w:i/>
          <w:color w:val="FF0000"/>
          <w:sz w:val="24"/>
          <w:szCs w:val="24"/>
        </w:rPr>
        <w:t>preencher</w:t>
      </w:r>
      <w:r>
        <w:rPr>
          <w:rFonts w:ascii="Calibri" w:eastAsia="Calibri" w:hAnsi="Calibri" w:cs="Calibri"/>
          <w:color w:val="000000"/>
          <w:sz w:val="24"/>
          <w:szCs w:val="24"/>
        </w:rPr>
        <w:t xml:space="preserve">) </w:t>
      </w:r>
      <w:r>
        <w:rPr>
          <w:rFonts w:ascii="Calibri" w:eastAsia="Calibri" w:hAnsi="Calibri" w:cs="Calibri"/>
          <w:sz w:val="24"/>
          <w:szCs w:val="24"/>
        </w:rPr>
        <w:t xml:space="preserve">sediada na </w:t>
      </w:r>
      <w:r>
        <w:rPr>
          <w:rFonts w:ascii="Calibri" w:eastAsia="Calibri" w:hAnsi="Calibri" w:cs="Calibri"/>
          <w:color w:val="000000"/>
          <w:sz w:val="24"/>
          <w:szCs w:val="24"/>
        </w:rPr>
        <w:t>(</w:t>
      </w:r>
      <w:r>
        <w:rPr>
          <w:rFonts w:ascii="Calibri" w:eastAsia="Calibri" w:hAnsi="Calibri" w:cs="Calibri"/>
          <w:i/>
          <w:color w:val="FF0000"/>
          <w:sz w:val="24"/>
          <w:szCs w:val="24"/>
        </w:rPr>
        <w:t>preencher</w:t>
      </w:r>
      <w:r>
        <w:rPr>
          <w:rFonts w:ascii="Calibri" w:eastAsia="Calibri" w:hAnsi="Calibri" w:cs="Calibri"/>
          <w:color w:val="000000"/>
          <w:sz w:val="24"/>
          <w:szCs w:val="24"/>
        </w:rPr>
        <w:t xml:space="preserve">), </w:t>
      </w:r>
      <w:r>
        <w:rPr>
          <w:rFonts w:ascii="Calibri" w:eastAsia="Calibri" w:hAnsi="Calibri" w:cs="Calibri"/>
          <w:sz w:val="24"/>
          <w:szCs w:val="24"/>
        </w:rPr>
        <w:t xml:space="preserve">inscrita no CNPJ sob o n.º </w:t>
      </w:r>
      <w:r>
        <w:rPr>
          <w:rFonts w:ascii="Calibri" w:eastAsia="Calibri" w:hAnsi="Calibri" w:cs="Calibri"/>
          <w:color w:val="000000"/>
          <w:sz w:val="24"/>
          <w:szCs w:val="24"/>
        </w:rPr>
        <w:t>(</w:t>
      </w:r>
      <w:r>
        <w:rPr>
          <w:rFonts w:ascii="Calibri" w:eastAsia="Calibri" w:hAnsi="Calibri" w:cs="Calibri"/>
          <w:i/>
          <w:color w:val="FF0000"/>
          <w:sz w:val="24"/>
          <w:szCs w:val="24"/>
        </w:rPr>
        <w:t>preencher</w:t>
      </w:r>
      <w:r>
        <w:rPr>
          <w:rFonts w:ascii="Calibri" w:eastAsia="Calibri" w:hAnsi="Calibri" w:cs="Calibri"/>
          <w:color w:val="000000"/>
          <w:sz w:val="24"/>
          <w:szCs w:val="24"/>
        </w:rPr>
        <w:t xml:space="preserve">), </w:t>
      </w:r>
      <w:r>
        <w:rPr>
          <w:rFonts w:ascii="Calibri" w:eastAsia="Calibri" w:hAnsi="Calibri" w:cs="Calibri"/>
          <w:sz w:val="24"/>
          <w:szCs w:val="24"/>
        </w:rPr>
        <w:t xml:space="preserve">neste ato por meio de seu </w:t>
      </w:r>
      <w:r>
        <w:rPr>
          <w:rFonts w:ascii="Calibri" w:eastAsia="Calibri" w:hAnsi="Calibri" w:cs="Calibri"/>
          <w:color w:val="000000"/>
          <w:sz w:val="24"/>
          <w:szCs w:val="24"/>
        </w:rPr>
        <w:t>(</w:t>
      </w:r>
      <w:r>
        <w:rPr>
          <w:rFonts w:ascii="Calibri" w:eastAsia="Calibri" w:hAnsi="Calibri" w:cs="Calibri"/>
          <w:i/>
          <w:color w:val="FF0000"/>
          <w:sz w:val="24"/>
          <w:szCs w:val="24"/>
        </w:rPr>
        <w:t>preencher</w:t>
      </w:r>
      <w:r>
        <w:rPr>
          <w:rFonts w:ascii="Calibri" w:eastAsia="Calibri" w:hAnsi="Calibri" w:cs="Calibri"/>
          <w:color w:val="000000"/>
          <w:sz w:val="24"/>
          <w:szCs w:val="24"/>
        </w:rPr>
        <w:t xml:space="preserve">), </w:t>
      </w:r>
      <w:r>
        <w:rPr>
          <w:rFonts w:ascii="Calibri" w:eastAsia="Calibri" w:hAnsi="Calibri" w:cs="Calibri"/>
          <w:sz w:val="24"/>
          <w:szCs w:val="24"/>
        </w:rPr>
        <w:t xml:space="preserve">daqui por diante denominada  </w:t>
      </w:r>
      <w:r>
        <w:rPr>
          <w:rFonts w:ascii="Calibri" w:eastAsia="Calibri" w:hAnsi="Calibri" w:cs="Calibri"/>
          <w:b/>
          <w:sz w:val="24"/>
          <w:szCs w:val="24"/>
        </w:rPr>
        <w:t xml:space="preserve">CONTRATADA, </w:t>
      </w:r>
      <w:r>
        <w:rPr>
          <w:rFonts w:ascii="Calibri" w:eastAsia="Calibri" w:hAnsi="Calibri" w:cs="Calibri"/>
          <w:sz w:val="24"/>
          <w:szCs w:val="24"/>
        </w:rPr>
        <w:t xml:space="preserve">resolvem celebrar o presente contrato autuado no </w:t>
      </w:r>
      <w:r>
        <w:rPr>
          <w:rFonts w:ascii="Calibri" w:eastAsia="Calibri" w:hAnsi="Calibri" w:cs="Calibri"/>
          <w:b/>
          <w:sz w:val="24"/>
          <w:szCs w:val="24"/>
        </w:rPr>
        <w:t xml:space="preserve">Processo Administrativo </w:t>
      </w:r>
      <w:r>
        <w:rPr>
          <w:rFonts w:ascii="Calibri" w:eastAsia="Calibri" w:hAnsi="Calibri" w:cs="Calibri"/>
          <w:color w:val="000000"/>
          <w:sz w:val="24"/>
          <w:szCs w:val="24"/>
        </w:rPr>
        <w:t>(</w:t>
      </w:r>
      <w:r>
        <w:rPr>
          <w:rFonts w:ascii="Calibri" w:eastAsia="Calibri" w:hAnsi="Calibri" w:cs="Calibri"/>
          <w:i/>
          <w:color w:val="FF0000"/>
          <w:sz w:val="24"/>
          <w:szCs w:val="24"/>
        </w:rPr>
        <w:t>preencher nº</w:t>
      </w:r>
      <w:r>
        <w:rPr>
          <w:rFonts w:ascii="Calibri" w:eastAsia="Calibri" w:hAnsi="Calibri" w:cs="Calibri"/>
          <w:color w:val="000000"/>
          <w:sz w:val="24"/>
          <w:szCs w:val="24"/>
        </w:rPr>
        <w:t xml:space="preserve">), </w:t>
      </w:r>
      <w:r>
        <w:rPr>
          <w:rFonts w:ascii="Calibri" w:eastAsia="Calibri" w:hAnsi="Calibri" w:cs="Calibri"/>
          <w:sz w:val="24"/>
          <w:szCs w:val="24"/>
        </w:rPr>
        <w:t xml:space="preserve">mediante </w:t>
      </w:r>
      <w:r>
        <w:rPr>
          <w:rFonts w:ascii="Calibri" w:eastAsia="Calibri" w:hAnsi="Calibri" w:cs="Calibri"/>
          <w:color w:val="000000"/>
          <w:sz w:val="24"/>
          <w:szCs w:val="24"/>
        </w:rPr>
        <w:t>(</w:t>
      </w:r>
      <w:r>
        <w:rPr>
          <w:rFonts w:ascii="Calibri" w:eastAsia="Calibri" w:hAnsi="Calibri" w:cs="Calibri"/>
          <w:i/>
          <w:color w:val="FF0000"/>
          <w:sz w:val="24"/>
          <w:szCs w:val="24"/>
        </w:rPr>
        <w:t>preencher nº da DL/IL ou IL)</w:t>
      </w:r>
      <w:r>
        <w:rPr>
          <w:rFonts w:ascii="Calibri" w:eastAsia="Calibri" w:hAnsi="Calibri" w:cs="Calibri"/>
          <w:sz w:val="24"/>
          <w:szCs w:val="24"/>
        </w:rPr>
        <w:t>, realizado com fundamento no art. _________ da Lei 13.303/2016, pela qual se regerá, bem como pelo Regulamento Interno de Licitações e Contratos da CEDAE (RILC), pelos preceitos de direito privado, cláusulas e condições seguintes:</w:t>
      </w:r>
    </w:p>
    <w:p w14:paraId="00000008" w14:textId="77777777" w:rsidR="006F7F62" w:rsidRDefault="006F7F62">
      <w:pPr>
        <w:spacing w:line="360" w:lineRule="auto"/>
        <w:ind w:left="0" w:right="49" w:hanging="2"/>
        <w:jc w:val="both"/>
        <w:rPr>
          <w:rFonts w:ascii="Calibri" w:eastAsia="Calibri" w:hAnsi="Calibri" w:cs="Calibri"/>
          <w:sz w:val="24"/>
          <w:szCs w:val="24"/>
        </w:rPr>
      </w:pPr>
      <w:bookmarkStart w:id="0" w:name="_heading=h.gjdgxs" w:colFirst="0" w:colLast="0"/>
      <w:bookmarkEnd w:id="0"/>
    </w:p>
    <w:p w14:paraId="00000009"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PRIMEIRA - OBJETO</w:t>
      </w:r>
    </w:p>
    <w:p w14:paraId="0000000A" w14:textId="77777777" w:rsidR="006F7F62" w:rsidRDefault="006F7F62">
      <w:pPr>
        <w:spacing w:line="360" w:lineRule="auto"/>
        <w:ind w:left="0" w:right="49" w:hanging="2"/>
        <w:rPr>
          <w:rFonts w:ascii="Calibri" w:eastAsia="Calibri" w:hAnsi="Calibri" w:cs="Calibri"/>
          <w:sz w:val="24"/>
          <w:szCs w:val="24"/>
        </w:rPr>
      </w:pPr>
    </w:p>
    <w:p w14:paraId="0000000B" w14:textId="77777777" w:rsidR="006F7F62" w:rsidRDefault="00000000">
      <w:pPr>
        <w:numPr>
          <w:ilvl w:val="1"/>
          <w:numId w:val="2"/>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O</w:t>
      </w:r>
      <w:r>
        <w:rPr>
          <w:rFonts w:ascii="Calibri" w:eastAsia="Calibri" w:hAnsi="Calibri" w:cs="Calibri"/>
          <w:sz w:val="24"/>
          <w:szCs w:val="24"/>
        </w:rPr>
        <w:t xml:space="preserve"> presente contrato tem por objeto  ___________ </w:t>
      </w:r>
      <w:r>
        <w:rPr>
          <w:rFonts w:ascii="Calibri" w:eastAsia="Calibri" w:hAnsi="Calibri" w:cs="Calibri"/>
          <w:color w:val="FF0000"/>
          <w:sz w:val="24"/>
          <w:szCs w:val="24"/>
        </w:rPr>
        <w:t>(descrever o objeto da contratação),</w:t>
      </w:r>
      <w:r>
        <w:rPr>
          <w:rFonts w:ascii="Calibri" w:eastAsia="Calibri" w:hAnsi="Calibri" w:cs="Calibri"/>
          <w:sz w:val="24"/>
          <w:szCs w:val="24"/>
        </w:rPr>
        <w:t xml:space="preserve"> conforme _______</w:t>
      </w:r>
      <w:r>
        <w:rPr>
          <w:rFonts w:ascii="Calibri" w:eastAsia="Calibri" w:hAnsi="Calibri" w:cs="Calibri"/>
          <w:color w:val="FF0000"/>
          <w:sz w:val="24"/>
          <w:szCs w:val="24"/>
        </w:rPr>
        <w:t>(citar o nº do Procedimento licitatório ou o index de aprovação da contratação direta)</w:t>
      </w:r>
      <w:r>
        <w:rPr>
          <w:rFonts w:ascii="Calibri" w:eastAsia="Calibri" w:hAnsi="Calibri" w:cs="Calibri"/>
          <w:sz w:val="24"/>
          <w:szCs w:val="24"/>
        </w:rPr>
        <w:t>.</w:t>
      </w:r>
    </w:p>
    <w:p w14:paraId="0000000C"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0D"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bookmarkStart w:id="1" w:name="_heading=h.30j0zll" w:colFirst="0" w:colLast="0"/>
      <w:bookmarkEnd w:id="1"/>
    </w:p>
    <w:p w14:paraId="0000000E"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SEGUNDA – DO DETALHAMENTO DOS SERVIÇOS</w:t>
      </w:r>
    </w:p>
    <w:p w14:paraId="0000000F" w14:textId="77777777" w:rsidR="006F7F62" w:rsidRDefault="006F7F62">
      <w:pPr>
        <w:spacing w:line="360" w:lineRule="auto"/>
        <w:ind w:left="0" w:right="49" w:hanging="2"/>
        <w:rPr>
          <w:rFonts w:ascii="Calibri" w:eastAsia="Calibri" w:hAnsi="Calibri" w:cs="Calibri"/>
          <w:sz w:val="24"/>
          <w:szCs w:val="24"/>
        </w:rPr>
      </w:pPr>
    </w:p>
    <w:p w14:paraId="00000010" w14:textId="77777777" w:rsidR="006F7F62" w:rsidRDefault="00000000">
      <w:pPr>
        <w:numPr>
          <w:ilvl w:val="1"/>
          <w:numId w:val="8"/>
        </w:numPr>
        <w:spacing w:line="276"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 </w:t>
      </w:r>
      <w:r>
        <w:rPr>
          <w:rFonts w:ascii="Calibri" w:eastAsia="Calibri" w:hAnsi="Calibri" w:cs="Calibri"/>
          <w:color w:val="FF0000"/>
          <w:sz w:val="24"/>
          <w:szCs w:val="24"/>
        </w:rPr>
        <w:t>(</w:t>
      </w:r>
      <w:r>
        <w:rPr>
          <w:rFonts w:ascii="Calibri" w:eastAsia="Calibri" w:hAnsi="Calibri" w:cs="Calibri"/>
          <w:b/>
          <w:color w:val="FF0000"/>
          <w:sz w:val="24"/>
          <w:szCs w:val="24"/>
        </w:rPr>
        <w:t>Anteprojeto de Engenharia/Projeto Básico/Projeto Executivo)</w:t>
      </w:r>
      <w:r>
        <w:rPr>
          <w:rFonts w:ascii="Calibri" w:eastAsia="Calibri" w:hAnsi="Calibri" w:cs="Calibri"/>
          <w:b/>
          <w:sz w:val="24"/>
          <w:szCs w:val="24"/>
        </w:rPr>
        <w:t xml:space="preserve"> </w:t>
      </w:r>
      <w:r>
        <w:rPr>
          <w:rFonts w:ascii="Calibri" w:eastAsia="Calibri" w:hAnsi="Calibri" w:cs="Calibri"/>
          <w:sz w:val="24"/>
          <w:szCs w:val="24"/>
        </w:rPr>
        <w:t xml:space="preserve">(index _______), a </w:t>
      </w:r>
      <w:r>
        <w:rPr>
          <w:rFonts w:ascii="Calibri" w:eastAsia="Calibri" w:hAnsi="Calibri" w:cs="Calibri"/>
          <w:b/>
          <w:sz w:val="24"/>
          <w:szCs w:val="24"/>
        </w:rPr>
        <w:t xml:space="preserve">Proposta </w:t>
      </w:r>
      <w:r>
        <w:rPr>
          <w:rFonts w:ascii="Calibri" w:eastAsia="Calibri" w:hAnsi="Calibri" w:cs="Calibri"/>
          <w:sz w:val="24"/>
          <w:szCs w:val="24"/>
        </w:rPr>
        <w:t xml:space="preserve">da contratada (index ________), o </w:t>
      </w:r>
      <w:r>
        <w:rPr>
          <w:rFonts w:ascii="Calibri" w:eastAsia="Calibri" w:hAnsi="Calibri" w:cs="Calibri"/>
          <w:b/>
          <w:sz w:val="24"/>
          <w:szCs w:val="24"/>
        </w:rPr>
        <w:t>Cronograma físico-Financeiro</w:t>
      </w:r>
      <w:r>
        <w:rPr>
          <w:rFonts w:ascii="Calibri" w:eastAsia="Calibri" w:hAnsi="Calibri" w:cs="Calibri"/>
          <w:sz w:val="24"/>
          <w:szCs w:val="24"/>
        </w:rPr>
        <w:t xml:space="preserve"> (index ________) e ____________</w:t>
      </w:r>
      <w:r>
        <w:rPr>
          <w:rFonts w:ascii="Calibri" w:eastAsia="Calibri" w:hAnsi="Calibri" w:cs="Calibri"/>
          <w:color w:val="FF0000"/>
          <w:sz w:val="24"/>
          <w:szCs w:val="24"/>
        </w:rPr>
        <w:t>(citar outros documentos que também existam, como Acordo de Nível de Serviço e Matriz de Riscos, por exemplo)</w:t>
      </w:r>
      <w:r>
        <w:rPr>
          <w:rFonts w:ascii="Calibri" w:eastAsia="Calibri" w:hAnsi="Calibri" w:cs="Calibri"/>
          <w:sz w:val="24"/>
          <w:szCs w:val="24"/>
        </w:rPr>
        <w:t xml:space="preserve"> (index ______), documentos autuados no processo administrativo de referência que obrigam as partes e complementam o presente ajuste, embora não transcritos.</w:t>
      </w:r>
    </w:p>
    <w:p w14:paraId="00000011" w14:textId="77777777" w:rsidR="006F7F62" w:rsidRDefault="006F7F62">
      <w:pPr>
        <w:spacing w:line="276" w:lineRule="auto"/>
        <w:ind w:left="0" w:right="49" w:hanging="2"/>
        <w:jc w:val="both"/>
        <w:rPr>
          <w:rFonts w:ascii="Calibri" w:eastAsia="Calibri" w:hAnsi="Calibri" w:cs="Calibri"/>
          <w:sz w:val="24"/>
          <w:szCs w:val="24"/>
        </w:rPr>
      </w:pPr>
      <w:bookmarkStart w:id="2" w:name="_heading=h.1fob9te" w:colFirst="0" w:colLast="0"/>
      <w:bookmarkEnd w:id="2"/>
    </w:p>
    <w:p w14:paraId="00000012"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TERCEIRA - OBRIGAÇÕES DA CEDAE</w:t>
      </w:r>
    </w:p>
    <w:p w14:paraId="00000013" w14:textId="77777777" w:rsidR="006F7F62" w:rsidRDefault="006F7F62">
      <w:pPr>
        <w:spacing w:line="360" w:lineRule="auto"/>
        <w:ind w:left="0" w:right="49" w:hanging="2"/>
        <w:rPr>
          <w:rFonts w:ascii="Calibri" w:eastAsia="Calibri" w:hAnsi="Calibri" w:cs="Calibri"/>
          <w:sz w:val="24"/>
          <w:szCs w:val="24"/>
        </w:rPr>
      </w:pPr>
    </w:p>
    <w:p w14:paraId="00000014" w14:textId="77777777" w:rsidR="006F7F62" w:rsidRDefault="00000000">
      <w:pPr>
        <w:numPr>
          <w:ilvl w:val="1"/>
          <w:numId w:val="6"/>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Constituem obrigações da </w:t>
      </w:r>
      <w:r>
        <w:rPr>
          <w:rFonts w:ascii="Calibri" w:eastAsia="Calibri" w:hAnsi="Calibri" w:cs="Calibri"/>
          <w:b/>
          <w:color w:val="000000"/>
          <w:sz w:val="24"/>
          <w:szCs w:val="24"/>
        </w:rPr>
        <w:t>CEDAE</w:t>
      </w:r>
      <w:r>
        <w:rPr>
          <w:rFonts w:ascii="Calibri" w:eastAsia="Calibri" w:hAnsi="Calibri" w:cs="Calibri"/>
          <w:color w:val="000000"/>
          <w:sz w:val="24"/>
          <w:szCs w:val="24"/>
        </w:rPr>
        <w:t>:</w:t>
      </w:r>
    </w:p>
    <w:p w14:paraId="00000015" w14:textId="77777777" w:rsidR="006F7F62" w:rsidRDefault="006F7F62">
      <w:pPr>
        <w:spacing w:line="360" w:lineRule="auto"/>
        <w:ind w:left="0" w:right="49" w:hanging="2"/>
        <w:jc w:val="both"/>
        <w:rPr>
          <w:rFonts w:ascii="Calibri" w:eastAsia="Calibri" w:hAnsi="Calibri" w:cs="Calibri"/>
          <w:sz w:val="24"/>
          <w:szCs w:val="24"/>
        </w:rPr>
      </w:pPr>
    </w:p>
    <w:p w14:paraId="00000016"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 – efetuar os pagamentos devidos à </w:t>
      </w:r>
      <w:r>
        <w:rPr>
          <w:rFonts w:ascii="Calibri" w:eastAsia="Calibri" w:hAnsi="Calibri" w:cs="Calibri"/>
          <w:b/>
          <w:color w:val="000000"/>
          <w:sz w:val="24"/>
          <w:szCs w:val="24"/>
        </w:rPr>
        <w:t>CONTRATADA</w:t>
      </w:r>
      <w:r>
        <w:rPr>
          <w:rFonts w:ascii="Calibri" w:eastAsia="Calibri" w:hAnsi="Calibri" w:cs="Calibri"/>
          <w:color w:val="000000"/>
          <w:sz w:val="24"/>
          <w:szCs w:val="24"/>
        </w:rPr>
        <w:t>, nas condições estabelecidas neste Contrato;</w:t>
      </w:r>
    </w:p>
    <w:p w14:paraId="00000017"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b – emitir eventuais autorizações específicas para atuação junto a terceiros;</w:t>
      </w:r>
    </w:p>
    <w:p w14:paraId="0000001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19"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 – fornecer à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documentos, informações e demais elementos que possuir, ligados ao presente Contrato; e</w:t>
      </w:r>
    </w:p>
    <w:p w14:paraId="0000001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1B"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d – nomear Comissão para o acompanhamento e para a aceitação provisória e definitiva do objeto.</w:t>
      </w:r>
    </w:p>
    <w:p w14:paraId="0000001C"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bookmarkStart w:id="3" w:name="_heading=h.3znysh7" w:colFirst="0" w:colLast="0"/>
      <w:bookmarkEnd w:id="3"/>
    </w:p>
    <w:p w14:paraId="0000001D"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QUARTA - OBRIGAÇÕES DA CONTRATADA</w:t>
      </w:r>
    </w:p>
    <w:p w14:paraId="0000001E"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1F" w14:textId="77777777" w:rsidR="006F7F62" w:rsidRDefault="00000000">
      <w:pPr>
        <w:numPr>
          <w:ilvl w:val="1"/>
          <w:numId w:val="1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obriga-se a:</w:t>
      </w:r>
    </w:p>
    <w:p w14:paraId="00000020" w14:textId="77777777" w:rsidR="006F7F62" w:rsidRDefault="006F7F62">
      <w:pPr>
        <w:spacing w:line="360" w:lineRule="auto"/>
        <w:ind w:left="0" w:right="49" w:hanging="2"/>
        <w:jc w:val="both"/>
        <w:rPr>
          <w:rFonts w:ascii="Calibri" w:eastAsia="Calibri" w:hAnsi="Calibri" w:cs="Calibri"/>
          <w:sz w:val="24"/>
          <w:szCs w:val="24"/>
        </w:rPr>
      </w:pPr>
    </w:p>
    <w:p w14:paraId="00000021"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 - </w:t>
      </w:r>
      <w:r>
        <w:rPr>
          <w:rFonts w:ascii="Calibri" w:eastAsia="Calibri" w:hAnsi="Calibri" w:cs="Calibri"/>
          <w:sz w:val="24"/>
          <w:szCs w:val="24"/>
        </w:rPr>
        <w:t>c</w:t>
      </w:r>
      <w:r>
        <w:rPr>
          <w:rFonts w:ascii="Calibri" w:eastAsia="Calibri" w:hAnsi="Calibri" w:cs="Calibri"/>
          <w:color w:val="000000"/>
          <w:sz w:val="24"/>
          <w:szCs w:val="24"/>
        </w:rPr>
        <w:t xml:space="preserve">onduzir o objeto de acordo com o </w:t>
      </w:r>
      <w:r>
        <w:rPr>
          <w:rFonts w:ascii="Calibri" w:eastAsia="Calibri" w:hAnsi="Calibri" w:cs="Calibri"/>
          <w:sz w:val="24"/>
          <w:szCs w:val="24"/>
        </w:rPr>
        <w:t>(</w:t>
      </w:r>
      <w:r>
        <w:rPr>
          <w:rFonts w:ascii="Calibri" w:eastAsia="Calibri" w:hAnsi="Calibri" w:cs="Calibri"/>
          <w:color w:val="FF0000"/>
          <w:sz w:val="24"/>
          <w:szCs w:val="24"/>
        </w:rPr>
        <w:t>anteprojeto de engenharia/projeto básico/projeto executivo</w:t>
      </w:r>
      <w:r>
        <w:rPr>
          <w:rFonts w:ascii="Calibri" w:eastAsia="Calibri" w:hAnsi="Calibri" w:cs="Calibri"/>
          <w:sz w:val="24"/>
          <w:szCs w:val="24"/>
        </w:rPr>
        <w:t>)</w:t>
      </w:r>
      <w:r>
        <w:rPr>
          <w:rFonts w:ascii="Calibri" w:eastAsia="Calibri" w:hAnsi="Calibri" w:cs="Calibri"/>
          <w:color w:val="000000"/>
          <w:sz w:val="24"/>
          <w:szCs w:val="24"/>
        </w:rPr>
        <w:t xml:space="preserve"> e sua proposta técnica, bem como de acordo com as normas aprovadas para sua execução, em estrita obediência às leis vigentes;</w:t>
      </w:r>
    </w:p>
    <w:p w14:paraId="0000002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23"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 – </w:t>
      </w:r>
      <w:r>
        <w:rPr>
          <w:rFonts w:ascii="Calibri" w:eastAsia="Calibri" w:hAnsi="Calibri" w:cs="Calibri"/>
          <w:sz w:val="24"/>
          <w:szCs w:val="24"/>
        </w:rPr>
        <w:t>o</w:t>
      </w:r>
      <w:r>
        <w:rPr>
          <w:rFonts w:ascii="Calibri" w:eastAsia="Calibri" w:hAnsi="Calibri" w:cs="Calibri"/>
          <w:color w:val="000000"/>
          <w:sz w:val="24"/>
          <w:szCs w:val="24"/>
        </w:rPr>
        <w:t xml:space="preserve">bedecer às normas </w:t>
      </w:r>
      <w:r>
        <w:rPr>
          <w:rFonts w:ascii="Calibri" w:eastAsia="Calibri" w:hAnsi="Calibri" w:cs="Calibri"/>
          <w:sz w:val="24"/>
          <w:szCs w:val="24"/>
        </w:rPr>
        <w:t xml:space="preserve">do </w:t>
      </w:r>
      <w:r>
        <w:rPr>
          <w:rFonts w:ascii="Calibri" w:eastAsia="Calibri" w:hAnsi="Calibri" w:cs="Calibri"/>
          <w:color w:val="000000"/>
          <w:sz w:val="24"/>
          <w:szCs w:val="24"/>
        </w:rPr>
        <w:t xml:space="preserve">Projeto de Execução de Obras da </w:t>
      </w:r>
      <w:r>
        <w:rPr>
          <w:rFonts w:ascii="Calibri" w:eastAsia="Calibri" w:hAnsi="Calibri" w:cs="Calibri"/>
          <w:b/>
          <w:color w:val="000000"/>
          <w:sz w:val="24"/>
          <w:szCs w:val="24"/>
        </w:rPr>
        <w:t>CEDAE</w:t>
      </w:r>
      <w:r>
        <w:rPr>
          <w:rFonts w:ascii="Calibri" w:eastAsia="Calibri" w:hAnsi="Calibri" w:cs="Calibri"/>
          <w:color w:val="000000"/>
          <w:sz w:val="24"/>
          <w:szCs w:val="24"/>
        </w:rPr>
        <w:t>, tomando delas expresso conhecimento;</w:t>
      </w:r>
    </w:p>
    <w:p w14:paraId="0000002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25"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sz w:val="24"/>
          <w:szCs w:val="24"/>
        </w:rPr>
        <w:t>r</w:t>
      </w:r>
      <w:r>
        <w:rPr>
          <w:rFonts w:ascii="Calibri" w:eastAsia="Calibri" w:hAnsi="Calibri" w:cs="Calibri"/>
          <w:color w:val="000000"/>
          <w:sz w:val="24"/>
          <w:szCs w:val="24"/>
        </w:rPr>
        <w:t>esponder pelos serviços que executar, na forma da lei;</w:t>
      </w:r>
    </w:p>
    <w:p w14:paraId="0000002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27"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 - </w:t>
      </w:r>
      <w:r>
        <w:rPr>
          <w:rFonts w:ascii="Calibri" w:eastAsia="Calibri" w:hAnsi="Calibri" w:cs="Calibri"/>
          <w:sz w:val="24"/>
          <w:szCs w:val="24"/>
        </w:rPr>
        <w:t>p</w:t>
      </w:r>
      <w:r>
        <w:rPr>
          <w:rFonts w:ascii="Calibri" w:eastAsia="Calibri" w:hAnsi="Calibri" w:cs="Calibri"/>
          <w:color w:val="000000"/>
          <w:sz w:val="24"/>
          <w:szCs w:val="24"/>
        </w:rPr>
        <w:t>rover os serviços</w:t>
      </w:r>
      <w:r>
        <w:rPr>
          <w:rFonts w:ascii="Calibri" w:eastAsia="Calibri" w:hAnsi="Calibri" w:cs="Calibri"/>
          <w:sz w:val="24"/>
          <w:szCs w:val="24"/>
        </w:rPr>
        <w:t xml:space="preserve"> </w:t>
      </w:r>
      <w:r>
        <w:rPr>
          <w:rFonts w:ascii="Calibri" w:eastAsia="Calibri" w:hAnsi="Calibri" w:cs="Calibri"/>
          <w:color w:val="000000"/>
          <w:sz w:val="24"/>
          <w:szCs w:val="24"/>
        </w:rPr>
        <w:t xml:space="preserve">com pessoal adequado e capacitado em todos os níveis de trabalho, devidamente aprovado pela </w:t>
      </w:r>
      <w:r>
        <w:rPr>
          <w:rFonts w:ascii="Calibri" w:eastAsia="Calibri" w:hAnsi="Calibri" w:cs="Calibri"/>
          <w:b/>
          <w:color w:val="000000"/>
          <w:sz w:val="24"/>
          <w:szCs w:val="24"/>
        </w:rPr>
        <w:t>CEDAE</w:t>
      </w:r>
      <w:r>
        <w:rPr>
          <w:rFonts w:ascii="Calibri" w:eastAsia="Calibri" w:hAnsi="Calibri" w:cs="Calibri"/>
          <w:color w:val="000000"/>
          <w:sz w:val="24"/>
          <w:szCs w:val="24"/>
        </w:rPr>
        <w:t>;</w:t>
      </w:r>
    </w:p>
    <w:p w14:paraId="0000002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29"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e - providenciar e arcar com todos os seguros que forem legalmente exigidos para o exercício de suas atividades;</w:t>
      </w:r>
    </w:p>
    <w:p w14:paraId="0000002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2B"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f - comparecer, sempre que 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solicitar, para examinar e prestar esclarecimentos a problemas relacionados com o objeto deste Contrato. A convocação deverá ser feita com, pelo menos, 48 (quarenta e oito) horas de antecedência;</w:t>
      </w:r>
    </w:p>
    <w:p w14:paraId="0000002C"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2D"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g</w:t>
      </w:r>
      <w:r>
        <w:rPr>
          <w:rFonts w:ascii="Calibri" w:eastAsia="Calibri" w:hAnsi="Calibri" w:cs="Calibri"/>
          <w:color w:val="000000"/>
          <w:sz w:val="24"/>
          <w:szCs w:val="24"/>
        </w:rPr>
        <w:t xml:space="preserve">- </w:t>
      </w:r>
      <w:r>
        <w:rPr>
          <w:rFonts w:ascii="Calibri" w:eastAsia="Calibri" w:hAnsi="Calibri" w:cs="Calibri"/>
          <w:sz w:val="24"/>
          <w:szCs w:val="24"/>
        </w:rPr>
        <w:t>a</w:t>
      </w:r>
      <w:r>
        <w:rPr>
          <w:rFonts w:ascii="Calibri" w:eastAsia="Calibri" w:hAnsi="Calibri" w:cs="Calibri"/>
          <w:color w:val="000000"/>
          <w:sz w:val="24"/>
          <w:szCs w:val="24"/>
        </w:rPr>
        <w:t>tender a todas as solicitações de natureza técnica, bem como os mét</w:t>
      </w:r>
      <w:r>
        <w:rPr>
          <w:rFonts w:ascii="Calibri" w:eastAsia="Calibri" w:hAnsi="Calibri" w:cs="Calibri"/>
          <w:sz w:val="24"/>
          <w:szCs w:val="24"/>
        </w:rPr>
        <w:t>odos de inspeção e controle realizados pela</w:t>
      </w:r>
      <w:r>
        <w:rPr>
          <w:rFonts w:ascii="Calibri" w:eastAsia="Calibri" w:hAnsi="Calibri" w:cs="Calibri"/>
          <w:color w:val="000000"/>
          <w:sz w:val="24"/>
          <w:szCs w:val="24"/>
        </w:rPr>
        <w:t xml:space="preserve">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w:t>
      </w:r>
      <w:r>
        <w:rPr>
          <w:rFonts w:ascii="Calibri" w:eastAsia="Calibri" w:hAnsi="Calibri" w:cs="Calibri"/>
          <w:sz w:val="24"/>
          <w:szCs w:val="24"/>
        </w:rPr>
        <w:t>assim como fornecer todos os dados e esclarecimentos solicitados em razão da execução do objeto</w:t>
      </w:r>
      <w:r>
        <w:rPr>
          <w:rFonts w:ascii="Calibri" w:eastAsia="Calibri" w:hAnsi="Calibri" w:cs="Calibri"/>
          <w:color w:val="000000"/>
          <w:sz w:val="24"/>
          <w:szCs w:val="24"/>
        </w:rPr>
        <w:t>;</w:t>
      </w:r>
    </w:p>
    <w:p w14:paraId="0000002E"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2F"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h</w:t>
      </w:r>
      <w:r>
        <w:rPr>
          <w:rFonts w:ascii="Calibri" w:eastAsia="Calibri" w:hAnsi="Calibri" w:cs="Calibri"/>
          <w:color w:val="000000"/>
          <w:sz w:val="24"/>
          <w:szCs w:val="24"/>
        </w:rPr>
        <w:t xml:space="preserve">- </w:t>
      </w:r>
      <w:r>
        <w:rPr>
          <w:rFonts w:ascii="Calibri" w:eastAsia="Calibri" w:hAnsi="Calibri" w:cs="Calibri"/>
          <w:sz w:val="24"/>
          <w:szCs w:val="24"/>
        </w:rPr>
        <w:t>m</w:t>
      </w:r>
      <w:r>
        <w:rPr>
          <w:rFonts w:ascii="Calibri" w:eastAsia="Calibri" w:hAnsi="Calibri" w:cs="Calibri"/>
          <w:color w:val="000000"/>
          <w:sz w:val="24"/>
          <w:szCs w:val="24"/>
        </w:rPr>
        <w:t xml:space="preserve">anter 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informada de todos os pormenores dos serviços contratados;</w:t>
      </w:r>
    </w:p>
    <w:p w14:paraId="00000030"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1"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lastRenderedPageBreak/>
        <w:t>i</w:t>
      </w:r>
      <w:r>
        <w:rPr>
          <w:rFonts w:ascii="Calibri" w:eastAsia="Calibri" w:hAnsi="Calibri" w:cs="Calibri"/>
          <w:color w:val="000000"/>
          <w:sz w:val="24"/>
          <w:szCs w:val="24"/>
        </w:rPr>
        <w:t xml:space="preserve">- </w:t>
      </w:r>
      <w:r>
        <w:rPr>
          <w:rFonts w:ascii="Calibri" w:eastAsia="Calibri" w:hAnsi="Calibri" w:cs="Calibri"/>
          <w:sz w:val="24"/>
          <w:szCs w:val="24"/>
        </w:rPr>
        <w:t>o</w:t>
      </w:r>
      <w:r>
        <w:rPr>
          <w:rFonts w:ascii="Calibri" w:eastAsia="Calibri" w:hAnsi="Calibri" w:cs="Calibri"/>
          <w:color w:val="000000"/>
          <w:sz w:val="24"/>
          <w:szCs w:val="24"/>
        </w:rPr>
        <w:t>bedecer estrita e rigorosamente aos prazos de execução constantes deste Contrato;</w:t>
      </w:r>
    </w:p>
    <w:p w14:paraId="0000003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3"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j-</w:t>
      </w:r>
      <w:r>
        <w:rPr>
          <w:rFonts w:ascii="Calibri" w:eastAsia="Calibri" w:hAnsi="Calibri" w:cs="Calibri"/>
          <w:color w:val="000000"/>
          <w:sz w:val="24"/>
          <w:szCs w:val="24"/>
        </w:rPr>
        <w:t xml:space="preserve"> </w:t>
      </w:r>
      <w:r>
        <w:rPr>
          <w:rFonts w:ascii="Calibri" w:eastAsia="Calibri" w:hAnsi="Calibri" w:cs="Calibri"/>
          <w:sz w:val="24"/>
          <w:szCs w:val="24"/>
        </w:rPr>
        <w:t>n</w:t>
      </w:r>
      <w:r>
        <w:rPr>
          <w:rFonts w:ascii="Calibri" w:eastAsia="Calibri" w:hAnsi="Calibri" w:cs="Calibri"/>
          <w:color w:val="000000"/>
          <w:sz w:val="24"/>
          <w:szCs w:val="24"/>
        </w:rPr>
        <w:t xml:space="preserve">os casos em que houver necessidade, destinar um recinto apropriado  no local de execução da obra/serviço para  abrigar o pessoal técnico da Fiscalização da </w:t>
      </w:r>
      <w:r>
        <w:rPr>
          <w:rFonts w:ascii="Calibri" w:eastAsia="Calibri" w:hAnsi="Calibri" w:cs="Calibri"/>
          <w:b/>
          <w:color w:val="000000"/>
          <w:sz w:val="24"/>
          <w:szCs w:val="24"/>
        </w:rPr>
        <w:t>CEDAE</w:t>
      </w:r>
      <w:r>
        <w:rPr>
          <w:rFonts w:ascii="Calibri" w:eastAsia="Calibri" w:hAnsi="Calibri" w:cs="Calibri"/>
          <w:b/>
          <w:sz w:val="24"/>
          <w:szCs w:val="24"/>
        </w:rPr>
        <w:t>;</w:t>
      </w:r>
    </w:p>
    <w:p w14:paraId="0000003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5"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k</w:t>
      </w:r>
      <w:r>
        <w:rPr>
          <w:rFonts w:ascii="Calibri" w:eastAsia="Calibri" w:hAnsi="Calibri" w:cs="Calibri"/>
          <w:color w:val="000000"/>
          <w:sz w:val="24"/>
          <w:szCs w:val="24"/>
        </w:rPr>
        <w:t xml:space="preserve">- </w:t>
      </w:r>
      <w:r>
        <w:rPr>
          <w:rFonts w:ascii="Calibri" w:eastAsia="Calibri" w:hAnsi="Calibri" w:cs="Calibri"/>
          <w:sz w:val="24"/>
          <w:szCs w:val="24"/>
        </w:rPr>
        <w:t>s</w:t>
      </w:r>
      <w:r>
        <w:rPr>
          <w:rFonts w:ascii="Calibri" w:eastAsia="Calibri" w:hAnsi="Calibri" w:cs="Calibri"/>
          <w:color w:val="000000"/>
          <w:sz w:val="24"/>
          <w:szCs w:val="24"/>
        </w:rPr>
        <w:t xml:space="preserve">ubstituir qualquer membro da equipe de trabalho, no prazo de 48 (quarenta e oito) horas, sempre que houver motivo justo apresentado pela </w:t>
      </w:r>
      <w:r>
        <w:rPr>
          <w:rFonts w:ascii="Calibri" w:eastAsia="Calibri" w:hAnsi="Calibri" w:cs="Calibri"/>
          <w:b/>
          <w:color w:val="000000"/>
          <w:sz w:val="24"/>
          <w:szCs w:val="24"/>
        </w:rPr>
        <w:t>CEDAE</w:t>
      </w:r>
      <w:r>
        <w:rPr>
          <w:rFonts w:ascii="Calibri" w:eastAsia="Calibri" w:hAnsi="Calibri" w:cs="Calibri"/>
          <w:color w:val="000000"/>
          <w:sz w:val="24"/>
          <w:szCs w:val="24"/>
        </w:rPr>
        <w:t>;</w:t>
      </w:r>
    </w:p>
    <w:p w14:paraId="0000003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7"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l</w:t>
      </w:r>
      <w:r>
        <w:rPr>
          <w:rFonts w:ascii="Calibri" w:eastAsia="Calibri" w:hAnsi="Calibri" w:cs="Calibri"/>
          <w:color w:val="000000"/>
          <w:sz w:val="24"/>
          <w:szCs w:val="24"/>
        </w:rPr>
        <w:t xml:space="preserve">- </w:t>
      </w:r>
      <w:r>
        <w:rPr>
          <w:rFonts w:ascii="Calibri" w:eastAsia="Calibri" w:hAnsi="Calibri" w:cs="Calibri"/>
          <w:sz w:val="24"/>
          <w:szCs w:val="24"/>
        </w:rPr>
        <w:t>p</w:t>
      </w:r>
      <w:r>
        <w:rPr>
          <w:rFonts w:ascii="Calibri" w:eastAsia="Calibri" w:hAnsi="Calibri" w:cs="Calibri"/>
          <w:color w:val="000000"/>
          <w:sz w:val="24"/>
          <w:szCs w:val="24"/>
        </w:rPr>
        <w:t xml:space="preserve">restar, sem ônus para a </w:t>
      </w:r>
      <w:r>
        <w:rPr>
          <w:rFonts w:ascii="Calibri" w:eastAsia="Calibri" w:hAnsi="Calibri" w:cs="Calibri"/>
          <w:b/>
          <w:color w:val="000000"/>
          <w:sz w:val="24"/>
          <w:szCs w:val="24"/>
        </w:rPr>
        <w:t>CEDAE</w:t>
      </w:r>
      <w:r>
        <w:rPr>
          <w:rFonts w:ascii="Calibri" w:eastAsia="Calibri" w:hAnsi="Calibri" w:cs="Calibri"/>
          <w:color w:val="000000"/>
          <w:sz w:val="24"/>
          <w:szCs w:val="24"/>
        </w:rPr>
        <w:t>, os serviços necessários à correção e revisão de falhas ou defeitos verificados nos trabalhos</w:t>
      </w:r>
      <w:r>
        <w:rPr>
          <w:rFonts w:ascii="Calibri" w:eastAsia="Calibri" w:hAnsi="Calibri" w:cs="Calibri"/>
          <w:sz w:val="24"/>
          <w:szCs w:val="24"/>
        </w:rPr>
        <w:t xml:space="preserve"> executados</w:t>
      </w:r>
      <w:r>
        <w:rPr>
          <w:rFonts w:ascii="Calibri" w:eastAsia="Calibri" w:hAnsi="Calibri" w:cs="Calibri"/>
          <w:color w:val="000000"/>
          <w:sz w:val="24"/>
          <w:szCs w:val="24"/>
        </w:rPr>
        <w:t>;</w:t>
      </w:r>
    </w:p>
    <w:p w14:paraId="0000003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9"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m</w:t>
      </w:r>
      <w:r>
        <w:rPr>
          <w:rFonts w:ascii="Calibri" w:eastAsia="Calibri" w:hAnsi="Calibri" w:cs="Calibri"/>
          <w:color w:val="000000"/>
          <w:sz w:val="24"/>
          <w:szCs w:val="24"/>
        </w:rPr>
        <w:t xml:space="preserve">- </w:t>
      </w:r>
      <w:r>
        <w:rPr>
          <w:rFonts w:ascii="Calibri" w:eastAsia="Calibri" w:hAnsi="Calibri" w:cs="Calibri"/>
          <w:sz w:val="24"/>
          <w:szCs w:val="24"/>
        </w:rPr>
        <w:t>s</w:t>
      </w:r>
      <w:r>
        <w:rPr>
          <w:rFonts w:ascii="Calibri" w:eastAsia="Calibri" w:hAnsi="Calibri" w:cs="Calibri"/>
          <w:color w:val="000000"/>
          <w:sz w:val="24"/>
          <w:szCs w:val="24"/>
        </w:rPr>
        <w:t xml:space="preserve">ubmeter à prévia aprovação da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qualquer alteração de sua equipe técnica de trabalho;</w:t>
      </w:r>
    </w:p>
    <w:p w14:paraId="0000003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B"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n</w:t>
      </w:r>
      <w:r>
        <w:rPr>
          <w:rFonts w:ascii="Calibri" w:eastAsia="Calibri" w:hAnsi="Calibri" w:cs="Calibri"/>
          <w:color w:val="000000"/>
          <w:sz w:val="24"/>
          <w:szCs w:val="24"/>
        </w:rPr>
        <w:t>- providenciar, antes do início dos serviços, o recolhimento da ART (Anotação de Responsabilidade Técnica) dos responsáveis técnicos envolvidos na execução do objeto, conforme determina a Lei Federal nº 6.496 de 07/12/77;</w:t>
      </w:r>
    </w:p>
    <w:p w14:paraId="0000003C"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D"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o</w:t>
      </w:r>
      <w:r>
        <w:rPr>
          <w:rFonts w:ascii="Calibri" w:eastAsia="Calibri" w:hAnsi="Calibri" w:cs="Calibri"/>
          <w:color w:val="000000"/>
          <w:sz w:val="24"/>
          <w:szCs w:val="24"/>
        </w:rPr>
        <w:t xml:space="preserve"> – na execução contratual, a gestão dos resíduos que eventualmente venham a ser gerados da totalidade das atividades necessárias à implementação da obra em questão deverá seguir ao estabelecido nas diretrizes, critérios e procedimentos para a gestão de resíduos da construção civil da Resolução CONAMA nº 307, de 05 de Julho de 2002,</w:t>
      </w:r>
      <w:r>
        <w:rPr>
          <w:rFonts w:ascii="Calibri" w:eastAsia="Calibri" w:hAnsi="Calibri" w:cs="Calibri"/>
          <w:sz w:val="24"/>
          <w:szCs w:val="24"/>
        </w:rPr>
        <w:t xml:space="preserve"> bem como o disposto no Decreto Estadual n.  43.629/2012 e o previsto no art. 32, §1º da Lei n. 13.303/2016</w:t>
      </w:r>
      <w:r>
        <w:rPr>
          <w:rFonts w:ascii="Calibri" w:eastAsia="Calibri" w:hAnsi="Calibri" w:cs="Calibri"/>
          <w:color w:val="000000"/>
          <w:sz w:val="24"/>
          <w:szCs w:val="24"/>
        </w:rPr>
        <w:t>;</w:t>
      </w:r>
    </w:p>
    <w:p w14:paraId="0000003E"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3F"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lastRenderedPageBreak/>
        <w:t>p</w:t>
      </w:r>
      <w:r>
        <w:rPr>
          <w:rFonts w:ascii="Calibri" w:eastAsia="Calibri" w:hAnsi="Calibri" w:cs="Calibri"/>
          <w:color w:val="000000"/>
          <w:sz w:val="24"/>
          <w:szCs w:val="24"/>
        </w:rPr>
        <w:t xml:space="preserve"> –</w:t>
      </w:r>
      <w:r>
        <w:rPr>
          <w:rFonts w:ascii="Calibri" w:eastAsia="Calibri" w:hAnsi="Calibri" w:cs="Calibri"/>
          <w:b/>
          <w:sz w:val="24"/>
          <w:szCs w:val="24"/>
        </w:rPr>
        <w:t xml:space="preserve"> </w:t>
      </w:r>
      <w:r>
        <w:rPr>
          <w:rFonts w:ascii="Calibri" w:eastAsia="Calibri" w:hAnsi="Calibri" w:cs="Calibri"/>
          <w:sz w:val="24"/>
          <w:szCs w:val="24"/>
        </w:rPr>
        <w:t xml:space="preserve">nos casos em que a </w:t>
      </w:r>
      <w:r>
        <w:rPr>
          <w:rFonts w:ascii="Calibri" w:eastAsia="Calibri" w:hAnsi="Calibri" w:cs="Calibri"/>
          <w:b/>
          <w:sz w:val="24"/>
          <w:szCs w:val="24"/>
        </w:rPr>
        <w:t xml:space="preserve">CEDAE </w:t>
      </w:r>
      <w:r>
        <w:rPr>
          <w:rFonts w:ascii="Calibri" w:eastAsia="Calibri" w:hAnsi="Calibri" w:cs="Calibri"/>
          <w:sz w:val="24"/>
          <w:szCs w:val="24"/>
        </w:rPr>
        <w:t>julgar necessário, disponibilizar as Memórias de Cálculos de dimensionamento juntamente com o Projeto Executivo, para fins de verificação de adequação da solução adotada</w:t>
      </w:r>
      <w:r>
        <w:rPr>
          <w:rFonts w:ascii="Calibri" w:eastAsia="Calibri" w:hAnsi="Calibri" w:cs="Calibri"/>
          <w:color w:val="000000"/>
          <w:sz w:val="24"/>
          <w:szCs w:val="24"/>
        </w:rPr>
        <w:t>;</w:t>
      </w:r>
    </w:p>
    <w:p w14:paraId="00000040"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41"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q</w:t>
      </w:r>
      <w:r>
        <w:rPr>
          <w:rFonts w:ascii="Calibri" w:eastAsia="Calibri" w:hAnsi="Calibri" w:cs="Calibri"/>
          <w:color w:val="000000"/>
          <w:sz w:val="24"/>
          <w:szCs w:val="24"/>
        </w:rPr>
        <w:t xml:space="preserve">- </w:t>
      </w:r>
      <w:r>
        <w:rPr>
          <w:rFonts w:ascii="Calibri" w:eastAsia="Calibri" w:hAnsi="Calibri" w:cs="Calibri"/>
          <w:sz w:val="24"/>
          <w:szCs w:val="24"/>
        </w:rPr>
        <w:t>a</w:t>
      </w:r>
      <w:r>
        <w:rPr>
          <w:rFonts w:ascii="Calibri" w:eastAsia="Calibri" w:hAnsi="Calibri" w:cs="Calibri"/>
          <w:color w:val="000000"/>
          <w:sz w:val="24"/>
          <w:szCs w:val="24"/>
        </w:rPr>
        <w:t xml:space="preserve"> </w:t>
      </w:r>
      <w:r>
        <w:rPr>
          <w:rFonts w:ascii="Calibri" w:eastAsia="Calibri" w:hAnsi="Calibri" w:cs="Calibri"/>
          <w:b/>
          <w:color w:val="000000"/>
          <w:sz w:val="24"/>
          <w:szCs w:val="24"/>
        </w:rPr>
        <w:t>CONTRATADA</w:t>
      </w:r>
      <w:r>
        <w:rPr>
          <w:rFonts w:ascii="Calibri" w:eastAsia="Calibri" w:hAnsi="Calibri" w:cs="Calibri"/>
          <w:color w:val="000000"/>
          <w:sz w:val="24"/>
          <w:szCs w:val="24"/>
        </w:rPr>
        <w:t>, em caso de obra, deverá apresentar para cada medição a respectiva memória de cálculo, na qual deverá constar a indicação dos locais precisos da execução do objeto e das dimensões de cada parte ou trecho do item medido, preferencialmente através de croqui;</w:t>
      </w:r>
    </w:p>
    <w:p w14:paraId="0000004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43"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q</w:t>
      </w:r>
      <w:r>
        <w:rPr>
          <w:rFonts w:ascii="Calibri" w:eastAsia="Calibri" w:hAnsi="Calibri" w:cs="Calibri"/>
          <w:color w:val="000000"/>
          <w:sz w:val="24"/>
          <w:szCs w:val="24"/>
        </w:rPr>
        <w:t xml:space="preserve">.1 – </w:t>
      </w:r>
      <w:r>
        <w:rPr>
          <w:rFonts w:ascii="Calibri" w:eastAsia="Calibri" w:hAnsi="Calibri" w:cs="Calibri"/>
          <w:sz w:val="24"/>
          <w:szCs w:val="24"/>
        </w:rPr>
        <w:t>as</w:t>
      </w:r>
      <w:r>
        <w:rPr>
          <w:rFonts w:ascii="Calibri" w:eastAsia="Calibri" w:hAnsi="Calibri" w:cs="Calibri"/>
          <w:color w:val="000000"/>
          <w:sz w:val="24"/>
          <w:szCs w:val="24"/>
        </w:rPr>
        <w:t xml:space="preserve"> medições serão realizadas com base no que fora efetivamente realizado pela </w:t>
      </w:r>
      <w:r>
        <w:rPr>
          <w:rFonts w:ascii="Calibri" w:eastAsia="Calibri" w:hAnsi="Calibri" w:cs="Calibri"/>
          <w:b/>
          <w:color w:val="000000"/>
          <w:sz w:val="24"/>
          <w:szCs w:val="24"/>
        </w:rPr>
        <w:t xml:space="preserve">CONTRATADA. </w:t>
      </w:r>
    </w:p>
    <w:p w14:paraId="0000004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45"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r</w:t>
      </w:r>
      <w:r>
        <w:rPr>
          <w:rFonts w:ascii="Calibri" w:eastAsia="Calibri" w:hAnsi="Calibri" w:cs="Calibri"/>
          <w:color w:val="000000"/>
          <w:sz w:val="24"/>
          <w:szCs w:val="24"/>
        </w:rPr>
        <w:t xml:space="preserve">- </w:t>
      </w:r>
      <w:r>
        <w:rPr>
          <w:rFonts w:ascii="Calibri" w:eastAsia="Calibri" w:hAnsi="Calibri" w:cs="Calibri"/>
          <w:sz w:val="24"/>
          <w:szCs w:val="24"/>
        </w:rPr>
        <w:t>a</w:t>
      </w:r>
      <w:r>
        <w:rPr>
          <w:rFonts w:ascii="Calibri" w:eastAsia="Calibri" w:hAnsi="Calibri" w:cs="Calibri"/>
          <w:color w:val="000000"/>
          <w:sz w:val="24"/>
          <w:szCs w:val="24"/>
        </w:rPr>
        <w:t xml:space="preserve">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deverá se responsabilizar por todos os ônus, encargos e obrigações comerciais, fiscais, tributárias, trabalhistas e previdenciárias, ou quaisquer outras previstas na legislação em vigor, bem como por todos os gastos e encargos com material e mão de obra necessários à completa realização do escopo desta contratação, até seu aceite definitivo;</w:t>
      </w:r>
    </w:p>
    <w:p w14:paraId="0000004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47"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s- a</w:t>
      </w:r>
      <w:r>
        <w:rPr>
          <w:rFonts w:ascii="Calibri" w:eastAsia="Calibri" w:hAnsi="Calibri" w:cs="Calibri"/>
          <w:color w:val="000000"/>
          <w:sz w:val="24"/>
          <w:szCs w:val="24"/>
        </w:rPr>
        <w:t xml:space="preserve">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deverá </w:t>
      </w:r>
      <w:r>
        <w:rPr>
          <w:rFonts w:ascii="Calibri" w:eastAsia="Calibri" w:hAnsi="Calibri" w:cs="Calibri"/>
          <w:sz w:val="24"/>
          <w:szCs w:val="24"/>
        </w:rPr>
        <w:t>o</w:t>
      </w:r>
      <w:r>
        <w:rPr>
          <w:rFonts w:ascii="Calibri" w:eastAsia="Calibri" w:hAnsi="Calibri" w:cs="Calibri"/>
          <w:color w:val="000000"/>
          <w:sz w:val="24"/>
          <w:szCs w:val="24"/>
        </w:rPr>
        <w:t>bservar o cumprimento do quantitativo de pessoas com deficiência, estipulado pelo art. 93 da Lei Federal nº 8.213/91</w:t>
      </w:r>
      <w:r>
        <w:rPr>
          <w:rFonts w:ascii="Calibri" w:eastAsia="Calibri" w:hAnsi="Calibri" w:cs="Calibri"/>
          <w:sz w:val="24"/>
          <w:szCs w:val="24"/>
        </w:rPr>
        <w:t>, bem como as demais normas referentes à acessibilidade previstas no Decreto Federal n. 5.296/2004;</w:t>
      </w:r>
    </w:p>
    <w:p w14:paraId="0000004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49"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 xml:space="preserve">– </w:t>
      </w:r>
      <w:r>
        <w:rPr>
          <w:rFonts w:ascii="Calibri" w:eastAsia="Calibri" w:hAnsi="Calibri" w:cs="Calibri"/>
          <w:sz w:val="24"/>
          <w:szCs w:val="24"/>
        </w:rPr>
        <w:t>n</w:t>
      </w:r>
      <w:r>
        <w:rPr>
          <w:rFonts w:ascii="Calibri" w:eastAsia="Calibri" w:hAnsi="Calibri" w:cs="Calibri"/>
          <w:color w:val="000000"/>
          <w:sz w:val="24"/>
          <w:szCs w:val="24"/>
        </w:rPr>
        <w:t xml:space="preserve">a forma da Lei Estadual n. 7.258/2016, a empresa com 100 (cem) ou mais empregados </w:t>
      </w:r>
      <w:r>
        <w:rPr>
          <w:rFonts w:ascii="Calibri" w:eastAsia="Calibri" w:hAnsi="Calibri" w:cs="Calibri"/>
          <w:b/>
          <w:color w:val="000000"/>
          <w:sz w:val="24"/>
          <w:szCs w:val="24"/>
          <w:u w:val="single"/>
        </w:rPr>
        <w:t>alocados a este contrato</w:t>
      </w:r>
      <w:r>
        <w:rPr>
          <w:rFonts w:ascii="Calibri" w:eastAsia="Calibri" w:hAnsi="Calibri" w:cs="Calibri"/>
          <w:color w:val="000000"/>
          <w:sz w:val="24"/>
          <w:szCs w:val="24"/>
        </w:rPr>
        <w:t xml:space="preserve"> estará obrigada a preencher de 2% (dois por cento) a 5% (cinco por cento) dos seus postos de trabalho com beneficiários reabilitados ou pessoas portadoras </w:t>
      </w:r>
      <w:r>
        <w:rPr>
          <w:rFonts w:ascii="Calibri" w:eastAsia="Calibri" w:hAnsi="Calibri" w:cs="Calibri"/>
          <w:color w:val="000000"/>
          <w:sz w:val="24"/>
          <w:szCs w:val="24"/>
        </w:rPr>
        <w:lastRenderedPageBreak/>
        <w:t>de deficiência habilitadas, na seguinte proporção: (i) – até 200 empregados = 2%; (ii) de 201 a 500 empregados = 3%; (iii) de 501 a 1.000 empregados = 4%; (iv) de 1.001 em diante = 5%;</w:t>
      </w:r>
    </w:p>
    <w:p w14:paraId="0000004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4B"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color w:val="000000"/>
          <w:sz w:val="24"/>
          <w:szCs w:val="24"/>
        </w:rPr>
        <w:t>-</w:t>
      </w:r>
      <w:r>
        <w:rPr>
          <w:rFonts w:ascii="Calibri" w:eastAsia="Calibri" w:hAnsi="Calibri" w:cs="Calibri"/>
          <w:b/>
          <w:color w:val="000000"/>
          <w:sz w:val="24"/>
          <w:szCs w:val="24"/>
        </w:rPr>
        <w:t xml:space="preserve"> </w:t>
      </w:r>
      <w:r>
        <w:rPr>
          <w:rFonts w:ascii="Calibri" w:eastAsia="Calibri" w:hAnsi="Calibri" w:cs="Calibri"/>
          <w:sz w:val="24"/>
          <w:szCs w:val="24"/>
        </w:rPr>
        <w:t>a</w:t>
      </w:r>
      <w:r>
        <w:rPr>
          <w:rFonts w:ascii="Calibri" w:eastAsia="Calibri" w:hAnsi="Calibri" w:cs="Calibri"/>
          <w:color w:val="000000"/>
          <w:sz w:val="24"/>
          <w:szCs w:val="24"/>
        </w:rPr>
        <w:t xml:space="preserve">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deverá r</w:t>
      </w:r>
      <w:r>
        <w:rPr>
          <w:rFonts w:ascii="Calibri" w:eastAsia="Calibri" w:hAnsi="Calibri" w:cs="Calibri"/>
          <w:sz w:val="24"/>
          <w:szCs w:val="24"/>
        </w:rPr>
        <w:t>eapresentar todos os documentos de habilitação exigidos como condição à assinatura do contrato, fazendo-o sempre que vencidos no curso da contratação, ou em observância ao Enunciado n. 29 PGE/RJ;</w:t>
      </w:r>
    </w:p>
    <w:p w14:paraId="0000004C" w14:textId="77777777" w:rsidR="006F7F62" w:rsidRDefault="006F7F62">
      <w:pPr>
        <w:spacing w:line="360" w:lineRule="auto"/>
        <w:ind w:left="0" w:right="49" w:hanging="2"/>
        <w:jc w:val="both"/>
        <w:rPr>
          <w:rFonts w:ascii="Calibri" w:eastAsia="Calibri" w:hAnsi="Calibri" w:cs="Calibri"/>
          <w:sz w:val="24"/>
          <w:szCs w:val="24"/>
        </w:rPr>
      </w:pPr>
    </w:p>
    <w:p w14:paraId="0000004D"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v</w:t>
      </w:r>
      <w:r>
        <w:rPr>
          <w:rFonts w:ascii="Calibri" w:eastAsia="Calibri" w:hAnsi="Calibri" w:cs="Calibri"/>
          <w:color w:val="000000"/>
          <w:sz w:val="24"/>
          <w:szCs w:val="24"/>
        </w:rPr>
        <w:t xml:space="preserve"> – </w:t>
      </w:r>
      <w:r>
        <w:rPr>
          <w:rFonts w:ascii="Calibri" w:eastAsia="Calibri" w:hAnsi="Calibri" w:cs="Calibri"/>
          <w:sz w:val="24"/>
          <w:szCs w:val="24"/>
        </w:rPr>
        <w:t>n</w:t>
      </w:r>
      <w:r>
        <w:rPr>
          <w:rFonts w:ascii="Calibri" w:eastAsia="Calibri" w:hAnsi="Calibri" w:cs="Calibri"/>
          <w:color w:val="000000"/>
          <w:sz w:val="24"/>
          <w:szCs w:val="24"/>
        </w:rPr>
        <w:t xml:space="preserve">o caso de obras,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w:t>
      </w:r>
      <w:r>
        <w:rPr>
          <w:rFonts w:ascii="Calibri" w:eastAsia="Calibri" w:hAnsi="Calibri" w:cs="Calibri"/>
          <w:sz w:val="24"/>
          <w:szCs w:val="24"/>
        </w:rPr>
        <w:t xml:space="preserve">everá manter um DIÁRIO no local, transferindo à propriedade da </w:t>
      </w:r>
      <w:r>
        <w:rPr>
          <w:rFonts w:ascii="Calibri" w:eastAsia="Calibri" w:hAnsi="Calibri" w:cs="Calibri"/>
          <w:b/>
          <w:sz w:val="24"/>
          <w:szCs w:val="24"/>
        </w:rPr>
        <w:t>CEDAE</w:t>
      </w:r>
      <w:r>
        <w:rPr>
          <w:rFonts w:ascii="Calibri" w:eastAsia="Calibri" w:hAnsi="Calibri" w:cs="Calibri"/>
          <w:sz w:val="24"/>
          <w:szCs w:val="24"/>
        </w:rPr>
        <w:t>, ao final, todas as plantas e desenhos relativos ao objeto; e</w:t>
      </w:r>
    </w:p>
    <w:p w14:paraId="0000004E" w14:textId="77777777" w:rsidR="006F7F62" w:rsidRDefault="006F7F62">
      <w:pPr>
        <w:spacing w:line="360" w:lineRule="auto"/>
        <w:ind w:left="0" w:right="49" w:hanging="2"/>
        <w:jc w:val="both"/>
        <w:rPr>
          <w:rFonts w:ascii="Calibri" w:eastAsia="Calibri" w:hAnsi="Calibri" w:cs="Calibri"/>
          <w:sz w:val="24"/>
          <w:szCs w:val="24"/>
        </w:rPr>
      </w:pPr>
    </w:p>
    <w:p w14:paraId="0000004F"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w - nos termos do art. 927 e 944 do Código Civil, a </w:t>
      </w:r>
      <w:r>
        <w:rPr>
          <w:rFonts w:ascii="Calibri" w:eastAsia="Calibri" w:hAnsi="Calibri" w:cs="Calibri"/>
          <w:b/>
          <w:sz w:val="24"/>
          <w:szCs w:val="24"/>
        </w:rPr>
        <w:t xml:space="preserve">CONTRATADA </w:t>
      </w:r>
      <w:r>
        <w:rPr>
          <w:rFonts w:ascii="Calibri" w:eastAsia="Calibri" w:hAnsi="Calibri" w:cs="Calibri"/>
          <w:sz w:val="24"/>
          <w:szCs w:val="24"/>
        </w:rPr>
        <w:t xml:space="preserve"> poderá ser civilmente responsabilizada pelos prejuízos causados à CEDAE ou a terceiros quando decorrentes da execução defeituosa da obra/serviço executado, não excluída ou reduzida essa responsabilidade pela presença de fiscalização ou pelo acompanhamento da execução por órgão da Administração.</w:t>
      </w:r>
    </w:p>
    <w:p w14:paraId="00000050" w14:textId="77777777" w:rsidR="006F7F62" w:rsidRDefault="006F7F62">
      <w:pPr>
        <w:spacing w:line="360" w:lineRule="auto"/>
        <w:ind w:left="0" w:right="49" w:hanging="2"/>
        <w:jc w:val="both"/>
        <w:rPr>
          <w:rFonts w:ascii="Calibri" w:eastAsia="Calibri" w:hAnsi="Calibri" w:cs="Calibri"/>
          <w:sz w:val="24"/>
          <w:szCs w:val="24"/>
        </w:rPr>
      </w:pPr>
      <w:bookmarkStart w:id="4" w:name="_heading=h.2et92p0" w:colFirst="0" w:colLast="0"/>
      <w:bookmarkEnd w:id="4"/>
    </w:p>
    <w:p w14:paraId="00000051"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QUINTA - DA FISCALIZAÇÃO</w:t>
      </w:r>
    </w:p>
    <w:p w14:paraId="0000005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53" w14:textId="77777777" w:rsidR="006F7F62" w:rsidRDefault="00000000">
      <w:pPr>
        <w:numPr>
          <w:ilvl w:val="1"/>
          <w:numId w:val="1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É facultado à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exercer ampla fiscalização sobre o objeto do presente Contrato, diretamente ou por intermédio de prepostos devidamente credenciados, aos quais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prestará a assistência requerida, facultando-lhe o acesso em qualquer fase, época e local onde se processarem as tarefas relacionadas com o desenvolvimento de seu escopo.</w:t>
      </w:r>
    </w:p>
    <w:p w14:paraId="0000005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055" w14:textId="77777777" w:rsidR="006F7F62" w:rsidRDefault="00000000">
      <w:pPr>
        <w:numPr>
          <w:ilvl w:val="1"/>
          <w:numId w:val="1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 fiscalização da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não eximirá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de sua total e exclusiva responsabilidade quanto ao prazo e qualidade do objeto entregue.</w:t>
      </w:r>
    </w:p>
    <w:p w14:paraId="00000056" w14:textId="77777777" w:rsidR="006F7F62" w:rsidRDefault="006F7F62">
      <w:pPr>
        <w:pBdr>
          <w:top w:val="nil"/>
          <w:left w:val="nil"/>
          <w:bottom w:val="nil"/>
          <w:right w:val="nil"/>
          <w:between w:val="nil"/>
        </w:pBdr>
        <w:spacing w:line="360" w:lineRule="auto"/>
        <w:ind w:left="0" w:right="49" w:hanging="2"/>
        <w:rPr>
          <w:rFonts w:ascii="Calibri" w:eastAsia="Calibri" w:hAnsi="Calibri" w:cs="Calibri"/>
          <w:color w:val="000000"/>
          <w:sz w:val="24"/>
          <w:szCs w:val="24"/>
        </w:rPr>
      </w:pPr>
    </w:p>
    <w:p w14:paraId="00000057" w14:textId="77777777" w:rsidR="006F7F62" w:rsidRDefault="00000000">
      <w:pPr>
        <w:numPr>
          <w:ilvl w:val="1"/>
          <w:numId w:val="1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Na forma da Lei Estadual n. 7.258/2016, se procederá à fiscalização do regime de cotas de que trata a alínea “t”, da cláusula quarta, realizando-se a verificação do cumprimento da obrigação assumida no contrato.</w:t>
      </w:r>
    </w:p>
    <w:p w14:paraId="00000058" w14:textId="77777777" w:rsidR="006F7F62" w:rsidRDefault="006F7F62">
      <w:pPr>
        <w:pBdr>
          <w:top w:val="nil"/>
          <w:left w:val="nil"/>
          <w:bottom w:val="nil"/>
          <w:right w:val="nil"/>
          <w:between w:val="nil"/>
        </w:pBdr>
        <w:ind w:left="0" w:hanging="2"/>
        <w:rPr>
          <w:rFonts w:ascii="Calibri" w:eastAsia="Calibri" w:hAnsi="Calibri" w:cs="Calibri"/>
          <w:color w:val="000000"/>
          <w:sz w:val="24"/>
          <w:szCs w:val="24"/>
        </w:rPr>
      </w:pPr>
    </w:p>
    <w:p w14:paraId="00000059" w14:textId="77777777" w:rsidR="006F7F62" w:rsidRDefault="00000000">
      <w:pPr>
        <w:numPr>
          <w:ilvl w:val="1"/>
          <w:numId w:val="1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No caso de obra,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fornecerá e manterá um DIÁRIO com todas as folhas devidamente numeradas e rubricadas pelo seu representante e pela Fiscalização da </w:t>
      </w:r>
      <w:r>
        <w:rPr>
          <w:rFonts w:ascii="Calibri" w:eastAsia="Calibri" w:hAnsi="Calibri" w:cs="Calibri"/>
          <w:b/>
          <w:color w:val="000000"/>
          <w:sz w:val="24"/>
          <w:szCs w:val="24"/>
        </w:rPr>
        <w:t>CEDAE</w:t>
      </w:r>
      <w:r>
        <w:rPr>
          <w:rFonts w:ascii="Calibri" w:eastAsia="Calibri" w:hAnsi="Calibri" w:cs="Calibri"/>
          <w:color w:val="000000"/>
          <w:sz w:val="24"/>
          <w:szCs w:val="24"/>
        </w:rPr>
        <w:t>, no qual serão obrigatoriamente registrados:</w:t>
      </w:r>
    </w:p>
    <w:p w14:paraId="0000005A" w14:textId="77777777" w:rsidR="006F7F62" w:rsidRDefault="006F7F62">
      <w:pPr>
        <w:ind w:left="0" w:hanging="2"/>
        <w:jc w:val="both"/>
        <w:rPr>
          <w:rFonts w:ascii="Calibri" w:eastAsia="Calibri" w:hAnsi="Calibri" w:cs="Calibri"/>
          <w:sz w:val="24"/>
          <w:szCs w:val="24"/>
        </w:rPr>
      </w:pPr>
    </w:p>
    <w:p w14:paraId="0000005B" w14:textId="77777777" w:rsidR="006F7F62" w:rsidRDefault="00000000">
      <w:pPr>
        <w:ind w:left="0" w:hanging="2"/>
        <w:jc w:val="both"/>
        <w:rPr>
          <w:rFonts w:ascii="Calibri" w:eastAsia="Calibri" w:hAnsi="Calibri" w:cs="Calibri"/>
          <w:sz w:val="24"/>
          <w:szCs w:val="24"/>
        </w:rPr>
      </w:pPr>
      <w:r>
        <w:rPr>
          <w:rFonts w:ascii="Calibri" w:eastAsia="Calibri" w:hAnsi="Calibri" w:cs="Calibri"/>
          <w:sz w:val="24"/>
          <w:szCs w:val="24"/>
        </w:rPr>
        <w:tab/>
        <w:t xml:space="preserve">I – pela </w:t>
      </w:r>
      <w:r>
        <w:rPr>
          <w:rFonts w:ascii="Calibri" w:eastAsia="Calibri" w:hAnsi="Calibri" w:cs="Calibri"/>
          <w:b/>
          <w:sz w:val="24"/>
          <w:szCs w:val="24"/>
        </w:rPr>
        <w:t>CONTRATADA</w:t>
      </w:r>
      <w:r>
        <w:rPr>
          <w:rFonts w:ascii="Calibri" w:eastAsia="Calibri" w:hAnsi="Calibri" w:cs="Calibri"/>
          <w:sz w:val="24"/>
          <w:szCs w:val="24"/>
        </w:rPr>
        <w:t>:</w:t>
      </w:r>
    </w:p>
    <w:p w14:paraId="0000005C" w14:textId="77777777" w:rsidR="006F7F62" w:rsidRDefault="006F7F62">
      <w:pPr>
        <w:ind w:left="0" w:hanging="2"/>
        <w:jc w:val="both"/>
        <w:rPr>
          <w:rFonts w:ascii="Calibri" w:eastAsia="Calibri" w:hAnsi="Calibri" w:cs="Calibri"/>
          <w:sz w:val="24"/>
          <w:szCs w:val="24"/>
        </w:rPr>
      </w:pPr>
    </w:p>
    <w:p w14:paraId="0000005D"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as condições meteorológicas prejudiciais ao andamento dos trabalhos;</w:t>
      </w:r>
    </w:p>
    <w:p w14:paraId="0000005E"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 as falhas nos serviços de terceiros, não sujeitas </w:t>
      </w:r>
      <w:r>
        <w:rPr>
          <w:rFonts w:ascii="Calibri" w:eastAsia="Calibri" w:hAnsi="Calibri" w:cs="Calibri"/>
          <w:sz w:val="24"/>
          <w:szCs w:val="24"/>
        </w:rPr>
        <w:t>à sua</w:t>
      </w:r>
      <w:r>
        <w:rPr>
          <w:rFonts w:ascii="Calibri" w:eastAsia="Calibri" w:hAnsi="Calibri" w:cs="Calibri"/>
          <w:color w:val="000000"/>
          <w:sz w:val="24"/>
          <w:szCs w:val="24"/>
        </w:rPr>
        <w:t xml:space="preserve"> ingerência;</w:t>
      </w:r>
    </w:p>
    <w:p w14:paraId="0000005F"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as consultas à Fiscalização;</w:t>
      </w:r>
    </w:p>
    <w:p w14:paraId="00000060"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as datas de conclusão de etapas caracterizadas, de acordo com o cronograma aprovado;</w:t>
      </w:r>
    </w:p>
    <w:p w14:paraId="00000061"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os acidentes ocorridos no decurso do trabalho;</w:t>
      </w:r>
    </w:p>
    <w:p w14:paraId="00000062"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as respostas às interpelações da Fiscalização;</w:t>
      </w:r>
    </w:p>
    <w:p w14:paraId="00000063"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a eventual escassez de material que resulte em dificuldade para a obra;</w:t>
      </w:r>
    </w:p>
    <w:p w14:paraId="00000064"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h) outros fatos que, a juízo da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devam ser objeto de registro; </w:t>
      </w:r>
    </w:p>
    <w:p w14:paraId="00000065" w14:textId="77777777" w:rsidR="006F7F62" w:rsidRDefault="006F7F62">
      <w:pPr>
        <w:pBdr>
          <w:top w:val="nil"/>
          <w:left w:val="nil"/>
          <w:bottom w:val="nil"/>
          <w:right w:val="nil"/>
          <w:between w:val="nil"/>
        </w:pBdr>
        <w:ind w:left="0" w:hanging="2"/>
        <w:jc w:val="both"/>
        <w:rPr>
          <w:rFonts w:ascii="Calibri" w:eastAsia="Calibri" w:hAnsi="Calibri" w:cs="Calibri"/>
          <w:color w:val="000000"/>
          <w:sz w:val="24"/>
          <w:szCs w:val="24"/>
        </w:rPr>
      </w:pPr>
    </w:p>
    <w:p w14:paraId="00000066"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II – pela Fiscalização:</w:t>
      </w:r>
    </w:p>
    <w:p w14:paraId="00000067" w14:textId="77777777" w:rsidR="006F7F62" w:rsidRDefault="006F7F62">
      <w:pPr>
        <w:pBdr>
          <w:top w:val="nil"/>
          <w:left w:val="nil"/>
          <w:bottom w:val="nil"/>
          <w:right w:val="nil"/>
          <w:between w:val="nil"/>
        </w:pBdr>
        <w:ind w:left="0" w:hanging="2"/>
        <w:jc w:val="both"/>
        <w:rPr>
          <w:rFonts w:ascii="Calibri" w:eastAsia="Calibri" w:hAnsi="Calibri" w:cs="Calibri"/>
          <w:color w:val="000000"/>
          <w:sz w:val="24"/>
          <w:szCs w:val="24"/>
        </w:rPr>
      </w:pPr>
    </w:p>
    <w:p w14:paraId="00000068"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 o atestado da veracidade dos registros efetuados pela </w:t>
      </w:r>
      <w:r>
        <w:rPr>
          <w:rFonts w:ascii="Calibri" w:eastAsia="Calibri" w:hAnsi="Calibri" w:cs="Calibri"/>
          <w:b/>
          <w:color w:val="000000"/>
          <w:sz w:val="24"/>
          <w:szCs w:val="24"/>
        </w:rPr>
        <w:t>CONTRATADA</w:t>
      </w:r>
      <w:r>
        <w:rPr>
          <w:rFonts w:ascii="Calibri" w:eastAsia="Calibri" w:hAnsi="Calibri" w:cs="Calibri"/>
          <w:color w:val="000000"/>
          <w:sz w:val="24"/>
          <w:szCs w:val="24"/>
        </w:rPr>
        <w:t>;</w:t>
      </w:r>
    </w:p>
    <w:p w14:paraId="00000069"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o juízo formado sobre o andamento da obra, tendo em vista os projetos, especificações, prazos e cronogramas;</w:t>
      </w:r>
    </w:p>
    <w:p w14:paraId="0000006A"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 as observações cabíveis a propósito dos lançamentos da </w:t>
      </w:r>
      <w:r>
        <w:rPr>
          <w:rFonts w:ascii="Calibri" w:eastAsia="Calibri" w:hAnsi="Calibri" w:cs="Calibri"/>
          <w:b/>
          <w:color w:val="000000"/>
          <w:sz w:val="24"/>
          <w:szCs w:val="24"/>
        </w:rPr>
        <w:t>CONTRATADA</w:t>
      </w:r>
      <w:r>
        <w:rPr>
          <w:rFonts w:ascii="Calibri" w:eastAsia="Calibri" w:hAnsi="Calibri" w:cs="Calibri"/>
          <w:color w:val="000000"/>
          <w:sz w:val="24"/>
          <w:szCs w:val="24"/>
        </w:rPr>
        <w:t>;</w:t>
      </w:r>
    </w:p>
    <w:p w14:paraId="0000006B"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 as respostas às consultas lançadas ou formuladas pela </w:t>
      </w:r>
      <w:r>
        <w:rPr>
          <w:rFonts w:ascii="Calibri" w:eastAsia="Calibri" w:hAnsi="Calibri" w:cs="Calibri"/>
          <w:b/>
          <w:color w:val="000000"/>
          <w:sz w:val="24"/>
          <w:szCs w:val="24"/>
        </w:rPr>
        <w:t>CONTRATADA</w:t>
      </w:r>
      <w:r>
        <w:rPr>
          <w:rFonts w:ascii="Calibri" w:eastAsia="Calibri" w:hAnsi="Calibri" w:cs="Calibri"/>
          <w:color w:val="000000"/>
          <w:sz w:val="24"/>
          <w:szCs w:val="24"/>
        </w:rPr>
        <w:t>;</w:t>
      </w:r>
    </w:p>
    <w:p w14:paraId="0000006C"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e) as restrições que lhe pareçam cabíveis a respeito do andamento dos trabalhos ou do desempenho da </w:t>
      </w:r>
      <w:r>
        <w:rPr>
          <w:rFonts w:ascii="Calibri" w:eastAsia="Calibri" w:hAnsi="Calibri" w:cs="Calibri"/>
          <w:b/>
          <w:color w:val="000000"/>
          <w:sz w:val="24"/>
          <w:szCs w:val="24"/>
        </w:rPr>
        <w:t>CONTRATADA</w:t>
      </w:r>
      <w:r>
        <w:rPr>
          <w:rFonts w:ascii="Calibri" w:eastAsia="Calibri" w:hAnsi="Calibri" w:cs="Calibri"/>
          <w:color w:val="000000"/>
          <w:sz w:val="24"/>
          <w:szCs w:val="24"/>
        </w:rPr>
        <w:t>, seus prepostos e sua equipe;</w:t>
      </w:r>
    </w:p>
    <w:p w14:paraId="0000006D"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a determinação de providências para o cumprimento do projeto e especificações;</w:t>
      </w:r>
    </w:p>
    <w:p w14:paraId="0000006E" w14:textId="77777777" w:rsidR="006F7F62" w:rsidRDefault="00000000">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outros fatos ou observações cujo registro se torne conveniente aos trabalhos de fiscalização.</w:t>
      </w:r>
    </w:p>
    <w:p w14:paraId="0000006F" w14:textId="77777777" w:rsidR="006F7F62" w:rsidRDefault="006F7F62">
      <w:pPr>
        <w:pBdr>
          <w:top w:val="nil"/>
          <w:left w:val="nil"/>
          <w:bottom w:val="nil"/>
          <w:right w:val="nil"/>
          <w:between w:val="nil"/>
        </w:pBdr>
        <w:ind w:left="0" w:hanging="2"/>
        <w:jc w:val="both"/>
        <w:rPr>
          <w:rFonts w:ascii="Calibri" w:eastAsia="Calibri" w:hAnsi="Calibri" w:cs="Calibri"/>
          <w:color w:val="000000"/>
          <w:sz w:val="24"/>
          <w:szCs w:val="24"/>
        </w:rPr>
      </w:pPr>
    </w:p>
    <w:p w14:paraId="00000070" w14:textId="77777777" w:rsidR="006F7F62" w:rsidRDefault="00000000">
      <w:pPr>
        <w:numPr>
          <w:ilvl w:val="1"/>
          <w:numId w:val="1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Ao final da obra, o Diário referido será transferido à propriedade do </w:t>
      </w:r>
      <w:r>
        <w:rPr>
          <w:rFonts w:ascii="Calibri" w:eastAsia="Calibri" w:hAnsi="Calibri" w:cs="Calibri"/>
          <w:b/>
          <w:color w:val="000000"/>
          <w:sz w:val="24"/>
          <w:szCs w:val="24"/>
        </w:rPr>
        <w:t>CEDAE</w:t>
      </w:r>
      <w:r>
        <w:rPr>
          <w:rFonts w:ascii="Calibri" w:eastAsia="Calibri" w:hAnsi="Calibri" w:cs="Calibri"/>
          <w:color w:val="000000"/>
          <w:sz w:val="24"/>
          <w:szCs w:val="24"/>
        </w:rPr>
        <w:t>.</w:t>
      </w:r>
    </w:p>
    <w:p w14:paraId="00000071"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bookmarkStart w:id="5" w:name="_heading=h.tyjcwt" w:colFirst="0" w:colLast="0"/>
      <w:bookmarkEnd w:id="5"/>
    </w:p>
    <w:p w14:paraId="00000072"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SEXTA - DO PRAZO</w:t>
      </w:r>
    </w:p>
    <w:p w14:paraId="00000073" w14:textId="77777777" w:rsidR="006F7F62" w:rsidRDefault="006F7F62">
      <w:pPr>
        <w:spacing w:line="360" w:lineRule="auto"/>
        <w:ind w:left="0" w:right="49" w:hanging="2"/>
        <w:rPr>
          <w:rFonts w:ascii="Calibri" w:eastAsia="Calibri" w:hAnsi="Calibri" w:cs="Calibri"/>
          <w:sz w:val="24"/>
          <w:szCs w:val="24"/>
        </w:rPr>
      </w:pPr>
    </w:p>
    <w:p w14:paraId="00000074" w14:textId="77777777" w:rsidR="006F7F62" w:rsidRDefault="00000000">
      <w:pPr>
        <w:numPr>
          <w:ilvl w:val="1"/>
          <w:numId w:val="16"/>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O objeto deverá estar concluído no prazo de </w:t>
      </w:r>
      <w:r>
        <w:rPr>
          <w:rFonts w:ascii="Calibri" w:eastAsia="Calibri" w:hAnsi="Calibri" w:cs="Calibri"/>
          <w:sz w:val="24"/>
          <w:szCs w:val="24"/>
        </w:rPr>
        <w:t>________________</w:t>
      </w:r>
      <w:r>
        <w:rPr>
          <w:rFonts w:ascii="Calibri" w:eastAsia="Calibri" w:hAnsi="Calibri" w:cs="Calibri"/>
          <w:color w:val="000000"/>
          <w:sz w:val="24"/>
          <w:szCs w:val="24"/>
        </w:rPr>
        <w:t xml:space="preserve">_____ contados </w:t>
      </w:r>
      <w:r>
        <w:rPr>
          <w:rFonts w:ascii="Calibri" w:eastAsia="Calibri" w:hAnsi="Calibri" w:cs="Calibri"/>
          <w:sz w:val="24"/>
          <w:szCs w:val="24"/>
        </w:rPr>
        <w:t xml:space="preserve">da </w:t>
      </w:r>
      <w:r>
        <w:rPr>
          <w:rFonts w:ascii="Calibri" w:eastAsia="Calibri" w:hAnsi="Calibri" w:cs="Calibri"/>
          <w:color w:val="FF0000"/>
          <w:sz w:val="24"/>
          <w:szCs w:val="24"/>
        </w:rPr>
        <w:t>data indicada na Ordem de Início</w:t>
      </w:r>
      <w:r>
        <w:rPr>
          <w:rFonts w:ascii="Calibri" w:eastAsia="Calibri" w:hAnsi="Calibri" w:cs="Calibri"/>
          <w:color w:val="FF0000"/>
          <w:sz w:val="24"/>
          <w:szCs w:val="24"/>
          <w:vertAlign w:val="superscript"/>
        </w:rPr>
        <w:footnoteReference w:id="1"/>
      </w:r>
      <w:r>
        <w:rPr>
          <w:rFonts w:ascii="Calibri" w:eastAsia="Calibri" w:hAnsi="Calibri" w:cs="Calibri"/>
          <w:sz w:val="24"/>
          <w:szCs w:val="24"/>
        </w:rPr>
        <w:t xml:space="preserve"> para a execução, que poderá ser emitida </w:t>
      </w:r>
      <w:r>
        <w:rPr>
          <w:rFonts w:ascii="Calibri" w:eastAsia="Calibri" w:hAnsi="Calibri" w:cs="Calibri"/>
          <w:color w:val="FF0000"/>
          <w:sz w:val="24"/>
          <w:szCs w:val="24"/>
        </w:rPr>
        <w:t>após a assinatura deste contrato</w:t>
      </w:r>
      <w:r>
        <w:rPr>
          <w:rFonts w:ascii="Calibri" w:eastAsia="Calibri" w:hAnsi="Calibri" w:cs="Calibri"/>
          <w:color w:val="FF0000"/>
          <w:sz w:val="24"/>
          <w:szCs w:val="24"/>
          <w:vertAlign w:val="superscript"/>
        </w:rPr>
        <w:footnoteReference w:id="2"/>
      </w:r>
      <w:r>
        <w:rPr>
          <w:rFonts w:ascii="Calibri" w:eastAsia="Calibri" w:hAnsi="Calibri" w:cs="Calibri"/>
          <w:sz w:val="24"/>
          <w:szCs w:val="24"/>
        </w:rPr>
        <w:t>.</w:t>
      </w:r>
    </w:p>
    <w:p w14:paraId="00000075" w14:textId="77777777" w:rsidR="006F7F62" w:rsidRDefault="006F7F62">
      <w:pPr>
        <w:ind w:left="0" w:right="49" w:hanging="2"/>
        <w:jc w:val="both"/>
        <w:rPr>
          <w:rFonts w:ascii="Calibri" w:eastAsia="Calibri" w:hAnsi="Calibri" w:cs="Calibri"/>
          <w:sz w:val="24"/>
          <w:szCs w:val="24"/>
        </w:rPr>
      </w:pPr>
    </w:p>
    <w:p w14:paraId="00000076" w14:textId="77777777" w:rsidR="006F7F62" w:rsidRDefault="00000000">
      <w:pPr>
        <w:numPr>
          <w:ilvl w:val="1"/>
          <w:numId w:val="16"/>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 decurso do prazo estipulado não acarretará, por si só, a resolução do ajuste, continuando as partes contratualmente obrigadas até que se opere o aceite definitivo do objeto, respondendo a </w:t>
      </w:r>
      <w:r>
        <w:rPr>
          <w:rFonts w:ascii="Calibri" w:eastAsia="Calibri" w:hAnsi="Calibri" w:cs="Calibri"/>
          <w:b/>
          <w:sz w:val="24"/>
          <w:szCs w:val="24"/>
        </w:rPr>
        <w:t xml:space="preserve">CONTRATADA </w:t>
      </w:r>
      <w:r>
        <w:rPr>
          <w:rFonts w:ascii="Calibri" w:eastAsia="Calibri" w:hAnsi="Calibri" w:cs="Calibri"/>
          <w:sz w:val="24"/>
          <w:szCs w:val="24"/>
        </w:rPr>
        <w:t>pela mora a que der causa.</w:t>
      </w:r>
    </w:p>
    <w:p w14:paraId="00000077" w14:textId="77777777" w:rsidR="006F7F62" w:rsidRDefault="006F7F62">
      <w:pPr>
        <w:ind w:left="0" w:right="49" w:hanging="2"/>
        <w:jc w:val="both"/>
        <w:rPr>
          <w:rFonts w:ascii="Calibri" w:eastAsia="Calibri" w:hAnsi="Calibri" w:cs="Calibri"/>
          <w:sz w:val="24"/>
          <w:szCs w:val="24"/>
        </w:rPr>
      </w:pPr>
    </w:p>
    <w:p w14:paraId="00000078" w14:textId="77777777" w:rsidR="006F7F62" w:rsidRDefault="00000000">
      <w:pPr>
        <w:numPr>
          <w:ilvl w:val="1"/>
          <w:numId w:val="16"/>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O prazo ora previsto poderá ser alterado por acordo entre as partes, por meio de termo aditivo, devendo ser observado, neste caso, o disposto no art. 205 do RILC. </w:t>
      </w:r>
    </w:p>
    <w:p w14:paraId="00000079"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07A" w14:textId="77777777" w:rsidR="006F7F62" w:rsidRDefault="00000000">
      <w:pPr>
        <w:numPr>
          <w:ilvl w:val="1"/>
          <w:numId w:val="16"/>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Ocorrendo impedimento, paralisação ou sustação do contrato por ordem da CEDAE, o prazo de execução será automaticamente prorrogado por igual período, bastando o registro formal de interrupção no processo administrativo, conforme art. 206 do RILC.</w:t>
      </w:r>
    </w:p>
    <w:p w14:paraId="0000007B" w14:textId="77777777" w:rsidR="006F7F62" w:rsidRDefault="006F7F62">
      <w:pPr>
        <w:ind w:left="0" w:right="49" w:hanging="2"/>
        <w:jc w:val="both"/>
        <w:rPr>
          <w:rFonts w:ascii="Calibri" w:eastAsia="Calibri" w:hAnsi="Calibri" w:cs="Calibri"/>
          <w:color w:val="FF0000"/>
          <w:sz w:val="24"/>
          <w:szCs w:val="24"/>
        </w:rPr>
      </w:pPr>
    </w:p>
    <w:p w14:paraId="0000007C" w14:textId="77777777" w:rsidR="006F7F62" w:rsidRDefault="00000000">
      <w:pPr>
        <w:numPr>
          <w:ilvl w:val="1"/>
          <w:numId w:val="16"/>
        </w:numP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A prorrogação de prazo formalizada por culpa da CONTRATADA impedirá que o período acrescido à execução seja considerado para a recomposição dos preços contratados, conforme previsto no art. 205, parágrafo único, do RILC.</w:t>
      </w:r>
    </w:p>
    <w:p w14:paraId="0000007D" w14:textId="77777777" w:rsidR="006F7F62" w:rsidRDefault="006F7F62">
      <w:pPr>
        <w:spacing w:line="360" w:lineRule="auto"/>
        <w:ind w:left="0" w:right="40" w:hanging="2"/>
        <w:jc w:val="both"/>
        <w:rPr>
          <w:rFonts w:ascii="Calibri" w:eastAsia="Calibri" w:hAnsi="Calibri" w:cs="Calibri"/>
          <w:color w:val="FF0000"/>
          <w:sz w:val="24"/>
          <w:szCs w:val="24"/>
        </w:rPr>
      </w:pPr>
    </w:p>
    <w:p w14:paraId="0000007E" w14:textId="77777777" w:rsidR="006F7F62" w:rsidRDefault="00000000">
      <w:pPr>
        <w:numPr>
          <w:ilvl w:val="1"/>
          <w:numId w:val="16"/>
        </w:numPr>
        <w:spacing w:line="360" w:lineRule="auto"/>
        <w:ind w:left="0" w:right="40" w:hanging="2"/>
        <w:jc w:val="both"/>
        <w:rPr>
          <w:rFonts w:ascii="Calibri" w:eastAsia="Calibri" w:hAnsi="Calibri" w:cs="Calibri"/>
          <w:color w:val="FF0000"/>
          <w:sz w:val="24"/>
          <w:szCs w:val="24"/>
        </w:rPr>
      </w:pPr>
      <w:r>
        <w:rPr>
          <w:rFonts w:ascii="Calibri" w:eastAsia="Calibri" w:hAnsi="Calibri" w:cs="Calibri"/>
          <w:color w:val="FF0000"/>
          <w:sz w:val="24"/>
          <w:szCs w:val="24"/>
        </w:rPr>
        <w:lastRenderedPageBreak/>
        <w:t>. A prorrogação de prazo por motivos alheios à vontade das partes não justificará, por si só, a alteração dos preços pactuados a não ser que fique demonstrado o desequilíbrio econômico-financeiro decorrente de fatos imprevisíveis, ou previsíveis de consequências incalculáveis, que importem no retardamento ou na inexecução do contrato, ficando vedada, desde já, a revisão dos preços após o encerramento do contrato pela conclusão do seu objeto.</w:t>
      </w:r>
    </w:p>
    <w:p w14:paraId="0000007F"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080" w14:textId="77777777" w:rsidR="006F7F62" w:rsidRDefault="006F7F62">
      <w:pPr>
        <w:spacing w:line="360" w:lineRule="auto"/>
        <w:ind w:left="0" w:right="49" w:hanging="2"/>
        <w:jc w:val="both"/>
        <w:rPr>
          <w:rFonts w:ascii="Calibri" w:eastAsia="Calibri" w:hAnsi="Calibri" w:cs="Calibri"/>
          <w:color w:val="FF0000"/>
          <w:sz w:val="24"/>
          <w:szCs w:val="24"/>
        </w:rPr>
      </w:pPr>
    </w:p>
    <w:p w14:paraId="00000081" w14:textId="77777777" w:rsidR="006F7F62" w:rsidRDefault="00000000">
      <w:pPr>
        <w:spacing w:line="360" w:lineRule="auto"/>
        <w:ind w:left="0" w:right="49" w:hanging="2"/>
        <w:jc w:val="center"/>
        <w:rPr>
          <w:rFonts w:ascii="Calibri" w:eastAsia="Calibri" w:hAnsi="Calibri" w:cs="Calibri"/>
          <w:color w:val="FF0000"/>
          <w:sz w:val="24"/>
          <w:szCs w:val="24"/>
        </w:rPr>
      </w:pPr>
      <w:r>
        <w:rPr>
          <w:rFonts w:ascii="Calibri" w:eastAsia="Calibri" w:hAnsi="Calibri" w:cs="Calibri"/>
          <w:color w:val="FF0000"/>
          <w:sz w:val="24"/>
          <w:szCs w:val="24"/>
        </w:rPr>
        <w:t xml:space="preserve">(OBS. no caso de contratações diretas </w:t>
      </w:r>
      <w:r>
        <w:rPr>
          <w:rFonts w:ascii="Calibri" w:eastAsia="Calibri" w:hAnsi="Calibri" w:cs="Calibri"/>
          <w:b/>
          <w:color w:val="FF0000"/>
          <w:sz w:val="24"/>
          <w:szCs w:val="24"/>
          <w:u w:val="single"/>
        </w:rPr>
        <w:t>Emergenciais</w:t>
      </w:r>
      <w:r>
        <w:rPr>
          <w:rFonts w:ascii="Calibri" w:eastAsia="Calibri" w:hAnsi="Calibri" w:cs="Calibri"/>
          <w:color w:val="FF0000"/>
          <w:sz w:val="24"/>
          <w:szCs w:val="24"/>
        </w:rPr>
        <w:t xml:space="preserve"> os Itens 6.3 a 6.6 deverão ser excluídos porque não se permite prorrogação de prazo para contratações urgentes, mesmo que o contrato tenha sido firmado com prazo inferior a 180 dias.)</w:t>
      </w:r>
    </w:p>
    <w:p w14:paraId="00000082" w14:textId="77777777" w:rsidR="006F7F62" w:rsidRDefault="006F7F62">
      <w:pPr>
        <w:spacing w:line="360" w:lineRule="auto"/>
        <w:ind w:left="0" w:right="49" w:hanging="2"/>
        <w:jc w:val="both"/>
        <w:rPr>
          <w:rFonts w:ascii="Calibri" w:eastAsia="Calibri" w:hAnsi="Calibri" w:cs="Calibri"/>
          <w:sz w:val="24"/>
          <w:szCs w:val="24"/>
        </w:rPr>
      </w:pPr>
      <w:bookmarkStart w:id="6" w:name="_heading=h.3dy6vkm" w:colFirst="0" w:colLast="0"/>
      <w:bookmarkEnd w:id="6"/>
    </w:p>
    <w:p w14:paraId="00000083"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SÉTIMA - VALOR DO CONTRATO</w:t>
      </w:r>
    </w:p>
    <w:p w14:paraId="0000008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85" w14:textId="77777777" w:rsidR="006F7F62" w:rsidRDefault="00000000">
      <w:pPr>
        <w:numPr>
          <w:ilvl w:val="1"/>
          <w:numId w:val="1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CONTRATADA</w:t>
      </w:r>
      <w:r>
        <w:rPr>
          <w:rFonts w:ascii="Calibri" w:eastAsia="Calibri" w:hAnsi="Calibri" w:cs="Calibri"/>
          <w:sz w:val="24"/>
          <w:szCs w:val="24"/>
        </w:rPr>
        <w:t xml:space="preserve"> se obriga a executar o objeto, em regime de (</w:t>
      </w:r>
      <w:r>
        <w:rPr>
          <w:rFonts w:ascii="Calibri" w:eastAsia="Calibri" w:hAnsi="Calibri" w:cs="Calibri"/>
          <w:color w:val="FF0000"/>
          <w:sz w:val="24"/>
          <w:szCs w:val="24"/>
        </w:rPr>
        <w:t>preencher</w:t>
      </w:r>
      <w:r>
        <w:rPr>
          <w:rFonts w:ascii="Calibri" w:eastAsia="Calibri" w:hAnsi="Calibri" w:cs="Calibri"/>
          <w:sz w:val="24"/>
          <w:szCs w:val="24"/>
        </w:rPr>
        <w:t xml:space="preserve">), pelo valor de </w:t>
      </w:r>
      <w:r>
        <w:rPr>
          <w:rFonts w:ascii="Calibri" w:eastAsia="Calibri" w:hAnsi="Calibri" w:cs="Calibri"/>
          <w:b/>
          <w:sz w:val="24"/>
          <w:szCs w:val="24"/>
        </w:rPr>
        <w:t xml:space="preserve">R$ </w:t>
      </w:r>
      <w:r>
        <w:rPr>
          <w:rFonts w:ascii="Calibri" w:eastAsia="Calibri" w:hAnsi="Calibri" w:cs="Calibri"/>
          <w:sz w:val="24"/>
          <w:szCs w:val="24"/>
        </w:rPr>
        <w:t>(</w:t>
      </w:r>
      <w:r>
        <w:rPr>
          <w:rFonts w:ascii="Calibri" w:eastAsia="Calibri" w:hAnsi="Calibri" w:cs="Calibri"/>
          <w:i/>
          <w:color w:val="FF0000"/>
          <w:sz w:val="24"/>
          <w:szCs w:val="24"/>
        </w:rPr>
        <w:t>preencher</w:t>
      </w:r>
      <w:r>
        <w:rPr>
          <w:rFonts w:ascii="Calibri" w:eastAsia="Calibri" w:hAnsi="Calibri" w:cs="Calibri"/>
          <w:sz w:val="24"/>
          <w:szCs w:val="24"/>
        </w:rPr>
        <w:t xml:space="preserve">), conforme proposta autuada sob o index ______ do processo administrativo de referência. </w:t>
      </w:r>
    </w:p>
    <w:p w14:paraId="0000008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87" w14:textId="77777777" w:rsidR="006F7F62" w:rsidRDefault="00000000">
      <w:pPr>
        <w:numPr>
          <w:ilvl w:val="1"/>
          <w:numId w:val="1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 preço ajustado no item anterior desta Cláusula inclui o lucro e todos os custos dos serviços, sejam diretos ou indiretos, responsabilizando-se a </w:t>
      </w:r>
      <w:r>
        <w:rPr>
          <w:rFonts w:ascii="Calibri" w:eastAsia="Calibri" w:hAnsi="Calibri" w:cs="Calibri"/>
          <w:b/>
          <w:sz w:val="24"/>
          <w:szCs w:val="24"/>
        </w:rPr>
        <w:t>CONTRATADA</w:t>
      </w:r>
      <w:r>
        <w:rPr>
          <w:rFonts w:ascii="Calibri" w:eastAsia="Calibri" w:hAnsi="Calibri" w:cs="Calibri"/>
          <w:sz w:val="24"/>
          <w:szCs w:val="24"/>
        </w:rPr>
        <w:t xml:space="preserve"> por toda e qualquer despesa ainda que não prevista textualmente neste Contrato, inclusive a que decorrer de ato ou fato que implique em transgressão ou inobservância de qualquer dispositivo legal ou regulamentar, federal, estadual ou municipal.</w:t>
      </w:r>
    </w:p>
    <w:p w14:paraId="0000008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89" w14:textId="77777777" w:rsidR="006F7F62" w:rsidRDefault="00000000">
      <w:pPr>
        <w:numPr>
          <w:ilvl w:val="1"/>
          <w:numId w:val="1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As despesas com a execução do presente contrato correrão à conta das seguintes dotações orçamentárias, para o corrente exercício de _______ , assim classificados:</w:t>
      </w:r>
    </w:p>
    <w:p w14:paraId="0000008A" w14:textId="77777777" w:rsidR="006F7F62" w:rsidRDefault="006F7F62">
      <w:pPr>
        <w:spacing w:line="360" w:lineRule="auto"/>
        <w:ind w:left="0" w:right="49" w:hanging="2"/>
        <w:jc w:val="both"/>
        <w:rPr>
          <w:rFonts w:ascii="Calibri" w:eastAsia="Calibri" w:hAnsi="Calibri" w:cs="Calibri"/>
          <w:sz w:val="24"/>
          <w:szCs w:val="24"/>
        </w:rPr>
      </w:pPr>
    </w:p>
    <w:p w14:paraId="0000008B"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Programa de Trabalho: (</w:t>
      </w:r>
      <w:r>
        <w:rPr>
          <w:rFonts w:ascii="Calibri" w:eastAsia="Calibri" w:hAnsi="Calibri" w:cs="Calibri"/>
          <w:i/>
          <w:color w:val="FF0000"/>
          <w:sz w:val="24"/>
          <w:szCs w:val="24"/>
        </w:rPr>
        <w:t>preencher</w:t>
      </w:r>
      <w:r>
        <w:rPr>
          <w:rFonts w:ascii="Calibri" w:eastAsia="Calibri" w:hAnsi="Calibri" w:cs="Calibri"/>
          <w:sz w:val="24"/>
          <w:szCs w:val="24"/>
        </w:rPr>
        <w:t>)</w:t>
      </w:r>
    </w:p>
    <w:p w14:paraId="0000008C"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Conta Orçamentária: (</w:t>
      </w:r>
      <w:r>
        <w:rPr>
          <w:rFonts w:ascii="Calibri" w:eastAsia="Calibri" w:hAnsi="Calibri" w:cs="Calibri"/>
          <w:i/>
          <w:color w:val="FF0000"/>
          <w:sz w:val="24"/>
          <w:szCs w:val="24"/>
        </w:rPr>
        <w:t>preencher</w:t>
      </w:r>
      <w:r>
        <w:rPr>
          <w:rFonts w:ascii="Calibri" w:eastAsia="Calibri" w:hAnsi="Calibri" w:cs="Calibri"/>
          <w:sz w:val="24"/>
          <w:szCs w:val="24"/>
        </w:rPr>
        <w:t>)</w:t>
      </w:r>
    </w:p>
    <w:p w14:paraId="0000008D"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Fonte de Recursos: (</w:t>
      </w:r>
      <w:r>
        <w:rPr>
          <w:rFonts w:ascii="Calibri" w:eastAsia="Calibri" w:hAnsi="Calibri" w:cs="Calibri"/>
          <w:i/>
          <w:color w:val="FF0000"/>
          <w:sz w:val="24"/>
          <w:szCs w:val="24"/>
        </w:rPr>
        <w:t>preencher</w:t>
      </w:r>
      <w:r>
        <w:rPr>
          <w:rFonts w:ascii="Calibri" w:eastAsia="Calibri" w:hAnsi="Calibri" w:cs="Calibri"/>
          <w:sz w:val="24"/>
          <w:szCs w:val="24"/>
        </w:rPr>
        <w:t>)</w:t>
      </w:r>
    </w:p>
    <w:p w14:paraId="0000008E" w14:textId="77777777" w:rsidR="006F7F62" w:rsidRDefault="00000000">
      <w:pPr>
        <w:spacing w:line="360" w:lineRule="auto"/>
        <w:ind w:left="0" w:right="49" w:hanging="2"/>
        <w:rPr>
          <w:rFonts w:ascii="Calibri" w:eastAsia="Calibri" w:hAnsi="Calibri" w:cs="Calibri"/>
          <w:sz w:val="24"/>
          <w:szCs w:val="24"/>
        </w:rPr>
      </w:pPr>
      <w:r>
        <w:rPr>
          <w:rFonts w:ascii="Calibri" w:eastAsia="Calibri" w:hAnsi="Calibri" w:cs="Calibri"/>
          <w:sz w:val="24"/>
          <w:szCs w:val="24"/>
        </w:rPr>
        <w:t>Código Orçamentário: (</w:t>
      </w:r>
      <w:r>
        <w:rPr>
          <w:rFonts w:ascii="Calibri" w:eastAsia="Calibri" w:hAnsi="Calibri" w:cs="Calibri"/>
          <w:i/>
          <w:color w:val="FF0000"/>
          <w:sz w:val="24"/>
          <w:szCs w:val="24"/>
        </w:rPr>
        <w:t>preencher</w:t>
      </w:r>
      <w:r>
        <w:rPr>
          <w:rFonts w:ascii="Calibri" w:eastAsia="Calibri" w:hAnsi="Calibri" w:cs="Calibri"/>
          <w:sz w:val="24"/>
          <w:szCs w:val="24"/>
        </w:rPr>
        <w:t>)</w:t>
      </w:r>
    </w:p>
    <w:p w14:paraId="0000008F" w14:textId="77777777" w:rsidR="006F7F62" w:rsidRDefault="00000000">
      <w:pPr>
        <w:spacing w:line="360" w:lineRule="auto"/>
        <w:ind w:left="0" w:right="49" w:hanging="2"/>
        <w:rPr>
          <w:rFonts w:ascii="Calibri" w:eastAsia="Calibri" w:hAnsi="Calibri" w:cs="Calibri"/>
          <w:sz w:val="24"/>
          <w:szCs w:val="24"/>
        </w:rPr>
      </w:pPr>
      <w:r>
        <w:rPr>
          <w:rFonts w:ascii="Calibri" w:eastAsia="Calibri" w:hAnsi="Calibri" w:cs="Calibri"/>
          <w:sz w:val="24"/>
          <w:szCs w:val="24"/>
        </w:rPr>
        <w:t>Centro de Custos: (</w:t>
      </w:r>
      <w:r>
        <w:rPr>
          <w:rFonts w:ascii="Calibri" w:eastAsia="Calibri" w:hAnsi="Calibri" w:cs="Calibri"/>
          <w:i/>
          <w:color w:val="FF0000"/>
          <w:sz w:val="24"/>
          <w:szCs w:val="24"/>
        </w:rPr>
        <w:t>preencher</w:t>
      </w:r>
      <w:r>
        <w:rPr>
          <w:rFonts w:ascii="Calibri" w:eastAsia="Calibri" w:hAnsi="Calibri" w:cs="Calibri"/>
          <w:sz w:val="24"/>
          <w:szCs w:val="24"/>
        </w:rPr>
        <w:t>)</w:t>
      </w:r>
    </w:p>
    <w:p w14:paraId="00000090" w14:textId="77777777" w:rsidR="006F7F62" w:rsidRDefault="00000000">
      <w:pPr>
        <w:spacing w:line="360" w:lineRule="auto"/>
        <w:ind w:left="0" w:right="49" w:hanging="2"/>
        <w:rPr>
          <w:rFonts w:ascii="Calibri" w:eastAsia="Calibri" w:hAnsi="Calibri" w:cs="Calibri"/>
          <w:sz w:val="24"/>
          <w:szCs w:val="24"/>
        </w:rPr>
      </w:pPr>
      <w:r>
        <w:rPr>
          <w:rFonts w:ascii="Calibri" w:eastAsia="Calibri" w:hAnsi="Calibri" w:cs="Calibri"/>
          <w:sz w:val="24"/>
          <w:szCs w:val="24"/>
        </w:rPr>
        <w:t>ID da Reserva Orçamentária: (</w:t>
      </w:r>
      <w:r>
        <w:rPr>
          <w:rFonts w:ascii="Calibri" w:eastAsia="Calibri" w:hAnsi="Calibri" w:cs="Calibri"/>
          <w:i/>
          <w:color w:val="FF0000"/>
          <w:sz w:val="24"/>
          <w:szCs w:val="24"/>
        </w:rPr>
        <w:t>preencher</w:t>
      </w:r>
      <w:r>
        <w:rPr>
          <w:rFonts w:ascii="Calibri" w:eastAsia="Calibri" w:hAnsi="Calibri" w:cs="Calibri"/>
          <w:sz w:val="24"/>
          <w:szCs w:val="24"/>
        </w:rPr>
        <w:t>)</w:t>
      </w:r>
    </w:p>
    <w:p w14:paraId="00000091" w14:textId="77777777" w:rsidR="006F7F62" w:rsidRDefault="006F7F62">
      <w:pPr>
        <w:spacing w:line="360" w:lineRule="auto"/>
        <w:ind w:left="0" w:right="49" w:hanging="2"/>
        <w:rPr>
          <w:rFonts w:ascii="Calibri" w:eastAsia="Calibri" w:hAnsi="Calibri" w:cs="Calibri"/>
          <w:sz w:val="24"/>
          <w:szCs w:val="24"/>
        </w:rPr>
      </w:pPr>
    </w:p>
    <w:p w14:paraId="00000092" w14:textId="77777777" w:rsidR="006F7F62" w:rsidRDefault="00000000">
      <w:pPr>
        <w:spacing w:line="360" w:lineRule="auto"/>
        <w:ind w:left="0" w:right="49" w:hanging="2"/>
        <w:rPr>
          <w:rFonts w:ascii="Calibri" w:eastAsia="Calibri" w:hAnsi="Calibri" w:cs="Calibri"/>
          <w:sz w:val="24"/>
          <w:szCs w:val="24"/>
        </w:rPr>
      </w:pPr>
      <w:r>
        <w:rPr>
          <w:rFonts w:ascii="Calibri" w:eastAsia="Calibri" w:hAnsi="Calibri" w:cs="Calibri"/>
          <w:sz w:val="24"/>
          <w:szCs w:val="24"/>
        </w:rPr>
        <w:t>7.4. Eventuais despesas relativas a exercícios futuros correrão por conta das respectivas dotações orçamentárias, e serão empenhadas no início de cada exercício financeiro.</w:t>
      </w:r>
    </w:p>
    <w:p w14:paraId="00000093" w14:textId="77777777" w:rsidR="006F7F62" w:rsidRDefault="006F7F62">
      <w:pPr>
        <w:spacing w:line="360" w:lineRule="auto"/>
        <w:ind w:left="0" w:right="49" w:hanging="2"/>
        <w:rPr>
          <w:rFonts w:ascii="Calibri" w:eastAsia="Calibri" w:hAnsi="Calibri" w:cs="Calibri"/>
          <w:sz w:val="24"/>
          <w:szCs w:val="24"/>
        </w:rPr>
      </w:pPr>
    </w:p>
    <w:p w14:paraId="00000094" w14:textId="77777777" w:rsidR="006F7F62" w:rsidRDefault="00000000">
      <w:pPr>
        <w:spacing w:line="276" w:lineRule="auto"/>
        <w:ind w:left="0" w:right="49" w:hanging="2"/>
        <w:jc w:val="both"/>
        <w:rPr>
          <w:rFonts w:ascii="Calibri" w:eastAsia="Calibri" w:hAnsi="Calibri" w:cs="Calibri"/>
          <w:sz w:val="24"/>
          <w:szCs w:val="24"/>
        </w:rPr>
      </w:pPr>
      <w:r>
        <w:rPr>
          <w:rFonts w:ascii="Calibri" w:eastAsia="Calibri" w:hAnsi="Calibri" w:cs="Calibri"/>
          <w:sz w:val="24"/>
          <w:szCs w:val="24"/>
        </w:rPr>
        <w:t>7.5 - Nas contratações em que se verificar a ocorrência do fato gerador do ICMS, a CONTRATADA não estabelecida no Estado do Rio de Janeiro ficará responsável pelo recolhimento do diferencial de alíquota que vier a incidir nas operações interestaduais, nos termos do  Artigo 155, Parágrafo 2º, inciso VIII, alínea “b” da CF 1998.</w:t>
      </w:r>
    </w:p>
    <w:p w14:paraId="00000095"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96"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OITAVA - REAJUSTE</w:t>
      </w:r>
    </w:p>
    <w:p w14:paraId="00000097" w14:textId="77777777" w:rsidR="006F7F62" w:rsidRDefault="006F7F62">
      <w:pPr>
        <w:pBdr>
          <w:top w:val="nil"/>
          <w:left w:val="nil"/>
          <w:bottom w:val="nil"/>
          <w:right w:val="nil"/>
          <w:between w:val="nil"/>
        </w:pBdr>
        <w:spacing w:line="360" w:lineRule="auto"/>
        <w:ind w:left="0" w:right="49" w:hanging="2"/>
        <w:jc w:val="center"/>
        <w:rPr>
          <w:rFonts w:ascii="Calibri" w:eastAsia="Calibri" w:hAnsi="Calibri" w:cs="Calibri"/>
          <w:sz w:val="24"/>
          <w:szCs w:val="24"/>
        </w:rPr>
      </w:pPr>
    </w:p>
    <w:p w14:paraId="00000098" w14:textId="77777777" w:rsidR="006F7F62" w:rsidRDefault="00000000">
      <w:pPr>
        <w:spacing w:line="360" w:lineRule="auto"/>
        <w:ind w:left="0" w:right="49" w:hanging="2"/>
        <w:jc w:val="center"/>
        <w:rPr>
          <w:rFonts w:ascii="Calibri" w:eastAsia="Calibri" w:hAnsi="Calibri" w:cs="Calibri"/>
          <w:color w:val="FF0000"/>
          <w:sz w:val="24"/>
          <w:szCs w:val="24"/>
        </w:rPr>
      </w:pPr>
      <w:r>
        <w:rPr>
          <w:rFonts w:ascii="Calibri" w:eastAsia="Calibri" w:hAnsi="Calibri" w:cs="Calibri"/>
          <w:b/>
          <w:color w:val="FF0000"/>
          <w:sz w:val="24"/>
          <w:szCs w:val="24"/>
        </w:rPr>
        <w:t xml:space="preserve"> (para </w:t>
      </w:r>
      <w:r>
        <w:rPr>
          <w:rFonts w:ascii="Calibri" w:eastAsia="Calibri" w:hAnsi="Calibri" w:cs="Calibri"/>
          <w:b/>
          <w:color w:val="FF0000"/>
          <w:sz w:val="24"/>
          <w:szCs w:val="24"/>
          <w:u w:val="single"/>
        </w:rPr>
        <w:t>obras e serviços de engenharia, adaptada da. OS. 16.029-01/2020</w:t>
      </w:r>
      <w:r>
        <w:rPr>
          <w:rFonts w:ascii="Calibri" w:eastAsia="Calibri" w:hAnsi="Calibri" w:cs="Calibri"/>
          <w:b/>
          <w:color w:val="FF0000"/>
          <w:sz w:val="24"/>
          <w:szCs w:val="24"/>
        </w:rPr>
        <w:t>)</w:t>
      </w:r>
    </w:p>
    <w:p w14:paraId="00000099" w14:textId="77777777" w:rsidR="006F7F62" w:rsidRDefault="006F7F62">
      <w:pPr>
        <w:spacing w:line="360" w:lineRule="auto"/>
        <w:ind w:left="0" w:right="49" w:hanging="2"/>
        <w:jc w:val="center"/>
        <w:rPr>
          <w:rFonts w:ascii="Calibri" w:eastAsia="Calibri" w:hAnsi="Calibri" w:cs="Calibri"/>
          <w:color w:val="FF0000"/>
          <w:sz w:val="24"/>
          <w:szCs w:val="24"/>
        </w:rPr>
      </w:pPr>
    </w:p>
    <w:p w14:paraId="0000009A" w14:textId="77777777" w:rsidR="006F7F62" w:rsidRDefault="00000000">
      <w:pPr>
        <w:numPr>
          <w:ilvl w:val="0"/>
          <w:numId w:val="23"/>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b/>
          <w:color w:val="FF0000"/>
          <w:sz w:val="24"/>
          <w:szCs w:val="24"/>
        </w:rPr>
        <w:t>O valor contratado poderá ser reajustado a cada 12 meses pelo índice Global EMOP __________</w:t>
      </w:r>
      <w:r>
        <w:rPr>
          <w:rFonts w:ascii="Calibri" w:eastAsia="Calibri" w:hAnsi="Calibri" w:cs="Calibri"/>
          <w:b/>
          <w:color w:val="FF0000"/>
          <w:sz w:val="24"/>
          <w:szCs w:val="24"/>
          <w:vertAlign w:val="superscript"/>
        </w:rPr>
        <w:footnoteReference w:id="3"/>
      </w:r>
      <w:r>
        <w:rPr>
          <w:rFonts w:ascii="Calibri" w:eastAsia="Calibri" w:hAnsi="Calibri" w:cs="Calibri"/>
          <w:b/>
          <w:color w:val="FF0000"/>
          <w:sz w:val="24"/>
          <w:szCs w:val="24"/>
        </w:rPr>
        <w:t>, iniciando-se a contagem deste prazo a partir da _____________</w:t>
      </w:r>
      <w:r>
        <w:rPr>
          <w:rFonts w:ascii="Calibri" w:eastAsia="Calibri" w:hAnsi="Calibri" w:cs="Calibri"/>
          <w:b/>
          <w:color w:val="FF0000"/>
          <w:sz w:val="24"/>
          <w:szCs w:val="24"/>
          <w:vertAlign w:val="superscript"/>
        </w:rPr>
        <w:footnoteReference w:id="4"/>
      </w:r>
      <w:r>
        <w:rPr>
          <w:rFonts w:ascii="Calibri" w:eastAsia="Calibri" w:hAnsi="Calibri" w:cs="Calibri"/>
          <w:b/>
          <w:color w:val="FF0000"/>
          <w:sz w:val="24"/>
          <w:szCs w:val="24"/>
        </w:rPr>
        <w:t xml:space="preserve"> (Io), conforme expressão matemática a seguir: </w:t>
      </w:r>
    </w:p>
    <w:p w14:paraId="0000009B" w14:textId="77777777" w:rsidR="006F7F62" w:rsidRDefault="00000000">
      <w:pPr>
        <w:spacing w:before="240" w:after="240"/>
        <w:ind w:left="0" w:right="40" w:hanging="2"/>
        <w:jc w:val="both"/>
        <w:rPr>
          <w:rFonts w:ascii="Calibri" w:eastAsia="Calibri" w:hAnsi="Calibri" w:cs="Calibri"/>
          <w:color w:val="FF0000"/>
          <w:sz w:val="24"/>
          <w:szCs w:val="24"/>
          <w:vertAlign w:val="subscript"/>
        </w:rPr>
      </w:pPr>
      <w:r>
        <w:rPr>
          <w:rFonts w:ascii="Calibri" w:eastAsia="Calibri" w:hAnsi="Calibri" w:cs="Calibri"/>
          <w:color w:val="FF0000"/>
          <w:sz w:val="24"/>
          <w:szCs w:val="24"/>
          <w:vertAlign w:val="subscript"/>
        </w:rPr>
        <w:lastRenderedPageBreak/>
        <w:t>-           Pn = Pn-1 *[(I n– In-1) /In-1]</w:t>
      </w:r>
    </w:p>
    <w:p w14:paraId="0000009C" w14:textId="77777777" w:rsidR="006F7F62" w:rsidRDefault="006F7F62">
      <w:pPr>
        <w:spacing w:before="240" w:after="240"/>
        <w:ind w:left="0" w:right="40" w:hanging="2"/>
        <w:jc w:val="both"/>
        <w:rPr>
          <w:rFonts w:ascii="Calibri" w:eastAsia="Calibri" w:hAnsi="Calibri" w:cs="Calibri"/>
          <w:color w:val="FF0000"/>
          <w:sz w:val="24"/>
          <w:szCs w:val="24"/>
          <w:vertAlign w:val="subscript"/>
        </w:rPr>
      </w:pPr>
    </w:p>
    <w:p w14:paraId="0000009D" w14:textId="77777777" w:rsidR="006F7F62" w:rsidRDefault="00000000">
      <w:pPr>
        <w:spacing w:before="240" w:after="240"/>
        <w:ind w:left="0" w:right="40" w:hanging="2"/>
        <w:jc w:val="both"/>
        <w:rPr>
          <w:rFonts w:ascii="Calibri" w:eastAsia="Calibri" w:hAnsi="Calibri" w:cs="Calibri"/>
          <w:color w:val="FF0000"/>
          <w:sz w:val="24"/>
          <w:szCs w:val="24"/>
          <w:vertAlign w:val="subscript"/>
        </w:rPr>
      </w:pPr>
      <w:r>
        <w:rPr>
          <w:rFonts w:ascii="Calibri" w:eastAsia="Calibri" w:hAnsi="Calibri" w:cs="Calibri"/>
          <w:color w:val="FF0000"/>
          <w:sz w:val="24"/>
          <w:szCs w:val="24"/>
          <w:vertAlign w:val="subscript"/>
        </w:rPr>
        <w:t xml:space="preserve">-          n = Data do reajuste (12 meses contados da________________, </w:t>
      </w:r>
      <w:r>
        <w:rPr>
          <w:rFonts w:ascii="Calibri" w:eastAsia="Calibri" w:hAnsi="Calibri" w:cs="Calibri"/>
          <w:color w:val="FF0000"/>
          <w:sz w:val="24"/>
          <w:szCs w:val="24"/>
          <w:vertAlign w:val="superscript"/>
        </w:rPr>
        <w:footnoteReference w:id="5"/>
      </w:r>
      <w:r>
        <w:rPr>
          <w:rFonts w:ascii="Calibri" w:eastAsia="Calibri" w:hAnsi="Calibri" w:cs="Calibri"/>
          <w:color w:val="FF0000"/>
          <w:sz w:val="24"/>
          <w:szCs w:val="24"/>
          <w:vertAlign w:val="subscript"/>
        </w:rPr>
        <w:t>ou da data do reajuste anterior)</w:t>
      </w:r>
    </w:p>
    <w:p w14:paraId="0000009E" w14:textId="77777777" w:rsidR="006F7F62" w:rsidRDefault="00000000">
      <w:pPr>
        <w:spacing w:before="240" w:after="240"/>
        <w:ind w:left="0" w:right="40" w:hanging="2"/>
        <w:jc w:val="both"/>
        <w:rPr>
          <w:rFonts w:ascii="Calibri" w:eastAsia="Calibri" w:hAnsi="Calibri" w:cs="Calibri"/>
          <w:color w:val="FF0000"/>
          <w:sz w:val="24"/>
          <w:szCs w:val="24"/>
          <w:vertAlign w:val="subscript"/>
        </w:rPr>
      </w:pPr>
      <w:r>
        <w:rPr>
          <w:rFonts w:ascii="Calibri" w:eastAsia="Calibri" w:hAnsi="Calibri" w:cs="Calibri"/>
          <w:color w:val="FF0000"/>
          <w:sz w:val="24"/>
          <w:szCs w:val="24"/>
          <w:vertAlign w:val="subscript"/>
        </w:rPr>
        <w:t>-          I n = Número índice acumulado em (n)</w:t>
      </w:r>
    </w:p>
    <w:p w14:paraId="0000009F" w14:textId="77777777" w:rsidR="006F7F62" w:rsidRDefault="00000000">
      <w:pPr>
        <w:spacing w:before="240" w:after="240"/>
        <w:ind w:left="0" w:right="40" w:hanging="2"/>
        <w:jc w:val="both"/>
        <w:rPr>
          <w:rFonts w:ascii="Calibri" w:eastAsia="Calibri" w:hAnsi="Calibri" w:cs="Calibri"/>
          <w:color w:val="FF0000"/>
          <w:sz w:val="24"/>
          <w:szCs w:val="24"/>
          <w:vertAlign w:val="subscript"/>
        </w:rPr>
      </w:pPr>
      <w:r>
        <w:rPr>
          <w:rFonts w:ascii="Calibri" w:eastAsia="Calibri" w:hAnsi="Calibri" w:cs="Calibri"/>
          <w:color w:val="FF0000"/>
          <w:sz w:val="24"/>
          <w:szCs w:val="24"/>
          <w:vertAlign w:val="subscript"/>
        </w:rPr>
        <w:t>-          In-1 = Número índice acumulado 1 ano antes de (n)</w:t>
      </w:r>
    </w:p>
    <w:p w14:paraId="000000A0" w14:textId="77777777" w:rsidR="006F7F62" w:rsidRDefault="00000000">
      <w:pPr>
        <w:spacing w:before="240" w:after="240"/>
        <w:ind w:left="0" w:right="40" w:hanging="2"/>
        <w:jc w:val="both"/>
        <w:rPr>
          <w:rFonts w:ascii="Calibri" w:eastAsia="Calibri" w:hAnsi="Calibri" w:cs="Calibri"/>
          <w:color w:val="FF0000"/>
          <w:sz w:val="24"/>
          <w:szCs w:val="24"/>
          <w:vertAlign w:val="subscript"/>
        </w:rPr>
      </w:pPr>
      <w:r>
        <w:rPr>
          <w:rFonts w:ascii="Calibri" w:eastAsia="Calibri" w:hAnsi="Calibri" w:cs="Calibri"/>
          <w:color w:val="FF0000"/>
          <w:sz w:val="24"/>
          <w:szCs w:val="24"/>
          <w:vertAlign w:val="subscript"/>
        </w:rPr>
        <w:t>-          Pn = Preço atualizado</w:t>
      </w:r>
    </w:p>
    <w:p w14:paraId="000000A1" w14:textId="77777777" w:rsidR="006F7F62" w:rsidRDefault="00000000">
      <w:pPr>
        <w:spacing w:before="240" w:after="240"/>
        <w:ind w:left="0" w:right="40" w:hanging="2"/>
        <w:jc w:val="both"/>
        <w:rPr>
          <w:rFonts w:ascii="Calibri" w:eastAsia="Calibri" w:hAnsi="Calibri" w:cs="Calibri"/>
          <w:color w:val="FF0000"/>
          <w:sz w:val="24"/>
          <w:szCs w:val="24"/>
          <w:vertAlign w:val="subscript"/>
        </w:rPr>
      </w:pPr>
      <w:r>
        <w:rPr>
          <w:rFonts w:ascii="Calibri" w:eastAsia="Calibri" w:hAnsi="Calibri" w:cs="Calibri"/>
          <w:color w:val="FF0000"/>
          <w:sz w:val="24"/>
          <w:szCs w:val="24"/>
          <w:vertAlign w:val="subscript"/>
        </w:rPr>
        <w:t>-          Pn-1  = Preço a ser atualizado</w:t>
      </w:r>
    </w:p>
    <w:p w14:paraId="000000A2" w14:textId="77777777" w:rsidR="006F7F62" w:rsidRDefault="006F7F62">
      <w:pPr>
        <w:ind w:left="0" w:hanging="2"/>
        <w:rPr>
          <w:rFonts w:ascii="Calibri" w:eastAsia="Calibri" w:hAnsi="Calibri" w:cs="Calibri"/>
          <w:color w:val="FF0000"/>
          <w:sz w:val="24"/>
          <w:szCs w:val="24"/>
          <w:vertAlign w:val="subscript"/>
        </w:rPr>
      </w:pPr>
    </w:p>
    <w:p w14:paraId="000000A3" w14:textId="77777777" w:rsidR="006F7F62" w:rsidRDefault="006F7F62">
      <w:pPr>
        <w:spacing w:before="240" w:after="240"/>
        <w:ind w:left="0" w:right="40" w:hanging="2"/>
        <w:jc w:val="both"/>
        <w:rPr>
          <w:rFonts w:ascii="Calibri" w:eastAsia="Calibri" w:hAnsi="Calibri" w:cs="Calibri"/>
          <w:color w:val="FF0000"/>
          <w:sz w:val="24"/>
          <w:szCs w:val="24"/>
        </w:rPr>
      </w:pPr>
    </w:p>
    <w:p w14:paraId="000000A4" w14:textId="77777777" w:rsidR="006F7F62" w:rsidRDefault="006F7F62">
      <w:pPr>
        <w:numPr>
          <w:ilvl w:val="0"/>
          <w:numId w:val="3"/>
        </w:numPr>
        <w:spacing w:before="240" w:line="360" w:lineRule="auto"/>
        <w:ind w:left="0" w:hanging="2"/>
        <w:rPr>
          <w:rFonts w:ascii="Calibri" w:eastAsia="Calibri" w:hAnsi="Calibri" w:cs="Calibri"/>
          <w:color w:val="FF0000"/>
          <w:sz w:val="24"/>
          <w:szCs w:val="24"/>
        </w:rPr>
      </w:pPr>
    </w:p>
    <w:p w14:paraId="000000A5" w14:textId="77777777" w:rsidR="006F7F62" w:rsidRDefault="00000000">
      <w:pPr>
        <w:numPr>
          <w:ilvl w:val="0"/>
          <w:numId w:val="3"/>
        </w:numPr>
        <w:spacing w:line="360" w:lineRule="auto"/>
        <w:ind w:left="0" w:hanging="2"/>
        <w:rPr>
          <w:rFonts w:ascii="Calibri" w:eastAsia="Calibri" w:hAnsi="Calibri" w:cs="Calibri"/>
          <w:color w:val="FF0000"/>
          <w:sz w:val="24"/>
          <w:szCs w:val="24"/>
        </w:rPr>
      </w:pPr>
      <w:r>
        <w:rPr>
          <w:rFonts w:ascii="Calibri" w:eastAsia="Calibri" w:hAnsi="Calibri" w:cs="Calibri"/>
          <w:color w:val="FF0000"/>
          <w:sz w:val="24"/>
          <w:szCs w:val="24"/>
        </w:rPr>
        <w:t>a)</w:t>
      </w:r>
      <w:r>
        <w:rPr>
          <w:rFonts w:ascii="Calibri" w:eastAsia="Calibri" w:hAnsi="Calibri" w:cs="Calibri"/>
          <w:color w:val="FF0000"/>
          <w:sz w:val="24"/>
          <w:szCs w:val="24"/>
        </w:rPr>
        <w:tab/>
        <w:t xml:space="preserve">O reajuste será faturado juntamente com o valor da obra/serviço executado no período, com exceção apenas das contratações financiadas pela Caixa Econômica Federal, caso em que o reajuste será objeto de fatura própria, separada daquela referente à medição do objeto, cabendo à Comissão de Fiscalização a responsabilidade de informar à CONTRATADA sobre a existência do financiamento no caso concreto. </w:t>
      </w:r>
    </w:p>
    <w:p w14:paraId="000000A6" w14:textId="77777777" w:rsidR="006F7F62" w:rsidRDefault="006F7F62">
      <w:pPr>
        <w:numPr>
          <w:ilvl w:val="0"/>
          <w:numId w:val="3"/>
        </w:numPr>
        <w:ind w:left="0" w:hanging="2"/>
        <w:rPr>
          <w:rFonts w:ascii="Calibri" w:eastAsia="Calibri" w:hAnsi="Calibri" w:cs="Calibri"/>
          <w:color w:val="FF0000"/>
          <w:sz w:val="24"/>
          <w:szCs w:val="24"/>
        </w:rPr>
      </w:pPr>
    </w:p>
    <w:p w14:paraId="000000A7"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0A8"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8.2. 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terá o prazo máximo de 60 (sessenta) dias para iniciar o procedimento necessário ao reajuste de seus preços, contando-se este prazo a partir da divulgação do índice contratualmente ajustado. As anualidades que se completarem durante o curso da licitação/contratação deverão ser pleiteadas no mesmo prazo, contados da assinatura do contrato.</w:t>
      </w:r>
    </w:p>
    <w:p w14:paraId="000000A9" w14:textId="77777777" w:rsidR="006F7F62" w:rsidRDefault="006F7F62">
      <w:pPr>
        <w:ind w:left="0" w:right="49" w:hanging="2"/>
        <w:jc w:val="both"/>
        <w:rPr>
          <w:rFonts w:ascii="Calibri" w:eastAsia="Calibri" w:hAnsi="Calibri" w:cs="Calibri"/>
          <w:color w:val="FF0000"/>
          <w:sz w:val="24"/>
          <w:szCs w:val="24"/>
        </w:rPr>
      </w:pPr>
    </w:p>
    <w:p w14:paraId="000000AA"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lastRenderedPageBreak/>
        <w:t>8.3. O reajuste deverá ser formalmente solicitado por meio de email ou de documento da CONTRATADA</w:t>
      </w:r>
      <w:r>
        <w:rPr>
          <w:rFonts w:ascii="Calibri" w:eastAsia="Calibri" w:hAnsi="Calibri" w:cs="Calibri"/>
          <w:b/>
          <w:color w:val="FF0000"/>
          <w:sz w:val="24"/>
          <w:szCs w:val="24"/>
        </w:rPr>
        <w:t xml:space="preserve"> </w:t>
      </w:r>
      <w:r>
        <w:rPr>
          <w:rFonts w:ascii="Calibri" w:eastAsia="Calibri" w:hAnsi="Calibri" w:cs="Calibri"/>
          <w:color w:val="FF0000"/>
          <w:sz w:val="24"/>
          <w:szCs w:val="24"/>
        </w:rPr>
        <w:t xml:space="preserve">dirigido à Gerência do contrato, protocolado no Protocolo Geral da </w:t>
      </w:r>
      <w:r>
        <w:rPr>
          <w:rFonts w:ascii="Calibri" w:eastAsia="Calibri" w:hAnsi="Calibri" w:cs="Calibri"/>
          <w:b/>
          <w:color w:val="FF0000"/>
          <w:sz w:val="24"/>
          <w:szCs w:val="24"/>
        </w:rPr>
        <w:t>CEDAE</w:t>
      </w:r>
      <w:r>
        <w:rPr>
          <w:rFonts w:ascii="Calibri" w:eastAsia="Calibri" w:hAnsi="Calibri" w:cs="Calibri"/>
          <w:color w:val="FF0000"/>
          <w:sz w:val="24"/>
          <w:szCs w:val="24"/>
        </w:rPr>
        <w:t>, e deverá vir acompanhado dos cálculos, conforme art. 198, §1º do RILC.</w:t>
      </w:r>
    </w:p>
    <w:p w14:paraId="000000AB"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0AC"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8.4. A inércia da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em iniciar o procedimento de reajuste no prazo acima fixado importará em </w:t>
      </w:r>
      <w:r>
        <w:rPr>
          <w:rFonts w:ascii="Calibri" w:eastAsia="Calibri" w:hAnsi="Calibri" w:cs="Calibri"/>
          <w:b/>
          <w:color w:val="FF0000"/>
          <w:sz w:val="24"/>
          <w:szCs w:val="24"/>
          <w:u w:val="single"/>
        </w:rPr>
        <w:t>decadência</w:t>
      </w:r>
      <w:r>
        <w:rPr>
          <w:rFonts w:ascii="Calibri" w:eastAsia="Calibri" w:hAnsi="Calibri" w:cs="Calibri"/>
          <w:color w:val="FF0000"/>
          <w:sz w:val="24"/>
          <w:szCs w:val="24"/>
        </w:rPr>
        <w:t xml:space="preserve"> do seu direito de pleiteá-lo, relativo à correspondente anualidade. </w:t>
      </w:r>
    </w:p>
    <w:p w14:paraId="000000AD" w14:textId="77777777" w:rsidR="006F7F62" w:rsidRDefault="006F7F62">
      <w:pPr>
        <w:ind w:left="0" w:right="49" w:hanging="2"/>
        <w:jc w:val="both"/>
        <w:rPr>
          <w:rFonts w:ascii="Calibri" w:eastAsia="Calibri" w:hAnsi="Calibri" w:cs="Calibri"/>
          <w:color w:val="FF0000"/>
          <w:sz w:val="24"/>
          <w:szCs w:val="24"/>
        </w:rPr>
      </w:pPr>
    </w:p>
    <w:p w14:paraId="000000AE"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8.5. Consideram-se “anualidades” os sucessivos períodos de 12 (doze) meses contados a partir da ___________________________ (Io).</w:t>
      </w:r>
    </w:p>
    <w:p w14:paraId="000000AF" w14:textId="77777777" w:rsidR="006F7F62" w:rsidRDefault="006F7F62">
      <w:pPr>
        <w:ind w:left="0" w:right="49" w:hanging="2"/>
        <w:jc w:val="both"/>
        <w:rPr>
          <w:rFonts w:ascii="Calibri" w:eastAsia="Calibri" w:hAnsi="Calibri" w:cs="Calibri"/>
          <w:color w:val="FF0000"/>
          <w:sz w:val="24"/>
          <w:szCs w:val="24"/>
        </w:rPr>
      </w:pPr>
    </w:p>
    <w:p w14:paraId="000000B0"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8.6. O procedimento de reajuste seguirá o disposto no art. 194 e seguintes do RILC.</w:t>
      </w:r>
    </w:p>
    <w:p w14:paraId="000000B1" w14:textId="77777777" w:rsidR="006F7F62" w:rsidRDefault="00000000">
      <w:pPr>
        <w:spacing w:before="280" w:after="280"/>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8.7. Se à época da concessão do reajuste já houver sido formalizada a revisão de preços de que trata o art. 196 do RILC, com a recomposição do valor contratado ao patamar de mercado, o montante correspondente aos itens já revisados deverá ser descontado do que vier a ser apurado para pagamento do reajuste. </w:t>
      </w:r>
    </w:p>
    <w:p w14:paraId="000000B2" w14:textId="77777777" w:rsidR="006F7F62" w:rsidRDefault="00000000">
      <w:pPr>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8.8. Excluem-se da regra prevista no parágrafo anterior as revisões de preço decorrentes da criação, alteração ou extinção de tributos, bem como outros encargos legais não tributários, supervenientes à apresentação da proposta, quando estes repercutirem nos preços contratados.</w:t>
      </w:r>
    </w:p>
    <w:p w14:paraId="000000B3"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8.9. As partes concordam, desde já, que o valor apurado a título de reajuste poderá ser negociado entre elas para permitir a aplicação de descontos em favor da </w:t>
      </w:r>
      <w:r>
        <w:rPr>
          <w:rFonts w:ascii="Calibri" w:eastAsia="Calibri" w:hAnsi="Calibri" w:cs="Calibri"/>
          <w:b/>
          <w:color w:val="FF0000"/>
          <w:sz w:val="24"/>
          <w:szCs w:val="24"/>
        </w:rPr>
        <w:t>CEDAE</w:t>
      </w:r>
      <w:r>
        <w:rPr>
          <w:rFonts w:ascii="Calibri" w:eastAsia="Calibri" w:hAnsi="Calibri" w:cs="Calibri"/>
          <w:color w:val="FF0000"/>
          <w:sz w:val="24"/>
          <w:szCs w:val="24"/>
        </w:rPr>
        <w:t xml:space="preserve">. </w:t>
      </w:r>
    </w:p>
    <w:p w14:paraId="000000B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0B5"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8.10. A prorrogação de prazo por culpa da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impedirá que o período acrescido à execução do contrato seja considerado para fins de reajuste. </w:t>
      </w:r>
    </w:p>
    <w:p w14:paraId="000000B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0B7" w14:textId="77777777" w:rsidR="006F7F62" w:rsidRDefault="00000000">
      <w:pPr>
        <w:spacing w:line="360" w:lineRule="auto"/>
        <w:ind w:left="0" w:right="49" w:hanging="2"/>
        <w:jc w:val="center"/>
        <w:rPr>
          <w:rFonts w:ascii="Calibri" w:eastAsia="Calibri" w:hAnsi="Calibri" w:cs="Calibri"/>
          <w:color w:val="FF0000"/>
          <w:sz w:val="24"/>
          <w:szCs w:val="24"/>
        </w:rPr>
      </w:pPr>
      <w:r>
        <w:rPr>
          <w:rFonts w:ascii="Calibri" w:eastAsia="Calibri" w:hAnsi="Calibri" w:cs="Calibri"/>
          <w:b/>
          <w:color w:val="FF0000"/>
          <w:sz w:val="24"/>
          <w:szCs w:val="24"/>
        </w:rPr>
        <w:t>(Para contratações EMERGENCIAIS)</w:t>
      </w:r>
    </w:p>
    <w:p w14:paraId="000000B8" w14:textId="77777777" w:rsidR="006F7F62" w:rsidRDefault="006F7F62">
      <w:pPr>
        <w:spacing w:line="360" w:lineRule="auto"/>
        <w:ind w:left="0" w:right="49" w:hanging="2"/>
        <w:jc w:val="center"/>
        <w:rPr>
          <w:rFonts w:ascii="Calibri" w:eastAsia="Calibri" w:hAnsi="Calibri" w:cs="Calibri"/>
          <w:color w:val="FF0000"/>
          <w:sz w:val="24"/>
          <w:szCs w:val="24"/>
        </w:rPr>
      </w:pPr>
    </w:p>
    <w:p w14:paraId="000000B9" w14:textId="77777777" w:rsidR="006F7F62" w:rsidRDefault="00000000">
      <w:pPr>
        <w:numPr>
          <w:ilvl w:val="1"/>
          <w:numId w:val="21"/>
        </w:numPr>
        <w:spacing w:line="276" w:lineRule="auto"/>
        <w:ind w:left="0" w:hanging="2"/>
        <w:jc w:val="both"/>
        <w:rPr>
          <w:rFonts w:ascii="Calibri" w:eastAsia="Calibri" w:hAnsi="Calibri" w:cs="Calibri"/>
          <w:color w:val="FF0000"/>
          <w:sz w:val="24"/>
          <w:szCs w:val="24"/>
          <w:highlight w:val="white"/>
        </w:rPr>
      </w:pPr>
      <w:r>
        <w:rPr>
          <w:rFonts w:ascii="Calibri" w:eastAsia="Calibri" w:hAnsi="Calibri" w:cs="Calibri"/>
          <w:color w:val="FF0000"/>
          <w:sz w:val="24"/>
          <w:szCs w:val="24"/>
        </w:rPr>
        <w:lastRenderedPageBreak/>
        <w:t xml:space="preserve">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declara-se ciente e de acordo com o fato de que os preços previstos nesta contratação serão </w:t>
      </w:r>
      <w:r>
        <w:rPr>
          <w:rFonts w:ascii="Calibri" w:eastAsia="Calibri" w:hAnsi="Calibri" w:cs="Calibri"/>
          <w:b/>
          <w:color w:val="FF0000"/>
          <w:sz w:val="24"/>
          <w:szCs w:val="24"/>
          <w:u w:val="single"/>
        </w:rPr>
        <w:t>fixos e irreajustáveis</w:t>
      </w:r>
      <w:r>
        <w:rPr>
          <w:rFonts w:ascii="Calibri" w:eastAsia="Calibri" w:hAnsi="Calibri" w:cs="Calibri"/>
          <w:color w:val="FF0000"/>
          <w:sz w:val="24"/>
          <w:szCs w:val="24"/>
        </w:rPr>
        <w:t xml:space="preserve"> durante todo o contrato.</w:t>
      </w:r>
    </w:p>
    <w:p w14:paraId="000000BA" w14:textId="77777777" w:rsidR="006F7F62" w:rsidRDefault="006F7F62">
      <w:pPr>
        <w:ind w:left="0" w:right="49" w:hanging="2"/>
        <w:jc w:val="both"/>
        <w:rPr>
          <w:rFonts w:ascii="Calibri" w:eastAsia="Calibri" w:hAnsi="Calibri" w:cs="Calibri"/>
          <w:sz w:val="24"/>
          <w:szCs w:val="24"/>
        </w:rPr>
      </w:pPr>
    </w:p>
    <w:p w14:paraId="000000BB" w14:textId="77777777" w:rsidR="006F7F62" w:rsidRDefault="006F7F62">
      <w:pPr>
        <w:pBdr>
          <w:top w:val="nil"/>
          <w:left w:val="nil"/>
          <w:bottom w:val="nil"/>
          <w:right w:val="nil"/>
          <w:between w:val="nil"/>
        </w:pBdr>
        <w:ind w:left="0" w:hanging="2"/>
        <w:jc w:val="both"/>
        <w:rPr>
          <w:rFonts w:ascii="Calibri" w:eastAsia="Calibri" w:hAnsi="Calibri" w:cs="Calibri"/>
          <w:sz w:val="24"/>
          <w:szCs w:val="24"/>
          <w:highlight w:val="white"/>
        </w:rPr>
      </w:pPr>
      <w:bookmarkStart w:id="7" w:name="_heading=h.1t3h5sf" w:colFirst="0" w:colLast="0"/>
      <w:bookmarkEnd w:id="7"/>
    </w:p>
    <w:p w14:paraId="000000BC"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NONA - RESPONSABILIDADE TÉCNICA</w:t>
      </w:r>
    </w:p>
    <w:p w14:paraId="000000BD"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BE" w14:textId="77777777" w:rsidR="006F7F62" w:rsidRDefault="00000000">
      <w:pPr>
        <w:numPr>
          <w:ilvl w:val="1"/>
          <w:numId w:val="2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Os serviços objeto deste Contrato deverão ser executados sob a direção e responsabilidade dos profissionais indicados pela CONTRATADA em sua habilitação técnica</w:t>
      </w:r>
      <w:sdt>
        <w:sdtPr>
          <w:tag w:val="goog_rdk_0"/>
          <w:id w:val="482286503"/>
        </w:sdtPr>
        <w:sdtContent>
          <w:sdt>
            <w:sdtPr>
              <w:tag w:val="goog_rdk_1"/>
              <w:id w:val="2093581178"/>
            </w:sdtPr>
            <w:sdtContent/>
          </w:sdt>
          <w:sdt>
            <w:sdtPr>
              <w:tag w:val="goog_rdk_2"/>
              <w:id w:val="855781579"/>
            </w:sdtPr>
            <w:sdtContent/>
          </w:sdt>
          <w:r>
            <w:rPr>
              <w:rFonts w:ascii="Calibri" w:eastAsia="Calibri" w:hAnsi="Calibri" w:cs="Calibri"/>
              <w:sz w:val="24"/>
              <w:szCs w:val="24"/>
            </w:rPr>
            <w:t xml:space="preserve">, cabendo à área demandante a verificação do vínculo de que trata o §1º do art. 98 do RILC </w:t>
          </w:r>
        </w:sdtContent>
      </w:sdt>
      <w:r>
        <w:rPr>
          <w:rFonts w:ascii="Calibri" w:eastAsia="Calibri" w:hAnsi="Calibri" w:cs="Calibri"/>
          <w:sz w:val="24"/>
          <w:szCs w:val="24"/>
        </w:rPr>
        <w:t>. Estes profissionais responderão tecnicamente pelo o que vier a ser executado e representarão a CONTRATADA em suas relações com a CEDAE.</w:t>
      </w:r>
    </w:p>
    <w:p w14:paraId="000000BF"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highlight w:val="yellow"/>
        </w:rPr>
      </w:pPr>
    </w:p>
    <w:p w14:paraId="000000C0" w14:textId="31FAE802" w:rsidR="006F7F62" w:rsidRDefault="00000000">
      <w:pPr>
        <w:numPr>
          <w:ilvl w:val="1"/>
          <w:numId w:val="2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 Os Responsáveis Técnicos acompanharão as obras ou serviços no local de sua execução, e ficarão responsáveis até sua entrega final. A substituição </w:t>
      </w:r>
      <w:sdt>
        <w:sdtPr>
          <w:tag w:val="goog_rdk_3"/>
          <w:id w:val="-1771929666"/>
        </w:sdtPr>
        <w:sdtContent>
          <w:r>
            <w:rPr>
              <w:rFonts w:ascii="Calibri" w:eastAsia="Calibri" w:hAnsi="Calibri" w:cs="Calibri"/>
              <w:sz w:val="24"/>
              <w:szCs w:val="24"/>
            </w:rPr>
            <w:t>ou inclusão de</w:t>
          </w:r>
        </w:sdtContent>
      </w:sdt>
      <w:sdt>
        <w:sdtPr>
          <w:tag w:val="goog_rdk_4"/>
          <w:id w:val="-34659792"/>
          <w:showingPlcHdr/>
        </w:sdtPr>
        <w:sdtContent>
          <w:r w:rsidR="00387BA8">
            <w:t xml:space="preserve">     </w:t>
          </w:r>
        </w:sdtContent>
      </w:sdt>
      <w:r>
        <w:rPr>
          <w:rFonts w:ascii="Calibri" w:eastAsia="Calibri" w:hAnsi="Calibri" w:cs="Calibri"/>
          <w:sz w:val="24"/>
          <w:szCs w:val="24"/>
        </w:rPr>
        <w:t xml:space="preserve">Responsáveis Técnicos poderá ser feita por </w:t>
      </w:r>
      <w:sdt>
        <w:sdtPr>
          <w:tag w:val="goog_rdk_5"/>
          <w:id w:val="-659074981"/>
        </w:sdtPr>
        <w:sdtContent>
          <w:sdt>
            <w:sdtPr>
              <w:tag w:val="goog_rdk_6"/>
              <w:id w:val="-773171970"/>
            </w:sdtPr>
            <w:sdtContent/>
          </w:sdt>
          <w:r>
            <w:rPr>
              <w:rFonts w:ascii="Calibri" w:eastAsia="Calibri" w:hAnsi="Calibri" w:cs="Calibri"/>
              <w:sz w:val="24"/>
              <w:szCs w:val="24"/>
            </w:rPr>
            <w:t xml:space="preserve">apostilamento, com a indicação de </w:t>
          </w:r>
        </w:sdtContent>
      </w:sdt>
      <w:r>
        <w:rPr>
          <w:rFonts w:ascii="Calibri" w:eastAsia="Calibri" w:hAnsi="Calibri" w:cs="Calibri"/>
          <w:sz w:val="24"/>
          <w:szCs w:val="24"/>
        </w:rPr>
        <w:t xml:space="preserve">outro </w:t>
      </w:r>
      <w:sdt>
        <w:sdtPr>
          <w:tag w:val="goog_rdk_7"/>
          <w:id w:val="-321584145"/>
        </w:sdtPr>
        <w:sdtContent>
          <w:r>
            <w:rPr>
              <w:rFonts w:ascii="Calibri" w:eastAsia="Calibri" w:hAnsi="Calibri" w:cs="Calibri"/>
              <w:sz w:val="24"/>
              <w:szCs w:val="24"/>
            </w:rPr>
            <w:t xml:space="preserve">profissional </w:t>
          </w:r>
        </w:sdtContent>
      </w:sdt>
      <w:r>
        <w:rPr>
          <w:rFonts w:ascii="Calibri" w:eastAsia="Calibri" w:hAnsi="Calibri" w:cs="Calibri"/>
          <w:sz w:val="24"/>
          <w:szCs w:val="24"/>
        </w:rPr>
        <w:t xml:space="preserve">de igual lastro de experiência e capacidade, cuja aceitação ficará  condicionada à exclusivo critério da </w:t>
      </w:r>
      <w:r>
        <w:rPr>
          <w:rFonts w:ascii="Calibri" w:eastAsia="Calibri" w:hAnsi="Calibri" w:cs="Calibri"/>
          <w:b/>
          <w:sz w:val="24"/>
          <w:szCs w:val="24"/>
        </w:rPr>
        <w:t>CEDAE</w:t>
      </w:r>
      <w:r>
        <w:rPr>
          <w:rFonts w:ascii="Calibri" w:eastAsia="Calibri" w:hAnsi="Calibri" w:cs="Calibri"/>
          <w:sz w:val="24"/>
          <w:szCs w:val="24"/>
        </w:rPr>
        <w:t>.</w:t>
      </w:r>
      <w:r>
        <w:rPr>
          <w:rFonts w:ascii="Calibri" w:eastAsia="Calibri" w:hAnsi="Calibri" w:cs="Calibri"/>
          <w:b/>
          <w:sz w:val="24"/>
          <w:szCs w:val="24"/>
        </w:rPr>
        <w:t xml:space="preserve"> </w:t>
      </w:r>
    </w:p>
    <w:p w14:paraId="000000C1"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C2" w14:textId="77777777" w:rsidR="006F7F62" w:rsidRDefault="00000000">
      <w:pPr>
        <w:numPr>
          <w:ilvl w:val="1"/>
          <w:numId w:val="2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Os Responsáveis Técnicos indicados deverão figurar como tal na ART - Anotação de Responsabilidade Técnica, de que trata o item 10.10 deste Contrato.</w:t>
      </w:r>
    </w:p>
    <w:p w14:paraId="000000C3" w14:textId="77777777" w:rsidR="006F7F62" w:rsidRDefault="006F7F62">
      <w:pPr>
        <w:spacing w:line="360" w:lineRule="auto"/>
        <w:ind w:left="0" w:right="49" w:hanging="2"/>
        <w:jc w:val="both"/>
        <w:rPr>
          <w:rFonts w:ascii="Calibri" w:eastAsia="Calibri" w:hAnsi="Calibri" w:cs="Calibri"/>
          <w:sz w:val="24"/>
          <w:szCs w:val="24"/>
        </w:rPr>
      </w:pPr>
      <w:bookmarkStart w:id="8" w:name="_heading=h.4d34og8" w:colFirst="0" w:colLast="0"/>
      <w:bookmarkEnd w:id="8"/>
    </w:p>
    <w:p w14:paraId="000000C4"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DÉCIMA - MEDIÇÃO, FATURAMENTO E CONDIÇÕES DE PAGAMENTO</w:t>
      </w:r>
    </w:p>
    <w:p w14:paraId="000000C5"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C6"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Os pagamentos das faturas serão realizados na forma do cronograma físico-financeiro autuado sob o index _____ do processo administrativo de referência,</w:t>
      </w:r>
      <w:r>
        <w:rPr>
          <w:rFonts w:ascii="Calibri" w:eastAsia="Calibri" w:hAnsi="Calibri" w:cs="Calibri"/>
          <w:b/>
          <w:sz w:val="24"/>
          <w:szCs w:val="24"/>
        </w:rPr>
        <w:t xml:space="preserve"> no prazo de até 30 (trinta) dias corridos contados do adimplemento das obrigações da </w:t>
      </w:r>
      <w:r>
        <w:rPr>
          <w:rFonts w:ascii="Calibri" w:eastAsia="Calibri" w:hAnsi="Calibri" w:cs="Calibri"/>
          <w:b/>
          <w:sz w:val="24"/>
          <w:szCs w:val="24"/>
        </w:rPr>
        <w:lastRenderedPageBreak/>
        <w:t>CONTRATADA, observando as datas fixadas no calendário previsto na OS n. 16.088-00 de 2022.</w:t>
      </w:r>
    </w:p>
    <w:p w14:paraId="000000C7" w14:textId="77777777" w:rsidR="006F7F62" w:rsidRDefault="006F7F62">
      <w:pPr>
        <w:spacing w:line="360" w:lineRule="auto"/>
        <w:ind w:left="0" w:right="49" w:hanging="2"/>
        <w:jc w:val="both"/>
        <w:rPr>
          <w:rFonts w:ascii="Calibri" w:eastAsia="Calibri" w:hAnsi="Calibri" w:cs="Calibri"/>
          <w:sz w:val="24"/>
          <w:szCs w:val="24"/>
        </w:rPr>
      </w:pPr>
    </w:p>
    <w:p w14:paraId="000000C8" w14:textId="77777777" w:rsidR="006F7F62" w:rsidRDefault="00000000">
      <w:pPr>
        <w:numPr>
          <w:ilvl w:val="2"/>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Considera-se adimplemento a execução da parcela/etapa da obra ou serviço de engenharia acompanhada da nota fiscal/fatura e dos demais documentos exigidos como condição ao pagamento (ver item 10.10 e 10.11 do contrato). Ao adimplemento será dado recibo, nos termos art. 191, §1º do RILC.</w:t>
      </w:r>
    </w:p>
    <w:p w14:paraId="000000C9" w14:textId="77777777" w:rsidR="006F7F62" w:rsidRDefault="006F7F62">
      <w:pPr>
        <w:spacing w:line="360" w:lineRule="auto"/>
        <w:ind w:left="0" w:right="49" w:hanging="2"/>
        <w:jc w:val="both"/>
        <w:rPr>
          <w:rFonts w:ascii="Calibri" w:eastAsia="Calibri" w:hAnsi="Calibri" w:cs="Calibri"/>
          <w:sz w:val="24"/>
          <w:szCs w:val="24"/>
        </w:rPr>
      </w:pPr>
    </w:p>
    <w:p w14:paraId="000000CA" w14:textId="77777777" w:rsidR="006F7F62" w:rsidRDefault="00000000">
      <w:pPr>
        <w:numPr>
          <w:ilvl w:val="2"/>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Os pagamentos eventualmente realizados com atraso, por culpa exclusiva da </w:t>
      </w:r>
      <w:r>
        <w:rPr>
          <w:rFonts w:ascii="Calibri" w:eastAsia="Calibri" w:hAnsi="Calibri" w:cs="Calibri"/>
          <w:b/>
          <w:sz w:val="24"/>
          <w:szCs w:val="24"/>
        </w:rPr>
        <w:t>CEDAE</w:t>
      </w:r>
      <w:r>
        <w:rPr>
          <w:rFonts w:ascii="Calibri" w:eastAsia="Calibri" w:hAnsi="Calibri" w:cs="Calibri"/>
          <w:sz w:val="24"/>
          <w:szCs w:val="24"/>
        </w:rPr>
        <w:t>, sofrerão a incidência de atualização financeira pelo IGP-M e juros moratórios de 0,5% (meio por cento) ao mês, calculados “pro rata die”, e aqueles pagos em prazo inferior ao estabelecido neste contrato (assim considerados os pagamentos realizados fora das datas previstas na OS n. 16.088-00 de 2022, por solicitação da contratada) serão feitos mediante desconto de 2% (dois por cento) ao mês, também calculados  “pro rata die”. Não correrão juros e atualização durante o período de suspensão mencionado no item 10.7.</w:t>
      </w:r>
    </w:p>
    <w:p w14:paraId="000000CB" w14:textId="77777777" w:rsidR="006F7F62" w:rsidRDefault="006F7F62">
      <w:pPr>
        <w:spacing w:line="360" w:lineRule="auto"/>
        <w:ind w:left="0" w:right="49" w:hanging="2"/>
        <w:jc w:val="both"/>
        <w:rPr>
          <w:rFonts w:ascii="Calibri" w:eastAsia="Calibri" w:hAnsi="Calibri" w:cs="Calibri"/>
          <w:sz w:val="24"/>
          <w:szCs w:val="24"/>
        </w:rPr>
      </w:pPr>
    </w:p>
    <w:p w14:paraId="000000CC"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Os pagamentos devidos em decorrência deste Contrato serão efetuados mediante crédito em conta bancária indicada pela </w:t>
      </w:r>
      <w:r>
        <w:rPr>
          <w:rFonts w:ascii="Calibri" w:eastAsia="Calibri" w:hAnsi="Calibri" w:cs="Calibri"/>
          <w:b/>
          <w:sz w:val="24"/>
          <w:szCs w:val="24"/>
        </w:rPr>
        <w:t xml:space="preserve">CONTRATADA </w:t>
      </w:r>
      <w:r>
        <w:rPr>
          <w:rFonts w:ascii="Calibri" w:eastAsia="Calibri" w:hAnsi="Calibri" w:cs="Calibri"/>
          <w:sz w:val="24"/>
          <w:szCs w:val="24"/>
        </w:rPr>
        <w:t>no banco</w:t>
      </w:r>
      <w:r>
        <w:rPr>
          <w:rFonts w:ascii="Calibri" w:eastAsia="Calibri" w:hAnsi="Calibri" w:cs="Calibri"/>
          <w:b/>
          <w:sz w:val="24"/>
          <w:szCs w:val="24"/>
        </w:rPr>
        <w:t xml:space="preserve"> BRADESCO</w:t>
      </w:r>
      <w:r>
        <w:rPr>
          <w:rFonts w:ascii="Calibri" w:eastAsia="Calibri" w:hAnsi="Calibri" w:cs="Calibri"/>
          <w:sz w:val="24"/>
          <w:szCs w:val="24"/>
        </w:rPr>
        <w:t>, ficando autorizada a indicação de outra conta somente quando justificada tal impossibilidade.</w:t>
      </w:r>
    </w:p>
    <w:p w14:paraId="000000CD" w14:textId="77777777" w:rsidR="006F7F62" w:rsidRDefault="006F7F62">
      <w:pPr>
        <w:spacing w:line="360" w:lineRule="auto"/>
        <w:ind w:left="0" w:right="49" w:hanging="2"/>
        <w:jc w:val="both"/>
        <w:rPr>
          <w:rFonts w:ascii="Calibri" w:eastAsia="Calibri" w:hAnsi="Calibri" w:cs="Calibri"/>
          <w:sz w:val="24"/>
          <w:szCs w:val="24"/>
        </w:rPr>
      </w:pPr>
    </w:p>
    <w:p w14:paraId="000000CE"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Fiscalização, de comum acordo com a </w:t>
      </w:r>
      <w:r>
        <w:rPr>
          <w:rFonts w:ascii="Calibri" w:eastAsia="Calibri" w:hAnsi="Calibri" w:cs="Calibri"/>
          <w:b/>
          <w:sz w:val="24"/>
          <w:szCs w:val="24"/>
        </w:rPr>
        <w:t>CONTRATADA</w:t>
      </w:r>
      <w:r>
        <w:rPr>
          <w:rFonts w:ascii="Calibri" w:eastAsia="Calibri" w:hAnsi="Calibri" w:cs="Calibri"/>
          <w:sz w:val="24"/>
          <w:szCs w:val="24"/>
        </w:rPr>
        <w:t>, estabelecerá a programação do que deverá ser executado no mês seguinte, tendo por base as metas do cronograma físico-financeiro contratual e as necessidades do objeto contratado.</w:t>
      </w:r>
    </w:p>
    <w:p w14:paraId="000000CF" w14:textId="77777777" w:rsidR="006F7F62" w:rsidRDefault="006F7F62">
      <w:pPr>
        <w:spacing w:line="360" w:lineRule="auto"/>
        <w:ind w:left="0" w:right="49" w:hanging="2"/>
        <w:jc w:val="both"/>
        <w:rPr>
          <w:rFonts w:ascii="Calibri" w:eastAsia="Calibri" w:hAnsi="Calibri" w:cs="Calibri"/>
          <w:sz w:val="24"/>
          <w:szCs w:val="24"/>
        </w:rPr>
      </w:pPr>
    </w:p>
    <w:p w14:paraId="000000D0"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Ao final de cada período, a Fiscalização procederá à verificação do avanço da implantação e do cumprimento das metas mínimas do cronograma físico-financeiro contratual.</w:t>
      </w:r>
    </w:p>
    <w:p w14:paraId="000000D1" w14:textId="77777777" w:rsidR="006F7F62" w:rsidRDefault="006F7F62">
      <w:pPr>
        <w:spacing w:line="360" w:lineRule="auto"/>
        <w:ind w:left="0" w:right="49" w:hanging="2"/>
        <w:jc w:val="both"/>
        <w:rPr>
          <w:rFonts w:ascii="Calibri" w:eastAsia="Calibri" w:hAnsi="Calibri" w:cs="Calibri"/>
          <w:sz w:val="24"/>
          <w:szCs w:val="24"/>
        </w:rPr>
      </w:pPr>
    </w:p>
    <w:p w14:paraId="000000D2"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CONTRATADA</w:t>
      </w:r>
      <w:r>
        <w:rPr>
          <w:rFonts w:ascii="Calibri" w:eastAsia="Calibri" w:hAnsi="Calibri" w:cs="Calibri"/>
          <w:sz w:val="24"/>
          <w:szCs w:val="24"/>
        </w:rPr>
        <w:t xml:space="preserve"> fará a emissão da medição/fatura dos serviços realizados e dos fornecimentos de materiais e equipamentos considerados aceitos pela Fiscalização, observando o cronograma físico-financeiro contratual, cujos percentuais limitarão os valores dos serviços medidos. </w:t>
      </w:r>
    </w:p>
    <w:p w14:paraId="000000D3"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D4" w14:textId="77777777" w:rsidR="006F7F62" w:rsidRDefault="00000000">
      <w:pPr>
        <w:numPr>
          <w:ilvl w:val="2"/>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Os serviços relativos à administração local da obra serão pagos com o mesmo percentual de execução da obra, quando das medições.  </w:t>
      </w:r>
    </w:p>
    <w:p w14:paraId="000000D5"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D6"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De posse da documentação apresentada pela CONTRATADA, a Comissão de Fiscalização atestará, na forma prevista no art. 90, §3º, da Lei Estadual nº 287/1979, a documentação e a qualidade do objeto contratado, a partir de quando será possível a realização do pagamento, conforme art. 191, §3º do RILC.</w:t>
      </w:r>
    </w:p>
    <w:p w14:paraId="000000D7" w14:textId="77777777" w:rsidR="006F7F62" w:rsidRDefault="006F7F62">
      <w:pPr>
        <w:spacing w:line="360" w:lineRule="auto"/>
        <w:ind w:left="0" w:right="49" w:hanging="2"/>
        <w:jc w:val="both"/>
        <w:rPr>
          <w:rFonts w:ascii="Calibri" w:eastAsia="Calibri" w:hAnsi="Calibri" w:cs="Calibri"/>
          <w:sz w:val="24"/>
          <w:szCs w:val="24"/>
        </w:rPr>
      </w:pPr>
    </w:p>
    <w:p w14:paraId="000000D8"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necessidade de providências por parte da </w:t>
      </w:r>
      <w:r>
        <w:rPr>
          <w:rFonts w:ascii="Calibri" w:eastAsia="Calibri" w:hAnsi="Calibri" w:cs="Calibri"/>
          <w:b/>
          <w:sz w:val="24"/>
          <w:szCs w:val="24"/>
        </w:rPr>
        <w:t>CONTRATADA</w:t>
      </w:r>
      <w:r>
        <w:rPr>
          <w:rFonts w:ascii="Calibri" w:eastAsia="Calibri" w:hAnsi="Calibri" w:cs="Calibri"/>
          <w:sz w:val="24"/>
          <w:szCs w:val="24"/>
        </w:rPr>
        <w:t xml:space="preserve"> em relação à medição realizada, ou em relação ao conteúdo da documentação apresentada, importará em suspensão da contagem do prazo para pagamento, não correndo juros e/ou atualização neste período.</w:t>
      </w:r>
    </w:p>
    <w:p w14:paraId="000000D9"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0DA" w14:textId="77777777" w:rsidR="006F7F62" w:rsidRDefault="00000000">
      <w:pPr>
        <w:numPr>
          <w:ilvl w:val="2"/>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No caso da não concordância com apenas parte da medição, a Fiscalização liberará o valor não controvertido, notificando a </w:t>
      </w:r>
      <w:r>
        <w:rPr>
          <w:rFonts w:ascii="Calibri" w:eastAsia="Calibri" w:hAnsi="Calibri" w:cs="Calibri"/>
          <w:b/>
          <w:sz w:val="24"/>
          <w:szCs w:val="24"/>
        </w:rPr>
        <w:t>CONTRATADA</w:t>
      </w:r>
      <w:r>
        <w:rPr>
          <w:rFonts w:ascii="Calibri" w:eastAsia="Calibri" w:hAnsi="Calibri" w:cs="Calibri"/>
          <w:sz w:val="24"/>
          <w:szCs w:val="24"/>
        </w:rPr>
        <w:t xml:space="preserve"> para providências quanto às pendências do restante da medição.</w:t>
      </w:r>
    </w:p>
    <w:p w14:paraId="000000DB" w14:textId="77777777" w:rsidR="006F7F62" w:rsidRDefault="006F7F62">
      <w:pPr>
        <w:spacing w:line="360" w:lineRule="auto"/>
        <w:ind w:left="0" w:right="49" w:hanging="2"/>
        <w:jc w:val="both"/>
        <w:rPr>
          <w:rFonts w:ascii="Calibri" w:eastAsia="Calibri" w:hAnsi="Calibri" w:cs="Calibri"/>
          <w:sz w:val="24"/>
          <w:szCs w:val="24"/>
        </w:rPr>
      </w:pPr>
    </w:p>
    <w:p w14:paraId="000000DC"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 xml:space="preserve">A </w:t>
      </w:r>
      <w:r>
        <w:rPr>
          <w:rFonts w:ascii="Calibri" w:eastAsia="Calibri" w:hAnsi="Calibri" w:cs="Calibri"/>
          <w:b/>
          <w:sz w:val="24"/>
          <w:szCs w:val="24"/>
        </w:rPr>
        <w:t>CEDAE</w:t>
      </w:r>
      <w:r>
        <w:rPr>
          <w:rFonts w:ascii="Calibri" w:eastAsia="Calibri" w:hAnsi="Calibri" w:cs="Calibri"/>
          <w:sz w:val="24"/>
          <w:szCs w:val="24"/>
        </w:rPr>
        <w:t xml:space="preserve"> não se responsabilizará pelo pagamento de medições de serviços executados em quantidades superiores às fixadas na Estimativa Orçamentária, salvo quando expressamente determinadas pela Fiscalização.</w:t>
      </w:r>
    </w:p>
    <w:p w14:paraId="000000DD" w14:textId="77777777" w:rsidR="006F7F62" w:rsidRDefault="006F7F62">
      <w:pPr>
        <w:spacing w:line="360" w:lineRule="auto"/>
        <w:ind w:left="0" w:right="49" w:hanging="2"/>
        <w:jc w:val="both"/>
        <w:rPr>
          <w:rFonts w:ascii="Calibri" w:eastAsia="Calibri" w:hAnsi="Calibri" w:cs="Calibri"/>
          <w:sz w:val="24"/>
          <w:szCs w:val="24"/>
        </w:rPr>
      </w:pPr>
    </w:p>
    <w:p w14:paraId="000000DE"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Toda fatura fará menção específica à medição na qual a mesma se baseia.</w:t>
      </w:r>
    </w:p>
    <w:p w14:paraId="000000DF" w14:textId="77777777" w:rsidR="006F7F62" w:rsidRDefault="006F7F62">
      <w:pPr>
        <w:spacing w:line="360" w:lineRule="auto"/>
        <w:ind w:left="0" w:right="49" w:hanging="2"/>
        <w:jc w:val="both"/>
        <w:rPr>
          <w:rFonts w:ascii="Calibri" w:eastAsia="Calibri" w:hAnsi="Calibri" w:cs="Calibri"/>
          <w:sz w:val="24"/>
          <w:szCs w:val="24"/>
        </w:rPr>
      </w:pPr>
    </w:p>
    <w:p w14:paraId="000000E0"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liberação do </w:t>
      </w:r>
      <w:r>
        <w:rPr>
          <w:rFonts w:ascii="Calibri" w:eastAsia="Calibri" w:hAnsi="Calibri" w:cs="Calibri"/>
          <w:sz w:val="24"/>
          <w:szCs w:val="24"/>
          <w:u w:val="single"/>
        </w:rPr>
        <w:t>primeiro</w:t>
      </w:r>
      <w:r>
        <w:rPr>
          <w:rFonts w:ascii="Calibri" w:eastAsia="Calibri" w:hAnsi="Calibri" w:cs="Calibri"/>
          <w:sz w:val="24"/>
          <w:szCs w:val="24"/>
        </w:rPr>
        <w:t xml:space="preserve"> pagamento ficará condicionada à entrega, pela </w:t>
      </w:r>
      <w:r>
        <w:rPr>
          <w:rFonts w:ascii="Calibri" w:eastAsia="Calibri" w:hAnsi="Calibri" w:cs="Calibri"/>
          <w:b/>
          <w:sz w:val="24"/>
          <w:szCs w:val="24"/>
        </w:rPr>
        <w:t>CONTRATADA</w:t>
      </w:r>
      <w:r>
        <w:rPr>
          <w:rFonts w:ascii="Calibri" w:eastAsia="Calibri" w:hAnsi="Calibri" w:cs="Calibri"/>
          <w:sz w:val="24"/>
          <w:szCs w:val="24"/>
        </w:rPr>
        <w:t>, do comprovante de pagamento da ART-ANOTAÇÃO DE RESPONSABILIDADE TÉCNICA.</w:t>
      </w:r>
    </w:p>
    <w:p w14:paraId="000000E1" w14:textId="77777777" w:rsidR="006F7F62" w:rsidRDefault="006F7F62">
      <w:pPr>
        <w:spacing w:line="360" w:lineRule="auto"/>
        <w:ind w:left="0" w:right="49" w:hanging="2"/>
        <w:jc w:val="both"/>
        <w:rPr>
          <w:rFonts w:ascii="Calibri" w:eastAsia="Calibri" w:hAnsi="Calibri" w:cs="Calibri"/>
          <w:sz w:val="24"/>
          <w:szCs w:val="24"/>
        </w:rPr>
      </w:pPr>
    </w:p>
    <w:p w14:paraId="000000E2"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 pagamento das notas fiscais relativas às etapas dos serviços de engenharia/obras executados ficarão condicionados à apresentação dos seguintes documentos:</w:t>
      </w:r>
    </w:p>
    <w:p w14:paraId="000000E3" w14:textId="77777777" w:rsidR="006F7F62" w:rsidRDefault="006F7F62">
      <w:pPr>
        <w:pBdr>
          <w:top w:val="nil"/>
          <w:left w:val="nil"/>
          <w:bottom w:val="nil"/>
          <w:right w:val="nil"/>
          <w:between w:val="nil"/>
        </w:pBdr>
        <w:ind w:left="0" w:hanging="2"/>
        <w:rPr>
          <w:rFonts w:ascii="Calibri" w:eastAsia="Calibri" w:hAnsi="Calibri" w:cs="Calibri"/>
          <w:sz w:val="24"/>
          <w:szCs w:val="24"/>
        </w:rPr>
      </w:pPr>
    </w:p>
    <w:p w14:paraId="000000E4"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I)</w:t>
      </w:r>
      <w:r>
        <w:rPr>
          <w:rFonts w:ascii="Calibri" w:eastAsia="Calibri" w:hAnsi="Calibri" w:cs="Calibri"/>
          <w:sz w:val="24"/>
          <w:szCs w:val="24"/>
        </w:rPr>
        <w:t xml:space="preserve"> </w:t>
      </w:r>
      <w:r>
        <w:rPr>
          <w:rFonts w:ascii="Calibri" w:eastAsia="Calibri" w:hAnsi="Calibri" w:cs="Calibri"/>
          <w:b/>
          <w:sz w:val="24"/>
          <w:szCs w:val="24"/>
        </w:rPr>
        <w:t>Para todos os casos de obras, bem como para os serviços de engenharia que possuírem mão de obra alocada à disposição da CEDAE, em suas dependências ou fora dela</w:t>
      </w:r>
      <w:r>
        <w:rPr>
          <w:rFonts w:ascii="Calibri" w:eastAsia="Calibri" w:hAnsi="Calibri" w:cs="Calibri"/>
          <w:sz w:val="24"/>
          <w:szCs w:val="24"/>
        </w:rPr>
        <w:t xml:space="preserve">: </w:t>
      </w:r>
    </w:p>
    <w:p w14:paraId="000000E5" w14:textId="77777777" w:rsidR="006F7F62" w:rsidRDefault="006F7F62">
      <w:pPr>
        <w:spacing w:line="360" w:lineRule="auto"/>
        <w:ind w:left="0" w:right="49" w:hanging="2"/>
        <w:jc w:val="both"/>
        <w:rPr>
          <w:rFonts w:ascii="Calibri" w:eastAsia="Calibri" w:hAnsi="Calibri" w:cs="Calibri"/>
          <w:sz w:val="24"/>
          <w:szCs w:val="24"/>
        </w:rPr>
      </w:pPr>
    </w:p>
    <w:p w14:paraId="000000E6" w14:textId="77777777" w:rsidR="006F7F62" w:rsidRDefault="00000000">
      <w:pPr>
        <w:numPr>
          <w:ilvl w:val="0"/>
          <w:numId w:val="24"/>
        </w:num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medição/detalhamento que fora executado;</w:t>
      </w:r>
    </w:p>
    <w:p w14:paraId="000000E7" w14:textId="77777777" w:rsidR="006F7F62" w:rsidRDefault="006F7F62">
      <w:p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p>
    <w:p w14:paraId="000000E8" w14:textId="77777777" w:rsidR="006F7F62" w:rsidRDefault="00000000">
      <w:pPr>
        <w:numPr>
          <w:ilvl w:val="0"/>
          <w:numId w:val="24"/>
        </w:num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prova de pagamento das verbas salariais, com eventuais horas extraordinárias executadas no período, que deverá ser apresentada até o quinto dia útil seguinte;</w:t>
      </w:r>
    </w:p>
    <w:p w14:paraId="000000E9" w14:textId="77777777" w:rsidR="006F7F62" w:rsidRDefault="006F7F62">
      <w:pPr>
        <w:pBdr>
          <w:top w:val="nil"/>
          <w:left w:val="nil"/>
          <w:bottom w:val="nil"/>
          <w:right w:val="nil"/>
          <w:between w:val="nil"/>
        </w:pBdr>
        <w:tabs>
          <w:tab w:val="left" w:pos="1404"/>
        </w:tabs>
        <w:ind w:left="0" w:right="49" w:hanging="2"/>
        <w:jc w:val="both"/>
        <w:rPr>
          <w:rFonts w:ascii="Calibri" w:eastAsia="Calibri" w:hAnsi="Calibri" w:cs="Calibri"/>
          <w:sz w:val="24"/>
          <w:szCs w:val="24"/>
        </w:rPr>
      </w:pPr>
    </w:p>
    <w:p w14:paraId="000000EA" w14:textId="77777777" w:rsidR="006F7F62" w:rsidRDefault="00000000">
      <w:pPr>
        <w:numPr>
          <w:ilvl w:val="0"/>
          <w:numId w:val="24"/>
        </w:num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 xml:space="preserve">folha de pagamento exclusiva para o objeto da contratação, conforme preconizado no parágrafo 5º do art. 31, da Lei nº 8.212/91; </w:t>
      </w:r>
    </w:p>
    <w:p w14:paraId="000000EB" w14:textId="77777777" w:rsidR="006F7F62" w:rsidRDefault="006F7F62">
      <w:pPr>
        <w:pBdr>
          <w:top w:val="nil"/>
          <w:left w:val="nil"/>
          <w:bottom w:val="nil"/>
          <w:right w:val="nil"/>
          <w:between w:val="nil"/>
        </w:pBdr>
        <w:tabs>
          <w:tab w:val="left" w:pos="1404"/>
        </w:tabs>
        <w:ind w:left="0" w:hanging="2"/>
        <w:rPr>
          <w:rFonts w:ascii="Calibri" w:eastAsia="Calibri" w:hAnsi="Calibri" w:cs="Calibri"/>
          <w:sz w:val="24"/>
          <w:szCs w:val="24"/>
        </w:rPr>
      </w:pPr>
    </w:p>
    <w:p w14:paraId="000000EC" w14:textId="77777777" w:rsidR="006F7F62" w:rsidRDefault="00000000">
      <w:pPr>
        <w:numPr>
          <w:ilvl w:val="0"/>
          <w:numId w:val="24"/>
        </w:num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 xml:space="preserve">Prova de pagamento em dia do vale-transporte e do auxílio alimentação de seus empregados, que poderá ser feita por meio de declaração emitida pela CONTRATADA; </w:t>
      </w:r>
    </w:p>
    <w:p w14:paraId="000000ED" w14:textId="77777777" w:rsidR="006F7F62" w:rsidRDefault="006F7F62">
      <w:pPr>
        <w:pBdr>
          <w:top w:val="nil"/>
          <w:left w:val="nil"/>
          <w:bottom w:val="nil"/>
          <w:right w:val="nil"/>
          <w:between w:val="nil"/>
        </w:pBdr>
        <w:tabs>
          <w:tab w:val="left" w:pos="1404"/>
        </w:tabs>
        <w:ind w:left="0" w:hanging="2"/>
        <w:rPr>
          <w:rFonts w:ascii="Calibri" w:eastAsia="Calibri" w:hAnsi="Calibri" w:cs="Calibri"/>
          <w:sz w:val="24"/>
          <w:szCs w:val="24"/>
        </w:rPr>
      </w:pPr>
    </w:p>
    <w:p w14:paraId="000000EE" w14:textId="77777777" w:rsidR="006F7F62" w:rsidRDefault="00000000">
      <w:pPr>
        <w:numPr>
          <w:ilvl w:val="0"/>
          <w:numId w:val="24"/>
        </w:num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 xml:space="preserve">Prova de Anotação nas Carteiras de Trabalho e Previdência Social (CTPS) de seus empregados, que será feita apenas no início da contratação, como condição ao </w:t>
      </w:r>
      <w:r>
        <w:rPr>
          <w:rFonts w:ascii="Calibri" w:eastAsia="Calibri" w:hAnsi="Calibri" w:cs="Calibri"/>
          <w:sz w:val="24"/>
          <w:szCs w:val="24"/>
        </w:rPr>
        <w:lastRenderedPageBreak/>
        <w:t xml:space="preserve">primeiro pagamento, tornando-se necessária a repetição desta prova apenas no caso de substituição do empregado; </w:t>
      </w:r>
    </w:p>
    <w:p w14:paraId="000000EF" w14:textId="77777777" w:rsidR="006F7F62" w:rsidRDefault="006F7F62">
      <w:pPr>
        <w:pBdr>
          <w:top w:val="nil"/>
          <w:left w:val="nil"/>
          <w:bottom w:val="nil"/>
          <w:right w:val="nil"/>
          <w:between w:val="nil"/>
        </w:pBdr>
        <w:tabs>
          <w:tab w:val="left" w:pos="1404"/>
        </w:tabs>
        <w:ind w:left="0" w:hanging="2"/>
        <w:rPr>
          <w:rFonts w:ascii="Calibri" w:eastAsia="Calibri" w:hAnsi="Calibri" w:cs="Calibri"/>
          <w:sz w:val="24"/>
          <w:szCs w:val="24"/>
        </w:rPr>
      </w:pPr>
    </w:p>
    <w:p w14:paraId="000000F0" w14:textId="77777777" w:rsidR="006F7F62" w:rsidRDefault="00000000">
      <w:pPr>
        <w:numPr>
          <w:ilvl w:val="0"/>
          <w:numId w:val="24"/>
        </w:num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Cópias das Guias de Recolhimento mensal do FTGS (GFIP) e INSS (GPS);</w:t>
      </w:r>
    </w:p>
    <w:p w14:paraId="000000F1" w14:textId="77777777" w:rsidR="006F7F62" w:rsidRDefault="006F7F62">
      <w:pPr>
        <w:pBdr>
          <w:top w:val="nil"/>
          <w:left w:val="nil"/>
          <w:bottom w:val="nil"/>
          <w:right w:val="nil"/>
          <w:between w:val="nil"/>
        </w:pBdr>
        <w:tabs>
          <w:tab w:val="left" w:pos="1404"/>
        </w:tabs>
        <w:ind w:left="0" w:hanging="2"/>
        <w:rPr>
          <w:rFonts w:ascii="Calibri" w:eastAsia="Calibri" w:hAnsi="Calibri" w:cs="Calibri"/>
          <w:sz w:val="24"/>
          <w:szCs w:val="24"/>
        </w:rPr>
      </w:pPr>
    </w:p>
    <w:p w14:paraId="000000F2" w14:textId="77777777" w:rsidR="006F7F62" w:rsidRDefault="00000000">
      <w:pPr>
        <w:numPr>
          <w:ilvl w:val="0"/>
          <w:numId w:val="24"/>
        </w:num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 xml:space="preserve">comprovante da declaração das contribuições a recolher à Previdência Social e a outras Entidades e Fundos por FPAS; e </w:t>
      </w:r>
    </w:p>
    <w:p w14:paraId="000000F3" w14:textId="77777777" w:rsidR="006F7F62" w:rsidRDefault="006F7F62">
      <w:pPr>
        <w:pBdr>
          <w:top w:val="nil"/>
          <w:left w:val="nil"/>
          <w:bottom w:val="nil"/>
          <w:right w:val="nil"/>
          <w:between w:val="nil"/>
        </w:pBdr>
        <w:tabs>
          <w:tab w:val="left" w:pos="0"/>
          <w:tab w:val="left" w:pos="1404"/>
        </w:tabs>
        <w:ind w:left="0" w:right="49" w:hanging="2"/>
        <w:jc w:val="both"/>
        <w:rPr>
          <w:rFonts w:ascii="Calibri" w:eastAsia="Calibri" w:hAnsi="Calibri" w:cs="Calibri"/>
          <w:sz w:val="24"/>
          <w:szCs w:val="24"/>
        </w:rPr>
      </w:pPr>
    </w:p>
    <w:p w14:paraId="000000F4" w14:textId="77777777" w:rsidR="006F7F62" w:rsidRDefault="00000000">
      <w:pPr>
        <w:numPr>
          <w:ilvl w:val="0"/>
          <w:numId w:val="24"/>
        </w:numPr>
        <w:pBdr>
          <w:top w:val="nil"/>
          <w:left w:val="nil"/>
          <w:bottom w:val="nil"/>
          <w:right w:val="nil"/>
          <w:between w:val="nil"/>
        </w:pBdr>
        <w:tabs>
          <w:tab w:val="left" w:pos="1404"/>
        </w:tabs>
        <w:ind w:left="0" w:right="49" w:hanging="2"/>
        <w:jc w:val="both"/>
        <w:rPr>
          <w:rFonts w:ascii="Calibri" w:eastAsia="Calibri" w:hAnsi="Calibri" w:cs="Calibri"/>
          <w:sz w:val="24"/>
          <w:szCs w:val="24"/>
        </w:rPr>
      </w:pPr>
      <w:r>
        <w:rPr>
          <w:rFonts w:ascii="Calibri" w:eastAsia="Calibri" w:hAnsi="Calibri" w:cs="Calibri"/>
          <w:sz w:val="24"/>
          <w:szCs w:val="24"/>
        </w:rPr>
        <w:t>declaração de que se encontra cumprindo o regime de quotas da Lei Estadual n. 7.258/2016, quando enquadrada na situação prevista na cláusula quarta, letra “t”, deste instrumento .</w:t>
      </w:r>
    </w:p>
    <w:p w14:paraId="000000F5" w14:textId="77777777" w:rsidR="006F7F62" w:rsidRDefault="006F7F62">
      <w:pPr>
        <w:pBdr>
          <w:top w:val="nil"/>
          <w:left w:val="nil"/>
          <w:bottom w:val="nil"/>
          <w:right w:val="nil"/>
          <w:between w:val="nil"/>
        </w:pBdr>
        <w:tabs>
          <w:tab w:val="left" w:pos="1276"/>
        </w:tabs>
        <w:ind w:left="0" w:right="49" w:hanging="2"/>
        <w:jc w:val="both"/>
        <w:rPr>
          <w:rFonts w:ascii="Calibri" w:eastAsia="Calibri" w:hAnsi="Calibri" w:cs="Calibri"/>
          <w:sz w:val="24"/>
          <w:szCs w:val="24"/>
        </w:rPr>
      </w:pPr>
    </w:p>
    <w:p w14:paraId="000000F6" w14:textId="77777777" w:rsidR="006F7F62" w:rsidRDefault="006F7F62">
      <w:pPr>
        <w:tabs>
          <w:tab w:val="left" w:pos="993"/>
        </w:tabs>
        <w:ind w:left="0" w:right="49" w:hanging="2"/>
        <w:jc w:val="both"/>
        <w:rPr>
          <w:rFonts w:ascii="Calibri" w:eastAsia="Calibri" w:hAnsi="Calibri" w:cs="Calibri"/>
          <w:sz w:val="24"/>
          <w:szCs w:val="24"/>
        </w:rPr>
      </w:pPr>
    </w:p>
    <w:p w14:paraId="000000F7" w14:textId="77777777" w:rsidR="006F7F62" w:rsidRDefault="00000000">
      <w:pPr>
        <w:tabs>
          <w:tab w:val="left" w:pos="993"/>
        </w:tabs>
        <w:ind w:left="0" w:right="49" w:hanging="2"/>
        <w:jc w:val="both"/>
        <w:rPr>
          <w:rFonts w:ascii="Calibri" w:eastAsia="Calibri" w:hAnsi="Calibri" w:cs="Calibri"/>
          <w:sz w:val="24"/>
          <w:szCs w:val="24"/>
        </w:rPr>
      </w:pPr>
      <w:r>
        <w:rPr>
          <w:rFonts w:ascii="Calibri" w:eastAsia="Calibri" w:hAnsi="Calibri" w:cs="Calibri"/>
          <w:b/>
          <w:sz w:val="24"/>
          <w:szCs w:val="24"/>
        </w:rPr>
        <w:t>II)</w:t>
      </w:r>
      <w:r>
        <w:rPr>
          <w:rFonts w:ascii="Calibri" w:eastAsia="Calibri" w:hAnsi="Calibri" w:cs="Calibri"/>
          <w:sz w:val="24"/>
          <w:szCs w:val="24"/>
        </w:rPr>
        <w:t xml:space="preserve"> </w:t>
      </w:r>
      <w:r>
        <w:rPr>
          <w:rFonts w:ascii="Calibri" w:eastAsia="Calibri" w:hAnsi="Calibri" w:cs="Calibri"/>
          <w:b/>
          <w:sz w:val="24"/>
          <w:szCs w:val="24"/>
        </w:rPr>
        <w:t xml:space="preserve">Para os demais serviços de engenharia que </w:t>
      </w:r>
      <w:r>
        <w:rPr>
          <w:rFonts w:ascii="Calibri" w:eastAsia="Calibri" w:hAnsi="Calibri" w:cs="Calibri"/>
          <w:b/>
          <w:i/>
          <w:sz w:val="24"/>
          <w:szCs w:val="24"/>
          <w:u w:val="single"/>
        </w:rPr>
        <w:t>não</w:t>
      </w:r>
      <w:r>
        <w:rPr>
          <w:rFonts w:ascii="Calibri" w:eastAsia="Calibri" w:hAnsi="Calibri" w:cs="Calibri"/>
          <w:b/>
          <w:i/>
          <w:sz w:val="24"/>
          <w:szCs w:val="24"/>
        </w:rPr>
        <w:t xml:space="preserve"> </w:t>
      </w:r>
      <w:r>
        <w:rPr>
          <w:rFonts w:ascii="Calibri" w:eastAsia="Calibri" w:hAnsi="Calibri" w:cs="Calibri"/>
          <w:b/>
          <w:sz w:val="24"/>
          <w:szCs w:val="24"/>
        </w:rPr>
        <w:t xml:space="preserve">possuírem mão de obra alocada à disposição da CEDAE: </w:t>
      </w:r>
    </w:p>
    <w:p w14:paraId="000000F8" w14:textId="77777777" w:rsidR="006F7F62" w:rsidRDefault="006F7F62">
      <w:pPr>
        <w:tabs>
          <w:tab w:val="left" w:pos="993"/>
        </w:tabs>
        <w:ind w:left="0" w:right="49" w:hanging="2"/>
        <w:jc w:val="both"/>
        <w:rPr>
          <w:rFonts w:ascii="Calibri" w:eastAsia="Calibri" w:hAnsi="Calibri" w:cs="Calibri"/>
          <w:sz w:val="24"/>
          <w:szCs w:val="24"/>
        </w:rPr>
      </w:pPr>
    </w:p>
    <w:p w14:paraId="000000F9" w14:textId="77777777" w:rsidR="006F7F62" w:rsidRDefault="00000000">
      <w:pPr>
        <w:numPr>
          <w:ilvl w:val="0"/>
          <w:numId w:val="4"/>
        </w:numPr>
        <w:pBdr>
          <w:top w:val="nil"/>
          <w:left w:val="nil"/>
          <w:bottom w:val="nil"/>
          <w:right w:val="nil"/>
          <w:between w:val="nil"/>
        </w:pBdr>
        <w:tabs>
          <w:tab w:val="left" w:pos="993"/>
        </w:tabs>
        <w:ind w:left="0" w:right="49" w:hanging="2"/>
        <w:jc w:val="both"/>
        <w:rPr>
          <w:rFonts w:ascii="Calibri" w:eastAsia="Calibri" w:hAnsi="Calibri" w:cs="Calibri"/>
          <w:sz w:val="24"/>
          <w:szCs w:val="24"/>
        </w:rPr>
      </w:pPr>
      <w:r>
        <w:rPr>
          <w:rFonts w:ascii="Calibri" w:eastAsia="Calibri" w:hAnsi="Calibri" w:cs="Calibri"/>
          <w:sz w:val="24"/>
          <w:szCs w:val="24"/>
        </w:rPr>
        <w:t>medição/detalhamento que fora executado; e</w:t>
      </w:r>
    </w:p>
    <w:p w14:paraId="000000FA" w14:textId="77777777" w:rsidR="006F7F62" w:rsidRDefault="006F7F62">
      <w:pPr>
        <w:pBdr>
          <w:top w:val="nil"/>
          <w:left w:val="nil"/>
          <w:bottom w:val="nil"/>
          <w:right w:val="nil"/>
          <w:between w:val="nil"/>
        </w:pBdr>
        <w:tabs>
          <w:tab w:val="left" w:pos="993"/>
        </w:tabs>
        <w:ind w:left="0" w:right="49" w:hanging="2"/>
        <w:jc w:val="both"/>
        <w:rPr>
          <w:rFonts w:ascii="Calibri" w:eastAsia="Calibri" w:hAnsi="Calibri" w:cs="Calibri"/>
          <w:sz w:val="24"/>
          <w:szCs w:val="24"/>
        </w:rPr>
      </w:pPr>
    </w:p>
    <w:p w14:paraId="000000FB" w14:textId="77777777" w:rsidR="006F7F62" w:rsidRDefault="00000000">
      <w:pPr>
        <w:numPr>
          <w:ilvl w:val="0"/>
          <w:numId w:val="4"/>
        </w:numPr>
        <w:pBdr>
          <w:top w:val="nil"/>
          <w:left w:val="nil"/>
          <w:bottom w:val="nil"/>
          <w:right w:val="nil"/>
          <w:between w:val="nil"/>
        </w:pBdr>
        <w:tabs>
          <w:tab w:val="left" w:pos="993"/>
        </w:tabs>
        <w:ind w:left="0" w:right="49" w:hanging="2"/>
        <w:jc w:val="both"/>
        <w:rPr>
          <w:rFonts w:ascii="Calibri" w:eastAsia="Calibri" w:hAnsi="Calibri" w:cs="Calibri"/>
          <w:sz w:val="24"/>
          <w:szCs w:val="24"/>
        </w:rPr>
      </w:pPr>
      <w:r>
        <w:rPr>
          <w:rFonts w:ascii="Calibri" w:eastAsia="Calibri" w:hAnsi="Calibri" w:cs="Calibri"/>
          <w:sz w:val="24"/>
          <w:szCs w:val="24"/>
        </w:rPr>
        <w:t>declaração de que se encontra cumprindo o regime de quotas da Lei Estadual n. 7.258/2016, exigível somente quando a CONTRATADA estiver enquadrada na situação prevista na cláusula quarta, letra “t”, deste instrumento.</w:t>
      </w:r>
    </w:p>
    <w:p w14:paraId="000000FC" w14:textId="77777777" w:rsidR="006F7F62" w:rsidRDefault="006F7F62">
      <w:pPr>
        <w:pBdr>
          <w:top w:val="nil"/>
          <w:left w:val="nil"/>
          <w:bottom w:val="nil"/>
          <w:right w:val="nil"/>
          <w:between w:val="nil"/>
        </w:pBdr>
        <w:tabs>
          <w:tab w:val="left" w:pos="993"/>
        </w:tabs>
        <w:ind w:left="0" w:right="49" w:hanging="2"/>
        <w:jc w:val="both"/>
        <w:rPr>
          <w:rFonts w:ascii="Calibri" w:eastAsia="Calibri" w:hAnsi="Calibri" w:cs="Calibri"/>
          <w:sz w:val="24"/>
          <w:szCs w:val="24"/>
        </w:rPr>
      </w:pPr>
    </w:p>
    <w:p w14:paraId="000000FD"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ausência de qualquer dos documentos exigidos para a realização dos pagamentos, conforme itens I e II da cláusula 10.11, impedirá a obtenção do recibo de adimplemento pela </w:t>
      </w:r>
      <w:r>
        <w:rPr>
          <w:rFonts w:ascii="Calibri" w:eastAsia="Calibri" w:hAnsi="Calibri" w:cs="Calibri"/>
          <w:b/>
          <w:sz w:val="24"/>
          <w:szCs w:val="24"/>
        </w:rPr>
        <w:t>CONTRATADA</w:t>
      </w:r>
      <w:r>
        <w:rPr>
          <w:rFonts w:ascii="Calibri" w:eastAsia="Calibri" w:hAnsi="Calibri" w:cs="Calibri"/>
          <w:sz w:val="24"/>
          <w:szCs w:val="24"/>
        </w:rPr>
        <w:t xml:space="preserve">, nos termos do art. 191 do RILC. </w:t>
      </w:r>
    </w:p>
    <w:p w14:paraId="000000FE" w14:textId="77777777" w:rsidR="006F7F62" w:rsidRDefault="006F7F62">
      <w:pPr>
        <w:spacing w:line="360" w:lineRule="auto"/>
        <w:ind w:left="0" w:right="49" w:hanging="2"/>
        <w:jc w:val="both"/>
        <w:rPr>
          <w:rFonts w:ascii="Calibri" w:eastAsia="Calibri" w:hAnsi="Calibri" w:cs="Calibri"/>
          <w:sz w:val="24"/>
          <w:szCs w:val="24"/>
        </w:rPr>
      </w:pPr>
    </w:p>
    <w:p w14:paraId="000000FF" w14:textId="77777777" w:rsidR="006F7F62" w:rsidRDefault="00000000">
      <w:pPr>
        <w:numPr>
          <w:ilvl w:val="2"/>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Apenas quando vencidas, as seguintes certidões deverão ser reapresentadas como condição à obtenção do recibo de que trata o item anterior: (i) Certidão Negativa de Tributos Federais e Contribuições Previdenciárias, emitida conjuntamente pela Secretaria de Fazenda Nacional e pela Procuradoria da Fazenda Nacional (PFN); (ii) Certidão comprobatória da regularidade com o recolhimento das verbas do FGTS, emitida pela Caixa Econômica Federal; e (iii) CNDT, emitida pelo TRT. </w:t>
      </w:r>
    </w:p>
    <w:p w14:paraId="00000100" w14:textId="77777777" w:rsidR="006F7F62" w:rsidRDefault="006F7F62">
      <w:pPr>
        <w:spacing w:line="360" w:lineRule="auto"/>
        <w:ind w:left="0" w:right="49" w:hanging="2"/>
        <w:jc w:val="both"/>
        <w:rPr>
          <w:rFonts w:ascii="Calibri" w:eastAsia="Calibri" w:hAnsi="Calibri" w:cs="Calibri"/>
          <w:sz w:val="24"/>
          <w:szCs w:val="24"/>
        </w:rPr>
      </w:pPr>
    </w:p>
    <w:p w14:paraId="00000101" w14:textId="77777777" w:rsidR="006F7F62" w:rsidRDefault="00000000">
      <w:pPr>
        <w:numPr>
          <w:ilvl w:val="2"/>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 xml:space="preserve">A ausência dos documentos indispensáveis à configuração do adimplemento ensejará a notificação da </w:t>
      </w:r>
      <w:r>
        <w:rPr>
          <w:rFonts w:ascii="Calibri" w:eastAsia="Calibri" w:hAnsi="Calibri" w:cs="Calibri"/>
          <w:b/>
          <w:sz w:val="24"/>
          <w:szCs w:val="24"/>
        </w:rPr>
        <w:t>CONTRATADA,</w:t>
      </w:r>
      <w:r>
        <w:rPr>
          <w:rFonts w:ascii="Calibri" w:eastAsia="Calibri" w:hAnsi="Calibri" w:cs="Calibri"/>
          <w:sz w:val="24"/>
          <w:szCs w:val="24"/>
        </w:rPr>
        <w:t xml:space="preserve"> assinalando o prazo de 10 (dez) dias para o cumprimento destas obrigações, bem como para a apresentação de defesa prévia.</w:t>
      </w:r>
    </w:p>
    <w:p w14:paraId="00000102" w14:textId="77777777" w:rsidR="006F7F62" w:rsidRDefault="006F7F62">
      <w:pPr>
        <w:spacing w:line="360" w:lineRule="auto"/>
        <w:ind w:left="0" w:right="49" w:hanging="2"/>
        <w:jc w:val="both"/>
        <w:rPr>
          <w:rFonts w:ascii="Calibri" w:eastAsia="Calibri" w:hAnsi="Calibri" w:cs="Calibri"/>
          <w:sz w:val="24"/>
          <w:szCs w:val="24"/>
        </w:rPr>
      </w:pPr>
    </w:p>
    <w:p w14:paraId="00000103" w14:textId="77777777" w:rsidR="006F7F62" w:rsidRDefault="00000000">
      <w:pPr>
        <w:numPr>
          <w:ilvl w:val="2"/>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Expirado o prazo constante do item acima sem que tenham sido tomadas as providências cabíveis, ou sendo rejeitados os argumentos apresentados em defesa pela </w:t>
      </w:r>
      <w:r>
        <w:rPr>
          <w:rFonts w:ascii="Calibri" w:eastAsia="Calibri" w:hAnsi="Calibri" w:cs="Calibri"/>
          <w:b/>
          <w:sz w:val="24"/>
          <w:szCs w:val="24"/>
        </w:rPr>
        <w:t xml:space="preserve">CONTRATADA, </w:t>
      </w:r>
      <w:r>
        <w:rPr>
          <w:rFonts w:ascii="Calibri" w:eastAsia="Calibri" w:hAnsi="Calibri" w:cs="Calibri"/>
          <w:sz w:val="24"/>
          <w:szCs w:val="24"/>
        </w:rPr>
        <w:t xml:space="preserve">será aplicada a ela penalidade de advertência. Permanecendo a inadimplência total ou parcial em virtude de ausência de qualquer dos documentos referidos, o contrato será </w:t>
      </w:r>
      <w:r>
        <w:rPr>
          <w:rFonts w:ascii="Calibri" w:eastAsia="Calibri" w:hAnsi="Calibri" w:cs="Calibri"/>
          <w:sz w:val="24"/>
          <w:szCs w:val="24"/>
          <w:u w:val="single"/>
        </w:rPr>
        <w:t>rescindido</w:t>
      </w:r>
      <w:r>
        <w:rPr>
          <w:rFonts w:ascii="Calibri" w:eastAsia="Calibri" w:hAnsi="Calibri" w:cs="Calibri"/>
          <w:sz w:val="24"/>
          <w:szCs w:val="24"/>
        </w:rPr>
        <w:t xml:space="preserve"> com a aplicação da </w:t>
      </w:r>
      <w:r>
        <w:rPr>
          <w:rFonts w:ascii="Calibri" w:eastAsia="Calibri" w:hAnsi="Calibri" w:cs="Calibri"/>
          <w:sz w:val="24"/>
          <w:szCs w:val="24"/>
          <w:u w:val="single"/>
        </w:rPr>
        <w:t>penalidade de suspensão</w:t>
      </w:r>
      <w:r>
        <w:rPr>
          <w:rFonts w:ascii="Calibri" w:eastAsia="Calibri" w:hAnsi="Calibri" w:cs="Calibri"/>
          <w:sz w:val="24"/>
          <w:szCs w:val="24"/>
        </w:rPr>
        <w:t xml:space="preserve"> prevista na alínea “c” da cláusula 14.1.</w:t>
      </w:r>
    </w:p>
    <w:p w14:paraId="00000104" w14:textId="77777777" w:rsidR="006F7F62" w:rsidRDefault="006F7F62">
      <w:pPr>
        <w:spacing w:line="360" w:lineRule="auto"/>
        <w:ind w:left="0" w:right="49" w:hanging="2"/>
        <w:jc w:val="both"/>
        <w:rPr>
          <w:rFonts w:ascii="Calibri" w:eastAsia="Calibri" w:hAnsi="Calibri" w:cs="Calibri"/>
          <w:sz w:val="24"/>
          <w:szCs w:val="24"/>
        </w:rPr>
      </w:pPr>
    </w:p>
    <w:p w14:paraId="00000105"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fatura final deverá corresponder, no mínimo, a 10% (dez por cento) do valor do Contrato, e só será processada após a aceitação provisória da obra/serviço de engenharia.</w:t>
      </w:r>
    </w:p>
    <w:p w14:paraId="00000106" w14:textId="77777777" w:rsidR="006F7F62" w:rsidRDefault="006F7F62">
      <w:pPr>
        <w:spacing w:line="360" w:lineRule="auto"/>
        <w:ind w:left="0" w:right="49" w:hanging="2"/>
        <w:jc w:val="both"/>
        <w:rPr>
          <w:rFonts w:ascii="Calibri" w:eastAsia="Calibri" w:hAnsi="Calibri" w:cs="Calibri"/>
          <w:sz w:val="24"/>
          <w:szCs w:val="24"/>
        </w:rPr>
      </w:pPr>
    </w:p>
    <w:p w14:paraId="00000107" w14:textId="77777777" w:rsidR="006F7F62" w:rsidRDefault="00000000">
      <w:pPr>
        <w:numPr>
          <w:ilvl w:val="1"/>
          <w:numId w:val="18"/>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CEDAE</w:t>
      </w:r>
      <w:r>
        <w:rPr>
          <w:rFonts w:ascii="Calibri" w:eastAsia="Calibri" w:hAnsi="Calibri" w:cs="Calibri"/>
          <w:sz w:val="24"/>
          <w:szCs w:val="24"/>
        </w:rPr>
        <w:t xml:space="preserve"> poderá utilizar os créditos da </w:t>
      </w:r>
      <w:r>
        <w:rPr>
          <w:rFonts w:ascii="Calibri" w:eastAsia="Calibri" w:hAnsi="Calibri" w:cs="Calibri"/>
          <w:b/>
          <w:sz w:val="24"/>
          <w:szCs w:val="24"/>
        </w:rPr>
        <w:t>CONTRATADA</w:t>
      </w:r>
      <w:r>
        <w:rPr>
          <w:rFonts w:ascii="Calibri" w:eastAsia="Calibri" w:hAnsi="Calibri" w:cs="Calibri"/>
          <w:sz w:val="24"/>
          <w:szCs w:val="24"/>
        </w:rPr>
        <w:t xml:space="preserve"> para efetuar os pagamentos dos salários e demais verbas trabalhistas e previdenciárias devidas por ela a seus empregados, fazendo-o diretamente ou por meio de aprovisionamento em conta vinculada, na forma prevista no art. 19-a, I, da IN/SLTI/MP 2/2008, com redação dada pela IN/SLTI/MP 6/2013, quando não for possível a realização dos pagamentos diretamente pela CEDAE.</w:t>
      </w:r>
    </w:p>
    <w:p w14:paraId="0000010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09" w14:textId="77777777" w:rsidR="006F7F62" w:rsidRDefault="00000000">
      <w:pPr>
        <w:numPr>
          <w:ilvl w:val="1"/>
          <w:numId w:val="18"/>
        </w:numPr>
        <w:tabs>
          <w:tab w:val="left" w:pos="0"/>
        </w:tabs>
        <w:spacing w:line="276"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Todos os documentos mencionados nesta cláusula ficarão autuados no processo administrativo referente à contratação, bem como no processo de prestação de contas que deverá ser aberto em virtude da OS “E” nº 14.695/2017. </w:t>
      </w:r>
    </w:p>
    <w:p w14:paraId="0000010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bookmarkStart w:id="9" w:name="_heading=h.2s8eyo1" w:colFirst="0" w:colLast="0"/>
      <w:bookmarkEnd w:id="9"/>
    </w:p>
    <w:p w14:paraId="0000010B" w14:textId="77777777" w:rsidR="006F7F62" w:rsidRDefault="00000000">
      <w:pPr>
        <w:shd w:val="clear" w:color="auto" w:fill="BFBFBF"/>
        <w:spacing w:line="360" w:lineRule="auto"/>
        <w:ind w:left="0" w:right="49" w:hanging="2"/>
        <w:jc w:val="both"/>
        <w:rPr>
          <w:rFonts w:ascii="Calibri" w:eastAsia="Calibri" w:hAnsi="Calibri" w:cs="Calibri"/>
          <w:color w:val="FF0000"/>
          <w:sz w:val="24"/>
          <w:szCs w:val="24"/>
        </w:rPr>
      </w:pPr>
      <w:r>
        <w:rPr>
          <w:rFonts w:ascii="Calibri" w:eastAsia="Calibri" w:hAnsi="Calibri" w:cs="Calibri"/>
          <w:b/>
          <w:color w:val="FF0000"/>
          <w:sz w:val="24"/>
          <w:szCs w:val="24"/>
        </w:rPr>
        <w:lastRenderedPageBreak/>
        <w:t>CLÁUSULA DÉCIMA-PRIMEIRA - GARANTIA CONTRATUAL</w:t>
      </w:r>
      <w:r>
        <w:rPr>
          <w:rFonts w:ascii="Calibri" w:eastAsia="Calibri" w:hAnsi="Calibri" w:cs="Calibri"/>
          <w:b/>
          <w:color w:val="FF0000"/>
          <w:sz w:val="24"/>
          <w:szCs w:val="24"/>
          <w:vertAlign w:val="superscript"/>
        </w:rPr>
        <w:footnoteReference w:id="6"/>
      </w:r>
    </w:p>
    <w:p w14:paraId="0000010C"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10D" w14:textId="77777777" w:rsidR="006F7F62" w:rsidRDefault="00000000">
      <w:pPr>
        <w:spacing w:line="276" w:lineRule="auto"/>
        <w:ind w:left="0" w:right="49" w:hanging="2"/>
        <w:jc w:val="center"/>
        <w:rPr>
          <w:rFonts w:ascii="Calibri" w:eastAsia="Calibri" w:hAnsi="Calibri" w:cs="Calibri"/>
          <w:color w:val="FF0000"/>
          <w:sz w:val="24"/>
          <w:szCs w:val="24"/>
        </w:rPr>
      </w:pPr>
      <w:r>
        <w:rPr>
          <w:rFonts w:ascii="Calibri" w:eastAsia="Calibri" w:hAnsi="Calibri" w:cs="Calibri"/>
          <w:color w:val="FF0000"/>
          <w:sz w:val="24"/>
          <w:szCs w:val="24"/>
        </w:rPr>
        <w:t>(para contratos com valor a partir de R$ 500.000,00)</w:t>
      </w:r>
    </w:p>
    <w:p w14:paraId="0000010E"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10F"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deverá prestar garantia contratual, optando por uma das modalidades previstas no art. 70, §1º da Lei 13.303/2016. </w:t>
      </w:r>
    </w:p>
    <w:p w14:paraId="00000110"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11"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O comprovante deverá ser apresentado na Tesouraria da CEDAE, no 6º andar do prédio Sede, no prazo máximo de 10 (dez) dias úteis contados da assinatura do instrumento.</w:t>
      </w:r>
    </w:p>
    <w:p w14:paraId="00000112" w14:textId="77777777" w:rsidR="006F7F62" w:rsidRDefault="006F7F62">
      <w:pPr>
        <w:widowControl w:val="0"/>
        <w:spacing w:line="360" w:lineRule="auto"/>
        <w:ind w:left="0" w:hanging="2"/>
        <w:jc w:val="both"/>
        <w:rPr>
          <w:rFonts w:ascii="Calibri" w:eastAsia="Calibri" w:hAnsi="Calibri" w:cs="Calibri"/>
          <w:sz w:val="24"/>
          <w:szCs w:val="24"/>
        </w:rPr>
      </w:pPr>
    </w:p>
    <w:p w14:paraId="00000113"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A garantia deverá ser prestada em percentual correspondente a 5% (cinco por cento) do valor do contrato, com exceção apenas da caução em dinheiro, que poderá ser prestada em percentual inferior, correspondente a 1,5% (um e meio por cento). </w:t>
      </w:r>
    </w:p>
    <w:p w14:paraId="00000114"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15"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A garantia prestada não poderá se vincular a outras contratações, salvo após sua liberação.</w:t>
      </w:r>
    </w:p>
    <w:p w14:paraId="00000116"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17"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A garantia assegurará, qualquer que seja a modalidade escolhida, o pagamento de:</w:t>
      </w:r>
    </w:p>
    <w:p w14:paraId="00000118"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19" w14:textId="77777777" w:rsidR="006F7F62" w:rsidRDefault="00000000">
      <w:pPr>
        <w:widowControl w:val="0"/>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I. Todos os prejuízos advindos do não cumprimento do contrato;</w:t>
      </w:r>
    </w:p>
    <w:p w14:paraId="0000011A"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1B" w14:textId="77777777" w:rsidR="006F7F62" w:rsidRDefault="00000000">
      <w:pPr>
        <w:widowControl w:val="0"/>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II. Multas punitivas aplicadas à </w:t>
      </w:r>
      <w:r>
        <w:rPr>
          <w:rFonts w:ascii="Calibri" w:eastAsia="Calibri" w:hAnsi="Calibri" w:cs="Calibri"/>
          <w:b/>
          <w:color w:val="FF0000"/>
          <w:sz w:val="24"/>
          <w:szCs w:val="24"/>
        </w:rPr>
        <w:t>CONTRATADA</w:t>
      </w:r>
      <w:r>
        <w:rPr>
          <w:rFonts w:ascii="Calibri" w:eastAsia="Calibri" w:hAnsi="Calibri" w:cs="Calibri"/>
          <w:color w:val="FF0000"/>
          <w:sz w:val="24"/>
          <w:szCs w:val="24"/>
        </w:rPr>
        <w:t>;</w:t>
      </w:r>
    </w:p>
    <w:p w14:paraId="0000011C"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1D" w14:textId="77777777" w:rsidR="006F7F62" w:rsidRDefault="00000000">
      <w:pPr>
        <w:widowControl w:val="0"/>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lastRenderedPageBreak/>
        <w:t xml:space="preserve">III. Prejuízos diretos causados à </w:t>
      </w:r>
      <w:r>
        <w:rPr>
          <w:rFonts w:ascii="Calibri" w:eastAsia="Calibri" w:hAnsi="Calibri" w:cs="Calibri"/>
          <w:b/>
          <w:color w:val="FF0000"/>
          <w:sz w:val="24"/>
          <w:szCs w:val="24"/>
        </w:rPr>
        <w:t>CONTRATANTE</w:t>
      </w:r>
      <w:r>
        <w:rPr>
          <w:rFonts w:ascii="Calibri" w:eastAsia="Calibri" w:hAnsi="Calibri" w:cs="Calibri"/>
          <w:color w:val="FF0000"/>
          <w:sz w:val="24"/>
          <w:szCs w:val="24"/>
        </w:rPr>
        <w:t xml:space="preserve"> decorrentes de culpa ou dolo durante a execução do contrato;</w:t>
      </w:r>
    </w:p>
    <w:p w14:paraId="0000011E"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1F" w14:textId="77777777" w:rsidR="006F7F62" w:rsidRDefault="00000000">
      <w:pPr>
        <w:widowControl w:val="0"/>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IV. Obrigações previdenciárias e trabalhistas não honradas pela </w:t>
      </w:r>
      <w:r>
        <w:rPr>
          <w:rFonts w:ascii="Calibri" w:eastAsia="Calibri" w:hAnsi="Calibri" w:cs="Calibri"/>
          <w:b/>
          <w:color w:val="FF0000"/>
          <w:sz w:val="24"/>
          <w:szCs w:val="24"/>
        </w:rPr>
        <w:t>CONTRATADA</w:t>
      </w:r>
      <w:r>
        <w:rPr>
          <w:rFonts w:ascii="Calibri" w:eastAsia="Calibri" w:hAnsi="Calibri" w:cs="Calibri"/>
          <w:color w:val="FF0000"/>
          <w:sz w:val="24"/>
          <w:szCs w:val="24"/>
        </w:rPr>
        <w:t>.</w:t>
      </w:r>
    </w:p>
    <w:p w14:paraId="00000120"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1"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Se 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optar pelo “seguro-garantia”, deverá prestá-lo na modalidade </w:t>
      </w:r>
      <w:r>
        <w:rPr>
          <w:rFonts w:ascii="Calibri" w:eastAsia="Calibri" w:hAnsi="Calibri" w:cs="Calibri"/>
          <w:b/>
          <w:color w:val="FF0000"/>
          <w:sz w:val="24"/>
          <w:szCs w:val="24"/>
        </w:rPr>
        <w:t>“Seguro-garantia do Construtor, do Fornecedor e do Prestador de Serviço”</w:t>
      </w:r>
      <w:r>
        <w:rPr>
          <w:rFonts w:ascii="Calibri" w:eastAsia="Calibri" w:hAnsi="Calibri" w:cs="Calibri"/>
          <w:color w:val="FF0000"/>
          <w:sz w:val="24"/>
          <w:szCs w:val="24"/>
        </w:rPr>
        <w:t xml:space="preserve">, com cláusula específica </w:t>
      </w:r>
      <w:r>
        <w:rPr>
          <w:rFonts w:ascii="Calibri" w:eastAsia="Calibri" w:hAnsi="Calibri" w:cs="Calibri"/>
          <w:color w:val="FF0000"/>
          <w:sz w:val="24"/>
          <w:szCs w:val="24"/>
          <w:u w:val="single"/>
        </w:rPr>
        <w:t>indicando a cobertura adicional</w:t>
      </w:r>
      <w:r>
        <w:rPr>
          <w:rFonts w:ascii="Calibri" w:eastAsia="Calibri" w:hAnsi="Calibri" w:cs="Calibri"/>
          <w:color w:val="FF0000"/>
          <w:sz w:val="24"/>
          <w:szCs w:val="24"/>
        </w:rPr>
        <w:t xml:space="preserve"> de obrigações previdenciárias e/ou trabalhistas não honradas pela </w:t>
      </w:r>
      <w:r>
        <w:rPr>
          <w:rFonts w:ascii="Calibri" w:eastAsia="Calibri" w:hAnsi="Calibri" w:cs="Calibri"/>
          <w:b/>
          <w:color w:val="FF0000"/>
          <w:sz w:val="24"/>
          <w:szCs w:val="24"/>
        </w:rPr>
        <w:t>CONTRATADA</w:t>
      </w:r>
      <w:r>
        <w:rPr>
          <w:rFonts w:ascii="Calibri" w:eastAsia="Calibri" w:hAnsi="Calibri" w:cs="Calibri"/>
          <w:color w:val="FF0000"/>
          <w:sz w:val="24"/>
          <w:szCs w:val="24"/>
        </w:rPr>
        <w:t>.</w:t>
      </w:r>
    </w:p>
    <w:p w14:paraId="00000122"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3"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Se da contratação resultar a transferência da posse direta de bens da CEDAE à CONTRATADA, em valor total superior a </w:t>
      </w:r>
      <w:r>
        <w:rPr>
          <w:rFonts w:ascii="Calibri" w:eastAsia="Calibri" w:hAnsi="Calibri" w:cs="Calibri"/>
          <w:b/>
          <w:color w:val="FF0000"/>
          <w:sz w:val="24"/>
          <w:szCs w:val="24"/>
        </w:rPr>
        <w:t>R$ 1.000.000,00 (um milhão de reais),</w:t>
      </w:r>
      <w:r>
        <w:rPr>
          <w:rFonts w:ascii="Calibri" w:eastAsia="Calibri" w:hAnsi="Calibri" w:cs="Calibri"/>
          <w:color w:val="FF0000"/>
          <w:sz w:val="24"/>
          <w:szCs w:val="24"/>
        </w:rPr>
        <w:t xml:space="preserve"> será exigido, ainda, o </w:t>
      </w:r>
      <w:r>
        <w:rPr>
          <w:rFonts w:ascii="Calibri" w:eastAsia="Calibri" w:hAnsi="Calibri" w:cs="Calibri"/>
          <w:b/>
          <w:i/>
          <w:color w:val="FF0000"/>
          <w:sz w:val="24"/>
          <w:szCs w:val="24"/>
        </w:rPr>
        <w:t>seguro multirriscos básico</w:t>
      </w:r>
      <w:r>
        <w:rPr>
          <w:rFonts w:ascii="Calibri" w:eastAsia="Calibri" w:hAnsi="Calibri" w:cs="Calibri"/>
          <w:color w:val="FF0000"/>
          <w:sz w:val="24"/>
          <w:szCs w:val="24"/>
        </w:rPr>
        <w:t>, que conterá as seguintes coberturas adicionais mínimas: Danos Elétricos, Subtração de Bens e Mercadorias, Responsabilidade Civil de Operações, Responsabilidade Civil do Empregador, Equipamentos Estacionários e Móveis, cuja cobertura alcançará o valor total dos bens entregues.</w:t>
      </w:r>
    </w:p>
    <w:p w14:paraId="00000124"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5"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A garantia somente poderá ser liberada após o recebimento definitivo do objeto, cabendo à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formular tal solicitação.</w:t>
      </w:r>
    </w:p>
    <w:p w14:paraId="00000126"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7"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A garantia que não for prestada em dinheiro deverá ser firmada com prazo de validade superior à vigência do contrato administrativo em, no mínimo, 180 (cento e oitenta) dias.</w:t>
      </w:r>
    </w:p>
    <w:p w14:paraId="00000128"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9"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se declara ciente de que as alterações de valor e/ou de prazo efetuadas no contrato importarão na necessidade de reforço e/ou prorrogação da garantia </w:t>
      </w:r>
      <w:r>
        <w:rPr>
          <w:rFonts w:ascii="Calibri" w:eastAsia="Calibri" w:hAnsi="Calibri" w:cs="Calibri"/>
          <w:color w:val="FF0000"/>
          <w:sz w:val="24"/>
          <w:szCs w:val="24"/>
        </w:rPr>
        <w:lastRenderedPageBreak/>
        <w:t>prestada, não se eximindo a CONTRATADA desta responsabilidade mesmo quando silente o aditivo formalizado.</w:t>
      </w:r>
    </w:p>
    <w:p w14:paraId="0000012A"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B"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Nos casos em que os valores das multas vierem a ser descontados da garantia, seu valor original será recomposto no prazo de até 72 (setenta e duas) horas, sob pena de multa e/ou de rescisão administrativa do contrato.</w:t>
      </w:r>
    </w:p>
    <w:p w14:paraId="0000012C"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D"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A garantia que for prestada na modalidade fiança bancária deverá ser apresentada conforme modelo constante do Anexo VII da OS n. 14.927/2017.</w:t>
      </w:r>
    </w:p>
    <w:p w14:paraId="0000012E"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2F"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O atraso da </w:t>
      </w:r>
      <w:r>
        <w:rPr>
          <w:rFonts w:ascii="Calibri" w:eastAsia="Calibri" w:hAnsi="Calibri" w:cs="Calibri"/>
          <w:b/>
          <w:color w:val="FF0000"/>
          <w:sz w:val="24"/>
          <w:szCs w:val="24"/>
        </w:rPr>
        <w:t>CONTRATADA</w:t>
      </w:r>
      <w:r>
        <w:rPr>
          <w:rFonts w:ascii="Calibri" w:eastAsia="Calibri" w:hAnsi="Calibri" w:cs="Calibri"/>
          <w:color w:val="FF0000"/>
          <w:sz w:val="24"/>
          <w:szCs w:val="24"/>
        </w:rPr>
        <w:t xml:space="preserve"> em prestar ou revalidar a garantia autorizará a CEDAE a promover o bloqueio dos pagamentos devidos até o limite máximo de 5% (cinco por cento) do valor do contrato. Uma vez prestada a garantia, esta substituirá o bloqueio. </w:t>
      </w:r>
    </w:p>
    <w:p w14:paraId="00000130"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31"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O bloqueio efetuado com base no parágrafo anterior não gerará direito a nenhum tipo de compensação financeira à </w:t>
      </w:r>
      <w:r>
        <w:rPr>
          <w:rFonts w:ascii="Calibri" w:eastAsia="Calibri" w:hAnsi="Calibri" w:cs="Calibri"/>
          <w:b/>
          <w:color w:val="FF0000"/>
          <w:sz w:val="24"/>
          <w:szCs w:val="24"/>
        </w:rPr>
        <w:t>CONTRATADA</w:t>
      </w:r>
      <w:r>
        <w:rPr>
          <w:rFonts w:ascii="Calibri" w:eastAsia="Calibri" w:hAnsi="Calibri" w:cs="Calibri"/>
          <w:color w:val="FF0000"/>
          <w:sz w:val="24"/>
          <w:szCs w:val="24"/>
        </w:rPr>
        <w:t>.</w:t>
      </w:r>
    </w:p>
    <w:p w14:paraId="00000132"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33" w14:textId="77777777" w:rsidR="006F7F62" w:rsidRDefault="00000000">
      <w:pPr>
        <w:numPr>
          <w:ilvl w:val="1"/>
          <w:numId w:val="19"/>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A </w:t>
      </w:r>
      <w:r>
        <w:rPr>
          <w:rFonts w:ascii="Calibri" w:eastAsia="Calibri" w:hAnsi="Calibri" w:cs="Calibri"/>
          <w:b/>
          <w:color w:val="FF0000"/>
          <w:sz w:val="24"/>
          <w:szCs w:val="24"/>
        </w:rPr>
        <w:t>CEDAE</w:t>
      </w:r>
      <w:r>
        <w:rPr>
          <w:rFonts w:ascii="Calibri" w:eastAsia="Calibri" w:hAnsi="Calibri" w:cs="Calibri"/>
          <w:color w:val="FF0000"/>
          <w:sz w:val="24"/>
          <w:szCs w:val="24"/>
        </w:rPr>
        <w:t xml:space="preserve"> se ressalva o direito de pleitear em juízo as perdas e danos que não puderem ser reparados através da garantia prestada.</w:t>
      </w:r>
    </w:p>
    <w:p w14:paraId="00000134"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35" w14:textId="77777777" w:rsidR="006F7F62" w:rsidRDefault="006F7F62">
      <w:pPr>
        <w:widowControl w:val="0"/>
        <w:spacing w:line="360" w:lineRule="auto"/>
        <w:ind w:left="0" w:hanging="2"/>
        <w:jc w:val="both"/>
        <w:rPr>
          <w:rFonts w:ascii="Calibri" w:eastAsia="Calibri" w:hAnsi="Calibri" w:cs="Calibri"/>
          <w:color w:val="FF0000"/>
          <w:sz w:val="24"/>
          <w:szCs w:val="24"/>
        </w:rPr>
      </w:pPr>
    </w:p>
    <w:p w14:paraId="00000136" w14:textId="01A360C8" w:rsidR="006F7F62" w:rsidRDefault="00000000">
      <w:pPr>
        <w:widowControl w:val="0"/>
        <w:spacing w:line="360" w:lineRule="auto"/>
        <w:ind w:left="0" w:hanging="2"/>
        <w:jc w:val="center"/>
        <w:rPr>
          <w:rFonts w:ascii="Calibri" w:eastAsia="Calibri" w:hAnsi="Calibri" w:cs="Calibri"/>
          <w:color w:val="4A86E8"/>
          <w:sz w:val="24"/>
          <w:szCs w:val="24"/>
        </w:rPr>
      </w:pPr>
      <w:r>
        <w:rPr>
          <w:rFonts w:ascii="Calibri" w:eastAsia="Calibri" w:hAnsi="Calibri" w:cs="Calibri"/>
          <w:b/>
          <w:i/>
          <w:color w:val="4A86E8"/>
          <w:sz w:val="24"/>
          <w:szCs w:val="24"/>
        </w:rPr>
        <w:t xml:space="preserve">(OU para contratações de grande vulto – a partir de R$ </w:t>
      </w:r>
      <w:sdt>
        <w:sdtPr>
          <w:tag w:val="goog_rdk_8"/>
          <w:id w:val="1792320027"/>
        </w:sdtPr>
        <w:sdtContent>
          <w:sdt>
            <w:sdtPr>
              <w:tag w:val="goog_rdk_9"/>
              <w:id w:val="-164625337"/>
            </w:sdtPr>
            <w:sdtContent/>
          </w:sdt>
          <w:r>
            <w:rPr>
              <w:rFonts w:ascii="Calibri" w:eastAsia="Calibri" w:hAnsi="Calibri" w:cs="Calibri"/>
              <w:b/>
              <w:i/>
              <w:color w:val="4A86E8"/>
              <w:sz w:val="24"/>
              <w:szCs w:val="24"/>
            </w:rPr>
            <w:t>200.000.000,00</w:t>
          </w:r>
        </w:sdtContent>
      </w:sdt>
      <w:sdt>
        <w:sdtPr>
          <w:tag w:val="goog_rdk_10"/>
          <w:id w:val="-1247953584"/>
          <w:showingPlcHdr/>
        </w:sdtPr>
        <w:sdtContent>
          <w:r w:rsidR="00387BA8">
            <w:t xml:space="preserve">     </w:t>
          </w:r>
        </w:sdtContent>
      </w:sdt>
      <w:r>
        <w:rPr>
          <w:rFonts w:ascii="Calibri" w:eastAsia="Calibri" w:hAnsi="Calibri" w:cs="Calibri"/>
          <w:b/>
          <w:i/>
          <w:color w:val="4A86E8"/>
          <w:sz w:val="24"/>
          <w:szCs w:val="24"/>
        </w:rPr>
        <w:t>)</w:t>
      </w:r>
    </w:p>
    <w:p w14:paraId="00000137" w14:textId="77777777" w:rsidR="006F7F62" w:rsidRDefault="006F7F62">
      <w:pPr>
        <w:widowControl w:val="0"/>
        <w:spacing w:line="360" w:lineRule="auto"/>
        <w:ind w:left="0" w:hanging="2"/>
        <w:jc w:val="center"/>
        <w:rPr>
          <w:rFonts w:ascii="Calibri" w:eastAsia="Calibri" w:hAnsi="Calibri" w:cs="Calibri"/>
          <w:color w:val="4A86E8"/>
          <w:sz w:val="24"/>
          <w:szCs w:val="24"/>
        </w:rPr>
      </w:pPr>
    </w:p>
    <w:p w14:paraId="00000138" w14:textId="77777777" w:rsidR="006F7F62" w:rsidRDefault="006F7F62">
      <w:pPr>
        <w:widowControl w:val="0"/>
        <w:spacing w:line="360" w:lineRule="auto"/>
        <w:ind w:left="0" w:hanging="2"/>
        <w:jc w:val="center"/>
        <w:rPr>
          <w:rFonts w:ascii="Calibri" w:eastAsia="Calibri" w:hAnsi="Calibri" w:cs="Calibri"/>
          <w:color w:val="4A86E8"/>
          <w:sz w:val="24"/>
          <w:szCs w:val="24"/>
        </w:rPr>
      </w:pPr>
    </w:p>
    <w:p w14:paraId="00000139"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 xml:space="preserve">11.1. A CONTRATADA deverá prestar garantia contratual, optando por uma das modalidades previstas no art. 70, §1º da Lei 13.303/2016. </w:t>
      </w:r>
    </w:p>
    <w:p w14:paraId="0000013A"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3B"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11.2. O comprovante deverá ser apresentado na Tesouraria da CEDAE, no 6º andar do prédio Sede, no prazo máximo de 10 (dez) dias úteis contados da assinatura do instrumento.</w:t>
      </w:r>
    </w:p>
    <w:p w14:paraId="0000013C"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3D"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 xml:space="preserve">11.3. A garantia deverá ser prestada em percentual correspondente a 10% (dez por cento) do valor do contrato, com exceção apenas da caução em dinheiro, que poderá ser prestada em percentual inferior, correspondente a 3% (três por cento). </w:t>
      </w:r>
    </w:p>
    <w:p w14:paraId="0000013E"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3F"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11.4. A garantia prestada não poderá se vincular a outras contratações, salvo após sua liberação.</w:t>
      </w:r>
    </w:p>
    <w:p w14:paraId="00000140"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p>
    <w:p w14:paraId="00000141"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11.5. A garantia assegurará, qualquer que seja a modalidade escolhida, o pagamento de:</w:t>
      </w:r>
    </w:p>
    <w:p w14:paraId="00000142"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43" w14:textId="77777777" w:rsidR="006F7F62" w:rsidRDefault="00000000">
      <w:pPr>
        <w:widowControl w:val="0"/>
        <w:spacing w:line="360" w:lineRule="auto"/>
        <w:ind w:left="0" w:hanging="2"/>
        <w:jc w:val="both"/>
        <w:rPr>
          <w:rFonts w:ascii="Calibri" w:eastAsia="Calibri" w:hAnsi="Calibri" w:cs="Calibri"/>
          <w:color w:val="4A86E8"/>
          <w:sz w:val="24"/>
          <w:szCs w:val="24"/>
        </w:rPr>
      </w:pPr>
      <w:r>
        <w:rPr>
          <w:rFonts w:ascii="Calibri" w:eastAsia="Calibri" w:hAnsi="Calibri" w:cs="Calibri"/>
          <w:i/>
          <w:color w:val="4A86E8"/>
          <w:sz w:val="24"/>
          <w:szCs w:val="24"/>
        </w:rPr>
        <w:t>I. Todos os prejuízos advindos do não cumprimento do contrato;</w:t>
      </w:r>
    </w:p>
    <w:p w14:paraId="00000144"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45" w14:textId="77777777" w:rsidR="006F7F62" w:rsidRDefault="00000000">
      <w:pPr>
        <w:widowControl w:val="0"/>
        <w:spacing w:line="360" w:lineRule="auto"/>
        <w:ind w:left="0" w:hanging="2"/>
        <w:jc w:val="both"/>
        <w:rPr>
          <w:rFonts w:ascii="Calibri" w:eastAsia="Calibri" w:hAnsi="Calibri" w:cs="Calibri"/>
          <w:color w:val="4A86E8"/>
          <w:sz w:val="24"/>
          <w:szCs w:val="24"/>
        </w:rPr>
      </w:pPr>
      <w:r>
        <w:rPr>
          <w:rFonts w:ascii="Calibri" w:eastAsia="Calibri" w:hAnsi="Calibri" w:cs="Calibri"/>
          <w:i/>
          <w:color w:val="4A86E8"/>
          <w:sz w:val="24"/>
          <w:szCs w:val="24"/>
        </w:rPr>
        <w:t>II. Multas punitivas aplicadas à CONTRATADA;</w:t>
      </w:r>
    </w:p>
    <w:p w14:paraId="00000146"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47" w14:textId="77777777" w:rsidR="006F7F62" w:rsidRDefault="00000000">
      <w:pPr>
        <w:widowControl w:val="0"/>
        <w:spacing w:line="360" w:lineRule="auto"/>
        <w:ind w:left="0" w:hanging="2"/>
        <w:jc w:val="both"/>
        <w:rPr>
          <w:rFonts w:ascii="Calibri" w:eastAsia="Calibri" w:hAnsi="Calibri" w:cs="Calibri"/>
          <w:color w:val="4A86E8"/>
          <w:sz w:val="24"/>
          <w:szCs w:val="24"/>
        </w:rPr>
      </w:pPr>
      <w:r>
        <w:rPr>
          <w:rFonts w:ascii="Calibri" w:eastAsia="Calibri" w:hAnsi="Calibri" w:cs="Calibri"/>
          <w:i/>
          <w:color w:val="4A86E8"/>
          <w:sz w:val="24"/>
          <w:szCs w:val="24"/>
        </w:rPr>
        <w:t>III. Prejuízos diretos causados à CONTRATANTE decorrentes de culpa ou dolo durante a execução do contrato;</w:t>
      </w:r>
    </w:p>
    <w:p w14:paraId="00000148"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49" w14:textId="77777777" w:rsidR="006F7F62" w:rsidRDefault="00000000">
      <w:pPr>
        <w:widowControl w:val="0"/>
        <w:spacing w:line="360" w:lineRule="auto"/>
        <w:ind w:left="0" w:hanging="2"/>
        <w:jc w:val="both"/>
        <w:rPr>
          <w:rFonts w:ascii="Calibri" w:eastAsia="Calibri" w:hAnsi="Calibri" w:cs="Calibri"/>
          <w:color w:val="4A86E8"/>
          <w:sz w:val="24"/>
          <w:szCs w:val="24"/>
        </w:rPr>
      </w:pPr>
      <w:r>
        <w:rPr>
          <w:rFonts w:ascii="Calibri" w:eastAsia="Calibri" w:hAnsi="Calibri" w:cs="Calibri"/>
          <w:i/>
          <w:color w:val="4A86E8"/>
          <w:sz w:val="24"/>
          <w:szCs w:val="24"/>
        </w:rPr>
        <w:t>IV. Obrigações previdenciárias e trabalhistas não honradas pela CONTRATADA.</w:t>
      </w:r>
    </w:p>
    <w:p w14:paraId="0000014A"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4B"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 xml:space="preserve">11.6. Se a CONTRATADA optar pelo “seguro-garantia”, deverá prestá-lo na modalidade </w:t>
      </w:r>
      <w:r>
        <w:rPr>
          <w:rFonts w:ascii="Calibri" w:eastAsia="Calibri" w:hAnsi="Calibri" w:cs="Calibri"/>
          <w:b/>
          <w:i/>
          <w:color w:val="4A86E8"/>
          <w:sz w:val="24"/>
          <w:szCs w:val="24"/>
        </w:rPr>
        <w:t>“Seguro-garantia do Construtor, do Fornecedor e do Prestador de Serviço”</w:t>
      </w:r>
      <w:r>
        <w:rPr>
          <w:rFonts w:ascii="Calibri" w:eastAsia="Calibri" w:hAnsi="Calibri" w:cs="Calibri"/>
          <w:i/>
          <w:color w:val="4A86E8"/>
          <w:sz w:val="24"/>
          <w:szCs w:val="24"/>
        </w:rPr>
        <w:t xml:space="preserve">, com cláusula específica </w:t>
      </w:r>
      <w:r>
        <w:rPr>
          <w:rFonts w:ascii="Calibri" w:eastAsia="Calibri" w:hAnsi="Calibri" w:cs="Calibri"/>
          <w:i/>
          <w:color w:val="4A86E8"/>
          <w:sz w:val="24"/>
          <w:szCs w:val="24"/>
          <w:u w:val="single"/>
        </w:rPr>
        <w:t>indicando a cobertura adicional</w:t>
      </w:r>
      <w:r>
        <w:rPr>
          <w:rFonts w:ascii="Calibri" w:eastAsia="Calibri" w:hAnsi="Calibri" w:cs="Calibri"/>
          <w:i/>
          <w:color w:val="4A86E8"/>
          <w:sz w:val="24"/>
          <w:szCs w:val="24"/>
        </w:rPr>
        <w:t xml:space="preserve"> de obrigações previdenciárias e/ou trabalhistas não honradas pela CONTRATADA.</w:t>
      </w:r>
    </w:p>
    <w:p w14:paraId="0000014C"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4D"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 xml:space="preserve">11.7. Se da contratação resultar a transferênica da posse direta de bens da CEDAE à CONTRATADA, em valor total superior a </w:t>
      </w:r>
      <w:r>
        <w:rPr>
          <w:rFonts w:ascii="Calibri" w:eastAsia="Calibri" w:hAnsi="Calibri" w:cs="Calibri"/>
          <w:b/>
          <w:i/>
          <w:color w:val="4A86E8"/>
          <w:sz w:val="24"/>
          <w:szCs w:val="24"/>
        </w:rPr>
        <w:t>R$ 1.000.000,00 (um milhão de reais),</w:t>
      </w:r>
      <w:r>
        <w:rPr>
          <w:rFonts w:ascii="Calibri" w:eastAsia="Calibri" w:hAnsi="Calibri" w:cs="Calibri"/>
          <w:i/>
          <w:color w:val="4A86E8"/>
          <w:sz w:val="24"/>
          <w:szCs w:val="24"/>
        </w:rPr>
        <w:t xml:space="preserve"> será exigido, ainda, o </w:t>
      </w:r>
      <w:r>
        <w:rPr>
          <w:rFonts w:ascii="Calibri" w:eastAsia="Calibri" w:hAnsi="Calibri" w:cs="Calibri"/>
          <w:b/>
          <w:i/>
          <w:color w:val="4A86E8"/>
          <w:sz w:val="24"/>
          <w:szCs w:val="24"/>
        </w:rPr>
        <w:t>seguro multirriscos básico</w:t>
      </w:r>
      <w:r>
        <w:rPr>
          <w:rFonts w:ascii="Calibri" w:eastAsia="Calibri" w:hAnsi="Calibri" w:cs="Calibri"/>
          <w:i/>
          <w:color w:val="4A86E8"/>
          <w:sz w:val="24"/>
          <w:szCs w:val="24"/>
        </w:rPr>
        <w:t>, que conterá as seguintes coberturas adicionais mínimas: Danos Elétricos, Subtração de Bens e Mercadorias, Responsabilidade Civil de Operações, Responsabilidade Civil do Empregador, Equipamentos Estacionários e Móveis, cuja cobertura alcançará o valor total dos bens entregues.</w:t>
      </w:r>
    </w:p>
    <w:p w14:paraId="0000014E"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4F"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11.8. A garantia somente poderá ser liberada após o recebimento definitivo do objeto,  cabendo à  CONTRATADA formular tal solicitação.</w:t>
      </w:r>
    </w:p>
    <w:p w14:paraId="00000150"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51"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11.9. A garantia que não for prestada em dinheiro deverá ser firmada com prazo de validade superior à vigência do contrato administrativo em, no mínimo, 180 (cento e oitenta) dias.</w:t>
      </w:r>
    </w:p>
    <w:p w14:paraId="00000152"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53"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 xml:space="preserve">11.10. A </w:t>
      </w:r>
      <w:r>
        <w:rPr>
          <w:rFonts w:ascii="Calibri" w:eastAsia="Calibri" w:hAnsi="Calibri" w:cs="Calibri"/>
          <w:b/>
          <w:i/>
          <w:color w:val="4A86E8"/>
          <w:sz w:val="24"/>
          <w:szCs w:val="24"/>
        </w:rPr>
        <w:t>CONTRATADA</w:t>
      </w:r>
      <w:r>
        <w:rPr>
          <w:rFonts w:ascii="Calibri" w:eastAsia="Calibri" w:hAnsi="Calibri" w:cs="Calibri"/>
          <w:i/>
          <w:color w:val="4A86E8"/>
          <w:sz w:val="24"/>
          <w:szCs w:val="24"/>
        </w:rPr>
        <w:t xml:space="preserve"> se declara ciente de que as alterações de valor e/ou de prazo efetuadas no contrato importarão na necessidade de reforço e/ou prorrogação da garantia prestada, não se eximindo a CONTRATADA desta responsabilidade mesmo quando silente o aditivo formalizado.</w:t>
      </w:r>
    </w:p>
    <w:p w14:paraId="00000154"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55"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11.11. Nos casos em que os valores das multas vierem a ser descontados da garantia, seu valor original será recomposto no prazo de até 72 (setenta e duas) horas, sob pena de multa e/ou de rescisão administrativa do contrato.</w:t>
      </w:r>
    </w:p>
    <w:p w14:paraId="00000156"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57"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11.12. A garantia que for prestada na modalidade fiança bancária deverá ser apresentada conforme modelo do Anexo VII constante da OS n. 14.927/2017.</w:t>
      </w:r>
    </w:p>
    <w:p w14:paraId="00000158"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59"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lastRenderedPageBreak/>
        <w:t xml:space="preserve">11.13. O atraso da </w:t>
      </w:r>
      <w:r>
        <w:rPr>
          <w:rFonts w:ascii="Calibri" w:eastAsia="Calibri" w:hAnsi="Calibri" w:cs="Calibri"/>
          <w:b/>
          <w:i/>
          <w:color w:val="4A86E8"/>
          <w:sz w:val="24"/>
          <w:szCs w:val="24"/>
        </w:rPr>
        <w:t>CONTRATADA</w:t>
      </w:r>
      <w:r>
        <w:rPr>
          <w:rFonts w:ascii="Calibri" w:eastAsia="Calibri" w:hAnsi="Calibri" w:cs="Calibri"/>
          <w:i/>
          <w:color w:val="4A86E8"/>
          <w:sz w:val="24"/>
          <w:szCs w:val="24"/>
        </w:rPr>
        <w:t xml:space="preserve"> em prestar ou revalidar a garantia autorizará a CEDAE a promover o bloqueio dos pagamentos devidos até o limite máximo de 10% (dez por cento) do valor do contrato. Uma vez prestada a garantia, esta substituirá o bloqueio. </w:t>
      </w:r>
    </w:p>
    <w:p w14:paraId="0000015A"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5B"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 xml:space="preserve">11.14. O bloqueio efetuado com base no parágrafo anterior não gerará direito a nenhum tipo de compensação financeira à </w:t>
      </w:r>
      <w:r>
        <w:rPr>
          <w:rFonts w:ascii="Calibri" w:eastAsia="Calibri" w:hAnsi="Calibri" w:cs="Calibri"/>
          <w:b/>
          <w:i/>
          <w:color w:val="4A86E8"/>
          <w:sz w:val="24"/>
          <w:szCs w:val="24"/>
        </w:rPr>
        <w:t>CONTRATADA</w:t>
      </w:r>
      <w:r>
        <w:rPr>
          <w:rFonts w:ascii="Calibri" w:eastAsia="Calibri" w:hAnsi="Calibri" w:cs="Calibri"/>
          <w:i/>
          <w:color w:val="4A86E8"/>
          <w:sz w:val="24"/>
          <w:szCs w:val="24"/>
        </w:rPr>
        <w:t>.</w:t>
      </w:r>
    </w:p>
    <w:p w14:paraId="0000015C" w14:textId="77777777" w:rsidR="006F7F62" w:rsidRDefault="006F7F62">
      <w:pPr>
        <w:widowControl w:val="0"/>
        <w:spacing w:line="360" w:lineRule="auto"/>
        <w:ind w:left="0" w:hanging="2"/>
        <w:jc w:val="both"/>
        <w:rPr>
          <w:rFonts w:ascii="Calibri" w:eastAsia="Calibri" w:hAnsi="Calibri" w:cs="Calibri"/>
          <w:color w:val="4A86E8"/>
          <w:sz w:val="24"/>
          <w:szCs w:val="24"/>
        </w:rPr>
      </w:pPr>
    </w:p>
    <w:p w14:paraId="0000015D"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4A86E8"/>
          <w:sz w:val="24"/>
          <w:szCs w:val="24"/>
        </w:rPr>
      </w:pPr>
      <w:r>
        <w:rPr>
          <w:rFonts w:ascii="Calibri" w:eastAsia="Calibri" w:hAnsi="Calibri" w:cs="Calibri"/>
          <w:i/>
          <w:color w:val="4A86E8"/>
          <w:sz w:val="24"/>
          <w:szCs w:val="24"/>
        </w:rPr>
        <w:t xml:space="preserve">11.15. A </w:t>
      </w:r>
      <w:r>
        <w:rPr>
          <w:rFonts w:ascii="Calibri" w:eastAsia="Calibri" w:hAnsi="Calibri" w:cs="Calibri"/>
          <w:b/>
          <w:i/>
          <w:color w:val="4A86E8"/>
          <w:sz w:val="24"/>
          <w:szCs w:val="24"/>
        </w:rPr>
        <w:t>CEDAE</w:t>
      </w:r>
      <w:r>
        <w:rPr>
          <w:rFonts w:ascii="Calibri" w:eastAsia="Calibri" w:hAnsi="Calibri" w:cs="Calibri"/>
          <w:i/>
          <w:color w:val="4A86E8"/>
          <w:sz w:val="24"/>
          <w:szCs w:val="24"/>
        </w:rPr>
        <w:t xml:space="preserve"> se ressalva o direito de pleitear em juízo as perdas e danos que não puderem ser reparados através da garantia prestada.)</w:t>
      </w:r>
    </w:p>
    <w:p w14:paraId="0000015E"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5F" w14:textId="77777777" w:rsidR="006F7F62" w:rsidRDefault="006F7F62">
      <w:pPr>
        <w:widowControl w:val="0"/>
        <w:spacing w:line="360" w:lineRule="auto"/>
        <w:ind w:left="0" w:hanging="2"/>
        <w:jc w:val="both"/>
        <w:rPr>
          <w:rFonts w:ascii="Calibri" w:eastAsia="Calibri" w:hAnsi="Calibri" w:cs="Calibri"/>
          <w:sz w:val="24"/>
          <w:szCs w:val="24"/>
        </w:rPr>
      </w:pPr>
      <w:bookmarkStart w:id="11" w:name="_heading=h.17dp8vu" w:colFirst="0" w:colLast="0"/>
      <w:bookmarkEnd w:id="11"/>
    </w:p>
    <w:p w14:paraId="00000160" w14:textId="77777777" w:rsidR="006F7F62" w:rsidRDefault="00000000">
      <w:pPr>
        <w:shd w:val="clear" w:color="auto" w:fill="BFBFBF"/>
        <w:spacing w:line="360" w:lineRule="auto"/>
        <w:ind w:left="0" w:right="49" w:hanging="2"/>
        <w:jc w:val="both"/>
        <w:rPr>
          <w:rFonts w:ascii="Calibri" w:eastAsia="Calibri" w:hAnsi="Calibri" w:cs="Calibri"/>
          <w:sz w:val="24"/>
          <w:szCs w:val="24"/>
          <w:u w:val="single"/>
        </w:rPr>
      </w:pPr>
      <w:r>
        <w:rPr>
          <w:rFonts w:ascii="Calibri" w:eastAsia="Calibri" w:hAnsi="Calibri" w:cs="Calibri"/>
          <w:b/>
          <w:sz w:val="24"/>
          <w:szCs w:val="24"/>
        </w:rPr>
        <w:t xml:space="preserve">CLÁUSULA DÉCIMA SEGUNDA - CONDIÇÕES DE EXECUÇÃO </w:t>
      </w:r>
    </w:p>
    <w:p w14:paraId="00000161"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62"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CEDAE</w:t>
      </w:r>
      <w:r>
        <w:rPr>
          <w:rFonts w:ascii="Calibri" w:eastAsia="Calibri" w:hAnsi="Calibri" w:cs="Calibri"/>
          <w:sz w:val="24"/>
          <w:szCs w:val="24"/>
        </w:rPr>
        <w:t xml:space="preserve"> poderá, a qualquer tempo e a seu critério, determinar por escrito a suspensão do objeto em andamento. A suspensão se tornará efetiva 30 (trinta) dias após o recebimento desta determinação pela </w:t>
      </w:r>
      <w:r>
        <w:rPr>
          <w:rFonts w:ascii="Calibri" w:eastAsia="Calibri" w:hAnsi="Calibri" w:cs="Calibri"/>
          <w:b/>
          <w:sz w:val="24"/>
          <w:szCs w:val="24"/>
        </w:rPr>
        <w:t>CONTRATADA</w:t>
      </w:r>
      <w:r>
        <w:rPr>
          <w:rFonts w:ascii="Calibri" w:eastAsia="Calibri" w:hAnsi="Calibri" w:cs="Calibri"/>
          <w:sz w:val="24"/>
          <w:szCs w:val="24"/>
        </w:rPr>
        <w:t>.</w:t>
      </w:r>
    </w:p>
    <w:p w14:paraId="00000163"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64"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CEDAE</w:t>
      </w:r>
      <w:r>
        <w:rPr>
          <w:rFonts w:ascii="Calibri" w:eastAsia="Calibri" w:hAnsi="Calibri" w:cs="Calibri"/>
          <w:sz w:val="24"/>
          <w:szCs w:val="24"/>
        </w:rPr>
        <w:t xml:space="preserve"> poderá deixar de expedir Ordem de Execução – OEX, em função da indisponibilidade dos recursos indispensáveis à execução das obras, ou ainda se a </w:t>
      </w:r>
      <w:r>
        <w:rPr>
          <w:rFonts w:ascii="Calibri" w:eastAsia="Calibri" w:hAnsi="Calibri" w:cs="Calibri"/>
          <w:b/>
          <w:sz w:val="24"/>
          <w:szCs w:val="24"/>
        </w:rPr>
        <w:t>CONTRATADA</w:t>
      </w:r>
      <w:r>
        <w:rPr>
          <w:rFonts w:ascii="Calibri" w:eastAsia="Calibri" w:hAnsi="Calibri" w:cs="Calibri"/>
          <w:sz w:val="24"/>
          <w:szCs w:val="24"/>
        </w:rPr>
        <w:t xml:space="preserve"> não tiver terminado ou imprimido, à OEX anterior, ritmo e qualidade aceitáveis pela Fiscalização da </w:t>
      </w:r>
      <w:r>
        <w:rPr>
          <w:rFonts w:ascii="Calibri" w:eastAsia="Calibri" w:hAnsi="Calibri" w:cs="Calibri"/>
          <w:b/>
          <w:sz w:val="24"/>
          <w:szCs w:val="24"/>
        </w:rPr>
        <w:t>CEDAE.</w:t>
      </w:r>
      <w:r>
        <w:rPr>
          <w:rFonts w:ascii="Calibri" w:eastAsia="Calibri" w:hAnsi="Calibri" w:cs="Calibri"/>
          <w:sz w:val="24"/>
          <w:szCs w:val="24"/>
        </w:rPr>
        <w:t xml:space="preserve"> Nestes casos, não assistirá à </w:t>
      </w:r>
      <w:r>
        <w:rPr>
          <w:rFonts w:ascii="Calibri" w:eastAsia="Calibri" w:hAnsi="Calibri" w:cs="Calibri"/>
          <w:b/>
          <w:sz w:val="24"/>
          <w:szCs w:val="24"/>
        </w:rPr>
        <w:t>CONTRATADA</w:t>
      </w:r>
      <w:r>
        <w:rPr>
          <w:rFonts w:ascii="Calibri" w:eastAsia="Calibri" w:hAnsi="Calibri" w:cs="Calibri"/>
          <w:sz w:val="24"/>
          <w:szCs w:val="24"/>
        </w:rPr>
        <w:t xml:space="preserve"> direito a indenização, reembolso ou compensação de qualquer espécie, exceto quanto ao pagamento de serviços executados, entregues e aceitos pela Fiscalização.</w:t>
      </w:r>
    </w:p>
    <w:p w14:paraId="00000165"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66"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As Ordens de Execução emitidas pela </w:t>
      </w:r>
      <w:r>
        <w:rPr>
          <w:rFonts w:ascii="Calibri" w:eastAsia="Calibri" w:hAnsi="Calibri" w:cs="Calibri"/>
          <w:b/>
          <w:sz w:val="24"/>
          <w:szCs w:val="24"/>
        </w:rPr>
        <w:t>CEDAE</w:t>
      </w:r>
      <w:r>
        <w:rPr>
          <w:rFonts w:ascii="Calibri" w:eastAsia="Calibri" w:hAnsi="Calibri" w:cs="Calibri"/>
          <w:sz w:val="24"/>
          <w:szCs w:val="24"/>
        </w:rPr>
        <w:t xml:space="preserve"> e aceitas pela </w:t>
      </w:r>
      <w:r>
        <w:rPr>
          <w:rFonts w:ascii="Calibri" w:eastAsia="Calibri" w:hAnsi="Calibri" w:cs="Calibri"/>
          <w:b/>
          <w:sz w:val="24"/>
          <w:szCs w:val="24"/>
        </w:rPr>
        <w:t>CONTRATADA</w:t>
      </w:r>
      <w:r>
        <w:rPr>
          <w:rFonts w:ascii="Calibri" w:eastAsia="Calibri" w:hAnsi="Calibri" w:cs="Calibri"/>
          <w:sz w:val="24"/>
          <w:szCs w:val="24"/>
        </w:rPr>
        <w:t xml:space="preserve"> integrarão este Contrato.</w:t>
      </w:r>
    </w:p>
    <w:p w14:paraId="00000167"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68"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Coordenação Geral dos trabalhos da </w:t>
      </w:r>
      <w:r>
        <w:rPr>
          <w:rFonts w:ascii="Calibri" w:eastAsia="Calibri" w:hAnsi="Calibri" w:cs="Calibri"/>
          <w:b/>
          <w:sz w:val="24"/>
          <w:szCs w:val="24"/>
        </w:rPr>
        <w:t xml:space="preserve">CONTRATADA </w:t>
      </w:r>
      <w:r>
        <w:rPr>
          <w:rFonts w:ascii="Calibri" w:eastAsia="Calibri" w:hAnsi="Calibri" w:cs="Calibri"/>
          <w:sz w:val="24"/>
          <w:szCs w:val="24"/>
        </w:rPr>
        <w:t xml:space="preserve">ficará localizada, obrigatoriamente, no município do Rio de Janeiro ou em outro Município do Estado do Rio de Janeiro, a juízo da </w:t>
      </w:r>
      <w:r>
        <w:rPr>
          <w:rFonts w:ascii="Calibri" w:eastAsia="Calibri" w:hAnsi="Calibri" w:cs="Calibri"/>
          <w:b/>
          <w:sz w:val="24"/>
          <w:szCs w:val="24"/>
        </w:rPr>
        <w:t>CEDAE</w:t>
      </w:r>
      <w:r>
        <w:rPr>
          <w:rFonts w:ascii="Calibri" w:eastAsia="Calibri" w:hAnsi="Calibri" w:cs="Calibri"/>
          <w:sz w:val="24"/>
          <w:szCs w:val="24"/>
        </w:rPr>
        <w:t>.</w:t>
      </w:r>
    </w:p>
    <w:p w14:paraId="00000169"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6A"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Deverá ser obedecida a orientação da Fiscalização da </w:t>
      </w:r>
      <w:r>
        <w:rPr>
          <w:rFonts w:ascii="Calibri" w:eastAsia="Calibri" w:hAnsi="Calibri" w:cs="Calibri"/>
          <w:b/>
          <w:sz w:val="24"/>
          <w:szCs w:val="24"/>
        </w:rPr>
        <w:t xml:space="preserve">CEDAE </w:t>
      </w:r>
      <w:r>
        <w:rPr>
          <w:rFonts w:ascii="Calibri" w:eastAsia="Calibri" w:hAnsi="Calibri" w:cs="Calibri"/>
          <w:sz w:val="24"/>
          <w:szCs w:val="24"/>
        </w:rPr>
        <w:t>na execução dos serviços.</w:t>
      </w:r>
    </w:p>
    <w:p w14:paraId="0000016B" w14:textId="77777777" w:rsidR="006F7F62" w:rsidRDefault="006F7F62">
      <w:pPr>
        <w:spacing w:line="360" w:lineRule="auto"/>
        <w:ind w:left="0" w:right="49" w:hanging="2"/>
        <w:jc w:val="both"/>
        <w:rPr>
          <w:rFonts w:ascii="Calibri" w:eastAsia="Calibri" w:hAnsi="Calibri" w:cs="Calibri"/>
          <w:sz w:val="24"/>
          <w:szCs w:val="24"/>
        </w:rPr>
      </w:pPr>
    </w:p>
    <w:p w14:paraId="0000016C"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Na execução das obras objeto deste Contrato serão obedecidas: as Especificações Técnicas, o Projeto e os demais elementos fornecidos pela Fiscalização; as Normas Técnicas da ABNT e, no que couber, as disposições legais e regularmente em vigor, especialmente as relacionadas com execução, fiscalização, fornecimento, aceitação, conservação, penalidades, rescisão de contratos, pagamentos, medição de serviços e normas técnicas.</w:t>
      </w:r>
    </w:p>
    <w:p w14:paraId="0000016D"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6E"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Na execução do objeto contratual serão seguidas as normas do Regulamento Interno de Licitações e Contratos da CEDAE (RILC), bem como os dispositivos da CEDAE-DPO-1,  cujas cópias poderão ser adquiridas na Coordenação de Licitações de Obras e Serviços de Engenharia, à Avenida Presidente Vargas, 2655 – 7º andar, no horário de 9:00 às 12:00 e das 14:00 às 17:00 horas.</w:t>
      </w:r>
    </w:p>
    <w:p w14:paraId="0000016F"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70"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Todas as despesas relativas a serviços noturnos, inclusive as referentes à iluminação, correrão por conta exclusiva da </w:t>
      </w:r>
      <w:r>
        <w:rPr>
          <w:rFonts w:ascii="Calibri" w:eastAsia="Calibri" w:hAnsi="Calibri" w:cs="Calibri"/>
          <w:b/>
          <w:sz w:val="24"/>
          <w:szCs w:val="24"/>
        </w:rPr>
        <w:t>CONTRATADA</w:t>
      </w:r>
      <w:r>
        <w:rPr>
          <w:rFonts w:ascii="Calibri" w:eastAsia="Calibri" w:hAnsi="Calibri" w:cs="Calibri"/>
          <w:sz w:val="24"/>
          <w:szCs w:val="24"/>
        </w:rPr>
        <w:t>.</w:t>
      </w:r>
    </w:p>
    <w:p w14:paraId="00000171"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72"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CONTRATADA</w:t>
      </w:r>
      <w:r>
        <w:rPr>
          <w:rFonts w:ascii="Calibri" w:eastAsia="Calibri" w:hAnsi="Calibri" w:cs="Calibri"/>
          <w:sz w:val="24"/>
          <w:szCs w:val="24"/>
        </w:rPr>
        <w:t xml:space="preserve"> se responsabilizará, por si e seus sucessores, por todos e quaisquer danos e/ou prejuízos que, a qualquer título,  causar à </w:t>
      </w:r>
      <w:r>
        <w:rPr>
          <w:rFonts w:ascii="Calibri" w:eastAsia="Calibri" w:hAnsi="Calibri" w:cs="Calibri"/>
          <w:b/>
          <w:sz w:val="24"/>
          <w:szCs w:val="24"/>
        </w:rPr>
        <w:t>CEDAE,</w:t>
      </w:r>
      <w:r>
        <w:rPr>
          <w:rFonts w:ascii="Calibri" w:eastAsia="Calibri" w:hAnsi="Calibri" w:cs="Calibri"/>
          <w:sz w:val="24"/>
          <w:szCs w:val="24"/>
        </w:rPr>
        <w:t xml:space="preserve"> ao Estado do Rio de Janeiro e/ou terceiros, em decorrência da execução dos serviços objeto deste contrato.</w:t>
      </w:r>
    </w:p>
    <w:p w14:paraId="00000173"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74"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CONTRATADA</w:t>
      </w:r>
      <w:r>
        <w:rPr>
          <w:rFonts w:ascii="Calibri" w:eastAsia="Calibri" w:hAnsi="Calibri" w:cs="Calibri"/>
          <w:sz w:val="24"/>
          <w:szCs w:val="24"/>
        </w:rPr>
        <w:t xml:space="preserve"> se obriga a cumprir as determinações da Lei nº 6514 de 22 de Dezembro de 1997 e da Portaria nº 3214 de 08 de junho de 1978 e suas Portarias modificadoras, que aprovam as Normas Regulamentadoras do Capítulo V, Título II, da CLT, relativas a Segurança e Medicina do Trabalho.</w:t>
      </w:r>
    </w:p>
    <w:p w14:paraId="00000175"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76" w14:textId="77777777" w:rsidR="006F7F62" w:rsidRDefault="00000000">
      <w:pPr>
        <w:numPr>
          <w:ilvl w:val="2"/>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Todos os empregados da </w:t>
      </w:r>
      <w:r>
        <w:rPr>
          <w:rFonts w:ascii="Calibri" w:eastAsia="Calibri" w:hAnsi="Calibri" w:cs="Calibri"/>
          <w:b/>
          <w:sz w:val="24"/>
          <w:szCs w:val="24"/>
        </w:rPr>
        <w:t>CONTRATADA</w:t>
      </w:r>
      <w:r>
        <w:rPr>
          <w:rFonts w:ascii="Calibri" w:eastAsia="Calibri" w:hAnsi="Calibri" w:cs="Calibri"/>
          <w:sz w:val="24"/>
          <w:szCs w:val="24"/>
        </w:rPr>
        <w:t xml:space="preserve"> deverão trabalhar com Equipamento de Proteção Individual (EPI), tais como capacetes, botas, capas, óculos e demais equipamentos adequados para cada tipo de serviço que estiver sendo desenvolvido. A Fiscalização poderá paralisar os serviços enquanto tais empregados não estiverem protegidos, O ônus da paralisação correrá por conta da </w:t>
      </w:r>
      <w:r>
        <w:rPr>
          <w:rFonts w:ascii="Calibri" w:eastAsia="Calibri" w:hAnsi="Calibri" w:cs="Calibri"/>
          <w:b/>
          <w:sz w:val="24"/>
          <w:szCs w:val="24"/>
        </w:rPr>
        <w:t>CONTRATADA</w:t>
      </w:r>
      <w:r>
        <w:rPr>
          <w:rFonts w:ascii="Calibri" w:eastAsia="Calibri" w:hAnsi="Calibri" w:cs="Calibri"/>
          <w:sz w:val="24"/>
          <w:szCs w:val="24"/>
        </w:rPr>
        <w:t>, mantendo-se inalterado o prazo de execução do serviço.</w:t>
      </w:r>
    </w:p>
    <w:p w14:paraId="00000177"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78"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No decorrer da execução dos serviços, será exigida uma execução mínima que, aos preços contratuais, corresponda às etapas mensais estabelecidas pela </w:t>
      </w:r>
      <w:r>
        <w:rPr>
          <w:rFonts w:ascii="Calibri" w:eastAsia="Calibri" w:hAnsi="Calibri" w:cs="Calibri"/>
          <w:b/>
          <w:sz w:val="24"/>
          <w:szCs w:val="24"/>
        </w:rPr>
        <w:t>CONTRATADA</w:t>
      </w:r>
      <w:r>
        <w:rPr>
          <w:rFonts w:ascii="Calibri" w:eastAsia="Calibri" w:hAnsi="Calibri" w:cs="Calibri"/>
          <w:sz w:val="24"/>
          <w:szCs w:val="24"/>
        </w:rPr>
        <w:t xml:space="preserve"> no cronograma físico financeiro contratual, em percentagens acumuladas em relação ao valor total das obras CONTRATADA. </w:t>
      </w:r>
    </w:p>
    <w:p w14:paraId="00000179" w14:textId="77777777" w:rsidR="006F7F62" w:rsidRDefault="006F7F62">
      <w:pPr>
        <w:spacing w:line="360" w:lineRule="auto"/>
        <w:ind w:left="0" w:right="49" w:hanging="2"/>
        <w:jc w:val="both"/>
        <w:rPr>
          <w:rFonts w:ascii="Calibri" w:eastAsia="Calibri" w:hAnsi="Calibri" w:cs="Calibri"/>
          <w:sz w:val="24"/>
          <w:szCs w:val="24"/>
        </w:rPr>
      </w:pPr>
    </w:p>
    <w:p w14:paraId="0000017A" w14:textId="77777777" w:rsidR="006F7F62" w:rsidRDefault="00000000">
      <w:pPr>
        <w:numPr>
          <w:ilvl w:val="2"/>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Caso as etapas mensais não sejam cumpridas pela </w:t>
      </w:r>
      <w:r>
        <w:rPr>
          <w:rFonts w:ascii="Calibri" w:eastAsia="Calibri" w:hAnsi="Calibri" w:cs="Calibri"/>
          <w:b/>
          <w:sz w:val="24"/>
          <w:szCs w:val="24"/>
        </w:rPr>
        <w:t>CONTRATADA</w:t>
      </w:r>
      <w:r>
        <w:rPr>
          <w:rFonts w:ascii="Calibri" w:eastAsia="Calibri" w:hAnsi="Calibri" w:cs="Calibri"/>
          <w:sz w:val="24"/>
          <w:szCs w:val="24"/>
        </w:rPr>
        <w:t xml:space="preserve">, após a verificação da Fiscalização da </w:t>
      </w:r>
      <w:r>
        <w:rPr>
          <w:rFonts w:ascii="Calibri" w:eastAsia="Calibri" w:hAnsi="Calibri" w:cs="Calibri"/>
          <w:b/>
          <w:sz w:val="24"/>
          <w:szCs w:val="24"/>
        </w:rPr>
        <w:t>CEDAE</w:t>
      </w:r>
      <w:r>
        <w:rPr>
          <w:rFonts w:ascii="Calibri" w:eastAsia="Calibri" w:hAnsi="Calibri" w:cs="Calibri"/>
          <w:sz w:val="24"/>
          <w:szCs w:val="24"/>
        </w:rPr>
        <w:t xml:space="preserve"> será pago à </w:t>
      </w:r>
      <w:r>
        <w:rPr>
          <w:rFonts w:ascii="Calibri" w:eastAsia="Calibri" w:hAnsi="Calibri" w:cs="Calibri"/>
          <w:b/>
          <w:sz w:val="24"/>
          <w:szCs w:val="24"/>
        </w:rPr>
        <w:t>CONTRATADA</w:t>
      </w:r>
      <w:r>
        <w:rPr>
          <w:rFonts w:ascii="Calibri" w:eastAsia="Calibri" w:hAnsi="Calibri" w:cs="Calibri"/>
          <w:sz w:val="24"/>
          <w:szCs w:val="24"/>
        </w:rPr>
        <w:t xml:space="preserve"> somente o que houver sido efetivamente executado.</w:t>
      </w:r>
    </w:p>
    <w:p w14:paraId="0000017B" w14:textId="77777777" w:rsidR="006F7F62" w:rsidRDefault="006F7F62">
      <w:pPr>
        <w:spacing w:line="360" w:lineRule="auto"/>
        <w:ind w:left="0" w:right="49" w:hanging="2"/>
        <w:jc w:val="both"/>
        <w:rPr>
          <w:rFonts w:ascii="Calibri" w:eastAsia="Calibri" w:hAnsi="Calibri" w:cs="Calibri"/>
          <w:sz w:val="24"/>
          <w:szCs w:val="24"/>
        </w:rPr>
      </w:pPr>
    </w:p>
    <w:p w14:paraId="0000017C"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Todos os materiais/equipamentos empregados na execução das obras/serviço de engenharia deverão ser de primeira qualidade e novos, sujeitando-se a </w:t>
      </w:r>
      <w:r>
        <w:rPr>
          <w:rFonts w:ascii="Calibri" w:eastAsia="Calibri" w:hAnsi="Calibri" w:cs="Calibri"/>
          <w:b/>
          <w:sz w:val="24"/>
          <w:szCs w:val="24"/>
        </w:rPr>
        <w:t>CONTRATADA</w:t>
      </w:r>
      <w:r>
        <w:rPr>
          <w:rFonts w:ascii="Calibri" w:eastAsia="Calibri" w:hAnsi="Calibri" w:cs="Calibri"/>
          <w:sz w:val="24"/>
          <w:szCs w:val="24"/>
        </w:rPr>
        <w:t xml:space="preserve"> à realização dos ensaios/testes, de Controle de Qualidade, determinados pela Fiscalização.</w:t>
      </w:r>
    </w:p>
    <w:p w14:paraId="0000017D" w14:textId="77777777" w:rsidR="006F7F62" w:rsidRDefault="006F7F62">
      <w:pPr>
        <w:spacing w:line="360" w:lineRule="auto"/>
        <w:ind w:left="0" w:right="49" w:hanging="2"/>
        <w:jc w:val="both"/>
        <w:rPr>
          <w:rFonts w:ascii="Calibri" w:eastAsia="Calibri" w:hAnsi="Calibri" w:cs="Calibri"/>
          <w:sz w:val="24"/>
          <w:szCs w:val="24"/>
        </w:rPr>
      </w:pPr>
    </w:p>
    <w:p w14:paraId="0000017E"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 xml:space="preserve">Em todos os casos em que a execução dos serviços, por motivos imputáveis à </w:t>
      </w:r>
      <w:r>
        <w:rPr>
          <w:rFonts w:ascii="Calibri" w:eastAsia="Calibri" w:hAnsi="Calibri" w:cs="Calibri"/>
          <w:b/>
          <w:sz w:val="24"/>
          <w:szCs w:val="24"/>
        </w:rPr>
        <w:t>CONTRATADA,</w:t>
      </w:r>
      <w:r>
        <w:rPr>
          <w:rFonts w:ascii="Calibri" w:eastAsia="Calibri" w:hAnsi="Calibri" w:cs="Calibri"/>
          <w:sz w:val="24"/>
          <w:szCs w:val="24"/>
        </w:rPr>
        <w:t xml:space="preserve"> ocasionar prejuízos aos serviços já executados, a </w:t>
      </w:r>
      <w:r>
        <w:rPr>
          <w:rFonts w:ascii="Calibri" w:eastAsia="Calibri" w:hAnsi="Calibri" w:cs="Calibri"/>
          <w:b/>
          <w:sz w:val="24"/>
          <w:szCs w:val="24"/>
        </w:rPr>
        <w:t>CONTRATADA</w:t>
      </w:r>
      <w:r>
        <w:rPr>
          <w:rFonts w:ascii="Calibri" w:eastAsia="Calibri" w:hAnsi="Calibri" w:cs="Calibri"/>
          <w:sz w:val="24"/>
          <w:szCs w:val="24"/>
        </w:rPr>
        <w:t xml:space="preserve"> arcará com os custos de restauração para recolocá-los em suas condições originais.</w:t>
      </w:r>
    </w:p>
    <w:p w14:paraId="0000017F" w14:textId="77777777" w:rsidR="006F7F62" w:rsidRDefault="006F7F62">
      <w:pPr>
        <w:spacing w:line="360" w:lineRule="auto"/>
        <w:ind w:left="0" w:right="49" w:hanging="2"/>
        <w:jc w:val="both"/>
        <w:rPr>
          <w:rFonts w:ascii="Calibri" w:eastAsia="Calibri" w:hAnsi="Calibri" w:cs="Calibri"/>
          <w:sz w:val="24"/>
          <w:szCs w:val="24"/>
        </w:rPr>
      </w:pPr>
    </w:p>
    <w:p w14:paraId="00000180"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 xml:space="preserve">CONTRATADA </w:t>
      </w:r>
      <w:r>
        <w:rPr>
          <w:rFonts w:ascii="Calibri" w:eastAsia="Calibri" w:hAnsi="Calibri" w:cs="Calibri"/>
          <w:sz w:val="24"/>
          <w:szCs w:val="24"/>
        </w:rPr>
        <w:t>responderá de maneira absoluta e inescusável pelos serviços, assumindo inteira, total e exclusiva responsabilidade pela sua execução e qualidade técnica.</w:t>
      </w:r>
    </w:p>
    <w:p w14:paraId="00000181" w14:textId="77777777" w:rsidR="006F7F62" w:rsidRDefault="006F7F62">
      <w:pPr>
        <w:spacing w:line="360" w:lineRule="auto"/>
        <w:ind w:left="0" w:right="49" w:hanging="2"/>
        <w:jc w:val="both"/>
        <w:rPr>
          <w:rFonts w:ascii="Calibri" w:eastAsia="Calibri" w:hAnsi="Calibri" w:cs="Calibri"/>
          <w:sz w:val="24"/>
          <w:szCs w:val="24"/>
        </w:rPr>
      </w:pPr>
    </w:p>
    <w:p w14:paraId="00000182"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CONTRATADA</w:t>
      </w:r>
      <w:r>
        <w:rPr>
          <w:rFonts w:ascii="Calibri" w:eastAsia="Calibri" w:hAnsi="Calibri" w:cs="Calibri"/>
          <w:sz w:val="24"/>
          <w:szCs w:val="24"/>
        </w:rPr>
        <w:t xml:space="preserve"> se obriga a cooperar com as demais contratadas da </w:t>
      </w:r>
      <w:r>
        <w:rPr>
          <w:rFonts w:ascii="Calibri" w:eastAsia="Calibri" w:hAnsi="Calibri" w:cs="Calibri"/>
          <w:b/>
          <w:sz w:val="24"/>
          <w:szCs w:val="24"/>
        </w:rPr>
        <w:t>CEDAE,</w:t>
      </w:r>
      <w:r>
        <w:rPr>
          <w:rFonts w:ascii="Calibri" w:eastAsia="Calibri" w:hAnsi="Calibri" w:cs="Calibri"/>
          <w:sz w:val="24"/>
          <w:szCs w:val="24"/>
        </w:rPr>
        <w:t xml:space="preserve"> entrosando-se com elas, a fim de que todos os serviços se desenvolvam conforme a programação estabelecida para cada uma. Quaisquer entendimentos entre as diversas contratadas serão feitos, por escrito, sempre através da Fiscalização.</w:t>
      </w:r>
    </w:p>
    <w:p w14:paraId="00000183" w14:textId="77777777" w:rsidR="006F7F62" w:rsidRDefault="006F7F62">
      <w:pPr>
        <w:spacing w:line="360" w:lineRule="auto"/>
        <w:ind w:left="0" w:right="49" w:hanging="2"/>
        <w:jc w:val="both"/>
        <w:rPr>
          <w:rFonts w:ascii="Calibri" w:eastAsia="Calibri" w:hAnsi="Calibri" w:cs="Calibri"/>
          <w:sz w:val="24"/>
          <w:szCs w:val="24"/>
        </w:rPr>
      </w:pPr>
    </w:p>
    <w:p w14:paraId="00000184" w14:textId="77777777" w:rsidR="006F7F62" w:rsidRDefault="00000000">
      <w:pPr>
        <w:numPr>
          <w:ilvl w:val="1"/>
          <w:numId w:val="20"/>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CONTRATADA</w:t>
      </w:r>
      <w:r>
        <w:rPr>
          <w:rFonts w:ascii="Calibri" w:eastAsia="Calibri" w:hAnsi="Calibri" w:cs="Calibri"/>
          <w:sz w:val="24"/>
          <w:szCs w:val="24"/>
        </w:rPr>
        <w:t xml:space="preserve"> deverá refazer aquilo que for rejeitado pela Fiscalização.</w:t>
      </w:r>
    </w:p>
    <w:p w14:paraId="00000185" w14:textId="77777777" w:rsidR="006F7F62" w:rsidRDefault="006F7F62">
      <w:pPr>
        <w:spacing w:line="360" w:lineRule="auto"/>
        <w:ind w:left="0" w:right="49" w:hanging="2"/>
        <w:jc w:val="both"/>
        <w:rPr>
          <w:rFonts w:ascii="Calibri" w:eastAsia="Calibri" w:hAnsi="Calibri" w:cs="Calibri"/>
          <w:sz w:val="24"/>
          <w:szCs w:val="24"/>
        </w:rPr>
      </w:pPr>
      <w:bookmarkStart w:id="12" w:name="_heading=h.3rdcrjn" w:colFirst="0" w:colLast="0"/>
      <w:bookmarkEnd w:id="12"/>
    </w:p>
    <w:p w14:paraId="00000186"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 xml:space="preserve">CLÁUSULA DÉCIMA TERCEIRA - DA SUBCONTRATAÇÃO </w:t>
      </w:r>
    </w:p>
    <w:p w14:paraId="00000187" w14:textId="77777777" w:rsidR="006F7F62" w:rsidRDefault="006F7F62">
      <w:pPr>
        <w:pBdr>
          <w:top w:val="nil"/>
          <w:left w:val="nil"/>
          <w:bottom w:val="nil"/>
          <w:right w:val="nil"/>
          <w:between w:val="nil"/>
        </w:pBdr>
        <w:spacing w:line="360" w:lineRule="auto"/>
        <w:ind w:left="0" w:right="49" w:hanging="2"/>
        <w:jc w:val="center"/>
        <w:rPr>
          <w:rFonts w:ascii="Calibri" w:eastAsia="Calibri" w:hAnsi="Calibri" w:cs="Calibri"/>
          <w:sz w:val="24"/>
          <w:szCs w:val="24"/>
        </w:rPr>
      </w:pPr>
    </w:p>
    <w:p w14:paraId="00000188" w14:textId="77777777" w:rsidR="006F7F62" w:rsidRDefault="00000000">
      <w:pPr>
        <w:pBdr>
          <w:top w:val="nil"/>
          <w:left w:val="nil"/>
          <w:bottom w:val="nil"/>
          <w:right w:val="nil"/>
          <w:between w:val="nil"/>
        </w:pBdr>
        <w:spacing w:line="360" w:lineRule="auto"/>
        <w:ind w:left="0" w:right="49" w:hanging="2"/>
        <w:jc w:val="center"/>
        <w:rPr>
          <w:rFonts w:ascii="Calibri" w:eastAsia="Calibri" w:hAnsi="Calibri" w:cs="Calibri"/>
          <w:color w:val="FF0000"/>
          <w:sz w:val="24"/>
          <w:szCs w:val="24"/>
        </w:rPr>
      </w:pPr>
      <w:r>
        <w:rPr>
          <w:rFonts w:ascii="Calibri" w:eastAsia="Calibri" w:hAnsi="Calibri" w:cs="Calibri"/>
          <w:b/>
          <w:color w:val="FF0000"/>
          <w:sz w:val="24"/>
          <w:szCs w:val="24"/>
        </w:rPr>
        <w:t xml:space="preserve">(Para os casos em que a subcontratação </w:t>
      </w:r>
      <w:r>
        <w:rPr>
          <w:rFonts w:ascii="Calibri" w:eastAsia="Calibri" w:hAnsi="Calibri" w:cs="Calibri"/>
          <w:b/>
          <w:color w:val="FF0000"/>
          <w:sz w:val="24"/>
          <w:szCs w:val="24"/>
          <w:u w:val="single"/>
        </w:rPr>
        <w:t>não</w:t>
      </w:r>
      <w:r>
        <w:rPr>
          <w:rFonts w:ascii="Calibri" w:eastAsia="Calibri" w:hAnsi="Calibri" w:cs="Calibri"/>
          <w:b/>
          <w:color w:val="FF0000"/>
          <w:sz w:val="24"/>
          <w:szCs w:val="24"/>
        </w:rPr>
        <w:t xml:space="preserve"> tenha sido expressamente solicitada na forma do art. 37, parágrafo único, inciso II do RILC)</w:t>
      </w:r>
    </w:p>
    <w:p w14:paraId="00000189" w14:textId="77777777" w:rsidR="006F7F62" w:rsidRDefault="006F7F62">
      <w:pPr>
        <w:pBdr>
          <w:top w:val="nil"/>
          <w:left w:val="nil"/>
          <w:bottom w:val="nil"/>
          <w:right w:val="nil"/>
          <w:between w:val="nil"/>
        </w:pBdr>
        <w:spacing w:line="360" w:lineRule="auto"/>
        <w:ind w:left="0" w:right="49" w:hanging="2"/>
        <w:jc w:val="center"/>
        <w:rPr>
          <w:rFonts w:ascii="Calibri" w:eastAsia="Calibri" w:hAnsi="Calibri" w:cs="Calibri"/>
          <w:color w:val="FF0000"/>
          <w:sz w:val="24"/>
          <w:szCs w:val="24"/>
        </w:rPr>
      </w:pPr>
    </w:p>
    <w:p w14:paraId="0000018A" w14:textId="77777777" w:rsidR="006F7F62" w:rsidRDefault="00000000">
      <w:pPr>
        <w:numPr>
          <w:ilvl w:val="1"/>
          <w:numId w:val="22"/>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color w:val="FF0000"/>
          <w:sz w:val="24"/>
          <w:szCs w:val="24"/>
        </w:rPr>
        <w:t>Não será admitida a subcontratação no objeto da contratação.</w:t>
      </w:r>
    </w:p>
    <w:p w14:paraId="0000018B"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p>
    <w:p w14:paraId="0000018C" w14:textId="77777777" w:rsidR="006F7F62" w:rsidRDefault="00000000">
      <w:pPr>
        <w:pBdr>
          <w:top w:val="nil"/>
          <w:left w:val="nil"/>
          <w:bottom w:val="nil"/>
          <w:right w:val="nil"/>
          <w:between w:val="nil"/>
        </w:pBdr>
        <w:spacing w:line="360" w:lineRule="auto"/>
        <w:ind w:left="0" w:right="49" w:hanging="2"/>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(Para os casos em que a subcontratação houver sido expressamente solicitada, cf. art. 37, pu, inciso II do RILC) </w:t>
      </w:r>
    </w:p>
    <w:p w14:paraId="0000018D" w14:textId="77777777" w:rsidR="006F7F62" w:rsidRDefault="006F7F62">
      <w:pPr>
        <w:pBdr>
          <w:top w:val="nil"/>
          <w:left w:val="nil"/>
          <w:bottom w:val="nil"/>
          <w:right w:val="nil"/>
          <w:between w:val="nil"/>
        </w:pBdr>
        <w:spacing w:line="360" w:lineRule="auto"/>
        <w:ind w:left="0" w:right="49" w:hanging="2"/>
        <w:jc w:val="center"/>
        <w:rPr>
          <w:rFonts w:ascii="Calibri" w:eastAsia="Calibri" w:hAnsi="Calibri" w:cs="Calibri"/>
          <w:color w:val="FF0000"/>
          <w:sz w:val="24"/>
          <w:szCs w:val="24"/>
        </w:rPr>
      </w:pPr>
    </w:p>
    <w:p w14:paraId="0000018E" w14:textId="77777777" w:rsidR="006F7F62" w:rsidRDefault="00000000">
      <w:pPr>
        <w:numPr>
          <w:ilvl w:val="1"/>
          <w:numId w:val="26"/>
        </w:numPr>
        <w:spacing w:line="360" w:lineRule="auto"/>
        <w:ind w:left="0" w:right="49" w:hanging="2"/>
        <w:jc w:val="both"/>
        <w:rPr>
          <w:rFonts w:ascii="Calibri" w:eastAsia="Calibri" w:hAnsi="Calibri" w:cs="Calibri"/>
          <w:color w:val="FF0000"/>
          <w:sz w:val="24"/>
          <w:szCs w:val="24"/>
        </w:rPr>
      </w:pPr>
      <w:r>
        <w:rPr>
          <w:rFonts w:ascii="Calibri" w:eastAsia="Calibri" w:hAnsi="Calibri" w:cs="Calibri"/>
          <w:i/>
          <w:color w:val="FF0000"/>
          <w:sz w:val="24"/>
          <w:szCs w:val="24"/>
        </w:rPr>
        <w:lastRenderedPageBreak/>
        <w:t>A subcontratação do serviço será permitida desde que prévia e expressamente autorizada pela CEDAE, respeitado o limite de ______</w:t>
      </w:r>
      <w:r>
        <w:rPr>
          <w:rFonts w:ascii="Calibri" w:eastAsia="Calibri" w:hAnsi="Calibri" w:cs="Calibri"/>
          <w:i/>
          <w:color w:val="FF0000"/>
          <w:sz w:val="24"/>
          <w:szCs w:val="24"/>
          <w:vertAlign w:val="superscript"/>
        </w:rPr>
        <w:footnoteReference w:id="7"/>
      </w:r>
      <w:r>
        <w:rPr>
          <w:rFonts w:ascii="Calibri" w:eastAsia="Calibri" w:hAnsi="Calibri" w:cs="Calibri"/>
          <w:i/>
          <w:color w:val="FF0000"/>
          <w:sz w:val="24"/>
          <w:szCs w:val="24"/>
        </w:rPr>
        <w:t>% (          ) do objeto contratual, restando vedada sua ocorrência na parcela principal ou de maior relevância do contrato, a seguir identificada:________________________________________________________________________________________________________________________________________________________________________</w:t>
      </w:r>
    </w:p>
    <w:p w14:paraId="0000018F" w14:textId="77777777" w:rsidR="006F7F62" w:rsidRDefault="006F7F62">
      <w:pPr>
        <w:ind w:left="0" w:hanging="2"/>
        <w:rPr>
          <w:rFonts w:ascii="Calibri" w:eastAsia="Calibri" w:hAnsi="Calibri" w:cs="Calibri"/>
          <w:color w:val="FF0000"/>
          <w:sz w:val="24"/>
          <w:szCs w:val="24"/>
        </w:rPr>
      </w:pPr>
    </w:p>
    <w:p w14:paraId="00000190" w14:textId="77777777" w:rsidR="006F7F62" w:rsidRDefault="00000000">
      <w:pPr>
        <w:numPr>
          <w:ilvl w:val="1"/>
          <w:numId w:val="26"/>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i/>
          <w:color w:val="FF0000"/>
          <w:sz w:val="24"/>
          <w:szCs w:val="24"/>
        </w:rPr>
        <w:t>Não será permitida a subcontratação de empresa ou consórcio que tenha participado do procedimento licitatório do qual se originou a contratação ou, direta ou indiretamente, da elaboração de projeto básico ou executivo.</w:t>
      </w:r>
    </w:p>
    <w:p w14:paraId="00000191" w14:textId="77777777" w:rsidR="006F7F62" w:rsidRDefault="006F7F62">
      <w:pPr>
        <w:ind w:left="0" w:hanging="2"/>
        <w:rPr>
          <w:rFonts w:ascii="Calibri" w:eastAsia="Calibri" w:hAnsi="Calibri" w:cs="Calibri"/>
          <w:color w:val="FF0000"/>
          <w:sz w:val="24"/>
          <w:szCs w:val="24"/>
        </w:rPr>
      </w:pPr>
    </w:p>
    <w:p w14:paraId="00000192" w14:textId="77777777" w:rsidR="006F7F62" w:rsidRDefault="00000000">
      <w:pPr>
        <w:numPr>
          <w:ilvl w:val="1"/>
          <w:numId w:val="26"/>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i/>
          <w:color w:val="FF0000"/>
          <w:sz w:val="24"/>
          <w:szCs w:val="24"/>
        </w:rPr>
        <w:t xml:space="preserve">A </w:t>
      </w:r>
      <w:r>
        <w:rPr>
          <w:rFonts w:ascii="Calibri" w:eastAsia="Calibri" w:hAnsi="Calibri" w:cs="Calibri"/>
          <w:b/>
          <w:i/>
          <w:color w:val="FF0000"/>
          <w:sz w:val="24"/>
          <w:szCs w:val="24"/>
        </w:rPr>
        <w:t>CONTRATADA</w:t>
      </w:r>
      <w:r>
        <w:rPr>
          <w:rFonts w:ascii="Calibri" w:eastAsia="Calibri" w:hAnsi="Calibri" w:cs="Calibri"/>
          <w:i/>
          <w:color w:val="FF0000"/>
          <w:sz w:val="24"/>
          <w:szCs w:val="24"/>
        </w:rPr>
        <w:t xml:space="preserve"> será responsável, para todos os fins, pela execução e fiscalização da parcela do objeto contratual executado pelo subcontratado, não havendo qualquer prejuízo de suas responsabilidades contratuais e legais em razão da subcontratação.</w:t>
      </w:r>
    </w:p>
    <w:p w14:paraId="00000193" w14:textId="77777777" w:rsidR="006F7F62" w:rsidRDefault="006F7F62">
      <w:pPr>
        <w:ind w:left="0" w:hanging="2"/>
        <w:rPr>
          <w:rFonts w:ascii="Calibri" w:eastAsia="Calibri" w:hAnsi="Calibri" w:cs="Calibri"/>
          <w:color w:val="FF0000"/>
          <w:sz w:val="24"/>
          <w:szCs w:val="24"/>
        </w:rPr>
      </w:pPr>
    </w:p>
    <w:p w14:paraId="00000194" w14:textId="77777777" w:rsidR="006F7F62" w:rsidRDefault="00000000">
      <w:pPr>
        <w:numPr>
          <w:ilvl w:val="1"/>
          <w:numId w:val="26"/>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i/>
          <w:color w:val="FF0000"/>
          <w:sz w:val="24"/>
          <w:szCs w:val="24"/>
        </w:rPr>
        <w:t xml:space="preserve">A </w:t>
      </w:r>
      <w:r>
        <w:rPr>
          <w:rFonts w:ascii="Calibri" w:eastAsia="Calibri" w:hAnsi="Calibri" w:cs="Calibri"/>
          <w:b/>
          <w:i/>
          <w:color w:val="FF0000"/>
          <w:sz w:val="24"/>
          <w:szCs w:val="24"/>
        </w:rPr>
        <w:t>CONTRATADA</w:t>
      </w:r>
      <w:r>
        <w:rPr>
          <w:rFonts w:ascii="Calibri" w:eastAsia="Calibri" w:hAnsi="Calibri" w:cs="Calibri"/>
          <w:i/>
          <w:color w:val="FF0000"/>
          <w:sz w:val="24"/>
          <w:szCs w:val="24"/>
        </w:rPr>
        <w:t xml:space="preserve"> deverá apresentar documentação do subcontratado comprovando sua qualificação técnica necessária à execução da parcela da obra ou do serviço que será objeto da subcontratação.</w:t>
      </w:r>
    </w:p>
    <w:p w14:paraId="00000195" w14:textId="77777777" w:rsidR="006F7F62" w:rsidRDefault="006F7F62">
      <w:pPr>
        <w:ind w:left="0" w:hanging="2"/>
        <w:rPr>
          <w:rFonts w:ascii="Calibri" w:eastAsia="Calibri" w:hAnsi="Calibri" w:cs="Calibri"/>
          <w:color w:val="FF0000"/>
          <w:sz w:val="24"/>
          <w:szCs w:val="24"/>
        </w:rPr>
      </w:pPr>
    </w:p>
    <w:p w14:paraId="00000196" w14:textId="77777777" w:rsidR="006F7F62" w:rsidRDefault="00000000">
      <w:pPr>
        <w:numPr>
          <w:ilvl w:val="1"/>
          <w:numId w:val="26"/>
        </w:numPr>
        <w:pBdr>
          <w:top w:val="nil"/>
          <w:left w:val="nil"/>
          <w:bottom w:val="nil"/>
          <w:right w:val="nil"/>
          <w:between w:val="nil"/>
        </w:pBdr>
        <w:spacing w:line="360" w:lineRule="auto"/>
        <w:ind w:left="0" w:right="49" w:hanging="2"/>
        <w:jc w:val="both"/>
        <w:rPr>
          <w:rFonts w:ascii="Calibri" w:eastAsia="Calibri" w:hAnsi="Calibri" w:cs="Calibri"/>
          <w:color w:val="FF0000"/>
          <w:sz w:val="24"/>
          <w:szCs w:val="24"/>
        </w:rPr>
      </w:pPr>
      <w:r>
        <w:rPr>
          <w:rFonts w:ascii="Calibri" w:eastAsia="Calibri" w:hAnsi="Calibri" w:cs="Calibri"/>
          <w:i/>
          <w:color w:val="FF0000"/>
          <w:sz w:val="24"/>
          <w:szCs w:val="24"/>
        </w:rPr>
        <w:t>Competirá à Comissão de Fiscalização a verificação dos documentos mencionados, dos limites da subcontratação estabelecidos no edital e no contrato e das condições impeditivas constantes do art. 78, §2°, da Lei nº 13.303/2016.</w:t>
      </w:r>
    </w:p>
    <w:p w14:paraId="00000197"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bookmarkStart w:id="14" w:name="_heading=h.26in1rg" w:colFirst="0" w:colLast="0"/>
      <w:bookmarkEnd w:id="14"/>
    </w:p>
    <w:p w14:paraId="00000198"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lastRenderedPageBreak/>
        <w:t xml:space="preserve">CLÁUSULA DÉCIMA QUARTA – DAS SANÇÕES ADMINISTRATIVAS </w:t>
      </w:r>
    </w:p>
    <w:p w14:paraId="00000199"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9A"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inexecução dos serviços, total ou parcial, a execução imperfeita, a mora na execução ou qualquer inadimplemento ou infração contratual, sujeitarão a </w:t>
      </w:r>
      <w:r>
        <w:rPr>
          <w:rFonts w:ascii="Calibri" w:eastAsia="Calibri" w:hAnsi="Calibri" w:cs="Calibri"/>
          <w:b/>
          <w:sz w:val="24"/>
          <w:szCs w:val="24"/>
        </w:rPr>
        <w:t>CONTRATADA</w:t>
      </w:r>
      <w:r>
        <w:rPr>
          <w:rFonts w:ascii="Calibri" w:eastAsia="Calibri" w:hAnsi="Calibri" w:cs="Calibri"/>
          <w:sz w:val="24"/>
          <w:szCs w:val="24"/>
        </w:rPr>
        <w:t>, sem prejuízo da responsabilidade civil ou criminal que lhe couber, às penalidades seguintes:</w:t>
      </w:r>
    </w:p>
    <w:p w14:paraId="0000019B" w14:textId="77777777" w:rsidR="006F7F62" w:rsidRDefault="006F7F62">
      <w:pPr>
        <w:spacing w:line="360" w:lineRule="auto"/>
        <w:ind w:left="0" w:right="49" w:hanging="2"/>
        <w:jc w:val="both"/>
        <w:rPr>
          <w:rFonts w:ascii="Calibri" w:eastAsia="Calibri" w:hAnsi="Calibri" w:cs="Calibri"/>
          <w:sz w:val="24"/>
          <w:szCs w:val="24"/>
        </w:rPr>
      </w:pPr>
    </w:p>
    <w:p w14:paraId="0000019C" w14:textId="77777777" w:rsidR="006F7F62" w:rsidRDefault="00000000">
      <w:pPr>
        <w:tabs>
          <w:tab w:val="left" w:pos="851"/>
        </w:tabs>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advertência;</w:t>
      </w:r>
    </w:p>
    <w:p w14:paraId="0000019D" w14:textId="77777777" w:rsidR="006F7F62" w:rsidRDefault="006F7F62">
      <w:pPr>
        <w:tabs>
          <w:tab w:val="left" w:pos="851"/>
        </w:tabs>
        <w:spacing w:line="360" w:lineRule="auto"/>
        <w:ind w:left="0" w:right="49" w:hanging="2"/>
        <w:jc w:val="both"/>
        <w:rPr>
          <w:rFonts w:ascii="Calibri" w:eastAsia="Calibri" w:hAnsi="Calibri" w:cs="Calibri"/>
          <w:sz w:val="24"/>
          <w:szCs w:val="24"/>
        </w:rPr>
      </w:pPr>
    </w:p>
    <w:p w14:paraId="0000019E" w14:textId="77777777" w:rsidR="006F7F62" w:rsidRDefault="00000000">
      <w:pPr>
        <w:tabs>
          <w:tab w:val="left" w:pos="851"/>
        </w:tabs>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multa de mora e multa administrativa, previstas no art. 4º, §§1º e 2º do Procedimento de Aplicação de Sanções; e</w:t>
      </w:r>
    </w:p>
    <w:p w14:paraId="0000019F" w14:textId="77777777" w:rsidR="006F7F62" w:rsidRDefault="006F7F62">
      <w:pPr>
        <w:tabs>
          <w:tab w:val="left" w:pos="851"/>
        </w:tabs>
        <w:spacing w:line="360" w:lineRule="auto"/>
        <w:ind w:left="0" w:right="49" w:hanging="2"/>
        <w:jc w:val="both"/>
        <w:rPr>
          <w:rFonts w:ascii="Calibri" w:eastAsia="Calibri" w:hAnsi="Calibri" w:cs="Calibri"/>
          <w:sz w:val="24"/>
          <w:szCs w:val="24"/>
        </w:rPr>
      </w:pPr>
    </w:p>
    <w:p w14:paraId="000001A0" w14:textId="77777777" w:rsidR="006F7F62" w:rsidRDefault="00000000">
      <w:pPr>
        <w:tabs>
          <w:tab w:val="left" w:pos="851"/>
        </w:tabs>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sz w:val="24"/>
          <w:szCs w:val="24"/>
        </w:rPr>
        <w:t xml:space="preserve"> suspensão temporária da participação em licitação e impedimento de contratar com a CEDAE por prazo não superior a 2 (dois) anos.</w:t>
      </w:r>
    </w:p>
    <w:p w14:paraId="000001A1" w14:textId="77777777" w:rsidR="006F7F62" w:rsidRDefault="006F7F62">
      <w:pPr>
        <w:tabs>
          <w:tab w:val="left" w:pos="851"/>
        </w:tabs>
        <w:spacing w:line="360" w:lineRule="auto"/>
        <w:ind w:left="0" w:right="49" w:hanging="2"/>
        <w:rPr>
          <w:rFonts w:ascii="Calibri" w:eastAsia="Calibri" w:hAnsi="Calibri" w:cs="Calibri"/>
          <w:sz w:val="24"/>
          <w:szCs w:val="24"/>
        </w:rPr>
      </w:pPr>
    </w:p>
    <w:p w14:paraId="000001A2"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sanção administrativa deve ser determinada de acordo com a natureza e a gravidade da falta cometida.</w:t>
      </w:r>
    </w:p>
    <w:p w14:paraId="000001A3" w14:textId="77777777" w:rsidR="006F7F62" w:rsidRDefault="006F7F62">
      <w:pPr>
        <w:spacing w:line="360" w:lineRule="auto"/>
        <w:ind w:left="0" w:right="49" w:hanging="2"/>
        <w:jc w:val="both"/>
        <w:rPr>
          <w:rFonts w:ascii="Calibri" w:eastAsia="Calibri" w:hAnsi="Calibri" w:cs="Calibri"/>
          <w:sz w:val="24"/>
          <w:szCs w:val="24"/>
        </w:rPr>
      </w:pPr>
    </w:p>
    <w:p w14:paraId="000001A4"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  Todas as sanções previstas no caput desta cláusula serão impostas pelo Diretor responsável, na forma do art. 22, parágrafo primeiro, do Procedimento de aplicação de sanções da CEDAE.</w:t>
      </w:r>
    </w:p>
    <w:p w14:paraId="000001A5" w14:textId="77777777" w:rsidR="006F7F62" w:rsidRDefault="006F7F62">
      <w:pPr>
        <w:spacing w:line="360" w:lineRule="auto"/>
        <w:ind w:left="0" w:right="49" w:hanging="2"/>
        <w:jc w:val="both"/>
        <w:rPr>
          <w:rFonts w:ascii="Calibri" w:eastAsia="Calibri" w:hAnsi="Calibri" w:cs="Calibri"/>
          <w:sz w:val="24"/>
          <w:szCs w:val="24"/>
        </w:rPr>
      </w:pPr>
    </w:p>
    <w:p w14:paraId="000001A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A7" w14:textId="77777777" w:rsidR="006F7F62" w:rsidRDefault="006F7F62">
      <w:pPr>
        <w:spacing w:line="360" w:lineRule="auto"/>
        <w:ind w:left="0" w:right="49" w:hanging="2"/>
        <w:jc w:val="both"/>
        <w:rPr>
          <w:rFonts w:ascii="Calibri" w:eastAsia="Calibri" w:hAnsi="Calibri" w:cs="Calibri"/>
          <w:sz w:val="24"/>
          <w:szCs w:val="24"/>
        </w:rPr>
      </w:pPr>
    </w:p>
    <w:p w14:paraId="000001A8"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u w:val="single"/>
        </w:rPr>
        <w:t>multa administrativa</w:t>
      </w:r>
      <w:r>
        <w:rPr>
          <w:rFonts w:ascii="Calibri" w:eastAsia="Calibri" w:hAnsi="Calibri" w:cs="Calibri"/>
          <w:sz w:val="24"/>
          <w:szCs w:val="24"/>
        </w:rPr>
        <w:t xml:space="preserve">, prevista na alínea “b” do item 14.1, será aplicada à CONTRATADA pelo descumprimento de suas obrigações acessórias, observando o que segue: </w:t>
      </w:r>
    </w:p>
    <w:p w14:paraId="000001A9" w14:textId="77777777" w:rsidR="006F7F62" w:rsidRDefault="00000000">
      <w:pPr>
        <w:ind w:left="0" w:hanging="2"/>
        <w:jc w:val="both"/>
        <w:rPr>
          <w:rFonts w:ascii="Calibri" w:eastAsia="Calibri" w:hAnsi="Calibri" w:cs="Calibri"/>
          <w:sz w:val="24"/>
          <w:szCs w:val="24"/>
        </w:rPr>
      </w:pPr>
      <w:r>
        <w:rPr>
          <w:rFonts w:ascii="Calibri" w:eastAsia="Calibri" w:hAnsi="Calibri" w:cs="Calibri"/>
          <w:b/>
          <w:sz w:val="24"/>
          <w:szCs w:val="24"/>
        </w:rPr>
        <w:lastRenderedPageBreak/>
        <w:t xml:space="preserve">i) </w:t>
      </w:r>
      <w:r>
        <w:rPr>
          <w:rFonts w:ascii="Calibri" w:eastAsia="Calibri" w:hAnsi="Calibri" w:cs="Calibri"/>
          <w:sz w:val="24"/>
          <w:szCs w:val="24"/>
        </w:rPr>
        <w:t>corresponderá ao valor de até 5% (cinco por cento), aplicada de acordo com a gravidade da infração e proporcionalmente às parcelas não executadas, a contar da data da infração, com observância do previsto no art. 5-A do Procedimento de Aplicação de Sanções (PAS);</w:t>
      </w:r>
    </w:p>
    <w:p w14:paraId="000001AA" w14:textId="77777777" w:rsidR="006F7F62" w:rsidRDefault="006F7F62">
      <w:pPr>
        <w:ind w:left="0" w:hanging="2"/>
        <w:rPr>
          <w:rFonts w:ascii="Calibri" w:eastAsia="Calibri" w:hAnsi="Calibri" w:cs="Calibri"/>
          <w:sz w:val="24"/>
          <w:szCs w:val="24"/>
        </w:rPr>
      </w:pPr>
    </w:p>
    <w:p w14:paraId="000001AB" w14:textId="77777777" w:rsidR="006F7F62" w:rsidRDefault="00000000">
      <w:pPr>
        <w:spacing w:line="276" w:lineRule="auto"/>
        <w:ind w:left="0" w:hanging="2"/>
        <w:jc w:val="both"/>
        <w:rPr>
          <w:rFonts w:ascii="Calibri" w:eastAsia="Calibri" w:hAnsi="Calibri" w:cs="Calibri"/>
          <w:sz w:val="24"/>
          <w:szCs w:val="24"/>
        </w:rPr>
      </w:pPr>
      <w:r>
        <w:rPr>
          <w:rFonts w:ascii="Calibri" w:eastAsia="Calibri" w:hAnsi="Calibri" w:cs="Calibri"/>
          <w:sz w:val="24"/>
          <w:szCs w:val="24"/>
        </w:rPr>
        <w:t>i.1.) Nas infrações cometidas após o encerramento do contrato, a base de cálculo será o valor da contratação.</w:t>
      </w:r>
    </w:p>
    <w:p w14:paraId="000001AC" w14:textId="77777777" w:rsidR="006F7F62" w:rsidRDefault="006F7F62">
      <w:pPr>
        <w:spacing w:line="276" w:lineRule="auto"/>
        <w:ind w:left="0" w:hanging="2"/>
        <w:jc w:val="both"/>
        <w:rPr>
          <w:rFonts w:ascii="Calibri" w:eastAsia="Calibri" w:hAnsi="Calibri" w:cs="Calibri"/>
          <w:sz w:val="24"/>
          <w:szCs w:val="24"/>
        </w:rPr>
      </w:pPr>
    </w:p>
    <w:p w14:paraId="000001AD" w14:textId="77777777" w:rsidR="006F7F62" w:rsidRDefault="00000000">
      <w:pPr>
        <w:ind w:left="0" w:hanging="2"/>
        <w:jc w:val="both"/>
        <w:rPr>
          <w:rFonts w:ascii="Calibri" w:eastAsia="Calibri" w:hAnsi="Calibri" w:cs="Calibri"/>
          <w:sz w:val="24"/>
          <w:szCs w:val="24"/>
        </w:rPr>
      </w:pPr>
      <w:r>
        <w:rPr>
          <w:rFonts w:ascii="Calibri" w:eastAsia="Calibri" w:hAnsi="Calibri" w:cs="Calibri"/>
          <w:b/>
          <w:sz w:val="24"/>
          <w:szCs w:val="24"/>
        </w:rPr>
        <w:t>ii)</w:t>
      </w:r>
      <w:r>
        <w:rPr>
          <w:rFonts w:ascii="Calibri" w:eastAsia="Calibri" w:hAnsi="Calibri" w:cs="Calibri"/>
          <w:sz w:val="24"/>
          <w:szCs w:val="24"/>
        </w:rPr>
        <w:t xml:space="preserve"> nas reincidências específicas, deverá corresponder, no mínimo, ao dobro do valor da que tiver sido inicialmente imposta;</w:t>
      </w:r>
    </w:p>
    <w:p w14:paraId="000001AE" w14:textId="77777777" w:rsidR="006F7F62" w:rsidRDefault="006F7F62">
      <w:pPr>
        <w:ind w:left="0" w:hanging="2"/>
        <w:rPr>
          <w:rFonts w:ascii="Calibri" w:eastAsia="Calibri" w:hAnsi="Calibri" w:cs="Calibri"/>
          <w:sz w:val="24"/>
          <w:szCs w:val="24"/>
        </w:rPr>
      </w:pPr>
    </w:p>
    <w:p w14:paraId="000001AF" w14:textId="77777777" w:rsidR="006F7F62" w:rsidRDefault="00000000">
      <w:pPr>
        <w:ind w:left="0" w:hanging="2"/>
        <w:jc w:val="both"/>
        <w:rPr>
          <w:rFonts w:ascii="Calibri" w:eastAsia="Calibri" w:hAnsi="Calibri" w:cs="Calibri"/>
          <w:sz w:val="24"/>
          <w:szCs w:val="24"/>
        </w:rPr>
      </w:pPr>
      <w:r>
        <w:rPr>
          <w:rFonts w:ascii="Calibri" w:eastAsia="Calibri" w:hAnsi="Calibri" w:cs="Calibri"/>
          <w:b/>
          <w:sz w:val="24"/>
          <w:szCs w:val="24"/>
        </w:rPr>
        <w:t>iii)</w:t>
      </w:r>
      <w:r>
        <w:rPr>
          <w:rFonts w:ascii="Calibri" w:eastAsia="Calibri" w:hAnsi="Calibri" w:cs="Calibri"/>
          <w:sz w:val="24"/>
          <w:szCs w:val="24"/>
        </w:rPr>
        <w:t xml:space="preserve"> O somatório das multas administrativas deverá observar o limite de 20% (vinte por cento) do valor do contrato ou do empenho. </w:t>
      </w:r>
    </w:p>
    <w:p w14:paraId="000001B0" w14:textId="77777777" w:rsidR="006F7F62" w:rsidRDefault="006F7F62">
      <w:pPr>
        <w:spacing w:line="360" w:lineRule="auto"/>
        <w:ind w:left="0" w:right="49" w:hanging="2"/>
        <w:jc w:val="both"/>
        <w:rPr>
          <w:rFonts w:ascii="Calibri" w:eastAsia="Calibri" w:hAnsi="Calibri" w:cs="Calibri"/>
          <w:sz w:val="24"/>
          <w:szCs w:val="24"/>
        </w:rPr>
      </w:pPr>
    </w:p>
    <w:p w14:paraId="000001B1"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iv)</w:t>
      </w:r>
      <w:r>
        <w:rPr>
          <w:rFonts w:ascii="Calibri" w:eastAsia="Calibri" w:hAnsi="Calibri" w:cs="Calibri"/>
          <w:sz w:val="24"/>
          <w:szCs w:val="24"/>
        </w:rPr>
        <w:t xml:space="preserve"> poderá ser aplicada cumulativamente a qualquer outra penalidade; e</w:t>
      </w:r>
    </w:p>
    <w:p w14:paraId="000001B2" w14:textId="77777777" w:rsidR="006F7F62" w:rsidRDefault="006F7F62">
      <w:pPr>
        <w:spacing w:line="360" w:lineRule="auto"/>
        <w:ind w:left="0" w:right="49" w:hanging="2"/>
        <w:jc w:val="both"/>
        <w:rPr>
          <w:rFonts w:ascii="Calibri" w:eastAsia="Calibri" w:hAnsi="Calibri" w:cs="Calibri"/>
          <w:sz w:val="24"/>
          <w:szCs w:val="24"/>
        </w:rPr>
      </w:pPr>
    </w:p>
    <w:p w14:paraId="000001B3"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v)</w:t>
      </w:r>
      <w:r>
        <w:rPr>
          <w:rFonts w:ascii="Calibri" w:eastAsia="Calibri" w:hAnsi="Calibri" w:cs="Calibri"/>
          <w:sz w:val="24"/>
          <w:szCs w:val="24"/>
        </w:rPr>
        <w:t xml:space="preserve"> não tem caráter compensatório, não se confundindo, portanto, com as multas por atraso,  com a multa rescisória e com a multa prevista na cláusula vigésima quarta, que poderão ser aplicadas cumulativamente à multa administrativa.</w:t>
      </w:r>
    </w:p>
    <w:p w14:paraId="000001B4" w14:textId="77777777" w:rsidR="006F7F62" w:rsidRDefault="006F7F62">
      <w:pPr>
        <w:spacing w:line="360" w:lineRule="auto"/>
        <w:ind w:left="0" w:right="49" w:hanging="2"/>
        <w:jc w:val="both"/>
        <w:rPr>
          <w:rFonts w:ascii="Calibri" w:eastAsia="Calibri" w:hAnsi="Calibri" w:cs="Calibri"/>
          <w:sz w:val="24"/>
          <w:szCs w:val="24"/>
        </w:rPr>
      </w:pPr>
    </w:p>
    <w:p w14:paraId="000001B5"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suspensão temporária da participação em licitação e impedimento de contratar, prevista na alínea “c”, do item 14.1, será aplicada nos casos descritos pelo art. 9º do Procedimento de Aplicação de Sanções da CEDAE, e não poderá exceder a 2 (dois) anos.</w:t>
      </w:r>
    </w:p>
    <w:p w14:paraId="000001B6"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aplicação das penalidades acima referidas, em virtude das infrações contratuais retro mencionadas, não importará em renúncia, por parte da </w:t>
      </w:r>
      <w:r>
        <w:rPr>
          <w:rFonts w:ascii="Calibri" w:eastAsia="Calibri" w:hAnsi="Calibri" w:cs="Calibri"/>
          <w:b/>
          <w:sz w:val="24"/>
          <w:szCs w:val="24"/>
        </w:rPr>
        <w:t>CEDAE,</w:t>
      </w:r>
      <w:r>
        <w:rPr>
          <w:rFonts w:ascii="Calibri" w:eastAsia="Calibri" w:hAnsi="Calibri" w:cs="Calibri"/>
          <w:sz w:val="24"/>
          <w:szCs w:val="24"/>
        </w:rPr>
        <w:t xml:space="preserve"> da faculdade de declarar rescindido o contrato, se assim entender conveniente ao interesse público.</w:t>
      </w:r>
    </w:p>
    <w:p w14:paraId="000001B7" w14:textId="77777777" w:rsidR="006F7F62" w:rsidRDefault="006F7F62">
      <w:pPr>
        <w:spacing w:line="360" w:lineRule="auto"/>
        <w:ind w:left="0" w:right="49" w:hanging="2"/>
        <w:jc w:val="both"/>
        <w:rPr>
          <w:rFonts w:ascii="Calibri" w:eastAsia="Calibri" w:hAnsi="Calibri" w:cs="Calibri"/>
          <w:sz w:val="24"/>
          <w:szCs w:val="24"/>
        </w:rPr>
      </w:pPr>
    </w:p>
    <w:p w14:paraId="000001B8"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 atraso injustificado no cumprimento das obrigações contratuais sujeitará a </w:t>
      </w:r>
      <w:r>
        <w:rPr>
          <w:rFonts w:ascii="Calibri" w:eastAsia="Calibri" w:hAnsi="Calibri" w:cs="Calibri"/>
          <w:b/>
          <w:sz w:val="24"/>
          <w:szCs w:val="24"/>
        </w:rPr>
        <w:t>CONTRATADA</w:t>
      </w:r>
      <w:r>
        <w:rPr>
          <w:rFonts w:ascii="Calibri" w:eastAsia="Calibri" w:hAnsi="Calibri" w:cs="Calibri"/>
          <w:sz w:val="24"/>
          <w:szCs w:val="24"/>
        </w:rPr>
        <w:t xml:space="preserve"> à</w:t>
      </w:r>
      <w:r>
        <w:rPr>
          <w:rFonts w:ascii="Calibri" w:eastAsia="Calibri" w:hAnsi="Calibri" w:cs="Calibri"/>
          <w:b/>
          <w:sz w:val="24"/>
          <w:szCs w:val="24"/>
        </w:rPr>
        <w:t xml:space="preserve"> </w:t>
      </w:r>
      <w:r>
        <w:rPr>
          <w:rFonts w:ascii="Calibri" w:eastAsia="Calibri" w:hAnsi="Calibri" w:cs="Calibri"/>
          <w:b/>
          <w:sz w:val="24"/>
          <w:szCs w:val="24"/>
          <w:u w:val="single"/>
        </w:rPr>
        <w:t>multa de mora</w:t>
      </w:r>
      <w:r>
        <w:rPr>
          <w:rFonts w:ascii="Calibri" w:eastAsia="Calibri" w:hAnsi="Calibri" w:cs="Calibri"/>
          <w:b/>
          <w:sz w:val="24"/>
          <w:szCs w:val="24"/>
        </w:rPr>
        <w:t xml:space="preserve"> </w:t>
      </w:r>
      <w:r>
        <w:rPr>
          <w:rFonts w:ascii="Calibri" w:eastAsia="Calibri" w:hAnsi="Calibri" w:cs="Calibri"/>
          <w:sz w:val="24"/>
          <w:szCs w:val="24"/>
        </w:rPr>
        <w:t xml:space="preserve">por dia útil que exceder ao prazo estipulado, conforme percentuais abaixo: </w:t>
      </w:r>
    </w:p>
    <w:p w14:paraId="000001B9" w14:textId="77777777" w:rsidR="006F7F62" w:rsidRDefault="006F7F62">
      <w:pPr>
        <w:spacing w:line="360" w:lineRule="auto"/>
        <w:ind w:left="0" w:right="49" w:hanging="2"/>
        <w:jc w:val="both"/>
        <w:rPr>
          <w:rFonts w:ascii="Calibri" w:eastAsia="Calibri" w:hAnsi="Calibri" w:cs="Calibri"/>
          <w:sz w:val="24"/>
          <w:szCs w:val="24"/>
        </w:rPr>
      </w:pPr>
    </w:p>
    <w:p w14:paraId="000001BA" w14:textId="77777777" w:rsidR="006F7F62" w:rsidRDefault="00000000">
      <w:pPr>
        <w:ind w:left="0" w:hanging="2"/>
        <w:jc w:val="both"/>
        <w:rPr>
          <w:rFonts w:ascii="Calibri" w:eastAsia="Calibri" w:hAnsi="Calibri" w:cs="Calibri"/>
          <w:sz w:val="24"/>
          <w:szCs w:val="24"/>
        </w:rPr>
      </w:pPr>
      <w:r>
        <w:rPr>
          <w:rFonts w:ascii="Calibri" w:eastAsia="Calibri" w:hAnsi="Calibri" w:cs="Calibri"/>
          <w:sz w:val="24"/>
          <w:szCs w:val="24"/>
        </w:rPr>
        <w:t>a) 0,33% (trinta e três centésimos por cento) por dia de atraso, calculado sobre o valor correspondente à parte inadimplente, até o limite de 9,9%, correspondente a até 30 (trinta) dias de atraso; e</w:t>
      </w:r>
    </w:p>
    <w:p w14:paraId="000001BB" w14:textId="77777777" w:rsidR="006F7F62" w:rsidRDefault="006F7F62">
      <w:pPr>
        <w:ind w:left="0" w:hanging="2"/>
        <w:rPr>
          <w:rFonts w:ascii="Calibri" w:eastAsia="Calibri" w:hAnsi="Calibri" w:cs="Calibri"/>
          <w:sz w:val="24"/>
          <w:szCs w:val="24"/>
        </w:rPr>
      </w:pPr>
    </w:p>
    <w:p w14:paraId="000001BC" w14:textId="77777777" w:rsidR="006F7F62" w:rsidRDefault="00000000">
      <w:pPr>
        <w:ind w:left="0" w:hanging="2"/>
        <w:jc w:val="both"/>
        <w:rPr>
          <w:rFonts w:ascii="Calibri" w:eastAsia="Calibri" w:hAnsi="Calibri" w:cs="Calibri"/>
          <w:sz w:val="24"/>
          <w:szCs w:val="24"/>
        </w:rPr>
      </w:pPr>
      <w:r>
        <w:rPr>
          <w:rFonts w:ascii="Calibri" w:eastAsia="Calibri" w:hAnsi="Calibri" w:cs="Calibri"/>
          <w:sz w:val="24"/>
          <w:szCs w:val="24"/>
        </w:rPr>
        <w:t>b) 0,66 % (sessenta e seis centésimos por cento) por dia de atraso, calculado sobre o valor correspondente à parte inadimplente, quando o atraso ultrapassar 30 (trinta) dias, até o limite máximo de 20%.</w:t>
      </w:r>
    </w:p>
    <w:p w14:paraId="000001BD" w14:textId="77777777" w:rsidR="006F7F62" w:rsidRDefault="006F7F62">
      <w:pPr>
        <w:spacing w:line="360" w:lineRule="auto"/>
        <w:ind w:left="0" w:right="49" w:hanging="2"/>
        <w:jc w:val="both"/>
        <w:rPr>
          <w:rFonts w:ascii="Calibri" w:eastAsia="Calibri" w:hAnsi="Calibri" w:cs="Calibri"/>
          <w:sz w:val="24"/>
          <w:szCs w:val="24"/>
        </w:rPr>
      </w:pPr>
    </w:p>
    <w:p w14:paraId="000001BE"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As multas porventura aplicadas serão consideradas dívidas líquidas e certas, ficando a </w:t>
      </w:r>
      <w:r>
        <w:rPr>
          <w:rFonts w:ascii="Calibri" w:eastAsia="Calibri" w:hAnsi="Calibri" w:cs="Calibri"/>
          <w:b/>
          <w:sz w:val="24"/>
          <w:szCs w:val="24"/>
        </w:rPr>
        <w:t>CEDAE</w:t>
      </w:r>
      <w:r>
        <w:rPr>
          <w:rFonts w:ascii="Calibri" w:eastAsia="Calibri" w:hAnsi="Calibri" w:cs="Calibri"/>
          <w:sz w:val="24"/>
          <w:szCs w:val="24"/>
        </w:rPr>
        <w:t xml:space="preserve"> autorizada a descontá-las das garantias prestadas, e caso estas sejam insuficientes, dos pagamentos devidos à </w:t>
      </w:r>
      <w:r>
        <w:rPr>
          <w:rFonts w:ascii="Calibri" w:eastAsia="Calibri" w:hAnsi="Calibri" w:cs="Calibri"/>
          <w:b/>
          <w:sz w:val="24"/>
          <w:szCs w:val="24"/>
        </w:rPr>
        <w:t xml:space="preserve">CONTRATADA; </w:t>
      </w:r>
      <w:r>
        <w:rPr>
          <w:rFonts w:ascii="Calibri" w:eastAsia="Calibri" w:hAnsi="Calibri" w:cs="Calibri"/>
          <w:sz w:val="24"/>
          <w:szCs w:val="24"/>
        </w:rPr>
        <w:t>ou ainda, quando for o caso, cobrá-las judicialmente, servindo para tanto, o instrumento contratual como título executivo extrajudicial.</w:t>
      </w:r>
    </w:p>
    <w:p w14:paraId="000001BF"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                                                                                 </w:t>
      </w:r>
    </w:p>
    <w:p w14:paraId="000001C0"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intimação do interessado deverá indicar o prazo e o local para a apresentação de defesa.</w:t>
      </w:r>
    </w:p>
    <w:p w14:paraId="000001C1" w14:textId="77777777" w:rsidR="006F7F62" w:rsidRDefault="006F7F62">
      <w:pPr>
        <w:spacing w:line="360" w:lineRule="auto"/>
        <w:ind w:left="0" w:right="49" w:hanging="2"/>
        <w:jc w:val="both"/>
        <w:rPr>
          <w:rFonts w:ascii="Calibri" w:eastAsia="Calibri" w:hAnsi="Calibri" w:cs="Calibri"/>
          <w:sz w:val="24"/>
          <w:szCs w:val="24"/>
        </w:rPr>
      </w:pPr>
    </w:p>
    <w:p w14:paraId="000001C2" w14:textId="77777777" w:rsidR="006F7F62" w:rsidRDefault="00000000">
      <w:pPr>
        <w:numPr>
          <w:ilvl w:val="2"/>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defesa prévia do interessado será exercida no prazo de 10 (dez) dias úteis, na forma prevista no art. 26, §§ 3º e 5º do Procedimento de Aplicação de Sanções da CEDAE.</w:t>
      </w:r>
    </w:p>
    <w:p w14:paraId="000001C3" w14:textId="77777777" w:rsidR="006F7F62" w:rsidRDefault="006F7F62">
      <w:pPr>
        <w:spacing w:line="360" w:lineRule="auto"/>
        <w:ind w:left="0" w:right="49" w:hanging="2"/>
        <w:jc w:val="both"/>
        <w:rPr>
          <w:rFonts w:ascii="Calibri" w:eastAsia="Calibri" w:hAnsi="Calibri" w:cs="Calibri"/>
          <w:sz w:val="24"/>
          <w:szCs w:val="24"/>
        </w:rPr>
      </w:pPr>
    </w:p>
    <w:p w14:paraId="000001C4"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000001C5" w14:textId="77777777" w:rsidR="006F7F62" w:rsidRDefault="006F7F62">
      <w:pPr>
        <w:spacing w:line="360" w:lineRule="auto"/>
        <w:ind w:left="0" w:right="49" w:hanging="2"/>
        <w:jc w:val="both"/>
        <w:rPr>
          <w:rFonts w:ascii="Calibri" w:eastAsia="Calibri" w:hAnsi="Calibri" w:cs="Calibri"/>
          <w:sz w:val="24"/>
          <w:szCs w:val="24"/>
        </w:rPr>
      </w:pPr>
    </w:p>
    <w:p w14:paraId="000001C6" w14:textId="77777777" w:rsidR="006F7F62" w:rsidRDefault="00000000">
      <w:pPr>
        <w:numPr>
          <w:ilvl w:val="1"/>
          <w:numId w:val="2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Todas as multas previstas neste contrato, incluindo a rescisória e a prevista na cláusula 24.8, serão somadas quando aplicadas cumulativamente, e terão como limite seus respectivos percentuais máximos.</w:t>
      </w:r>
    </w:p>
    <w:p w14:paraId="000001C7"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C8" w14:textId="77777777" w:rsidR="006F7F62" w:rsidRDefault="00000000">
      <w:pPr>
        <w:numPr>
          <w:ilvl w:val="1"/>
          <w:numId w:val="27"/>
        </w:numPr>
        <w:spacing w:line="276"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O Procedimento de Aplicação das Sanções (PAS) da CEDAE encontra-se disponível para consulta no link https://cedae.com.br/regulamento. </w:t>
      </w:r>
    </w:p>
    <w:p w14:paraId="000001C9"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bookmarkStart w:id="15" w:name="_heading=h.lnxbz9" w:colFirst="0" w:colLast="0"/>
      <w:bookmarkEnd w:id="15"/>
    </w:p>
    <w:p w14:paraId="000001CA"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DÉCIMA QUINTA - RESCISÃO CONTRATUAL</w:t>
      </w:r>
    </w:p>
    <w:p w14:paraId="000001CB"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CC" w14:textId="77777777" w:rsidR="006F7F62" w:rsidRDefault="00000000">
      <w:pPr>
        <w:numPr>
          <w:ilvl w:val="1"/>
          <w:numId w:val="2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inexecução total ou parcial do contrato poderá ensejar a sua rescisão com as consequências cabíveis. </w:t>
      </w:r>
    </w:p>
    <w:p w14:paraId="000001CD"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CE" w14:textId="77777777" w:rsidR="006F7F62" w:rsidRDefault="00000000">
      <w:pPr>
        <w:numPr>
          <w:ilvl w:val="1"/>
          <w:numId w:val="2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rescisão contratual poderá ocorrer por:</w:t>
      </w:r>
    </w:p>
    <w:p w14:paraId="000001CF"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I – ato unilateral e escrito, quando verificada a ocorrência de qualquer das situações descritas no art. 222 do RILC; </w:t>
      </w:r>
    </w:p>
    <w:p w14:paraId="000001D0"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II- acordo entre as partes, reduzido a termo no processo de contratação, desde que seja vantajoso à CEDAE; ou</w:t>
      </w:r>
    </w:p>
    <w:p w14:paraId="000001D1"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III – decisão judicial ou arbitral.</w:t>
      </w:r>
    </w:p>
    <w:p w14:paraId="000001D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D3" w14:textId="77777777" w:rsidR="006F7F62" w:rsidRDefault="00000000">
      <w:pPr>
        <w:numPr>
          <w:ilvl w:val="1"/>
          <w:numId w:val="2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Os casos de rescisão contratual deverão ser formalmente motivados nos autos do processo administrativo que ensejou a contratação, sendo assegurado à CONTRATADA o direito ao contraditório e ampla defesa.</w:t>
      </w:r>
    </w:p>
    <w:p w14:paraId="000001D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D5" w14:textId="77777777" w:rsidR="006F7F62" w:rsidRDefault="00000000">
      <w:pPr>
        <w:numPr>
          <w:ilvl w:val="1"/>
          <w:numId w:val="2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Quando a rescisão ocorrer por interesse exclusivo da CEDAE, sem que haja culpa da CONTRATADA, esta será ressarcida dos prejuízos que houver sofrido. </w:t>
      </w:r>
    </w:p>
    <w:p w14:paraId="000001D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D7" w14:textId="77777777" w:rsidR="006F7F62" w:rsidRDefault="00000000">
      <w:pPr>
        <w:numPr>
          <w:ilvl w:val="1"/>
          <w:numId w:val="2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rescisão por ato unilateral acarretará as seguintes consequências:</w:t>
      </w:r>
    </w:p>
    <w:p w14:paraId="000001D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D9"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I – a assunção imediata do objeto contratado pela CEDAE, no estado e local em que se encontrar; e</w:t>
      </w:r>
    </w:p>
    <w:p w14:paraId="000001D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DB"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II – aplicação de multa rescisória, no percentual de 10% (dez por cento) calculada sobre a parcela não-executada do contrato, devidamente reajustada, bem como a execução da garantia contratual e/ou a utilização dos créditos decorrentes do próprio contrato, no caso de culpa da CONTRATADA.</w:t>
      </w:r>
    </w:p>
    <w:p w14:paraId="000001DC" w14:textId="77777777" w:rsidR="006F7F62" w:rsidRDefault="006F7F62">
      <w:pPr>
        <w:spacing w:line="360" w:lineRule="auto"/>
        <w:ind w:left="0" w:right="49" w:hanging="2"/>
        <w:jc w:val="both"/>
        <w:rPr>
          <w:rFonts w:ascii="Calibri" w:eastAsia="Calibri" w:hAnsi="Calibri" w:cs="Calibri"/>
          <w:sz w:val="24"/>
          <w:szCs w:val="24"/>
        </w:rPr>
      </w:pPr>
    </w:p>
    <w:p w14:paraId="000001DD" w14:textId="77777777" w:rsidR="006F7F62" w:rsidRDefault="00000000">
      <w:pPr>
        <w:numPr>
          <w:ilvl w:val="1"/>
          <w:numId w:val="2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CEDAE se reserva ao direito de cobrar indenização suplementar em juízo se ficar constatado que o prejuízo causado foi superior ao valor da multa rescisória aplicada, conforme autorização contida no art. 416, parágrafo único, </w:t>
      </w:r>
      <w:r>
        <w:rPr>
          <w:rFonts w:ascii="Calibri" w:eastAsia="Calibri" w:hAnsi="Calibri" w:cs="Calibri"/>
          <w:i/>
          <w:sz w:val="24"/>
          <w:szCs w:val="24"/>
        </w:rPr>
        <w:t>in fine,</w:t>
      </w:r>
      <w:r>
        <w:rPr>
          <w:rFonts w:ascii="Calibri" w:eastAsia="Calibri" w:hAnsi="Calibri" w:cs="Calibri"/>
          <w:sz w:val="24"/>
          <w:szCs w:val="24"/>
        </w:rPr>
        <w:t xml:space="preserve"> do Código Civil.</w:t>
      </w:r>
    </w:p>
    <w:p w14:paraId="000001DE"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DF" w14:textId="77777777" w:rsidR="006F7F62" w:rsidRDefault="00000000">
      <w:pPr>
        <w:numPr>
          <w:ilvl w:val="1"/>
          <w:numId w:val="2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rescisão contratual por acordo entre as partes será da competência das mesmas autoridades referidas no art. 25 do RILC; enquanto a rescisão unilateral ficará a cargo do Diretor responsável pela contratação, conforme art. 15 do Procedimento Interno de Sanções da CEDAE.</w:t>
      </w:r>
    </w:p>
    <w:p w14:paraId="000001E0"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E1" w14:textId="77777777" w:rsidR="006F7F62" w:rsidRDefault="00000000">
      <w:pPr>
        <w:tabs>
          <w:tab w:val="left" w:pos="1134"/>
          <w:tab w:val="left" w:pos="2269"/>
        </w:tabs>
        <w:spacing w:line="276" w:lineRule="auto"/>
        <w:ind w:left="0" w:right="49" w:hanging="2"/>
        <w:jc w:val="both"/>
        <w:rPr>
          <w:rFonts w:ascii="Calibri" w:eastAsia="Calibri" w:hAnsi="Calibri" w:cs="Calibri"/>
          <w:sz w:val="24"/>
          <w:szCs w:val="24"/>
        </w:rPr>
      </w:pPr>
      <w:r>
        <w:rPr>
          <w:rFonts w:ascii="Calibri" w:eastAsia="Calibri" w:hAnsi="Calibri" w:cs="Calibri"/>
          <w:sz w:val="24"/>
          <w:szCs w:val="24"/>
        </w:rPr>
        <w:t>15.8. A CONTRATADA manifesta previamente que, na hipótese de a CEDAE reduzir suas operações em face do Projeto de Universalização e Desestatização do Saneamento Básico no Estado do Rio de Janeiro, aceitará a redução qualitativa ou quantitativa proposta pela CEDAE ou ainda a rescisão unilateral, desde que mediante comunicação por escrito e com pelo menos 30 (trinta) dias de antecedência, renunciando a Contratada antecipadamente a qualquer direito, nessas situações, à indenização ou compensação.</w:t>
      </w:r>
    </w:p>
    <w:p w14:paraId="000001E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bookmarkStart w:id="16" w:name="_heading=h.35nkun2" w:colFirst="0" w:colLast="0"/>
      <w:bookmarkEnd w:id="16"/>
    </w:p>
    <w:p w14:paraId="000001E3"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DÉCIMA SEXTA - CASO FORTUITO OU FORÇA MAIOR</w:t>
      </w:r>
    </w:p>
    <w:p w14:paraId="000001E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E5" w14:textId="77777777" w:rsidR="006F7F62" w:rsidRDefault="00000000">
      <w:pPr>
        <w:numPr>
          <w:ilvl w:val="1"/>
          <w:numId w:val="12"/>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 xml:space="preserve">Se a </w:t>
      </w:r>
      <w:r>
        <w:rPr>
          <w:rFonts w:ascii="Calibri" w:eastAsia="Calibri" w:hAnsi="Calibri" w:cs="Calibri"/>
          <w:b/>
          <w:sz w:val="24"/>
          <w:szCs w:val="24"/>
        </w:rPr>
        <w:t>CONTRATADA</w:t>
      </w:r>
      <w:r>
        <w:rPr>
          <w:rFonts w:ascii="Calibri" w:eastAsia="Calibri" w:hAnsi="Calibri" w:cs="Calibri"/>
          <w:sz w:val="24"/>
          <w:szCs w:val="24"/>
        </w:rPr>
        <w:t xml:space="preserve"> ficar temporariamente impedida de cumprir suas obrigações, no todo ou em parte, em conseqüência de caso fortuito ou de força maior, deverá comunicar o fato de imediato à Fiscalização da </w:t>
      </w:r>
      <w:r>
        <w:rPr>
          <w:rFonts w:ascii="Calibri" w:eastAsia="Calibri" w:hAnsi="Calibri" w:cs="Calibri"/>
          <w:b/>
          <w:sz w:val="24"/>
          <w:szCs w:val="24"/>
        </w:rPr>
        <w:t>CEDAE</w:t>
      </w:r>
      <w:r>
        <w:rPr>
          <w:rFonts w:ascii="Calibri" w:eastAsia="Calibri" w:hAnsi="Calibri" w:cs="Calibri"/>
          <w:sz w:val="24"/>
          <w:szCs w:val="24"/>
        </w:rPr>
        <w:t xml:space="preserve"> e ratificar por escrito a comunicação, informando os efeitos danosos do evento.</w:t>
      </w:r>
    </w:p>
    <w:p w14:paraId="000001E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E7" w14:textId="77777777" w:rsidR="006F7F62" w:rsidRDefault="00000000">
      <w:pPr>
        <w:numPr>
          <w:ilvl w:val="1"/>
          <w:numId w:val="12"/>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Constatada a ocorrência de caso fortuito ou de força maior, ficarão suspensas tanto as obrigações que a </w:t>
      </w:r>
      <w:r>
        <w:rPr>
          <w:rFonts w:ascii="Calibri" w:eastAsia="Calibri" w:hAnsi="Calibri" w:cs="Calibri"/>
          <w:b/>
          <w:sz w:val="24"/>
          <w:szCs w:val="24"/>
        </w:rPr>
        <w:t>CONTRATADA</w:t>
      </w:r>
      <w:r>
        <w:rPr>
          <w:rFonts w:ascii="Calibri" w:eastAsia="Calibri" w:hAnsi="Calibri" w:cs="Calibri"/>
          <w:sz w:val="24"/>
          <w:szCs w:val="24"/>
        </w:rPr>
        <w:t xml:space="preserve"> ficar impedida de cumprir, quanto a obrigação de a </w:t>
      </w:r>
      <w:r>
        <w:rPr>
          <w:rFonts w:ascii="Calibri" w:eastAsia="Calibri" w:hAnsi="Calibri" w:cs="Calibri"/>
          <w:b/>
          <w:sz w:val="24"/>
          <w:szCs w:val="24"/>
        </w:rPr>
        <w:t>CEDAE</w:t>
      </w:r>
      <w:r>
        <w:rPr>
          <w:rFonts w:ascii="Calibri" w:eastAsia="Calibri" w:hAnsi="Calibri" w:cs="Calibri"/>
          <w:sz w:val="24"/>
          <w:szCs w:val="24"/>
        </w:rPr>
        <w:t xml:space="preserve"> remunerá-las.</w:t>
      </w:r>
    </w:p>
    <w:p w14:paraId="000001E8" w14:textId="77777777" w:rsidR="006F7F62" w:rsidRDefault="006F7F62">
      <w:pPr>
        <w:spacing w:line="360" w:lineRule="auto"/>
        <w:ind w:left="0" w:right="49" w:hanging="2"/>
        <w:jc w:val="both"/>
        <w:rPr>
          <w:rFonts w:ascii="Calibri" w:eastAsia="Calibri" w:hAnsi="Calibri" w:cs="Calibri"/>
          <w:sz w:val="24"/>
          <w:szCs w:val="24"/>
        </w:rPr>
      </w:pPr>
      <w:bookmarkStart w:id="17" w:name="_heading=h.1ksv4uv" w:colFirst="0" w:colLast="0"/>
      <w:bookmarkEnd w:id="17"/>
    </w:p>
    <w:p w14:paraId="000001E9"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DÉCIMA SÉTIMA - ENCARGOS CONTRATUAIS</w:t>
      </w:r>
    </w:p>
    <w:p w14:paraId="000001EA" w14:textId="77777777" w:rsidR="006F7F62" w:rsidRDefault="006F7F62">
      <w:pPr>
        <w:spacing w:line="360" w:lineRule="auto"/>
        <w:ind w:left="0" w:right="49" w:hanging="2"/>
        <w:jc w:val="both"/>
        <w:rPr>
          <w:rFonts w:ascii="Calibri" w:eastAsia="Calibri" w:hAnsi="Calibri" w:cs="Calibri"/>
          <w:sz w:val="24"/>
          <w:szCs w:val="24"/>
        </w:rPr>
      </w:pPr>
    </w:p>
    <w:p w14:paraId="000001EB" w14:textId="77777777" w:rsidR="006F7F62" w:rsidRDefault="00000000">
      <w:pPr>
        <w:numPr>
          <w:ilvl w:val="1"/>
          <w:numId w:val="13"/>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CONTRATADA</w:t>
      </w:r>
      <w:r>
        <w:rPr>
          <w:rFonts w:ascii="Calibri" w:eastAsia="Calibri" w:hAnsi="Calibri" w:cs="Calibri"/>
          <w:sz w:val="24"/>
          <w:szCs w:val="24"/>
        </w:rPr>
        <w:t xml:space="preserve"> será responsável por todos os ônus e obrigações concernentes às legislações fiscal, comercial, trabalhista e previdenciária que incidam ou venham a incidir sobre o presente Contrato, os quais correrão por sua exclusiva conta.</w:t>
      </w:r>
    </w:p>
    <w:p w14:paraId="000001EC" w14:textId="77777777" w:rsidR="006F7F62" w:rsidRDefault="006F7F62">
      <w:pPr>
        <w:spacing w:line="360" w:lineRule="auto"/>
        <w:ind w:left="0" w:right="49" w:hanging="2"/>
        <w:jc w:val="both"/>
        <w:rPr>
          <w:rFonts w:ascii="Calibri" w:eastAsia="Calibri" w:hAnsi="Calibri" w:cs="Calibri"/>
          <w:sz w:val="24"/>
          <w:szCs w:val="24"/>
        </w:rPr>
      </w:pPr>
      <w:bookmarkStart w:id="18" w:name="_heading=h.44sinio" w:colFirst="0" w:colLast="0"/>
      <w:bookmarkEnd w:id="18"/>
    </w:p>
    <w:p w14:paraId="000001ED"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DÉCIMA OITAVA - ALTERAÇÃO CONTRATUAL</w:t>
      </w:r>
    </w:p>
    <w:p w14:paraId="000001EE" w14:textId="77777777" w:rsidR="006F7F62" w:rsidRDefault="006F7F62">
      <w:pPr>
        <w:spacing w:line="360" w:lineRule="auto"/>
        <w:ind w:left="0" w:right="49" w:hanging="2"/>
        <w:jc w:val="both"/>
        <w:rPr>
          <w:rFonts w:ascii="Calibri" w:eastAsia="Calibri" w:hAnsi="Calibri" w:cs="Calibri"/>
          <w:sz w:val="24"/>
          <w:szCs w:val="24"/>
        </w:rPr>
      </w:pPr>
    </w:p>
    <w:p w14:paraId="000001EF" w14:textId="77777777" w:rsidR="006F7F62" w:rsidRDefault="00000000">
      <w:pPr>
        <w:numPr>
          <w:ilvl w:val="1"/>
          <w:numId w:val="14"/>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Desde que não se altere a natureza do objeto, o contrato poderá ser modificado por acordo entre as partes, através de termo aditivo, conforme disposições contidas no art. 207 do RILC. </w:t>
      </w:r>
    </w:p>
    <w:p w14:paraId="000001F0"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F1" w14:textId="77777777" w:rsidR="006F7F62" w:rsidRDefault="00000000">
      <w:pPr>
        <w:numPr>
          <w:ilvl w:val="1"/>
          <w:numId w:val="14"/>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Os contratos celebrados nos regimes de “empreitada por preço unitário”, “empreitada por preço global”, “contratação por tarefa”, “empreitada integral” e “contratação semi-integrada” somente poderão ser alterados nos casos e na forma admitida nos artigos 42, §1°, IV, e 81 da Lei nº 13.303/2016.</w:t>
      </w:r>
    </w:p>
    <w:p w14:paraId="000001F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F3" w14:textId="77777777" w:rsidR="006F7F62" w:rsidRDefault="00000000">
      <w:pPr>
        <w:numPr>
          <w:ilvl w:val="1"/>
          <w:numId w:val="14"/>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Os contratos cujo regime de execução seja a “contratação integrada” não serão passíveis de alteração, exceto quando esta possibilidade estiver expressamente prevista em sua matriz de riscos</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e não decorrer de eventos supervenientes alocados como de responsabilidade da contratada, conforme §8º do art. 81 da Lei nº 13.303/2016.</w:t>
      </w:r>
    </w:p>
    <w:p w14:paraId="000001F4"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F5" w14:textId="77777777" w:rsidR="006F7F62" w:rsidRDefault="00000000">
      <w:pPr>
        <w:numPr>
          <w:ilvl w:val="1"/>
          <w:numId w:val="14"/>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Quando houver necessidade de alteração do contrato para a inclusão de itens novos, estes serão definidos com base nos preços da tabela EMOP (ou em outro sistema que tiver sido utilizado como referencial em caso de ausência da tabela EMOP) vigentes à época da estimativa orçamentária, </w:t>
      </w:r>
      <w:r>
        <w:rPr>
          <w:rFonts w:ascii="Calibri" w:eastAsia="Calibri" w:hAnsi="Calibri" w:cs="Calibri"/>
          <w:sz w:val="24"/>
          <w:szCs w:val="24"/>
          <w:highlight w:val="white"/>
        </w:rPr>
        <w:t xml:space="preserve">considerando-se em sua cotação os descontos oferecidos pela </w:t>
      </w:r>
      <w:r>
        <w:rPr>
          <w:rFonts w:ascii="Calibri" w:eastAsia="Calibri" w:hAnsi="Calibri" w:cs="Calibri"/>
          <w:b/>
          <w:sz w:val="24"/>
          <w:szCs w:val="24"/>
          <w:highlight w:val="white"/>
        </w:rPr>
        <w:t xml:space="preserve">CONTRATADA </w:t>
      </w:r>
      <w:r>
        <w:rPr>
          <w:rFonts w:ascii="Calibri" w:eastAsia="Calibri" w:hAnsi="Calibri" w:cs="Calibri"/>
          <w:sz w:val="24"/>
          <w:szCs w:val="24"/>
          <w:highlight w:val="white"/>
        </w:rPr>
        <w:t>em sua proposta, bem como a taxa de BDI especificada no orçamento-base da licitação/contratação (quando houver BDI)</w:t>
      </w:r>
      <w:r>
        <w:rPr>
          <w:rFonts w:ascii="Calibri" w:eastAsia="Calibri" w:hAnsi="Calibri" w:cs="Calibri"/>
          <w:sz w:val="24"/>
          <w:szCs w:val="24"/>
        </w:rPr>
        <w:t>, atualizados financeiramente pelo índice contratualmente previsto.</w:t>
      </w:r>
    </w:p>
    <w:p w14:paraId="000001F6" w14:textId="77777777" w:rsidR="006F7F62" w:rsidRDefault="006F7F62">
      <w:pPr>
        <w:tabs>
          <w:tab w:val="left" w:pos="704"/>
        </w:tabs>
        <w:spacing w:line="360" w:lineRule="auto"/>
        <w:ind w:left="0" w:right="49" w:hanging="2"/>
        <w:jc w:val="both"/>
        <w:rPr>
          <w:rFonts w:ascii="Calibri" w:eastAsia="Calibri" w:hAnsi="Calibri" w:cs="Calibri"/>
          <w:sz w:val="24"/>
          <w:szCs w:val="24"/>
        </w:rPr>
      </w:pPr>
    </w:p>
    <w:p w14:paraId="000001F7" w14:textId="77777777" w:rsidR="006F7F62" w:rsidRDefault="00000000">
      <w:pPr>
        <w:numPr>
          <w:ilvl w:val="1"/>
          <w:numId w:val="14"/>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Em não sendo possível identificar o preço pelo método definido no item anterior, a </w:t>
      </w:r>
      <w:r>
        <w:rPr>
          <w:rFonts w:ascii="Calibri" w:eastAsia="Calibri" w:hAnsi="Calibri" w:cs="Calibri"/>
          <w:b/>
          <w:sz w:val="24"/>
          <w:szCs w:val="24"/>
        </w:rPr>
        <w:t xml:space="preserve">CEDAE </w:t>
      </w:r>
      <w:r>
        <w:rPr>
          <w:rFonts w:ascii="Calibri" w:eastAsia="Calibri" w:hAnsi="Calibri" w:cs="Calibri"/>
          <w:sz w:val="24"/>
          <w:szCs w:val="24"/>
        </w:rPr>
        <w:t xml:space="preserve">se guiará pelo disposto no art. 35, inciso I, letra “a” do RILC, aplicando-se ao preço apurado o desconto ofertado pela </w:t>
      </w:r>
      <w:r>
        <w:rPr>
          <w:rFonts w:ascii="Calibri" w:eastAsia="Calibri" w:hAnsi="Calibri" w:cs="Calibri"/>
          <w:b/>
          <w:sz w:val="24"/>
          <w:szCs w:val="24"/>
        </w:rPr>
        <w:t>CONTRATADA</w:t>
      </w:r>
      <w:r>
        <w:rPr>
          <w:rFonts w:ascii="Calibri" w:eastAsia="Calibri" w:hAnsi="Calibri" w:cs="Calibri"/>
          <w:sz w:val="24"/>
          <w:szCs w:val="24"/>
        </w:rPr>
        <w:t>, sem atualização financeira.</w:t>
      </w:r>
    </w:p>
    <w:p w14:paraId="000001F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F9"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DÉCIMA NONA – DA IMPOSSIBILIDADE DE MODIFICAÇÃO DO CONTRATO PELA SUPRESSIO</w:t>
      </w:r>
    </w:p>
    <w:p w14:paraId="000001F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FB" w14:textId="77777777" w:rsidR="006F7F62" w:rsidRDefault="00000000">
      <w:pPr>
        <w:numPr>
          <w:ilvl w:val="1"/>
          <w:numId w:val="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 atraso, tolerância ou omissão por parte da CEDAE no exercício de quaisquer direitos que lhe assistem na forma deste contrato, em geral, não poderão ser interpretados como novação ou renúncia a tais direitos, podendo a CEDAE exercitá-los a qualquer tempo.</w:t>
      </w:r>
    </w:p>
    <w:p w14:paraId="000001FC" w14:textId="77777777" w:rsidR="006F7F62" w:rsidRDefault="006F7F62">
      <w:pPr>
        <w:spacing w:line="360" w:lineRule="auto"/>
        <w:ind w:left="0" w:right="49" w:hanging="2"/>
        <w:jc w:val="both"/>
        <w:rPr>
          <w:rFonts w:ascii="Calibri" w:eastAsia="Calibri" w:hAnsi="Calibri" w:cs="Calibri"/>
          <w:sz w:val="24"/>
          <w:szCs w:val="24"/>
        </w:rPr>
      </w:pPr>
      <w:bookmarkStart w:id="19" w:name="_heading=h.2jxsxqh" w:colFirst="0" w:colLast="0"/>
      <w:bookmarkEnd w:id="19"/>
    </w:p>
    <w:p w14:paraId="000001FD"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VIGÉSIMA – DO RECURSO AO JUDICIÁRIO</w:t>
      </w:r>
    </w:p>
    <w:p w14:paraId="000001FE"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1FF" w14:textId="77777777" w:rsidR="006F7F62" w:rsidRDefault="00000000">
      <w:pPr>
        <w:numPr>
          <w:ilvl w:val="1"/>
          <w:numId w:val="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As importâncias decorrentes de quaisquer penalidades impostas à </w:t>
      </w:r>
      <w:r>
        <w:rPr>
          <w:rFonts w:ascii="Calibri" w:eastAsia="Calibri" w:hAnsi="Calibri" w:cs="Calibri"/>
          <w:b/>
          <w:sz w:val="24"/>
          <w:szCs w:val="24"/>
        </w:rPr>
        <w:t>CONTRATADA,</w:t>
      </w:r>
      <w:r>
        <w:rPr>
          <w:rFonts w:ascii="Calibri" w:eastAsia="Calibri" w:hAnsi="Calibri" w:cs="Calibri"/>
          <w:sz w:val="24"/>
          <w:szCs w:val="24"/>
        </w:rPr>
        <w:t xml:space="preserve"> inclusive as perdas e danos ou prejuízos que a execução do contrato tenha acarretado, quando superiores à garantia prestada ou aos créditos que a </w:t>
      </w:r>
      <w:r>
        <w:rPr>
          <w:rFonts w:ascii="Calibri" w:eastAsia="Calibri" w:hAnsi="Calibri" w:cs="Calibri"/>
          <w:b/>
          <w:sz w:val="24"/>
          <w:szCs w:val="24"/>
        </w:rPr>
        <w:t>CONTRATADA</w:t>
      </w:r>
      <w:r>
        <w:rPr>
          <w:rFonts w:ascii="Calibri" w:eastAsia="Calibri" w:hAnsi="Calibri" w:cs="Calibri"/>
          <w:sz w:val="24"/>
          <w:szCs w:val="24"/>
        </w:rPr>
        <w:t xml:space="preserve"> tenha em face da </w:t>
      </w:r>
      <w:r>
        <w:rPr>
          <w:rFonts w:ascii="Calibri" w:eastAsia="Calibri" w:hAnsi="Calibri" w:cs="Calibri"/>
          <w:b/>
          <w:sz w:val="24"/>
          <w:szCs w:val="24"/>
        </w:rPr>
        <w:t>CEDAE,</w:t>
      </w:r>
      <w:r>
        <w:rPr>
          <w:rFonts w:ascii="Calibri" w:eastAsia="Calibri" w:hAnsi="Calibri" w:cs="Calibri"/>
          <w:sz w:val="24"/>
          <w:szCs w:val="24"/>
        </w:rPr>
        <w:t xml:space="preserve"> que não comportarem cobrança amigável, serão cobrados judicialmente.</w:t>
      </w:r>
    </w:p>
    <w:p w14:paraId="00000200"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201" w14:textId="77777777" w:rsidR="006F7F62" w:rsidRDefault="00000000">
      <w:pPr>
        <w:numPr>
          <w:ilvl w:val="1"/>
          <w:numId w:val="7"/>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Caso a </w:t>
      </w:r>
      <w:r>
        <w:rPr>
          <w:rFonts w:ascii="Calibri" w:eastAsia="Calibri" w:hAnsi="Calibri" w:cs="Calibri"/>
          <w:b/>
          <w:sz w:val="24"/>
          <w:szCs w:val="24"/>
        </w:rPr>
        <w:t>CEDAE</w:t>
      </w:r>
      <w:r>
        <w:rPr>
          <w:rFonts w:ascii="Calibri" w:eastAsia="Calibri" w:hAnsi="Calibri" w:cs="Calibri"/>
          <w:sz w:val="24"/>
          <w:szCs w:val="24"/>
        </w:rPr>
        <w:t xml:space="preserve"> tenha de recorrer ou comparecer a juízo para haver o que lhe for devido, a </w:t>
      </w:r>
      <w:r>
        <w:rPr>
          <w:rFonts w:ascii="Calibri" w:eastAsia="Calibri" w:hAnsi="Calibri" w:cs="Calibri"/>
          <w:b/>
          <w:sz w:val="24"/>
          <w:szCs w:val="24"/>
        </w:rPr>
        <w:t>CONTRATADA</w:t>
      </w:r>
      <w:r>
        <w:rPr>
          <w:rFonts w:ascii="Calibri" w:eastAsia="Calibri" w:hAnsi="Calibri" w:cs="Calibri"/>
          <w:sz w:val="24"/>
          <w:szCs w:val="24"/>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00000202"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bookmarkStart w:id="20" w:name="_heading=h.z337ya" w:colFirst="0" w:colLast="0"/>
      <w:bookmarkEnd w:id="20"/>
    </w:p>
    <w:p w14:paraId="00000203"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VIGÉSIMA-PRIMEIRA - CASOS OMISSOS</w:t>
      </w:r>
    </w:p>
    <w:p w14:paraId="00000204" w14:textId="77777777" w:rsidR="006F7F62" w:rsidRDefault="006F7F62">
      <w:pPr>
        <w:spacing w:line="360" w:lineRule="auto"/>
        <w:ind w:left="0" w:right="49" w:hanging="2"/>
        <w:jc w:val="both"/>
        <w:rPr>
          <w:rFonts w:ascii="Calibri" w:eastAsia="Calibri" w:hAnsi="Calibri" w:cs="Calibri"/>
          <w:sz w:val="24"/>
          <w:szCs w:val="24"/>
        </w:rPr>
      </w:pPr>
    </w:p>
    <w:p w14:paraId="00000205" w14:textId="77777777" w:rsidR="006F7F62" w:rsidRDefault="00000000">
      <w:pPr>
        <w:numPr>
          <w:ilvl w:val="1"/>
          <w:numId w:val="5"/>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Os casos omissos serão resolvidos conforme disposto na Lei nº 13.303, de 30 de junho de 2016.</w:t>
      </w:r>
    </w:p>
    <w:p w14:paraId="0000020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207"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VIGÉSIMA SEGUNDA – DA ACEITAÇÃO PROVISÓRIA DO OBJETO</w:t>
      </w:r>
    </w:p>
    <w:p w14:paraId="00000208"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209" w14:textId="77777777"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O objeto do contrato será recebido provisoriamente ao final</w:t>
      </w:r>
      <w:sdt>
        <w:sdtPr>
          <w:tag w:val="goog_rdk_11"/>
          <w:id w:val="1169302515"/>
        </w:sdtPr>
        <w:sdtContent>
          <w:r>
            <w:rPr>
              <w:rFonts w:ascii="Calibri" w:eastAsia="Calibri" w:hAnsi="Calibri" w:cs="Calibri"/>
              <w:sz w:val="24"/>
              <w:szCs w:val="24"/>
            </w:rPr>
            <w:t xml:space="preserve"> do contrato</w:t>
          </w:r>
        </w:sdtContent>
      </w:sdt>
      <w:r>
        <w:rPr>
          <w:rFonts w:ascii="Calibri" w:eastAsia="Calibri" w:hAnsi="Calibri" w:cs="Calibri"/>
          <w:sz w:val="24"/>
          <w:szCs w:val="24"/>
        </w:rPr>
        <w:t>, da seguinte forma:</w:t>
      </w:r>
    </w:p>
    <w:p w14:paraId="0000020A" w14:textId="77777777" w:rsidR="006F7F62" w:rsidRDefault="006F7F62">
      <w:pPr>
        <w:spacing w:line="360" w:lineRule="auto"/>
        <w:ind w:left="0" w:right="49" w:hanging="2"/>
        <w:jc w:val="both"/>
        <w:rPr>
          <w:rFonts w:ascii="Calibri" w:eastAsia="Calibri" w:hAnsi="Calibri" w:cs="Calibri"/>
          <w:sz w:val="24"/>
          <w:szCs w:val="24"/>
        </w:rPr>
      </w:pPr>
    </w:p>
    <w:p w14:paraId="0000020B" w14:textId="73C49A24"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lastRenderedPageBreak/>
        <w:t>Será emitido um TERMO DE ACEITAÇÃO PROVISÓRIA (doc. Referente ao ANEXO I da Ordem de Serviço n. 14.693/2017), o que ocorrerá antes da liberação do pagamento da última parcela/etapa prevista no cronograma físico-financeiro do contrato</w:t>
      </w:r>
      <w:sdt>
        <w:sdtPr>
          <w:tag w:val="goog_rdk_12"/>
          <w:id w:val="1853450764"/>
          <w:showingPlcHdr/>
        </w:sdtPr>
        <w:sdtContent>
          <w:r w:rsidR="00387BA8">
            <w:t xml:space="preserve">     </w:t>
          </w:r>
        </w:sdtContent>
      </w:sdt>
      <w:r>
        <w:rPr>
          <w:rFonts w:ascii="Calibri" w:eastAsia="Calibri" w:hAnsi="Calibri" w:cs="Calibri"/>
          <w:color w:val="000000"/>
          <w:sz w:val="24"/>
          <w:szCs w:val="24"/>
        </w:rPr>
        <w:t>.</w:t>
      </w:r>
    </w:p>
    <w:p w14:paraId="0000020C" w14:textId="77777777" w:rsidR="006F7F62" w:rsidRDefault="006F7F62">
      <w:pPr>
        <w:spacing w:line="360" w:lineRule="auto"/>
        <w:ind w:left="0" w:right="49" w:hanging="2"/>
        <w:jc w:val="both"/>
        <w:rPr>
          <w:rFonts w:ascii="Calibri" w:eastAsia="Calibri" w:hAnsi="Calibri" w:cs="Calibri"/>
          <w:sz w:val="24"/>
          <w:szCs w:val="24"/>
        </w:rPr>
      </w:pPr>
    </w:p>
    <w:p w14:paraId="0000020D" w14:textId="77777777"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deverá comunicar à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por meio de carta redigida em papel timbrado, que o objeto pactuado se encontra em condições de ter sua posse transferida ou o resultado dos serviços de engenharia executados entregues, mesmo que aquela entenda que existam ressalvas quanto ao cumprimento das obrigações contratuais por parte da </w:t>
      </w:r>
      <w:r>
        <w:rPr>
          <w:rFonts w:ascii="Calibri" w:eastAsia="Calibri" w:hAnsi="Calibri" w:cs="Calibri"/>
          <w:b/>
          <w:color w:val="000000"/>
          <w:sz w:val="24"/>
          <w:szCs w:val="24"/>
        </w:rPr>
        <w:t>CEDAE</w:t>
      </w:r>
      <w:r>
        <w:rPr>
          <w:rFonts w:ascii="Calibri" w:eastAsia="Calibri" w:hAnsi="Calibri" w:cs="Calibri"/>
          <w:color w:val="000000"/>
          <w:sz w:val="24"/>
          <w:szCs w:val="24"/>
        </w:rPr>
        <w:t>.</w:t>
      </w:r>
    </w:p>
    <w:p w14:paraId="0000020E" w14:textId="77777777" w:rsidR="006F7F62" w:rsidRDefault="006F7F62">
      <w:pPr>
        <w:spacing w:line="360" w:lineRule="auto"/>
        <w:ind w:left="0" w:right="49" w:hanging="2"/>
        <w:jc w:val="both"/>
        <w:rPr>
          <w:rFonts w:ascii="Calibri" w:eastAsia="Calibri" w:hAnsi="Calibri" w:cs="Calibri"/>
          <w:sz w:val="24"/>
          <w:szCs w:val="24"/>
        </w:rPr>
      </w:pPr>
    </w:p>
    <w:sdt>
      <w:sdtPr>
        <w:tag w:val="goog_rdk_24"/>
        <w:id w:val="1310982957"/>
      </w:sdtPr>
      <w:sdtContent>
        <w:p w14:paraId="0000020F" w14:textId="198BD383"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As ressalvas deverão ser consignadas na </w:t>
          </w:r>
          <w:sdt>
            <w:sdtPr>
              <w:tag w:val="goog_rdk_13"/>
              <w:id w:val="-1263606791"/>
            </w:sdtPr>
            <w:sdtContent>
              <w:r>
                <w:rPr>
                  <w:rFonts w:ascii="Calibri" w:eastAsia="Calibri" w:hAnsi="Calibri" w:cs="Calibri"/>
                  <w:color w:val="000000"/>
                  <w:sz w:val="24"/>
                  <w:szCs w:val="24"/>
                </w:rPr>
                <w:t xml:space="preserve">referida </w:t>
              </w:r>
            </w:sdtContent>
          </w:sdt>
          <w:sdt>
            <w:sdtPr>
              <w:tag w:val="goog_rdk_14"/>
              <w:id w:val="1136915592"/>
              <w:showingPlcHdr/>
            </w:sdtPr>
            <w:sdtContent>
              <w:r w:rsidR="00387BA8">
                <w:t xml:space="preserve">     </w:t>
              </w:r>
            </w:sdtContent>
          </w:sdt>
          <w:r>
            <w:rPr>
              <w:rFonts w:ascii="Calibri" w:eastAsia="Calibri" w:hAnsi="Calibri" w:cs="Calibri"/>
              <w:color w:val="000000"/>
              <w:sz w:val="24"/>
              <w:szCs w:val="24"/>
            </w:rPr>
            <w:t xml:space="preserve">carta </w:t>
          </w:r>
          <w:sdt>
            <w:sdtPr>
              <w:tag w:val="goog_rdk_15"/>
              <w:id w:val="-2142795938"/>
            </w:sdtPr>
            <w:sdtContent>
              <w:r>
                <w:rPr>
                  <w:rFonts w:ascii="Calibri" w:eastAsia="Calibri" w:hAnsi="Calibri" w:cs="Calibri"/>
                  <w:color w:val="000000"/>
                  <w:sz w:val="24"/>
                  <w:szCs w:val="24"/>
                </w:rPr>
                <w:t>que será</w:t>
              </w:r>
            </w:sdtContent>
          </w:sdt>
          <w:sdt>
            <w:sdtPr>
              <w:tag w:val="goog_rdk_16"/>
              <w:id w:val="-2005194852"/>
              <w:showingPlcHdr/>
            </w:sdtPr>
            <w:sdtContent>
              <w:r w:rsidR="00387BA8">
                <w:t xml:space="preserve">     </w:t>
              </w:r>
            </w:sdtContent>
          </w:sdt>
          <w:r>
            <w:rPr>
              <w:rFonts w:ascii="Calibri" w:eastAsia="Calibri" w:hAnsi="Calibri" w:cs="Calibri"/>
              <w:color w:val="000000"/>
              <w:sz w:val="24"/>
              <w:szCs w:val="24"/>
            </w:rPr>
            <w:t xml:space="preserve"> encaminhada à </w:t>
          </w:r>
          <w:r>
            <w:rPr>
              <w:rFonts w:ascii="Calibri" w:eastAsia="Calibri" w:hAnsi="Calibri" w:cs="Calibri"/>
              <w:b/>
              <w:color w:val="000000"/>
              <w:sz w:val="24"/>
              <w:szCs w:val="24"/>
            </w:rPr>
            <w:t>CEDAE</w:t>
          </w:r>
          <w:sdt>
            <w:sdtPr>
              <w:tag w:val="goog_rdk_17"/>
              <w:id w:val="-690141486"/>
              <w:showingPlcHdr/>
            </w:sdtPr>
            <w:sdtContent>
              <w:r w:rsidR="00387BA8">
                <w:t xml:space="preserve">     </w:t>
              </w:r>
            </w:sdtContent>
          </w:sdt>
          <w:r>
            <w:rPr>
              <w:rFonts w:ascii="Calibri" w:eastAsia="Calibri" w:hAnsi="Calibri" w:cs="Calibri"/>
              <w:color w:val="000000"/>
              <w:sz w:val="24"/>
              <w:szCs w:val="24"/>
            </w:rPr>
            <w:t xml:space="preserve"> juntamente com </w:t>
          </w:r>
          <w:sdt>
            <w:sdtPr>
              <w:tag w:val="goog_rdk_18"/>
              <w:id w:val="1099289955"/>
              <w:showingPlcHdr/>
            </w:sdtPr>
            <w:sdtContent>
              <w:r w:rsidR="00387BA8">
                <w:t xml:space="preserve">     </w:t>
              </w:r>
            </w:sdtContent>
          </w:sdt>
          <w:r>
            <w:rPr>
              <w:rFonts w:ascii="Calibri" w:eastAsia="Calibri" w:hAnsi="Calibri" w:cs="Calibri"/>
              <w:color w:val="000000"/>
              <w:sz w:val="24"/>
              <w:szCs w:val="24"/>
            </w:rPr>
            <w:t xml:space="preserve">os </w:t>
          </w:r>
          <w:sdt>
            <w:sdtPr>
              <w:tag w:val="goog_rdk_19"/>
              <w:id w:val="-1344239665"/>
            </w:sdtPr>
            <w:sdtContent>
              <w:r>
                <w:rPr>
                  <w:rFonts w:ascii="Calibri" w:eastAsia="Calibri" w:hAnsi="Calibri" w:cs="Calibri"/>
                  <w:color w:val="000000"/>
                  <w:sz w:val="24"/>
                  <w:szCs w:val="24"/>
                </w:rPr>
                <w:t xml:space="preserve">demais </w:t>
              </w:r>
            </w:sdtContent>
          </w:sdt>
          <w:r>
            <w:rPr>
              <w:rFonts w:ascii="Calibri" w:eastAsia="Calibri" w:hAnsi="Calibri" w:cs="Calibri"/>
              <w:color w:val="000000"/>
              <w:sz w:val="24"/>
              <w:szCs w:val="24"/>
            </w:rPr>
            <w:t>documentos exigidos para realização do pagamento</w:t>
          </w:r>
          <w:sdt>
            <w:sdtPr>
              <w:tag w:val="goog_rdk_20"/>
              <w:id w:val="1815448919"/>
            </w:sdtPr>
            <w:sdtContent>
              <w:r>
                <w:rPr>
                  <w:rFonts w:ascii="Calibri" w:eastAsia="Calibri" w:hAnsi="Calibri" w:cs="Calibri"/>
                  <w:color w:val="000000"/>
                  <w:sz w:val="24"/>
                  <w:szCs w:val="24"/>
                </w:rPr>
                <w:t>, listados na cláusula 10.11</w:t>
              </w:r>
            </w:sdtContent>
          </w:sdt>
          <w:sdt>
            <w:sdtPr>
              <w:tag w:val="goog_rdk_21"/>
              <w:id w:val="-1447233486"/>
            </w:sdtPr>
            <w:sdtContent>
              <w:r w:rsidRPr="00387BA8">
                <w:rPr>
                  <w:rFonts w:ascii="Calibri" w:eastAsia="Calibri" w:hAnsi="Calibri" w:cs="Calibri"/>
                  <w:sz w:val="24"/>
                  <w:szCs w:val="24"/>
                </w:rPr>
                <w:t xml:space="preserve"> deste contrato</w:t>
              </w:r>
            </w:sdtContent>
          </w:sdt>
          <w:r>
            <w:rPr>
              <w:rFonts w:ascii="Calibri" w:eastAsia="Calibri" w:hAnsi="Calibri" w:cs="Calibri"/>
              <w:color w:val="000000"/>
              <w:sz w:val="24"/>
              <w:szCs w:val="24"/>
            </w:rPr>
            <w:t xml:space="preserve">. </w:t>
          </w:r>
          <w:sdt>
            <w:sdtPr>
              <w:tag w:val="goog_rdk_22"/>
              <w:id w:val="1332026367"/>
            </w:sdtPr>
            <w:sdtContent>
              <w:sdt>
                <w:sdtPr>
                  <w:tag w:val="goog_rdk_23"/>
                  <w:id w:val="137997915"/>
                </w:sdtPr>
                <w:sdtContent/>
              </w:sdt>
            </w:sdtContent>
          </w:sdt>
        </w:p>
      </w:sdtContent>
    </w:sdt>
    <w:sdt>
      <w:sdtPr>
        <w:tag w:val="goog_rdk_26"/>
        <w:id w:val="-1323275812"/>
      </w:sdtPr>
      <w:sdtContent>
        <w:p w14:paraId="00000210"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sdt>
            <w:sdtPr>
              <w:tag w:val="goog_rdk_25"/>
              <w:id w:val="836970402"/>
            </w:sdtPr>
            <w:sdtContent/>
          </w:sdt>
        </w:p>
      </w:sdtContent>
    </w:sdt>
    <w:p w14:paraId="00000211" w14:textId="3D52C101"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sdt>
        <w:sdtPr>
          <w:tag w:val="goog_rdk_27"/>
          <w:id w:val="1871030653"/>
        </w:sdtPr>
        <w:sdtContent>
          <w:r>
            <w:rPr>
              <w:rFonts w:ascii="Calibri" w:eastAsia="Calibri" w:hAnsi="Calibri" w:cs="Calibri"/>
              <w:color w:val="000000"/>
              <w:sz w:val="24"/>
              <w:szCs w:val="24"/>
            </w:rPr>
            <w:t xml:space="preserve">Uma vez apresentada toda a documentação exigida no item anterior e constatada  sua regularidade pela Comissão de Fiscalização, o recibo de adimplemento referente à última etapa/parcela será fornecido à CONTRATADA. </w:t>
          </w:r>
        </w:sdtContent>
      </w:sdt>
      <w:r>
        <w:rPr>
          <w:rFonts w:ascii="Calibri" w:eastAsia="Calibri" w:hAnsi="Calibri" w:cs="Calibri"/>
          <w:color w:val="000000"/>
          <w:sz w:val="24"/>
          <w:szCs w:val="24"/>
        </w:rPr>
        <w:t xml:space="preserve">O representante da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não poderá conceder </w:t>
      </w:r>
      <w:sdt>
        <w:sdtPr>
          <w:tag w:val="goog_rdk_28"/>
          <w:id w:val="-1284101138"/>
          <w:showingPlcHdr/>
        </w:sdtPr>
        <w:sdtContent>
          <w:r w:rsidR="00387BA8">
            <w:t xml:space="preserve">     </w:t>
          </w:r>
        </w:sdtContent>
      </w:sdt>
      <w:r>
        <w:rPr>
          <w:rFonts w:ascii="Calibri" w:eastAsia="Calibri" w:hAnsi="Calibri" w:cs="Calibri"/>
          <w:color w:val="000000"/>
          <w:sz w:val="24"/>
          <w:szCs w:val="24"/>
        </w:rPr>
        <w:t xml:space="preserve">o recibo </w:t>
      </w:r>
      <w:sdt>
        <w:sdtPr>
          <w:tag w:val="goog_rdk_29"/>
          <w:id w:val="-1630162304"/>
          <w:showingPlcHdr/>
        </w:sdtPr>
        <w:sdtContent>
          <w:r w:rsidR="00387BA8">
            <w:t xml:space="preserve">     </w:t>
          </w:r>
        </w:sdtContent>
      </w:sdt>
      <w:r>
        <w:rPr>
          <w:rFonts w:ascii="Calibri" w:eastAsia="Calibri" w:hAnsi="Calibri" w:cs="Calibri"/>
          <w:color w:val="000000"/>
          <w:sz w:val="24"/>
          <w:szCs w:val="24"/>
        </w:rPr>
        <w:t>de adimplemento</w:t>
      </w:r>
      <w:sdt>
        <w:sdtPr>
          <w:tag w:val="goog_rdk_30"/>
          <w:id w:val="693972184"/>
        </w:sdtPr>
        <w:sdtContent>
          <w:r>
            <w:rPr>
              <w:rFonts w:ascii="Calibri" w:eastAsia="Calibri" w:hAnsi="Calibri" w:cs="Calibri"/>
              <w:color w:val="000000"/>
              <w:sz w:val="24"/>
              <w:szCs w:val="24"/>
            </w:rPr>
            <w:t xml:space="preserve"> se houver irregularidade em qualquer um dos documentos mencionados acima</w:t>
          </w:r>
        </w:sdtContent>
      </w:sdt>
      <w:sdt>
        <w:sdtPr>
          <w:tag w:val="goog_rdk_31"/>
          <w:id w:val="-1609494437"/>
          <w:showingPlcHdr/>
        </w:sdtPr>
        <w:sdtContent>
          <w:r w:rsidR="00387BA8">
            <w:t xml:space="preserve">     </w:t>
          </w:r>
        </w:sdtContent>
      </w:sdt>
      <w:sdt>
        <w:sdtPr>
          <w:tag w:val="goog_rdk_32"/>
          <w:id w:val="-596408591"/>
        </w:sdtPr>
        <w:sdtContent>
          <w:sdt>
            <w:sdtPr>
              <w:tag w:val="goog_rdk_33"/>
              <w:id w:val="-1373766964"/>
              <w:showingPlcHdr/>
            </w:sdtPr>
            <w:sdtContent>
              <w:r w:rsidR="00387BA8">
                <w:t xml:space="preserve">     </w:t>
              </w:r>
            </w:sdtContent>
          </w:sdt>
        </w:sdtContent>
      </w:sdt>
      <w:sdt>
        <w:sdtPr>
          <w:tag w:val="goog_rdk_34"/>
          <w:id w:val="463002502"/>
          <w:showingPlcHdr/>
        </w:sdtPr>
        <w:sdtContent>
          <w:r w:rsidR="00387BA8">
            <w:t xml:space="preserve">     </w:t>
          </w:r>
        </w:sdtContent>
      </w:sdt>
      <w:r>
        <w:rPr>
          <w:rFonts w:ascii="Calibri" w:eastAsia="Calibri" w:hAnsi="Calibri" w:cs="Calibri"/>
          <w:color w:val="000000"/>
          <w:sz w:val="24"/>
          <w:szCs w:val="24"/>
        </w:rPr>
        <w:t>.</w:t>
      </w:r>
    </w:p>
    <w:p w14:paraId="00000212" w14:textId="77777777" w:rsidR="006F7F62" w:rsidRDefault="006F7F62">
      <w:pPr>
        <w:spacing w:line="360" w:lineRule="auto"/>
        <w:ind w:left="0" w:right="49" w:hanging="2"/>
        <w:jc w:val="both"/>
        <w:rPr>
          <w:rFonts w:ascii="Calibri" w:eastAsia="Calibri" w:hAnsi="Calibri" w:cs="Calibri"/>
          <w:sz w:val="24"/>
          <w:szCs w:val="24"/>
        </w:rPr>
      </w:pPr>
    </w:p>
    <w:p w14:paraId="00000213" w14:textId="77777777"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Se após 10 (dez) dias contados a partir da conclusão da última etapa/parcela</w:t>
      </w:r>
      <w:sdt>
        <w:sdtPr>
          <w:tag w:val="goog_rdk_35"/>
          <w:id w:val="135458833"/>
        </w:sdtPr>
        <w:sdtContent>
          <w:r>
            <w:rPr>
              <w:rFonts w:ascii="Calibri" w:eastAsia="Calibri" w:hAnsi="Calibri" w:cs="Calibri"/>
              <w:color w:val="000000"/>
              <w:sz w:val="24"/>
              <w:szCs w:val="24"/>
            </w:rPr>
            <w:t>,</w:t>
          </w:r>
        </w:sdtContent>
      </w:sdt>
      <w:r>
        <w:rPr>
          <w:rFonts w:ascii="Calibri" w:eastAsia="Calibri" w:hAnsi="Calibri" w:cs="Calibri"/>
          <w:color w:val="000000"/>
          <w:sz w:val="24"/>
          <w:szCs w:val="24"/>
        </w:rPr>
        <w:t xml:space="preserve">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se omitir ou se recusar a realizar a comunicação da condição de transferência de posse do objeto pactuado ou o resultado dos serviços executados à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o Gerente do contrato deverá notificá-la, por meio de carta registrada com aviso de recebimento, sobre a obrigação de manifestar-se pela efetiva comunicação, informando acerca do </w:t>
      </w:r>
      <w:r>
        <w:rPr>
          <w:rFonts w:ascii="Calibri" w:eastAsia="Calibri" w:hAnsi="Calibri" w:cs="Calibri"/>
          <w:color w:val="000000"/>
          <w:sz w:val="24"/>
          <w:szCs w:val="24"/>
        </w:rPr>
        <w:lastRenderedPageBreak/>
        <w:t xml:space="preserve">inadimplemento de suas obrigações e da consequente </w:t>
      </w:r>
      <w:sdt>
        <w:sdtPr>
          <w:tag w:val="goog_rdk_36"/>
          <w:id w:val="2124957607"/>
        </w:sdtPr>
        <w:sdtContent>
          <w:sdt>
            <w:sdtPr>
              <w:tag w:val="goog_rdk_37"/>
              <w:id w:val="585735545"/>
            </w:sdtPr>
            <w:sdtContent/>
          </w:sdt>
          <w:r>
            <w:rPr>
              <w:rFonts w:ascii="Calibri" w:eastAsia="Calibri" w:hAnsi="Calibri" w:cs="Calibri"/>
              <w:color w:val="000000"/>
              <w:sz w:val="24"/>
              <w:szCs w:val="24"/>
            </w:rPr>
            <w:t xml:space="preserve">permanência da situação de </w:t>
          </w:r>
        </w:sdtContent>
      </w:sdt>
      <w:r>
        <w:rPr>
          <w:rFonts w:ascii="Calibri" w:eastAsia="Calibri" w:hAnsi="Calibri" w:cs="Calibri"/>
          <w:color w:val="000000"/>
          <w:sz w:val="24"/>
          <w:szCs w:val="24"/>
        </w:rPr>
        <w:t>suspensão do prazo para pagamento.</w:t>
      </w:r>
    </w:p>
    <w:p w14:paraId="00000214" w14:textId="77777777" w:rsidR="006F7F62" w:rsidRDefault="006F7F62">
      <w:pPr>
        <w:spacing w:line="360" w:lineRule="auto"/>
        <w:ind w:left="0" w:right="49" w:hanging="2"/>
        <w:jc w:val="both"/>
        <w:rPr>
          <w:rFonts w:ascii="Calibri" w:eastAsia="Calibri" w:hAnsi="Calibri" w:cs="Calibri"/>
          <w:sz w:val="24"/>
          <w:szCs w:val="24"/>
        </w:rPr>
      </w:pPr>
    </w:p>
    <w:p w14:paraId="00000215" w14:textId="47EA5579"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Persistindo a recusa da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em se manifestar</w:t>
      </w:r>
      <w:sdt>
        <w:sdtPr>
          <w:tag w:val="goog_rdk_38"/>
          <w:id w:val="1261264977"/>
        </w:sdtPr>
        <w:sdtContent>
          <w:r>
            <w:rPr>
              <w:rFonts w:ascii="Calibri" w:eastAsia="Calibri" w:hAnsi="Calibri" w:cs="Calibri"/>
              <w:color w:val="000000"/>
              <w:sz w:val="24"/>
              <w:szCs w:val="24"/>
            </w:rPr>
            <w:t xml:space="preserve"> mesmo após</w:t>
          </w:r>
        </w:sdtContent>
      </w:sdt>
      <w:sdt>
        <w:sdtPr>
          <w:tag w:val="goog_rdk_39"/>
          <w:id w:val="1212999982"/>
          <w:showingPlcHdr/>
        </w:sdtPr>
        <w:sdtContent>
          <w:r w:rsidR="00387BA8">
            <w:t xml:space="preserve">     </w:t>
          </w:r>
        </w:sdtContent>
      </w:sdt>
      <w:r>
        <w:rPr>
          <w:rFonts w:ascii="Calibri" w:eastAsia="Calibri" w:hAnsi="Calibri" w:cs="Calibri"/>
          <w:color w:val="000000"/>
          <w:sz w:val="24"/>
          <w:szCs w:val="24"/>
        </w:rPr>
        <w:t xml:space="preserve"> </w:t>
      </w:r>
      <w:sdt>
        <w:sdtPr>
          <w:tag w:val="goog_rdk_40"/>
          <w:id w:val="-458031592"/>
        </w:sdtPr>
        <w:sdtContent>
          <w:r>
            <w:rPr>
              <w:rFonts w:ascii="Calibri" w:eastAsia="Calibri" w:hAnsi="Calibri" w:cs="Calibri"/>
              <w:color w:val="000000"/>
              <w:sz w:val="24"/>
              <w:szCs w:val="24"/>
            </w:rPr>
            <w:t>a</w:t>
          </w:r>
        </w:sdtContent>
      </w:sdt>
      <w:sdt>
        <w:sdtPr>
          <w:tag w:val="goog_rdk_41"/>
          <w:id w:val="1101911147"/>
          <w:showingPlcHdr/>
        </w:sdtPr>
        <w:sdtContent>
          <w:r w:rsidR="00387BA8">
            <w:t xml:space="preserve">     </w:t>
          </w:r>
        </w:sdtContent>
      </w:sdt>
      <w:r>
        <w:rPr>
          <w:rFonts w:ascii="Calibri" w:eastAsia="Calibri" w:hAnsi="Calibri" w:cs="Calibri"/>
          <w:color w:val="000000"/>
          <w:sz w:val="24"/>
          <w:szCs w:val="24"/>
        </w:rPr>
        <w:t xml:space="preserve"> notificação recebida, o prazo de pagamento referente à última fatura </w:t>
      </w:r>
      <w:sdt>
        <w:sdtPr>
          <w:tag w:val="goog_rdk_42"/>
          <w:id w:val="-2076582394"/>
        </w:sdtPr>
        <w:sdtContent>
          <w:r>
            <w:rPr>
              <w:rFonts w:ascii="Calibri" w:eastAsia="Calibri" w:hAnsi="Calibri" w:cs="Calibri"/>
              <w:color w:val="000000"/>
              <w:sz w:val="24"/>
              <w:szCs w:val="24"/>
            </w:rPr>
            <w:t xml:space="preserve">seguirá </w:t>
          </w:r>
        </w:sdtContent>
      </w:sdt>
      <w:sdt>
        <w:sdtPr>
          <w:tag w:val="goog_rdk_43"/>
          <w:id w:val="-8678315"/>
          <w:showingPlcHdr/>
        </w:sdtPr>
        <w:sdtContent>
          <w:r w:rsidR="00387BA8">
            <w:t xml:space="preserve">     </w:t>
          </w:r>
        </w:sdtContent>
      </w:sdt>
      <w:r>
        <w:rPr>
          <w:rFonts w:ascii="Calibri" w:eastAsia="Calibri" w:hAnsi="Calibri" w:cs="Calibri"/>
          <w:color w:val="000000"/>
          <w:sz w:val="24"/>
          <w:szCs w:val="24"/>
        </w:rPr>
        <w:t>suspenso.</w:t>
      </w:r>
    </w:p>
    <w:p w14:paraId="00000216" w14:textId="77777777" w:rsidR="006F7F62" w:rsidRDefault="00000000">
      <w:pPr>
        <w:spacing w:line="360" w:lineRule="auto"/>
        <w:ind w:left="0" w:right="49" w:hanging="2"/>
        <w:jc w:val="both"/>
        <w:rPr>
          <w:rFonts w:ascii="Calibri" w:eastAsia="Calibri" w:hAnsi="Calibri" w:cs="Calibri"/>
          <w:sz w:val="24"/>
          <w:szCs w:val="24"/>
        </w:rPr>
      </w:pPr>
      <w:sdt>
        <w:sdtPr>
          <w:tag w:val="goog_rdk_44"/>
          <w:id w:val="-347801983"/>
        </w:sdtPr>
        <w:sdtContent/>
      </w:sdt>
    </w:p>
    <w:sdt>
      <w:sdtPr>
        <w:tag w:val="goog_rdk_53"/>
        <w:id w:val="-617521627"/>
      </w:sdtPr>
      <w:sdtContent>
        <w:p w14:paraId="00000217" w14:textId="427BD120" w:rsidR="006F7F62" w:rsidRPr="00387BA8" w:rsidRDefault="00000000" w:rsidP="00387BA8">
          <w:pPr>
            <w:pBdr>
              <w:top w:val="nil"/>
              <w:left w:val="nil"/>
              <w:bottom w:val="nil"/>
              <w:right w:val="nil"/>
              <w:between w:val="nil"/>
            </w:pBdr>
            <w:spacing w:line="360" w:lineRule="auto"/>
            <w:ind w:left="0" w:right="49" w:hanging="2"/>
            <w:jc w:val="both"/>
            <w:rPr>
              <w:rFonts w:ascii="Arial" w:eastAsia="Arial" w:hAnsi="Arial" w:cs="Arial"/>
              <w:color w:val="000000"/>
              <w:sz w:val="22"/>
              <w:szCs w:val="22"/>
            </w:rPr>
          </w:pPr>
          <w:sdt>
            <w:sdtPr>
              <w:tag w:val="goog_rdk_46"/>
              <w:id w:val="635072311"/>
              <w:showingPlcHdr/>
            </w:sdtPr>
            <w:sdtContent>
              <w:r w:rsidR="00387BA8">
                <w:t xml:space="preserve">     </w:t>
              </w:r>
            </w:sdtContent>
          </w:sdt>
          <w:sdt>
            <w:sdtPr>
              <w:tag w:val="goog_rdk_47"/>
              <w:id w:val="-2007425998"/>
            </w:sdtPr>
            <w:sdtContent>
              <w:sdt>
                <w:sdtPr>
                  <w:tag w:val="goog_rdk_48"/>
                  <w:id w:val="-416788693"/>
                  <w:showingPlcHdr/>
                </w:sdtPr>
                <w:sdtContent>
                  <w:r w:rsidR="00387BA8">
                    <w:t xml:space="preserve">     </w:t>
                  </w:r>
                </w:sdtContent>
              </w:sdt>
            </w:sdtContent>
          </w:sdt>
          <w:sdt>
            <w:sdtPr>
              <w:tag w:val="goog_rdk_49"/>
              <w:id w:val="-331987845"/>
              <w:showingPlcHdr/>
            </w:sdtPr>
            <w:sdtContent>
              <w:r w:rsidR="00387BA8">
                <w:t xml:space="preserve">     </w:t>
              </w:r>
            </w:sdtContent>
          </w:sdt>
          <w:sdt>
            <w:sdtPr>
              <w:tag w:val="goog_rdk_50"/>
              <w:id w:val="-881703599"/>
            </w:sdtPr>
            <w:sdtContent>
              <w:sdt>
                <w:sdtPr>
                  <w:tag w:val="goog_rdk_51"/>
                  <w:id w:val="1803874232"/>
                  <w:showingPlcHdr/>
                </w:sdtPr>
                <w:sdtContent>
                  <w:r w:rsidR="00387BA8">
                    <w:t xml:space="preserve">     </w:t>
                  </w:r>
                </w:sdtContent>
              </w:sdt>
            </w:sdtContent>
          </w:sdt>
          <w:sdt>
            <w:sdtPr>
              <w:tag w:val="goog_rdk_52"/>
              <w:id w:val="-1878470348"/>
              <w:showingPlcHdr/>
            </w:sdtPr>
            <w:sdtContent>
              <w:r w:rsidR="00387BA8">
                <w:t xml:space="preserve">     </w:t>
              </w:r>
            </w:sdtContent>
          </w:sdt>
        </w:p>
      </w:sdtContent>
    </w:sdt>
    <w:p w14:paraId="00000218" w14:textId="77777777" w:rsidR="006F7F62" w:rsidRDefault="006F7F62">
      <w:pPr>
        <w:spacing w:line="360" w:lineRule="auto"/>
        <w:ind w:left="0" w:right="49" w:hanging="2"/>
        <w:jc w:val="both"/>
        <w:rPr>
          <w:rFonts w:ascii="Calibri" w:eastAsia="Calibri" w:hAnsi="Calibri" w:cs="Calibri"/>
          <w:sz w:val="24"/>
          <w:szCs w:val="24"/>
        </w:rPr>
      </w:pPr>
    </w:p>
    <w:sdt>
      <w:sdtPr>
        <w:tag w:val="goog_rdk_56"/>
        <w:id w:val="-554706021"/>
      </w:sdtPr>
      <w:sdtContent>
        <w:p w14:paraId="00000219" w14:textId="23128E6C" w:rsidR="006F7F62" w:rsidRPr="00387BA8" w:rsidRDefault="00000000" w:rsidP="00387BA8">
          <w:pPr>
            <w:pBdr>
              <w:top w:val="nil"/>
              <w:left w:val="nil"/>
              <w:bottom w:val="nil"/>
              <w:right w:val="nil"/>
              <w:between w:val="nil"/>
            </w:pBdr>
            <w:spacing w:line="360" w:lineRule="auto"/>
            <w:ind w:left="0" w:right="49" w:hanging="2"/>
            <w:jc w:val="both"/>
            <w:rPr>
              <w:rFonts w:ascii="Arial" w:eastAsia="Arial" w:hAnsi="Arial" w:cs="Arial"/>
              <w:color w:val="000000"/>
              <w:sz w:val="22"/>
              <w:szCs w:val="22"/>
            </w:rPr>
          </w:pPr>
          <w:sdt>
            <w:sdtPr>
              <w:tag w:val="goog_rdk_55"/>
              <w:id w:val="166148571"/>
              <w:showingPlcHdr/>
            </w:sdtPr>
            <w:sdtContent>
              <w:r w:rsidR="00387BA8">
                <w:t xml:space="preserve">     </w:t>
              </w:r>
            </w:sdtContent>
          </w:sdt>
        </w:p>
      </w:sdtContent>
    </w:sdt>
    <w:p w14:paraId="0000021A" w14:textId="77777777" w:rsidR="006F7F62" w:rsidRDefault="006F7F62">
      <w:pPr>
        <w:spacing w:line="360" w:lineRule="auto"/>
        <w:ind w:left="0" w:right="49" w:hanging="2"/>
        <w:jc w:val="both"/>
        <w:rPr>
          <w:rFonts w:ascii="Calibri" w:eastAsia="Calibri" w:hAnsi="Calibri" w:cs="Calibri"/>
          <w:sz w:val="24"/>
          <w:szCs w:val="24"/>
        </w:rPr>
      </w:pPr>
    </w:p>
    <w:sdt>
      <w:sdtPr>
        <w:tag w:val="goog_rdk_67"/>
        <w:id w:val="-1222138527"/>
      </w:sdtPr>
      <w:sdtContent>
        <w:p w14:paraId="0000021B" w14:textId="07DE5514" w:rsidR="006F7F62" w:rsidRPr="00387BA8" w:rsidRDefault="00000000" w:rsidP="00387BA8">
          <w:pPr>
            <w:pBdr>
              <w:top w:val="nil"/>
              <w:left w:val="nil"/>
              <w:bottom w:val="nil"/>
              <w:right w:val="nil"/>
              <w:between w:val="nil"/>
            </w:pBdr>
            <w:spacing w:line="360" w:lineRule="auto"/>
            <w:ind w:left="0" w:right="49" w:hanging="2"/>
            <w:jc w:val="both"/>
            <w:rPr>
              <w:rFonts w:ascii="Arial" w:eastAsia="Arial" w:hAnsi="Arial" w:cs="Arial"/>
              <w:color w:val="000000"/>
              <w:sz w:val="22"/>
              <w:szCs w:val="22"/>
            </w:rPr>
          </w:pPr>
          <w:sdt>
            <w:sdtPr>
              <w:tag w:val="goog_rdk_58"/>
              <w:id w:val="1111620135"/>
              <w:showingPlcHdr/>
            </w:sdtPr>
            <w:sdtContent>
              <w:r w:rsidR="00387BA8">
                <w:t xml:space="preserve">     </w:t>
              </w:r>
            </w:sdtContent>
          </w:sdt>
          <w:sdt>
            <w:sdtPr>
              <w:tag w:val="goog_rdk_59"/>
              <w:id w:val="-517627147"/>
            </w:sdtPr>
            <w:sdtContent>
              <w:sdt>
                <w:sdtPr>
                  <w:tag w:val="goog_rdk_60"/>
                  <w:id w:val="391081656"/>
                  <w:showingPlcHdr/>
                </w:sdtPr>
                <w:sdtContent>
                  <w:r w:rsidR="00387BA8">
                    <w:t xml:space="preserve">     </w:t>
                  </w:r>
                </w:sdtContent>
              </w:sdt>
            </w:sdtContent>
          </w:sdt>
          <w:sdt>
            <w:sdtPr>
              <w:tag w:val="goog_rdk_61"/>
              <w:id w:val="-472910910"/>
              <w:showingPlcHdr/>
            </w:sdtPr>
            <w:sdtContent>
              <w:r w:rsidR="00387BA8">
                <w:t xml:space="preserve">     </w:t>
              </w:r>
            </w:sdtContent>
          </w:sdt>
          <w:sdt>
            <w:sdtPr>
              <w:tag w:val="goog_rdk_62"/>
              <w:id w:val="1779219016"/>
            </w:sdtPr>
            <w:sdtContent>
              <w:sdt>
                <w:sdtPr>
                  <w:tag w:val="goog_rdk_63"/>
                  <w:id w:val="-1135023617"/>
                </w:sdtPr>
                <w:sdtContent/>
              </w:sdt>
              <w:sdt>
                <w:sdtPr>
                  <w:tag w:val="goog_rdk_64"/>
                  <w:id w:val="1458380803"/>
                </w:sdtPr>
                <w:sdtContent/>
              </w:sdt>
            </w:sdtContent>
          </w:sdt>
          <w:sdt>
            <w:sdtPr>
              <w:tag w:val="goog_rdk_65"/>
              <w:id w:val="377906416"/>
              <w:showingPlcHdr/>
            </w:sdtPr>
            <w:sdtContent>
              <w:r w:rsidR="00387BA8">
                <w:t xml:space="preserve">     </w:t>
              </w:r>
            </w:sdtContent>
          </w:sdt>
          <w:sdt>
            <w:sdtPr>
              <w:tag w:val="goog_rdk_66"/>
              <w:id w:val="-1620290487"/>
            </w:sdtPr>
            <w:sdtContent/>
          </w:sdt>
        </w:p>
      </w:sdtContent>
    </w:sdt>
    <w:p w14:paraId="0000021C" w14:textId="77777777" w:rsidR="006F7F62" w:rsidRDefault="006F7F62">
      <w:pPr>
        <w:spacing w:line="360" w:lineRule="auto"/>
        <w:ind w:left="0" w:right="49" w:hanging="2"/>
        <w:jc w:val="both"/>
        <w:rPr>
          <w:rFonts w:ascii="Calibri" w:eastAsia="Calibri" w:hAnsi="Calibri" w:cs="Calibri"/>
          <w:sz w:val="24"/>
          <w:szCs w:val="24"/>
        </w:rPr>
      </w:pPr>
    </w:p>
    <w:p w14:paraId="0000021D" w14:textId="77777777"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 veracidade e a correção das informações contidas nos comprovantes de recolhimento de tributos e contribuições sociais serão verificadas no setor de Contas a pagar da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quando do encaminhamento da fatura para pagamento.</w:t>
      </w:r>
    </w:p>
    <w:p w14:paraId="0000021E" w14:textId="77777777" w:rsidR="006F7F62" w:rsidRDefault="006F7F62">
      <w:pPr>
        <w:spacing w:line="360" w:lineRule="auto"/>
        <w:ind w:left="0" w:right="49" w:hanging="2"/>
        <w:jc w:val="both"/>
        <w:rPr>
          <w:rFonts w:ascii="Calibri" w:eastAsia="Calibri" w:hAnsi="Calibri" w:cs="Calibri"/>
          <w:sz w:val="24"/>
          <w:szCs w:val="24"/>
        </w:rPr>
      </w:pPr>
    </w:p>
    <w:sdt>
      <w:sdtPr>
        <w:tag w:val="goog_rdk_72"/>
        <w:id w:val="1204834081"/>
      </w:sdtPr>
      <w:sdtContent>
        <w:p w14:paraId="0000021F" w14:textId="58C3C56F"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sdt>
            <w:sdtPr>
              <w:tag w:val="goog_rdk_69"/>
              <w:id w:val="1863011480"/>
            </w:sdtPr>
            <w:sdtContent>
              <w:sdt>
                <w:sdtPr>
                  <w:tag w:val="goog_rdk_70"/>
                  <w:id w:val="-524015979"/>
                </w:sdtPr>
                <w:sdtContent/>
              </w:sdt>
            </w:sdtContent>
          </w:sdt>
          <w:sdt>
            <w:sdtPr>
              <w:tag w:val="goog_rdk_71"/>
              <w:id w:val="1046181984"/>
              <w:showingPlcHdr/>
            </w:sdtPr>
            <w:sdtContent>
              <w:r w:rsidR="00387BA8">
                <w:t xml:space="preserve">     </w:t>
              </w:r>
            </w:sdtContent>
          </w:sdt>
        </w:p>
      </w:sdtContent>
    </w:sdt>
    <w:sdt>
      <w:sdtPr>
        <w:tag w:val="goog_rdk_74"/>
        <w:id w:val="2128728606"/>
      </w:sdtPr>
      <w:sdtContent>
        <w:p w14:paraId="00000220"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sdt>
            <w:sdtPr>
              <w:tag w:val="goog_rdk_73"/>
              <w:id w:val="-132481313"/>
            </w:sdtPr>
            <w:sdtContent/>
          </w:sdt>
        </w:p>
      </w:sdtContent>
    </w:sdt>
    <w:sdt>
      <w:sdtPr>
        <w:tag w:val="goog_rdk_79"/>
        <w:id w:val="-1664694473"/>
      </w:sdtPr>
      <w:sdtContent>
        <w:p w14:paraId="00000221" w14:textId="77777777"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sdt>
            <w:sdtPr>
              <w:tag w:val="goog_rdk_75"/>
              <w:id w:val="567546803"/>
            </w:sdtPr>
            <w:sdtContent>
              <w:r>
                <w:rPr>
                  <w:rFonts w:ascii="Calibri" w:eastAsia="Calibri" w:hAnsi="Calibri" w:cs="Calibri"/>
                  <w:color w:val="000000"/>
                  <w:sz w:val="24"/>
                  <w:szCs w:val="24"/>
                </w:rPr>
                <w:t>O procedimento de aceitação provisória deverá ser concluído no prazo de 30 (trinta) dias contados da comunicação escrita da contratada, prevista no item 22.3</w:t>
              </w:r>
            </w:sdtContent>
          </w:sdt>
          <w:sdt>
            <w:sdtPr>
              <w:tag w:val="goog_rdk_76"/>
              <w:id w:val="62305153"/>
            </w:sdtPr>
            <w:sdtContent>
              <w:r w:rsidRPr="00387BA8">
                <w:rPr>
                  <w:rFonts w:ascii="Calibri" w:eastAsia="Calibri" w:hAnsi="Calibri" w:cs="Calibri"/>
                  <w:sz w:val="24"/>
                  <w:szCs w:val="24"/>
                </w:rPr>
                <w:t xml:space="preserve"> </w:t>
              </w:r>
            </w:sdtContent>
          </w:sdt>
          <w:sdt>
            <w:sdtPr>
              <w:tag w:val="goog_rdk_77"/>
              <w:id w:val="-971751097"/>
            </w:sdtPr>
            <w:sdtContent>
              <w:r>
                <w:rPr>
                  <w:rFonts w:ascii="Calibri" w:eastAsia="Calibri" w:hAnsi="Calibri" w:cs="Calibri"/>
                  <w:sz w:val="24"/>
                  <w:szCs w:val="24"/>
                </w:rPr>
                <w:t>, Caso venha a ser constatada alguma incorreção, defeito ou pendência no objeto executado, o prazo passará a ser contado a partir do Parecer Conclusivo da Comissão de Fiscalização, emitido após a correção dos defeitos identificados.</w:t>
              </w:r>
            </w:sdtContent>
          </w:sdt>
          <w:sdt>
            <w:sdtPr>
              <w:tag w:val="goog_rdk_78"/>
              <w:id w:val="-1620523325"/>
            </w:sdtPr>
            <w:sdtContent/>
          </w:sdt>
        </w:p>
      </w:sdtContent>
    </w:sdt>
    <w:p w14:paraId="00000222" w14:textId="77777777" w:rsidR="006F7F62" w:rsidRDefault="006F7F62">
      <w:pPr>
        <w:spacing w:line="360" w:lineRule="auto"/>
        <w:ind w:left="0" w:right="49" w:hanging="2"/>
        <w:jc w:val="both"/>
        <w:rPr>
          <w:rFonts w:ascii="Calibri" w:eastAsia="Calibri" w:hAnsi="Calibri" w:cs="Calibri"/>
          <w:sz w:val="24"/>
          <w:szCs w:val="24"/>
        </w:rPr>
      </w:pPr>
    </w:p>
    <w:p w14:paraId="00000223" w14:textId="77777777"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highlight w:val="white"/>
        </w:rPr>
        <w:t xml:space="preserve">A  aceitação provisória poderá ser dispensada nos casos mencionados no art. 187 do Regulamento Interno de Licitações e Contratos da CEDAE (RILC), casos em que será substituída pela emissão de simples “recibo”, conforme item 1.2.7.1 da Ordem de Serviço </w:t>
      </w:r>
      <w:r>
        <w:rPr>
          <w:rFonts w:ascii="Calibri" w:eastAsia="Calibri" w:hAnsi="Calibri" w:cs="Calibri"/>
          <w:sz w:val="24"/>
          <w:szCs w:val="24"/>
          <w:highlight w:val="white"/>
        </w:rPr>
        <w:lastRenderedPageBreak/>
        <w:t>n. 14.693/2017, que permanece aplicável naquilo em que não confrontar com o referido art. 187 do RILC.</w:t>
      </w:r>
    </w:p>
    <w:p w14:paraId="00000224" w14:textId="77777777" w:rsidR="006F7F62" w:rsidRDefault="006F7F62">
      <w:pPr>
        <w:spacing w:line="360" w:lineRule="auto"/>
        <w:ind w:left="0" w:right="49" w:hanging="2"/>
        <w:jc w:val="both"/>
        <w:rPr>
          <w:rFonts w:ascii="Calibri" w:eastAsia="Calibri" w:hAnsi="Calibri" w:cs="Calibri"/>
          <w:sz w:val="24"/>
          <w:szCs w:val="24"/>
        </w:rPr>
      </w:pPr>
    </w:p>
    <w:p w14:paraId="00000225" w14:textId="77777777" w:rsidR="006F7F62" w:rsidRDefault="00000000">
      <w:pPr>
        <w:numPr>
          <w:ilvl w:val="1"/>
          <w:numId w:val="9"/>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 Comissão de Fiscalização deverá fornecer à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se por ela solicitado, a Ordem de Serviço n. 14.693/2017, que disciplina o recebimento provisório e definitivo nos contratos da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w:t>
      </w:r>
    </w:p>
    <w:p w14:paraId="0000022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227"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VIGÉSIMA TERCEIRA – DA ACEITAÇÃO DEFINITIVA DO OBJETO</w:t>
      </w:r>
    </w:p>
    <w:p w14:paraId="00000228" w14:textId="77777777" w:rsidR="006F7F62" w:rsidRDefault="006F7F62">
      <w:pPr>
        <w:spacing w:line="360" w:lineRule="auto"/>
        <w:ind w:left="0" w:right="49" w:hanging="2"/>
        <w:jc w:val="both"/>
        <w:rPr>
          <w:rFonts w:ascii="Calibri" w:eastAsia="Calibri" w:hAnsi="Calibri" w:cs="Calibri"/>
          <w:sz w:val="24"/>
          <w:szCs w:val="24"/>
        </w:rPr>
      </w:pPr>
    </w:p>
    <w:p w14:paraId="00000229"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O objeto do contrato será recebido definitivamente ao final, da seguinte forma:</w:t>
      </w:r>
    </w:p>
    <w:p w14:paraId="0000022A" w14:textId="77777777" w:rsidR="006F7F62" w:rsidRDefault="006F7F62">
      <w:pPr>
        <w:spacing w:line="360" w:lineRule="auto"/>
        <w:ind w:left="0" w:right="49" w:hanging="2"/>
        <w:jc w:val="both"/>
        <w:rPr>
          <w:rFonts w:ascii="Calibri" w:eastAsia="Calibri" w:hAnsi="Calibri" w:cs="Calibri"/>
          <w:sz w:val="24"/>
          <w:szCs w:val="24"/>
        </w:rPr>
      </w:pPr>
    </w:p>
    <w:p w14:paraId="0000022B"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A aceitação definitiva do objeto pactuado</w:t>
      </w:r>
      <w:r>
        <w:rPr>
          <w:rFonts w:ascii="Calibri" w:eastAsia="Calibri" w:hAnsi="Calibri" w:cs="Calibri"/>
          <w:sz w:val="24"/>
          <w:szCs w:val="24"/>
        </w:rPr>
        <w:t xml:space="preserve"> será feita </w:t>
      </w:r>
      <w:r>
        <w:rPr>
          <w:rFonts w:ascii="Calibri" w:eastAsia="Calibri" w:hAnsi="Calibri" w:cs="Calibri"/>
          <w:color w:val="000000"/>
          <w:sz w:val="24"/>
          <w:szCs w:val="24"/>
          <w:u w:val="single"/>
        </w:rPr>
        <w:t>por meio de Comissão especificamente nomeada para este fim,</w:t>
      </w:r>
      <w:r>
        <w:rPr>
          <w:rFonts w:ascii="Calibri" w:eastAsia="Calibri" w:hAnsi="Calibri" w:cs="Calibri"/>
          <w:color w:val="000000"/>
          <w:sz w:val="24"/>
          <w:szCs w:val="24"/>
        </w:rPr>
        <w:t xml:space="preserve"> mediante emissão do TERMO DE ACEITAÇÃO DEFINITIVA (doc. Ref. ANEXO VII da Ordem de Serviço n. 14.693/2017).</w:t>
      </w:r>
    </w:p>
    <w:p w14:paraId="0000022C" w14:textId="77777777" w:rsidR="006F7F62" w:rsidRDefault="006F7F62">
      <w:pPr>
        <w:spacing w:line="360" w:lineRule="auto"/>
        <w:ind w:left="0" w:right="49" w:hanging="2"/>
        <w:jc w:val="both"/>
        <w:rPr>
          <w:rFonts w:ascii="Calibri" w:eastAsia="Calibri" w:hAnsi="Calibri" w:cs="Calibri"/>
          <w:sz w:val="24"/>
          <w:szCs w:val="24"/>
        </w:rPr>
      </w:pPr>
    </w:p>
    <w:p w14:paraId="0000022D"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 empresa contratada, após assinatura do Termo de Aceitação Provisória, no prazo máximo de 60 (sessenta) dias, solicitará à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por meio de carta redigida em papel timbrado, que o objeto pactuado seja aceito definitivamente. </w:t>
      </w:r>
    </w:p>
    <w:p w14:paraId="0000022E" w14:textId="77777777" w:rsidR="006F7F62" w:rsidRDefault="006F7F62">
      <w:pPr>
        <w:spacing w:line="360" w:lineRule="auto"/>
        <w:ind w:left="0" w:right="49" w:hanging="2"/>
        <w:jc w:val="both"/>
        <w:rPr>
          <w:rFonts w:ascii="Calibri" w:eastAsia="Calibri" w:hAnsi="Calibri" w:cs="Calibri"/>
          <w:sz w:val="24"/>
          <w:szCs w:val="24"/>
        </w:rPr>
      </w:pPr>
    </w:p>
    <w:p w14:paraId="0000022F"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De igual modo,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deverá apresentar declaração de que 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possui ou não pendências de pagamento, dando-lhe a quitação financeira do contrato. </w:t>
      </w:r>
    </w:p>
    <w:p w14:paraId="00000230" w14:textId="77777777" w:rsidR="006F7F62" w:rsidRDefault="006F7F62">
      <w:pPr>
        <w:spacing w:line="360" w:lineRule="auto"/>
        <w:ind w:left="0" w:right="49" w:hanging="2"/>
        <w:jc w:val="both"/>
        <w:rPr>
          <w:rFonts w:ascii="Calibri" w:eastAsia="Calibri" w:hAnsi="Calibri" w:cs="Calibri"/>
          <w:sz w:val="24"/>
          <w:szCs w:val="24"/>
        </w:rPr>
      </w:pPr>
    </w:p>
    <w:p w14:paraId="00000231"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No caso de omissão ou recusa da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em solicitar à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a aceitação definitiva do objeto contratado, o Gerente do contrato deverá notificá-la, por meio de carta registrada com aviso de recebimento, sobre a necessidade de se manifestar pela efetiva solicitação em, no máximo, 15 (quinze) dias contados a partir do recebimento da notificação. </w:t>
      </w:r>
    </w:p>
    <w:p w14:paraId="00000232" w14:textId="77777777" w:rsidR="006F7F62" w:rsidRDefault="006F7F62">
      <w:pPr>
        <w:spacing w:line="360" w:lineRule="auto"/>
        <w:ind w:left="0" w:right="49" w:hanging="2"/>
        <w:jc w:val="both"/>
        <w:rPr>
          <w:rFonts w:ascii="Calibri" w:eastAsia="Calibri" w:hAnsi="Calibri" w:cs="Calibri"/>
          <w:sz w:val="24"/>
          <w:szCs w:val="24"/>
        </w:rPr>
      </w:pPr>
    </w:p>
    <w:p w14:paraId="00000233"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Persistindo a recusa da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em se manifestar, por meio de carta redigida em papel timbrado, quanto à notificação recebida, o Gerente do contrato reterá a garantia contratual, se houver.</w:t>
      </w:r>
    </w:p>
    <w:p w14:paraId="00000234" w14:textId="77777777" w:rsidR="006F7F62" w:rsidRDefault="006F7F62">
      <w:pPr>
        <w:spacing w:line="360" w:lineRule="auto"/>
        <w:ind w:left="0" w:right="49" w:hanging="2"/>
        <w:jc w:val="both"/>
        <w:rPr>
          <w:rFonts w:ascii="Calibri" w:eastAsia="Calibri" w:hAnsi="Calibri" w:cs="Calibri"/>
          <w:sz w:val="24"/>
          <w:szCs w:val="24"/>
        </w:rPr>
      </w:pPr>
    </w:p>
    <w:p w14:paraId="00000235"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Compete ao Gerente do Contrato, quando couber, o acompanhamento e o controle dos prazos de vencimentos das apólices de seguro-garantia ou carta de fiança correspondente às garantias contratuais apresentadas pela </w:t>
      </w:r>
      <w:r>
        <w:rPr>
          <w:rFonts w:ascii="Calibri" w:eastAsia="Calibri" w:hAnsi="Calibri" w:cs="Calibri"/>
          <w:b/>
          <w:color w:val="000000"/>
          <w:sz w:val="24"/>
          <w:szCs w:val="24"/>
        </w:rPr>
        <w:t>CONTRATADA</w:t>
      </w:r>
      <w:r>
        <w:rPr>
          <w:rFonts w:ascii="Calibri" w:eastAsia="Calibri" w:hAnsi="Calibri" w:cs="Calibri"/>
          <w:color w:val="000000"/>
          <w:sz w:val="24"/>
          <w:szCs w:val="24"/>
        </w:rPr>
        <w:t>.</w:t>
      </w:r>
    </w:p>
    <w:p w14:paraId="00000236" w14:textId="77777777" w:rsidR="006F7F62" w:rsidRDefault="006F7F62">
      <w:pPr>
        <w:tabs>
          <w:tab w:val="left" w:pos="567"/>
          <w:tab w:val="left" w:pos="993"/>
        </w:tabs>
        <w:spacing w:line="360" w:lineRule="auto"/>
        <w:ind w:left="0" w:hanging="2"/>
        <w:jc w:val="both"/>
        <w:rPr>
          <w:rFonts w:ascii="Calibri" w:eastAsia="Calibri" w:hAnsi="Calibri" w:cs="Calibri"/>
          <w:sz w:val="24"/>
          <w:szCs w:val="24"/>
        </w:rPr>
      </w:pPr>
    </w:p>
    <w:sdt>
      <w:sdtPr>
        <w:tag w:val="goog_rdk_82"/>
        <w:id w:val="1430777251"/>
      </w:sdtPr>
      <w:sdtContent>
        <w:p w14:paraId="00000237"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color w:val="000000"/>
              <w:sz w:val="24"/>
              <w:szCs w:val="24"/>
            </w:rPr>
            <w:t xml:space="preserve">A inobservância do parágrafo anterior poderá ensejar apuração de responsabilidade, caso a perda da garantia contratual resulte em prejuízos para 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w:t>
          </w:r>
          <w:sdt>
            <w:sdtPr>
              <w:tag w:val="goog_rdk_80"/>
              <w:id w:val="456228460"/>
            </w:sdtPr>
            <w:sdtContent>
              <w:sdt>
                <w:sdtPr>
                  <w:tag w:val="goog_rdk_81"/>
                  <w:id w:val="-501345230"/>
                </w:sdtPr>
                <w:sdtContent/>
              </w:sdt>
            </w:sdtContent>
          </w:sdt>
        </w:p>
      </w:sdtContent>
    </w:sdt>
    <w:sdt>
      <w:sdtPr>
        <w:tag w:val="goog_rdk_84"/>
        <w:id w:val="-829748330"/>
      </w:sdtPr>
      <w:sdtContent>
        <w:p w14:paraId="00000238"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sdt>
            <w:sdtPr>
              <w:tag w:val="goog_rdk_83"/>
              <w:id w:val="-536358840"/>
            </w:sdtPr>
            <w:sdtContent/>
          </w:sdt>
        </w:p>
      </w:sdtContent>
    </w:sdt>
    <w:sdt>
      <w:sdtPr>
        <w:tag w:val="goog_rdk_87"/>
        <w:id w:val="-964493219"/>
      </w:sdtPr>
      <w:sdtContent>
        <w:p w14:paraId="00000239" w14:textId="77777777" w:rsidR="006F7F62" w:rsidRDefault="00000000">
          <w:pPr>
            <w:numPr>
              <w:ilvl w:val="1"/>
              <w:numId w:val="11"/>
            </w:numPr>
            <w:pBdr>
              <w:top w:val="nil"/>
              <w:left w:val="nil"/>
              <w:bottom w:val="nil"/>
              <w:right w:val="nil"/>
              <w:between w:val="nil"/>
            </w:pBdr>
            <w:spacing w:line="360" w:lineRule="auto"/>
            <w:ind w:left="0" w:right="49" w:hanging="2"/>
            <w:jc w:val="both"/>
            <w:rPr>
              <w:rFonts w:ascii="Calibri" w:eastAsia="Calibri" w:hAnsi="Calibri" w:cs="Calibri"/>
              <w:sz w:val="24"/>
              <w:szCs w:val="24"/>
            </w:rPr>
          </w:pPr>
          <w:sdt>
            <w:sdtPr>
              <w:tag w:val="goog_rdk_85"/>
              <w:id w:val="-836537841"/>
            </w:sdtPr>
            <w:sdtContent>
              <w:r>
                <w:rPr>
                  <w:rFonts w:ascii="Calibri" w:eastAsia="Calibri" w:hAnsi="Calibri" w:cs="Calibri"/>
                  <w:color w:val="000000"/>
                  <w:sz w:val="24"/>
                  <w:szCs w:val="24"/>
                </w:rPr>
                <w:t>O Termo de Aceitação Definitiva ocorrerá em até 90 (noventa) dias da solicitação da CONTRATADA e implicará na liberação da garantia contratual, se houver.</w:t>
              </w:r>
            </w:sdtContent>
          </w:sdt>
          <w:sdt>
            <w:sdtPr>
              <w:tag w:val="goog_rdk_86"/>
              <w:id w:val="-358582500"/>
            </w:sdtPr>
            <w:sdtContent/>
          </w:sdt>
        </w:p>
      </w:sdtContent>
    </w:sdt>
    <w:p w14:paraId="0000023A"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23B"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p>
    <w:p w14:paraId="0000023C" w14:textId="77777777" w:rsidR="006F7F62" w:rsidRDefault="00000000">
      <w:pPr>
        <w:shd w:val="clear" w:color="auto" w:fill="BFBFBF"/>
        <w:spacing w:line="360" w:lineRule="auto"/>
        <w:ind w:left="0" w:right="51" w:hanging="2"/>
        <w:jc w:val="both"/>
        <w:rPr>
          <w:rFonts w:ascii="Calibri" w:eastAsia="Calibri" w:hAnsi="Calibri" w:cs="Calibri"/>
          <w:sz w:val="24"/>
          <w:szCs w:val="24"/>
        </w:rPr>
      </w:pPr>
      <w:r>
        <w:rPr>
          <w:rFonts w:ascii="Calibri" w:eastAsia="Calibri" w:hAnsi="Calibri" w:cs="Calibri"/>
          <w:b/>
          <w:sz w:val="24"/>
          <w:szCs w:val="24"/>
        </w:rPr>
        <w:t>CLÁUSULA VIGÉSIMA QUARTA – DAS MEDIDAS DE INTEGRIDADE – LEI ESTADUAL 7.753/2017</w:t>
      </w:r>
    </w:p>
    <w:p w14:paraId="0000023D" w14:textId="77777777" w:rsidR="006F7F62" w:rsidRDefault="006F7F62">
      <w:pPr>
        <w:spacing w:line="360" w:lineRule="auto"/>
        <w:ind w:left="0" w:right="49" w:hanging="2"/>
        <w:jc w:val="both"/>
        <w:rPr>
          <w:rFonts w:ascii="Calibri" w:eastAsia="Calibri" w:hAnsi="Calibri" w:cs="Calibri"/>
          <w:sz w:val="24"/>
          <w:szCs w:val="24"/>
        </w:rPr>
      </w:pPr>
    </w:p>
    <w:p w14:paraId="0000023E"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24.1. </w:t>
      </w:r>
      <w:r>
        <w:rPr>
          <w:rFonts w:ascii="Calibri" w:eastAsia="Calibri" w:hAnsi="Calibri" w:cs="Calibri"/>
          <w:color w:val="000000"/>
          <w:sz w:val="24"/>
          <w:szCs w:val="24"/>
        </w:rPr>
        <w:t>Na execução do presente Contrato é vedado às partes, dentre outras condutas:</w:t>
      </w:r>
    </w:p>
    <w:p w14:paraId="0000023F" w14:textId="77777777" w:rsidR="006F7F62" w:rsidRDefault="006F7F62">
      <w:pPr>
        <w:shd w:val="clear" w:color="auto" w:fill="FFFFFF"/>
        <w:ind w:left="0" w:right="49" w:hanging="2"/>
        <w:jc w:val="both"/>
        <w:rPr>
          <w:rFonts w:ascii="Calibri" w:eastAsia="Calibri" w:hAnsi="Calibri" w:cs="Calibri"/>
          <w:sz w:val="24"/>
          <w:szCs w:val="24"/>
        </w:rPr>
      </w:pPr>
    </w:p>
    <w:p w14:paraId="00000240" w14:textId="77777777" w:rsidR="006F7F62" w:rsidRDefault="00000000">
      <w:pPr>
        <w:shd w:val="clear" w:color="auto" w:fill="FFFFFF"/>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 Prometer, oferecer ou dar, direta ou indiretamente, vantagem indevida a agente público ou a </w:t>
      </w:r>
      <w:r>
        <w:rPr>
          <w:rFonts w:ascii="Calibri" w:eastAsia="Calibri" w:hAnsi="Calibri" w:cs="Calibri"/>
          <w:sz w:val="24"/>
          <w:szCs w:val="24"/>
          <w:highlight w:val="white"/>
        </w:rPr>
        <w:t>quem quer que seja; </w:t>
      </w:r>
    </w:p>
    <w:p w14:paraId="00000241" w14:textId="77777777" w:rsidR="006F7F62" w:rsidRDefault="00000000">
      <w:pPr>
        <w:shd w:val="clear" w:color="auto" w:fill="FFFFFF"/>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b) Criar, de modo fraudulento ou irregular, pessoa jurídica para celebrar o presente Contrato;</w:t>
      </w:r>
    </w:p>
    <w:p w14:paraId="00000242" w14:textId="77777777" w:rsidR="006F7F62" w:rsidRDefault="00000000">
      <w:pPr>
        <w:shd w:val="clear" w:color="auto" w:fill="FFFFFF"/>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lastRenderedPageBreak/>
        <w:t>c) Obter vantagem ou benefício indevido, de modo fraudulento, de modificações ou prorrogações do presente Contrato, sem autorização em lei, no ato convocatório da licitação pública ou nos respectivos instrumentos contratuais;</w:t>
      </w:r>
    </w:p>
    <w:p w14:paraId="00000243" w14:textId="77777777" w:rsidR="006F7F62" w:rsidRDefault="00000000">
      <w:pPr>
        <w:shd w:val="clear" w:color="auto" w:fill="FFFFFF"/>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d) Manipular ou fraudar o equilíbrio econômico-financeiro do presente Contrato; ou</w:t>
      </w:r>
    </w:p>
    <w:p w14:paraId="00000244" w14:textId="77777777" w:rsidR="006F7F62" w:rsidRDefault="00000000">
      <w:pPr>
        <w:shd w:val="clear" w:color="auto" w:fill="FFFFFF"/>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e) De qualquer maneira fraudar o presente Contrato; assim como realizar quaisquer ações ou omissões que constituam prática ilegal ou de corrupção, nos termos da Lei nº 12.846/2013 (conforme alterada) ou de quaisquer outras leis ou regulamentos aplicáveis (“Leis Anticorrupção”), ainda que não relacionadas com o presente Contrato.</w:t>
      </w:r>
    </w:p>
    <w:p w14:paraId="00000245" w14:textId="77777777" w:rsidR="006F7F62" w:rsidRDefault="00000000">
      <w:pPr>
        <w:shd w:val="clear" w:color="auto" w:fill="FFFFFF"/>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w:t>
      </w:r>
    </w:p>
    <w:p w14:paraId="00000246"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24.2. </w:t>
      </w:r>
      <w:r>
        <w:rPr>
          <w:rFonts w:ascii="Calibri" w:eastAsia="Calibri" w:hAnsi="Calibri" w:cs="Calibri"/>
          <w:color w:val="000000"/>
          <w:sz w:val="24"/>
          <w:szCs w:val="24"/>
        </w:rPr>
        <w:t>A </w:t>
      </w:r>
      <w:r>
        <w:rPr>
          <w:rFonts w:ascii="Calibri" w:eastAsia="Calibri" w:hAnsi="Calibri" w:cs="Calibri"/>
          <w:b/>
          <w:color w:val="000000"/>
          <w:sz w:val="24"/>
          <w:szCs w:val="24"/>
        </w:rPr>
        <w:t>CONTRATADA</w:t>
      </w:r>
      <w:r>
        <w:rPr>
          <w:rFonts w:ascii="Calibri" w:eastAsia="Calibri" w:hAnsi="Calibri" w:cs="Calibri"/>
          <w:color w:val="000000"/>
          <w:sz w:val="24"/>
          <w:szCs w:val="24"/>
        </w:rPr>
        <w:t> compromete-se a respeitar, cumprir e fazer cumprir, no que couber, o </w:t>
      </w:r>
      <w:r>
        <w:rPr>
          <w:rFonts w:ascii="Calibri" w:eastAsia="Calibri" w:hAnsi="Calibri" w:cs="Calibri"/>
          <w:b/>
          <w:color w:val="000000"/>
          <w:sz w:val="24"/>
          <w:szCs w:val="24"/>
        </w:rPr>
        <w:t>Código de Ética e Conduta da CEDAE, presente no link </w:t>
      </w:r>
      <w:hyperlink r:id="rId8">
        <w:r>
          <w:rPr>
            <w:rFonts w:ascii="Calibri" w:eastAsia="Calibri" w:hAnsi="Calibri" w:cs="Calibri"/>
            <w:b/>
            <w:sz w:val="24"/>
            <w:szCs w:val="24"/>
            <w:u w:val="single"/>
          </w:rPr>
          <w:t>www.cedae.com.br/governancacorporativa</w:t>
        </w:r>
      </w:hyperlink>
      <w:r>
        <w:rPr>
          <w:rFonts w:ascii="Calibri" w:eastAsia="Calibri" w:hAnsi="Calibri" w:cs="Calibri"/>
          <w:b/>
          <w:sz w:val="24"/>
          <w:szCs w:val="24"/>
        </w:rPr>
        <w:t>.</w:t>
      </w:r>
    </w:p>
    <w:p w14:paraId="00000247"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b/>
          <w:sz w:val="24"/>
          <w:szCs w:val="24"/>
        </w:rPr>
        <w:t> </w:t>
      </w:r>
    </w:p>
    <w:p w14:paraId="00000248"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24.3. </w:t>
      </w:r>
      <w:r>
        <w:rPr>
          <w:rFonts w:ascii="Calibri" w:eastAsia="Calibri" w:hAnsi="Calibri" w:cs="Calibri"/>
          <w:color w:val="000000"/>
          <w:sz w:val="24"/>
          <w:szCs w:val="24"/>
        </w:rPr>
        <w:t xml:space="preserve">A violação aos </w:t>
      </w:r>
      <w:r>
        <w:rPr>
          <w:rFonts w:ascii="Calibri" w:eastAsia="Calibri" w:hAnsi="Calibri" w:cs="Calibri"/>
          <w:sz w:val="24"/>
          <w:szCs w:val="24"/>
        </w:rPr>
        <w:t xml:space="preserve">itens 24.1 e 24.2 </w:t>
      </w:r>
      <w:r>
        <w:rPr>
          <w:rFonts w:ascii="Calibri" w:eastAsia="Calibri" w:hAnsi="Calibri" w:cs="Calibri"/>
          <w:color w:val="000000"/>
          <w:sz w:val="24"/>
          <w:szCs w:val="24"/>
        </w:rPr>
        <w:t>pelos administradores, empregados ou prestadores de serviços da </w:t>
      </w:r>
      <w:r>
        <w:rPr>
          <w:rFonts w:ascii="Calibri" w:eastAsia="Calibri" w:hAnsi="Calibri" w:cs="Calibri"/>
          <w:b/>
          <w:color w:val="000000"/>
          <w:sz w:val="24"/>
          <w:szCs w:val="24"/>
        </w:rPr>
        <w:t>CONTRATADA</w:t>
      </w:r>
      <w:r>
        <w:rPr>
          <w:rFonts w:ascii="Calibri" w:eastAsia="Calibri" w:hAnsi="Calibri" w:cs="Calibri"/>
          <w:color w:val="000000"/>
          <w:sz w:val="24"/>
          <w:szCs w:val="24"/>
        </w:rPr>
        <w:t>, a depender da gravidade da infração e dos danos causados à CEDAE, acarretará na aplicação das sanções administrativas previstas no contrato, rescisão unilateral e/ou ressarcimento de perdas e danos apurados.</w:t>
      </w:r>
    </w:p>
    <w:p w14:paraId="00000249"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24A"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24.4. </w:t>
      </w:r>
      <w:r>
        <w:rPr>
          <w:rFonts w:ascii="Calibri" w:eastAsia="Calibri" w:hAnsi="Calibri" w:cs="Calibri"/>
          <w:color w:val="000000"/>
          <w:sz w:val="24"/>
          <w:szCs w:val="24"/>
        </w:rPr>
        <w:t xml:space="preserve">A comunicação imediata à CEDAE de eventual violação aos </w:t>
      </w:r>
      <w:r>
        <w:rPr>
          <w:rFonts w:ascii="Calibri" w:eastAsia="Calibri" w:hAnsi="Calibri" w:cs="Calibri"/>
          <w:sz w:val="24"/>
          <w:szCs w:val="24"/>
        </w:rPr>
        <w:t>itens 24.1 e 24.2</w:t>
      </w:r>
      <w:r>
        <w:rPr>
          <w:rFonts w:ascii="Calibri" w:eastAsia="Calibri" w:hAnsi="Calibri" w:cs="Calibri"/>
          <w:color w:val="000000"/>
          <w:sz w:val="24"/>
          <w:szCs w:val="24"/>
        </w:rPr>
        <w:t>, acompanhada das medidas tomadas pela </w:t>
      </w:r>
      <w:r>
        <w:rPr>
          <w:rFonts w:ascii="Calibri" w:eastAsia="Calibri" w:hAnsi="Calibri" w:cs="Calibri"/>
          <w:b/>
          <w:color w:val="000000"/>
          <w:sz w:val="24"/>
          <w:szCs w:val="24"/>
        </w:rPr>
        <w:t>CONTRATADA,</w:t>
      </w:r>
      <w:r>
        <w:rPr>
          <w:rFonts w:ascii="Calibri" w:eastAsia="Calibri" w:hAnsi="Calibri" w:cs="Calibri"/>
          <w:color w:val="000000"/>
          <w:sz w:val="24"/>
          <w:szCs w:val="24"/>
        </w:rPr>
        <w:t> suficientes para sanar a violação, desde que preservados os negócios da CEDAE, sua imagem e reputação, serão consideradas como atenuantes para o fim previsto no parágrafo anterior.</w:t>
      </w:r>
    </w:p>
    <w:p w14:paraId="0000024B"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4C"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24.5. </w:t>
      </w:r>
      <w:r>
        <w:rPr>
          <w:rFonts w:ascii="Calibri" w:eastAsia="Calibri" w:hAnsi="Calibri" w:cs="Calibri"/>
          <w:color w:val="000000"/>
          <w:sz w:val="24"/>
          <w:szCs w:val="24"/>
        </w:rPr>
        <w:t>A </w:t>
      </w:r>
      <w:r>
        <w:rPr>
          <w:rFonts w:ascii="Calibri" w:eastAsia="Calibri" w:hAnsi="Calibri" w:cs="Calibri"/>
          <w:b/>
          <w:color w:val="000000"/>
          <w:sz w:val="24"/>
          <w:szCs w:val="24"/>
        </w:rPr>
        <w:t>CONTRATADA</w:t>
      </w:r>
      <w:r>
        <w:rPr>
          <w:rFonts w:ascii="Calibri" w:eastAsia="Calibri" w:hAnsi="Calibri" w:cs="Calibri"/>
          <w:color w:val="000000"/>
          <w:sz w:val="24"/>
          <w:szCs w:val="24"/>
        </w:rPr>
        <w:t> se obriga a possuir e manter programa de integridade nos termos da disciplina conferida pela Lei Estadual n.° 7.753/2017 e eventuais modificações e regulamentos subsequentes, consistindo tal programa no “</w:t>
      </w:r>
      <w:r>
        <w:rPr>
          <w:rFonts w:ascii="Calibri" w:eastAsia="Calibri" w:hAnsi="Calibri" w:cs="Calibri"/>
          <w:i/>
          <w:color w:val="000000"/>
          <w:sz w:val="24"/>
          <w:szCs w:val="24"/>
        </w:rPr>
        <w:t xml:space="preserve">conjunto de mecanismos e </w:t>
      </w:r>
      <w:r>
        <w:rPr>
          <w:rFonts w:ascii="Calibri" w:eastAsia="Calibri" w:hAnsi="Calibri" w:cs="Calibri"/>
          <w:i/>
          <w:color w:val="000000"/>
          <w:sz w:val="24"/>
          <w:szCs w:val="24"/>
        </w:rPr>
        <w:lastRenderedPageBreak/>
        <w:t>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r>
        <w:rPr>
          <w:rFonts w:ascii="Calibri" w:eastAsia="Calibri" w:hAnsi="Calibri" w:cs="Calibri"/>
          <w:color w:val="000000"/>
          <w:sz w:val="24"/>
          <w:szCs w:val="24"/>
        </w:rPr>
        <w:t>”.</w:t>
      </w:r>
    </w:p>
    <w:p w14:paraId="0000024D"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4E"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24.6. </w:t>
      </w:r>
      <w:r>
        <w:rPr>
          <w:rFonts w:ascii="Calibri" w:eastAsia="Calibri" w:hAnsi="Calibri" w:cs="Calibri"/>
          <w:color w:val="000000"/>
          <w:sz w:val="24"/>
          <w:szCs w:val="24"/>
        </w:rPr>
        <w:t>O programa de integridade será obrigatório nos contratos com prazo de vigência igual ou superior a 180 (cento e oitenta) dias cujo valor ultrapasse R$ 885.000,00 (oitocentos e oitenta e cinco mil reais) , para compras e serviços, ou R$ 1.973.000,00 (um milhão, novecentos e setenta e três mil reais), para obras e serviços de engenharia; sendo facultativo nos demais casos. </w:t>
      </w:r>
    </w:p>
    <w:p w14:paraId="0000024F"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50"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24.7. </w:t>
      </w:r>
      <w:r>
        <w:rPr>
          <w:rFonts w:ascii="Calibri" w:eastAsia="Calibri" w:hAnsi="Calibri" w:cs="Calibri"/>
          <w:color w:val="000000"/>
          <w:sz w:val="24"/>
          <w:szCs w:val="24"/>
        </w:rPr>
        <w:t>A </w:t>
      </w:r>
      <w:r>
        <w:rPr>
          <w:rFonts w:ascii="Calibri" w:eastAsia="Calibri" w:hAnsi="Calibri" w:cs="Calibri"/>
          <w:b/>
          <w:color w:val="000000"/>
          <w:sz w:val="24"/>
          <w:szCs w:val="24"/>
        </w:rPr>
        <w:t>CONTRATADA</w:t>
      </w:r>
      <w:r>
        <w:rPr>
          <w:rFonts w:ascii="Calibri" w:eastAsia="Calibri" w:hAnsi="Calibri" w:cs="Calibri"/>
          <w:color w:val="000000"/>
          <w:sz w:val="24"/>
          <w:szCs w:val="24"/>
        </w:rPr>
        <w:t> que não possuir o programa de integridade já implantado deverá constituí-lo no prazo de até 180 (cento e oitenta) dias contados da assinatura deste contrato.</w:t>
      </w:r>
    </w:p>
    <w:p w14:paraId="00000251"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52"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24.8. </w:t>
      </w:r>
      <w:r>
        <w:rPr>
          <w:rFonts w:ascii="Calibri" w:eastAsia="Calibri" w:hAnsi="Calibri" w:cs="Calibri"/>
          <w:color w:val="000000"/>
          <w:sz w:val="24"/>
          <w:szCs w:val="24"/>
        </w:rPr>
        <w:t xml:space="preserve">O não atendimento ao disposto no </w:t>
      </w:r>
      <w:r>
        <w:rPr>
          <w:rFonts w:ascii="Calibri" w:eastAsia="Calibri" w:hAnsi="Calibri" w:cs="Calibri"/>
          <w:sz w:val="24"/>
          <w:szCs w:val="24"/>
        </w:rPr>
        <w:t>item anterior</w:t>
      </w:r>
      <w:r>
        <w:rPr>
          <w:rFonts w:ascii="Calibri" w:eastAsia="Calibri" w:hAnsi="Calibri" w:cs="Calibri"/>
          <w:color w:val="000000"/>
          <w:sz w:val="24"/>
          <w:szCs w:val="24"/>
        </w:rPr>
        <w:t xml:space="preserve"> implicará na aplicação de multa moratória de 0,02%, por dia, incidente sobre o valor do contrato.</w:t>
      </w:r>
    </w:p>
    <w:p w14:paraId="00000253"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54"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24.9. </w:t>
      </w:r>
      <w:r>
        <w:rPr>
          <w:rFonts w:ascii="Calibri" w:eastAsia="Calibri" w:hAnsi="Calibri" w:cs="Calibri"/>
          <w:color w:val="000000"/>
          <w:sz w:val="24"/>
          <w:szCs w:val="24"/>
        </w:rPr>
        <w:t>O montante correspondente à soma dos valores básicos das multas moratórias será limitado a 10% do valor do contrato.</w:t>
      </w:r>
    </w:p>
    <w:p w14:paraId="00000255"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56"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24.10. </w:t>
      </w:r>
      <w:r>
        <w:rPr>
          <w:rFonts w:ascii="Calibri" w:eastAsia="Calibri" w:hAnsi="Calibri" w:cs="Calibri"/>
          <w:sz w:val="24"/>
          <w:szCs w:val="24"/>
          <w:highlight w:val="white"/>
        </w:rPr>
        <w:t>O não cumprimento da exigência durante o período contratual acarretará na impossibilidade da contratação da empresa com a Administração Direta e Indireta do Estado do Rio de Janeiro até a sua regular situação.</w:t>
      </w:r>
    </w:p>
    <w:p w14:paraId="00000257"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58" w14:textId="77777777" w:rsidR="006F7F62" w:rsidRDefault="00000000">
      <w:pPr>
        <w:shd w:val="clear" w:color="auto" w:fill="FFFFFF"/>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24.11. </w:t>
      </w:r>
      <w:r>
        <w:rPr>
          <w:rFonts w:ascii="Calibri" w:eastAsia="Calibri" w:hAnsi="Calibri" w:cs="Calibri"/>
          <w:color w:val="000000"/>
          <w:sz w:val="24"/>
          <w:szCs w:val="24"/>
        </w:rPr>
        <w:t>O cumprimento da exigência da implantação não implicará ressarcimento das multas aplicadas.</w:t>
      </w:r>
    </w:p>
    <w:p w14:paraId="00000259"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5A"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lastRenderedPageBreak/>
        <w:t xml:space="preserve">24.12. </w:t>
      </w:r>
      <w:r>
        <w:rPr>
          <w:rFonts w:ascii="Calibri" w:eastAsia="Calibri" w:hAnsi="Calibri" w:cs="Calibri"/>
          <w:color w:val="000000"/>
          <w:sz w:val="24"/>
          <w:szCs w:val="24"/>
        </w:rPr>
        <w:t>Caberá ao Gerente do Contrato, sem prejuízo de suas demais atribuições, conforme estabelecido no artigo 11 da Lei Estadual 7.753 de 02/10/2017, fiscalizar a aplicabilidade de seus dispositivos.</w:t>
      </w:r>
    </w:p>
    <w:p w14:paraId="0000025B" w14:textId="77777777" w:rsidR="006F7F62" w:rsidRDefault="00000000">
      <w:pPr>
        <w:shd w:val="clear" w:color="auto" w:fill="FFFFFF"/>
        <w:ind w:left="0" w:right="49" w:hanging="2"/>
        <w:jc w:val="both"/>
        <w:rPr>
          <w:rFonts w:ascii="Calibri" w:eastAsia="Calibri" w:hAnsi="Calibri" w:cs="Calibri"/>
          <w:sz w:val="24"/>
          <w:szCs w:val="24"/>
        </w:rPr>
      </w:pPr>
      <w:r>
        <w:rPr>
          <w:rFonts w:ascii="Calibri" w:eastAsia="Calibri" w:hAnsi="Calibri" w:cs="Calibri"/>
          <w:sz w:val="24"/>
          <w:szCs w:val="24"/>
        </w:rPr>
        <w:t> </w:t>
      </w:r>
    </w:p>
    <w:p w14:paraId="0000025C"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24.13. </w:t>
      </w:r>
      <w:r>
        <w:rPr>
          <w:rFonts w:ascii="Calibri" w:eastAsia="Calibri" w:hAnsi="Calibri" w:cs="Calibri"/>
          <w:color w:val="000000"/>
          <w:sz w:val="24"/>
          <w:szCs w:val="24"/>
        </w:rPr>
        <w:t>As ações e deliberações do Gerente do Contrato não poderão implicar interferência na gestão das empresas nem ingerência de suas competências, devendo ater-se a responsabilidade de aferir a implantação do Programa de Integridade por meio de prova documental emitida pela </w:t>
      </w:r>
      <w:r>
        <w:rPr>
          <w:rFonts w:ascii="Calibri" w:eastAsia="Calibri" w:hAnsi="Calibri" w:cs="Calibri"/>
          <w:b/>
          <w:color w:val="000000"/>
          <w:sz w:val="24"/>
          <w:szCs w:val="24"/>
        </w:rPr>
        <w:t>CONTRATADA</w:t>
      </w:r>
      <w:r>
        <w:rPr>
          <w:rFonts w:ascii="Calibri" w:eastAsia="Calibri" w:hAnsi="Calibri" w:cs="Calibri"/>
          <w:color w:val="000000"/>
          <w:sz w:val="24"/>
          <w:szCs w:val="24"/>
        </w:rPr>
        <w:t>."</w:t>
      </w:r>
    </w:p>
    <w:p w14:paraId="0000025D"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25E"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24.14. A prática de atos de contra a Administração Pública Estadual sujeitará a </w:t>
      </w:r>
      <w:r>
        <w:rPr>
          <w:rFonts w:ascii="Calibri" w:eastAsia="Calibri" w:hAnsi="Calibri" w:cs="Calibri"/>
          <w:b/>
          <w:sz w:val="24"/>
          <w:szCs w:val="24"/>
        </w:rPr>
        <w:t xml:space="preserve">CONTRATADA </w:t>
      </w:r>
      <w:r>
        <w:rPr>
          <w:rFonts w:ascii="Calibri" w:eastAsia="Calibri" w:hAnsi="Calibri" w:cs="Calibri"/>
          <w:sz w:val="24"/>
          <w:szCs w:val="24"/>
        </w:rPr>
        <w:t>às sanções previstas na Lei Federal nº 12.846/2013, na forma do Decreto Estadual nº. 46.366/2018.</w:t>
      </w:r>
    </w:p>
    <w:p w14:paraId="0000025F" w14:textId="77777777" w:rsidR="006F7F62" w:rsidRDefault="006F7F62">
      <w:pPr>
        <w:spacing w:line="360" w:lineRule="auto"/>
        <w:ind w:left="0" w:right="49" w:hanging="2"/>
        <w:jc w:val="both"/>
        <w:rPr>
          <w:rFonts w:ascii="Calibri" w:eastAsia="Calibri" w:hAnsi="Calibri" w:cs="Calibri"/>
          <w:sz w:val="24"/>
          <w:szCs w:val="24"/>
        </w:rPr>
      </w:pPr>
    </w:p>
    <w:p w14:paraId="00000260"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VIGÉSIMA-QUINTA– DISPOSIÇÕES FINAIS</w:t>
      </w:r>
    </w:p>
    <w:p w14:paraId="00000261"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 </w:t>
      </w:r>
    </w:p>
    <w:p w14:paraId="00000262"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25.1. </w:t>
      </w:r>
      <w:r>
        <w:rPr>
          <w:rFonts w:ascii="Calibri" w:eastAsia="Calibri" w:hAnsi="Calibri" w:cs="Calibri"/>
          <w:color w:val="000000"/>
          <w:sz w:val="24"/>
          <w:szCs w:val="24"/>
        </w:rPr>
        <w:t xml:space="preserve">Todos os originais dos documentos, estudos, fluxogramas, especificações, folhas de cálculos, etc., elaborados pela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serão propriedade da </w:t>
      </w:r>
      <w:r>
        <w:rPr>
          <w:rFonts w:ascii="Calibri" w:eastAsia="Calibri" w:hAnsi="Calibri" w:cs="Calibri"/>
          <w:b/>
          <w:color w:val="000000"/>
          <w:sz w:val="24"/>
          <w:szCs w:val="24"/>
        </w:rPr>
        <w:t>CEDAE</w:t>
      </w:r>
      <w:r>
        <w:rPr>
          <w:rFonts w:ascii="Calibri" w:eastAsia="Calibri" w:hAnsi="Calibri" w:cs="Calibri"/>
          <w:color w:val="000000"/>
          <w:sz w:val="24"/>
          <w:szCs w:val="24"/>
        </w:rPr>
        <w:t xml:space="preserve"> e neles não deverá constar qualquer declaração que limite este direito.</w:t>
      </w:r>
    </w:p>
    <w:p w14:paraId="00000263" w14:textId="77777777" w:rsidR="006F7F62" w:rsidRDefault="006F7F62">
      <w:pPr>
        <w:spacing w:line="360" w:lineRule="auto"/>
        <w:ind w:left="0" w:right="49" w:hanging="2"/>
        <w:jc w:val="both"/>
        <w:rPr>
          <w:rFonts w:ascii="Calibri" w:eastAsia="Calibri" w:hAnsi="Calibri" w:cs="Calibri"/>
          <w:sz w:val="24"/>
          <w:szCs w:val="24"/>
        </w:rPr>
      </w:pPr>
    </w:p>
    <w:p w14:paraId="00000264"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25.2. </w:t>
      </w:r>
      <w:r>
        <w:rPr>
          <w:rFonts w:ascii="Calibri" w:eastAsia="Calibri" w:hAnsi="Calibri" w:cs="Calibri"/>
          <w:color w:val="000000"/>
          <w:sz w:val="24"/>
          <w:szCs w:val="24"/>
        </w:rPr>
        <w:t xml:space="preserve">À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é vedado dar conhecimento, transmitir ou ceder a terceiros qualquer dado, documentação preparada ou recebida para a execução das obras, dar entrevistas faladas ou escritas, salvo com prévia e formal autorização da </w:t>
      </w:r>
      <w:r>
        <w:rPr>
          <w:rFonts w:ascii="Calibri" w:eastAsia="Calibri" w:hAnsi="Calibri" w:cs="Calibri"/>
          <w:b/>
          <w:color w:val="000000"/>
          <w:sz w:val="24"/>
          <w:szCs w:val="24"/>
        </w:rPr>
        <w:t>CEDAE.</w:t>
      </w:r>
    </w:p>
    <w:p w14:paraId="00000265" w14:textId="77777777" w:rsidR="006F7F62" w:rsidRDefault="006F7F62">
      <w:pPr>
        <w:spacing w:line="360" w:lineRule="auto"/>
        <w:ind w:left="0" w:right="49" w:hanging="2"/>
        <w:jc w:val="both"/>
        <w:rPr>
          <w:rFonts w:ascii="Calibri" w:eastAsia="Calibri" w:hAnsi="Calibri" w:cs="Calibri"/>
          <w:sz w:val="24"/>
          <w:szCs w:val="24"/>
        </w:rPr>
      </w:pPr>
    </w:p>
    <w:p w14:paraId="00000266"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t xml:space="preserve">25.3.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CONTRATADA </w:t>
      </w:r>
      <w:r>
        <w:rPr>
          <w:rFonts w:ascii="Calibri" w:eastAsia="Calibri" w:hAnsi="Calibri" w:cs="Calibri"/>
          <w:color w:val="000000"/>
          <w:sz w:val="24"/>
          <w:szCs w:val="24"/>
        </w:rPr>
        <w:t>providenciará todos os documentos necessários para que seu pessoal possa executar legalmente os serviços especificados neste contrato.</w:t>
      </w:r>
    </w:p>
    <w:p w14:paraId="00000267" w14:textId="77777777" w:rsidR="006F7F62" w:rsidRDefault="006F7F62">
      <w:pPr>
        <w:spacing w:line="360" w:lineRule="auto"/>
        <w:ind w:left="0" w:right="49" w:hanging="2"/>
        <w:jc w:val="both"/>
        <w:rPr>
          <w:rFonts w:ascii="Calibri" w:eastAsia="Calibri" w:hAnsi="Calibri" w:cs="Calibri"/>
          <w:sz w:val="24"/>
          <w:szCs w:val="24"/>
        </w:rPr>
      </w:pPr>
    </w:p>
    <w:p w14:paraId="00000268"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color w:val="000000"/>
          <w:sz w:val="24"/>
          <w:szCs w:val="24"/>
        </w:rPr>
      </w:pPr>
      <w:r>
        <w:rPr>
          <w:rFonts w:ascii="Calibri" w:eastAsia="Calibri" w:hAnsi="Calibri" w:cs="Calibri"/>
          <w:sz w:val="24"/>
          <w:szCs w:val="24"/>
        </w:rPr>
        <w:lastRenderedPageBreak/>
        <w:t xml:space="preserve">25.4.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CEDAE </w:t>
      </w:r>
      <w:r>
        <w:rPr>
          <w:rFonts w:ascii="Calibri" w:eastAsia="Calibri" w:hAnsi="Calibri" w:cs="Calibri"/>
          <w:color w:val="000000"/>
          <w:sz w:val="24"/>
          <w:szCs w:val="24"/>
        </w:rPr>
        <w:t xml:space="preserve">não será responsável por quaisquer danos ou prejuízos que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direta ou indiretamente, por si ou seus prepostos, causar a terceiros em virtude da execução das obras/serviços de que cuida este contrato. Em qualquer hipótese, a </w:t>
      </w:r>
      <w:r>
        <w:rPr>
          <w:rFonts w:ascii="Calibri" w:eastAsia="Calibri" w:hAnsi="Calibri" w:cs="Calibri"/>
          <w:b/>
          <w:color w:val="000000"/>
          <w:sz w:val="24"/>
          <w:szCs w:val="24"/>
        </w:rPr>
        <w:t>CONTRATADA</w:t>
      </w:r>
      <w:r>
        <w:rPr>
          <w:rFonts w:ascii="Calibri" w:eastAsia="Calibri" w:hAnsi="Calibri" w:cs="Calibri"/>
          <w:color w:val="000000"/>
          <w:sz w:val="24"/>
          <w:szCs w:val="24"/>
        </w:rPr>
        <w:t xml:space="preserve"> será, sempre, a única e exclusiva responsável pelo seu ressarcimento. </w:t>
      </w:r>
    </w:p>
    <w:p w14:paraId="00000269"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p>
    <w:p w14:paraId="0000026A"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VIGÉSIMA SEXTA – DA PUBLICAÇÃO</w:t>
      </w:r>
    </w:p>
    <w:p w14:paraId="0000026B" w14:textId="77777777" w:rsidR="006F7F62" w:rsidRDefault="00000000">
      <w:pPr>
        <w:tabs>
          <w:tab w:val="left" w:pos="2108"/>
        </w:tabs>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ab/>
      </w:r>
    </w:p>
    <w:p w14:paraId="0000026C"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 xml:space="preserve">26.1. O extrato desta contratação será publicado no Diário Oficial do Estado, para fins de mera publicidade, e posteriormente divulgado no sítio eletrônico da </w:t>
      </w:r>
      <w:r>
        <w:rPr>
          <w:rFonts w:ascii="Calibri" w:eastAsia="Calibri" w:hAnsi="Calibri" w:cs="Calibri"/>
          <w:b/>
          <w:sz w:val="24"/>
          <w:szCs w:val="24"/>
        </w:rPr>
        <w:t>CEDAE</w:t>
      </w:r>
      <w:r>
        <w:rPr>
          <w:rFonts w:ascii="Calibri" w:eastAsia="Calibri" w:hAnsi="Calibri" w:cs="Calibri"/>
          <w:sz w:val="24"/>
          <w:szCs w:val="24"/>
        </w:rPr>
        <w:t>.</w:t>
      </w:r>
    </w:p>
    <w:p w14:paraId="0000026D" w14:textId="77777777" w:rsidR="006F7F62" w:rsidRDefault="006F7F62">
      <w:pPr>
        <w:tabs>
          <w:tab w:val="left" w:pos="6357"/>
        </w:tabs>
        <w:spacing w:line="360" w:lineRule="auto"/>
        <w:ind w:left="0" w:right="49" w:hanging="2"/>
        <w:jc w:val="both"/>
        <w:rPr>
          <w:rFonts w:ascii="Calibri" w:eastAsia="Calibri" w:hAnsi="Calibri" w:cs="Calibri"/>
          <w:sz w:val="24"/>
          <w:szCs w:val="24"/>
        </w:rPr>
      </w:pPr>
    </w:p>
    <w:p w14:paraId="0000026E"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26.2. Após a publicação no Diário Oficial, deverá ser observado o disposto na Deliberação TCE-RJ n. 312/2020 para o envio das informações nos casos exigidos.</w:t>
      </w:r>
    </w:p>
    <w:p w14:paraId="0000026F" w14:textId="77777777" w:rsidR="006F7F62" w:rsidRDefault="006F7F62">
      <w:pPr>
        <w:spacing w:line="360" w:lineRule="auto"/>
        <w:ind w:left="0" w:right="49" w:hanging="2"/>
        <w:jc w:val="both"/>
        <w:rPr>
          <w:rFonts w:ascii="Calibri" w:eastAsia="Calibri" w:hAnsi="Calibri" w:cs="Calibri"/>
          <w:sz w:val="24"/>
          <w:szCs w:val="24"/>
        </w:rPr>
      </w:pPr>
    </w:p>
    <w:p w14:paraId="00000270" w14:textId="77777777" w:rsidR="006F7F62" w:rsidRDefault="00000000">
      <w:pPr>
        <w:shd w:val="clear" w:color="auto" w:fill="BFBFBF"/>
        <w:spacing w:before="240" w:after="240" w:line="360" w:lineRule="auto"/>
        <w:ind w:left="0" w:right="40" w:hanging="2"/>
        <w:jc w:val="both"/>
        <w:rPr>
          <w:rFonts w:ascii="Calibri" w:eastAsia="Calibri" w:hAnsi="Calibri" w:cs="Calibri"/>
          <w:sz w:val="24"/>
          <w:szCs w:val="24"/>
        </w:rPr>
      </w:pPr>
      <w:r>
        <w:rPr>
          <w:rFonts w:ascii="Calibri" w:eastAsia="Calibri" w:hAnsi="Calibri" w:cs="Calibri"/>
          <w:b/>
          <w:sz w:val="24"/>
          <w:szCs w:val="24"/>
        </w:rPr>
        <w:t>CLÁUSULA VIGÉSIMA SÉTIMA – DA CONFIDENCIALIDADE E DA PROTEÇÃO DE DADOS PESSOAIS</w:t>
      </w:r>
    </w:p>
    <w:p w14:paraId="00000271" w14:textId="77777777" w:rsidR="006F7F62" w:rsidRDefault="00000000">
      <w:pPr>
        <w:spacing w:before="240" w:after="240" w:line="360" w:lineRule="auto"/>
        <w:ind w:left="0" w:hanging="2"/>
        <w:jc w:val="center"/>
        <w:rPr>
          <w:rFonts w:ascii="Calibri" w:eastAsia="Calibri" w:hAnsi="Calibri" w:cs="Calibri"/>
          <w:color w:val="FF0000"/>
          <w:sz w:val="24"/>
          <w:szCs w:val="24"/>
        </w:rPr>
      </w:pPr>
      <w:r>
        <w:rPr>
          <w:rFonts w:ascii="Calibri" w:eastAsia="Calibri" w:hAnsi="Calibri" w:cs="Calibri"/>
          <w:b/>
          <w:color w:val="FF0000"/>
          <w:sz w:val="24"/>
          <w:szCs w:val="24"/>
        </w:rPr>
        <w:t xml:space="preserve"> (PARA CONTRATAÇÕES EM GERAL)</w:t>
      </w:r>
    </w:p>
    <w:p w14:paraId="00000272"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27.1.</w:t>
      </w:r>
      <w:r>
        <w:rPr>
          <w:rFonts w:ascii="Calibri" w:eastAsia="Calibri" w:hAnsi="Calibri" w:cs="Calibri"/>
          <w:sz w:val="24"/>
          <w:szCs w:val="24"/>
        </w:rPr>
        <w:t xml:space="preserve"> A CEDAE e a CONTRATADA se comprometem a proteger os direitos fundamentais de liberdade e de privacidade e o livre desenvolvimento da personalidade da pessoa natural, relativos ao tratamento de dados pessoais, inclusive nos meios digitais, garantindo que:</w:t>
      </w:r>
    </w:p>
    <w:p w14:paraId="00000273"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sz w:val="24"/>
          <w:szCs w:val="24"/>
        </w:rPr>
        <w:t>a) o tratamento de dados pessoais, se houver, dar-se-á de acordo com as bases legais previstas nas hipóteses dos arts. 7º, 11 e/ou 14 da Lei 13.709/2018 (LGPD), e para propósitos legítimos, específicos, explícitos e informados ao titular;</w:t>
      </w:r>
    </w:p>
    <w:p w14:paraId="00000274"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sz w:val="24"/>
          <w:szCs w:val="24"/>
        </w:rPr>
        <w:t>b)  o tratamento seja limitado às atividades necessárias para a estrita execução do Contrato ou, quando for o caso, ao cumprimento de obrigação legal ou regulatória, no exercício regular de direito, por determinação judicial ou por requisição da ANPD;</w:t>
      </w:r>
    </w:p>
    <w:p w14:paraId="00000275"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sz w:val="24"/>
          <w:szCs w:val="24"/>
        </w:rPr>
        <w:lastRenderedPageBreak/>
        <w:t>c) Caso a coleta de dados pessoais dos usuários se faça indispensável ao cumprimento do próprio contrato, o seu acesso será solicitado diretamente pela CONTRATADA aos titulares, após prévia aprovação da CEDAE; responsabilizando-se a CONTRATADA pela sua gestão. Os dados coletados só poderão ser utilizados na execução do objeto especificado neste contrato, e em hipótese alguma poderão ser compartilhados ou utilizados para outras finalidades;</w:t>
      </w:r>
    </w:p>
    <w:p w14:paraId="00000276"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sz w:val="24"/>
          <w:szCs w:val="24"/>
        </w:rPr>
        <w:t>d) os dados obtidos em razão deste contrato serão armazenados em um banco de dados seguro, com garantia de registro das transações realizadas  na  aplicação  de acesso (</w:t>
      </w:r>
      <w:r>
        <w:rPr>
          <w:rFonts w:ascii="Calibri" w:eastAsia="Calibri" w:hAnsi="Calibri" w:cs="Calibri"/>
          <w:i/>
          <w:sz w:val="24"/>
          <w:szCs w:val="24"/>
        </w:rPr>
        <w:t>log</w:t>
      </w:r>
      <w:r>
        <w:rPr>
          <w:rFonts w:ascii="Calibri" w:eastAsia="Calibri" w:hAnsi="Calibri" w:cs="Calibri"/>
          <w:sz w:val="24"/>
          <w:szCs w:val="24"/>
        </w:rPr>
        <w:t>), adequado controle baseado em função (</w:t>
      </w:r>
      <w:r>
        <w:rPr>
          <w:rFonts w:ascii="Calibri" w:eastAsia="Calibri" w:hAnsi="Calibri" w:cs="Calibri"/>
          <w:i/>
          <w:sz w:val="24"/>
          <w:szCs w:val="24"/>
        </w:rPr>
        <w:t>role based access control</w:t>
      </w:r>
      <w:r>
        <w:rPr>
          <w:rFonts w:ascii="Calibri" w:eastAsia="Calibri" w:hAnsi="Calibri" w:cs="Calibri"/>
          <w:sz w:val="24"/>
          <w:szCs w:val="24"/>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0000277"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sz w:val="24"/>
          <w:szCs w:val="24"/>
        </w:rPr>
        <w:t>e) encerrada a vigência do contrato ou não havendo mais necessidade de utilização dos dados pessoais, sensíveis ou não, a CONTRATADA interromperá o tratamento dos dados e, em no máximo 30 (trinta) dias, sob instruções e na medida do determinado pela CEDAE, eliminará completamente os dados pessoais e todas as cópias porventura existentes (em formato digital, físico ou outro qualquer), salvo quando necessite mantê-los para cumprimento de obrigação legal ou outra hipótese legal prevista na LGPD.</w:t>
      </w:r>
    </w:p>
    <w:p w14:paraId="00000278"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b/>
          <w:sz w:val="24"/>
          <w:szCs w:val="24"/>
        </w:rPr>
        <w:t xml:space="preserve">27.2 - </w:t>
      </w:r>
      <w:r>
        <w:rPr>
          <w:rFonts w:ascii="Calibri" w:eastAsia="Calibri" w:hAnsi="Calibri" w:cs="Calibri"/>
          <w:sz w:val="24"/>
          <w:szCs w:val="24"/>
        </w:rPr>
        <w:t>A CONTRATADA dará conhecimento formal aos seus empregados das obrigações e condições acordadas nesta cláusula, inclusive no tocante à Política de Privacidade  da CEDAE, cujos princípios deverão ser aplicados à coleta e tratamento  dos  dados pessoais de que trata a presente cláusula.</w:t>
      </w:r>
    </w:p>
    <w:p w14:paraId="00000279"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b/>
          <w:sz w:val="24"/>
          <w:szCs w:val="24"/>
        </w:rPr>
        <w:t xml:space="preserve">27.3 - </w:t>
      </w:r>
      <w:r>
        <w:rPr>
          <w:rFonts w:ascii="Calibri" w:eastAsia="Calibri" w:hAnsi="Calibri" w:cs="Calibri"/>
          <w:sz w:val="24"/>
          <w:szCs w:val="24"/>
        </w:rPr>
        <w:t>O Encarregado pelo tratamento de dados pessoais da CONTRATADA manterá contato formal com o Encarregado da CEDAE, no prazo de até 24 (vinte e quatro) horas da ocorrência de qualquer incidente que implique violação ou risco de violação de dados pessoais, para que este possa adotar as providências devidas, na hipótese de questionamento das autoridades competentes.</w:t>
      </w:r>
    </w:p>
    <w:p w14:paraId="0000027A"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b/>
          <w:sz w:val="24"/>
          <w:szCs w:val="24"/>
        </w:rPr>
        <w:t xml:space="preserve">27.4 - </w:t>
      </w:r>
      <w:r>
        <w:rPr>
          <w:rFonts w:ascii="Calibri" w:eastAsia="Calibri" w:hAnsi="Calibri" w:cs="Calibri"/>
          <w:sz w:val="24"/>
          <w:szCs w:val="24"/>
        </w:rPr>
        <w:t xml:space="preserve">A critério do Encarregado pelo tratamento de dados da CEDAE, a CONTRATADA poderá ser provocada a colaborar na elaboração do relatório de impacto à proteção de dados </w:t>
      </w:r>
      <w:r>
        <w:rPr>
          <w:rFonts w:ascii="Calibri" w:eastAsia="Calibri" w:hAnsi="Calibri" w:cs="Calibri"/>
          <w:sz w:val="24"/>
          <w:szCs w:val="24"/>
        </w:rPr>
        <w:lastRenderedPageBreak/>
        <w:t>pessoais (RIPD), conforme a sensibilidade e o risco inerente dos serviços objeto deste contrato, no tocante a dados pessoais.</w:t>
      </w:r>
    </w:p>
    <w:p w14:paraId="0000027B"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b/>
          <w:sz w:val="24"/>
          <w:szCs w:val="24"/>
        </w:rPr>
        <w:t xml:space="preserve">27.5 - </w:t>
      </w:r>
      <w:r>
        <w:rPr>
          <w:rFonts w:ascii="Calibri" w:eastAsia="Calibri" w:hAnsi="Calibri" w:cs="Calibri"/>
          <w:sz w:val="24"/>
          <w:szCs w:val="24"/>
        </w:rPr>
        <w:t>A CONTRATADA e seus empregados se obrigarão a manter, mesmo  após  o término da vigência contratual, a mais absoluta confidencialidade sobre dados e informações disponibilizados ou conhecidos em decorrência deste contrato.</w:t>
      </w:r>
    </w:p>
    <w:p w14:paraId="0000027C"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b/>
          <w:sz w:val="24"/>
          <w:szCs w:val="24"/>
        </w:rPr>
        <w:t xml:space="preserve">27.6 - </w:t>
      </w:r>
      <w:r>
        <w:rPr>
          <w:rFonts w:ascii="Calibri" w:eastAsia="Calibri" w:hAnsi="Calibri" w:cs="Calibri"/>
          <w:sz w:val="24"/>
          <w:szCs w:val="24"/>
        </w:rPr>
        <w:t xml:space="preserve">A CONTRATADA e seus empregados ficarão terminantemente proibidos de fazer </w:t>
      </w:r>
      <w:r>
        <w:rPr>
          <w:rFonts w:ascii="Calibri" w:eastAsia="Calibri" w:hAnsi="Calibri" w:cs="Calibri"/>
          <w:sz w:val="24"/>
          <w:szCs w:val="24"/>
        </w:rPr>
        <w:tab/>
        <w:t>uso ou revelação, sob nenhuma justificativa, a respeito de qualquer informação, dados, processos, fórmulas, códigos, cadastros, fluxogramas, diagramas lógicos, dispositivos, modelos ou elementos de propriedade da CEDAE, ou de seus Clientes, aos quais tiver acesso em decorrência do objeto desta contratação.</w:t>
      </w:r>
    </w:p>
    <w:p w14:paraId="0000027D"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b/>
          <w:sz w:val="24"/>
          <w:szCs w:val="24"/>
        </w:rPr>
        <w:t xml:space="preserve">27.8 - </w:t>
      </w:r>
      <w:r>
        <w:rPr>
          <w:rFonts w:ascii="Calibri" w:eastAsia="Calibri" w:hAnsi="Calibri" w:cs="Calibri"/>
          <w:sz w:val="24"/>
          <w:szCs w:val="24"/>
        </w:rPr>
        <w:t>A CONTRATADA e seus empregados deverão obedecer às normas sobre confidencialidade e segurança adotadas pela CEDAE, além das cláusulas específicas constantes neste instrumento contratual.</w:t>
      </w:r>
    </w:p>
    <w:p w14:paraId="0000027E" w14:textId="77777777" w:rsidR="006F7F62" w:rsidRDefault="00000000">
      <w:pPr>
        <w:spacing w:before="240" w:after="240" w:line="276" w:lineRule="auto"/>
        <w:ind w:left="0" w:hanging="2"/>
        <w:jc w:val="both"/>
        <w:rPr>
          <w:rFonts w:ascii="Calibri" w:eastAsia="Calibri" w:hAnsi="Calibri" w:cs="Calibri"/>
          <w:sz w:val="24"/>
          <w:szCs w:val="24"/>
        </w:rPr>
      </w:pPr>
      <w:r>
        <w:rPr>
          <w:rFonts w:ascii="Calibri" w:eastAsia="Calibri" w:hAnsi="Calibri" w:cs="Calibri"/>
          <w:b/>
          <w:sz w:val="24"/>
          <w:szCs w:val="24"/>
        </w:rPr>
        <w:t xml:space="preserve">27.9 - </w:t>
      </w:r>
      <w:r>
        <w:rPr>
          <w:rFonts w:ascii="Calibri" w:eastAsia="Calibri" w:hAnsi="Calibri" w:cs="Calibri"/>
          <w:sz w:val="24"/>
          <w:szCs w:val="24"/>
        </w:rPr>
        <w:t>A CONTRATADA responderá pelo descumprimento das obrigações relacionadas com a confidencialidade das informações, ocorridas durante ou após a vigência contratual, mediante ações ou omissões intencionais ou acidentais de seus empregados e dirigentes.</w:t>
      </w:r>
    </w:p>
    <w:p w14:paraId="0000027F" w14:textId="77777777" w:rsidR="006F7F62" w:rsidRDefault="00000000">
      <w:pPr>
        <w:spacing w:before="240" w:after="240" w:line="360" w:lineRule="auto"/>
        <w:ind w:left="0" w:hanging="2"/>
        <w:jc w:val="center"/>
        <w:rPr>
          <w:rFonts w:ascii="Calibri" w:eastAsia="Calibri" w:hAnsi="Calibri" w:cs="Calibri"/>
          <w:color w:val="FF0000"/>
          <w:sz w:val="24"/>
          <w:szCs w:val="24"/>
        </w:rPr>
      </w:pPr>
      <w:r>
        <w:rPr>
          <w:rFonts w:ascii="Calibri" w:eastAsia="Calibri" w:hAnsi="Calibri" w:cs="Calibri"/>
          <w:b/>
          <w:color w:val="FF0000"/>
          <w:sz w:val="24"/>
          <w:szCs w:val="24"/>
        </w:rPr>
        <w:t xml:space="preserve"> (CONTRATOS DE AQUISIÇÃO DE PRODUTOS DE INFORMÁTICA OU SERVIÇOS DE TI.)</w:t>
      </w:r>
    </w:p>
    <w:p w14:paraId="00000280" w14:textId="77777777" w:rsidR="006F7F62" w:rsidRDefault="00000000">
      <w:pPr>
        <w:spacing w:before="240" w:after="240" w:line="360" w:lineRule="auto"/>
        <w:ind w:left="0" w:right="16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27.1. </w:t>
      </w:r>
      <w:r>
        <w:rPr>
          <w:rFonts w:ascii="Calibri" w:eastAsia="Calibri" w:hAnsi="Calibri" w:cs="Calibri"/>
          <w:color w:val="FF0000"/>
          <w:sz w:val="24"/>
          <w:szCs w:val="24"/>
        </w:rPr>
        <w:t xml:space="preserve"> A CEDAE e a CONTRATADA se comprometem a proteger os direitos fundamentais de liberdade e de privacidade e o livre desenvolvimento da personalidade da pessoa natural, relativos ao tratamento de dados pessoais, inclusive nos meios digitais, garantindo que:</w:t>
      </w:r>
    </w:p>
    <w:p w14:paraId="00000281"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82"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a)  o tratamento de dados pessoais venha a ocorrer de acordo com as bases legais previstas nas hipóteses dos artigos 7º, 11 e/ou 14 da Lei 13.709/2018 às quais se submeterão os serviços, e para propósitos legítimos, específicos, explícitos e informados ao titular;</w:t>
      </w:r>
    </w:p>
    <w:p w14:paraId="00000283"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84"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lastRenderedPageBreak/>
        <w:t>b)  o tratamento seja limitado às atividades necessárias para o alcance das finalidades do serviço contratado ou, quando for o caso, ao cumprimento de obrigação legal ou regulatória, no exercício regular de direito, por determinação judicial ou por requisição da ANPD;</w:t>
      </w:r>
    </w:p>
    <w:p w14:paraId="00000285"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86"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c)  Caso a coleta de dados pessoais dos usuários se faça indispensável ao cumprimento do próprio contrato, o seu acesso será solicitado diretamente pela CONTRATADA aos titulares, após prévia aprovação da CEDAE; responsabilizando-se a CONTRATADA pela sua gestão. Os dados coletados só poderão ser utilizados na execução do objeto especificado neste contrato, e em hipótese alguma poderão ser compartilhados ou utilizados para outras finalidades;</w:t>
      </w:r>
    </w:p>
    <w:p w14:paraId="00000287"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88"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c.1)</w:t>
      </w:r>
      <w:r>
        <w:rPr>
          <w:rFonts w:ascii="Calibri" w:eastAsia="Calibri" w:hAnsi="Calibri" w:cs="Calibri"/>
          <w:color w:val="FF0000"/>
          <w:sz w:val="24"/>
          <w:szCs w:val="24"/>
        </w:rPr>
        <w:tab/>
        <w:t>eventualmente, podem as partes convencionar formalmente que a CEDAE será responsável por obter o consentimento dos titulares.</w:t>
      </w:r>
    </w:p>
    <w:p w14:paraId="00000289" w14:textId="77777777" w:rsidR="006F7F62" w:rsidRDefault="00000000">
      <w:pPr>
        <w:spacing w:before="240"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8A"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d)  os sistemas que servirão de base para armazenamento dos dados pessoais coletados sigam um conjunto de premissas, políticas, especificações técnicas, devendo estar alinhados com a legislação vigente e as melhores práticas de mercado; e</w:t>
      </w:r>
    </w:p>
    <w:p w14:paraId="0000028B"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8C"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e)  os dados obtidos em razão deste contrato sejam armazenados em um banco de dados seguro, com garantia de registro das transações realizadas na aplicação de acesso (</w:t>
      </w:r>
      <w:r>
        <w:rPr>
          <w:rFonts w:ascii="Calibri" w:eastAsia="Calibri" w:hAnsi="Calibri" w:cs="Calibri"/>
          <w:i/>
          <w:color w:val="FF0000"/>
          <w:sz w:val="24"/>
          <w:szCs w:val="24"/>
        </w:rPr>
        <w:t>log</w:t>
      </w:r>
      <w:r>
        <w:rPr>
          <w:rFonts w:ascii="Calibri" w:eastAsia="Calibri" w:hAnsi="Calibri" w:cs="Calibri"/>
          <w:color w:val="FF0000"/>
          <w:sz w:val="24"/>
          <w:szCs w:val="24"/>
        </w:rPr>
        <w:t>), adequado controle baseado em função (</w:t>
      </w:r>
      <w:r>
        <w:rPr>
          <w:rFonts w:ascii="Calibri" w:eastAsia="Calibri" w:hAnsi="Calibri" w:cs="Calibri"/>
          <w:i/>
          <w:color w:val="FF0000"/>
          <w:sz w:val="24"/>
          <w:szCs w:val="24"/>
        </w:rPr>
        <w:t>role based access control</w:t>
      </w:r>
      <w:r>
        <w:rPr>
          <w:rFonts w:ascii="Calibri" w:eastAsia="Calibri" w:hAnsi="Calibri" w:cs="Calibri"/>
          <w:color w:val="FF0000"/>
          <w:sz w:val="24"/>
          <w:szCs w:val="24"/>
        </w:rPr>
        <w:t xml:space="preserve">) e com transparente identificação do perfil dos credenciados, tudo estabelecido como forma de garantir </w:t>
      </w:r>
      <w:r>
        <w:rPr>
          <w:rFonts w:ascii="Calibri" w:eastAsia="Calibri" w:hAnsi="Calibri" w:cs="Calibri"/>
          <w:color w:val="FF0000"/>
          <w:sz w:val="24"/>
          <w:szCs w:val="24"/>
        </w:rPr>
        <w:lastRenderedPageBreak/>
        <w:t>inclusive a rastreabilidade de cada transação e a franca apuração, a qualquer momento, de desvios e falhas, vedado o compartilhamento desses dados com terceiros.</w:t>
      </w:r>
    </w:p>
    <w:p w14:paraId="0000028D"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8E" w14:textId="77777777" w:rsidR="006F7F62" w:rsidRDefault="00000000">
      <w:pPr>
        <w:spacing w:before="100" w:line="360" w:lineRule="auto"/>
        <w:ind w:left="0" w:right="160" w:hanging="2"/>
        <w:jc w:val="both"/>
        <w:rPr>
          <w:rFonts w:ascii="Calibri" w:eastAsia="Calibri" w:hAnsi="Calibri" w:cs="Calibri"/>
          <w:color w:val="FF0000"/>
          <w:sz w:val="24"/>
          <w:szCs w:val="24"/>
        </w:rPr>
      </w:pPr>
      <w:r>
        <w:rPr>
          <w:rFonts w:ascii="Calibri" w:eastAsia="Calibri" w:hAnsi="Calibri" w:cs="Calibri"/>
          <w:b/>
          <w:color w:val="FF0000"/>
          <w:sz w:val="24"/>
          <w:szCs w:val="24"/>
        </w:rPr>
        <w:t>27.2 -</w:t>
      </w:r>
      <w:r>
        <w:rPr>
          <w:rFonts w:ascii="Calibri" w:eastAsia="Calibri" w:hAnsi="Calibri" w:cs="Calibri"/>
          <w:color w:val="FF0000"/>
          <w:sz w:val="24"/>
          <w:szCs w:val="24"/>
        </w:rPr>
        <w:t xml:space="preserve"> A transferência internacional de dados pessoais pela CONTRATADA somente poderá ser realizada caso seja necessária para o atendimento do objeto deste contrato, desde que haja o compromisso com as seguintes garantias:</w:t>
      </w:r>
    </w:p>
    <w:p w14:paraId="0000028F"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90"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a)         que a legislação do país para o qual os dados forem transferidos assegurem o mesmo nível de proteção que a legislação brasileira em termos de privacidade e proteção de dados, sob pena de encerramento da relação contratual em virtude das restrições previstas no ordenamento jurídico brasileiro;</w:t>
      </w:r>
    </w:p>
    <w:p w14:paraId="00000291" w14:textId="77777777" w:rsidR="006F7F62" w:rsidRDefault="00000000">
      <w:pPr>
        <w:spacing w:before="240"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92" w14:textId="77777777" w:rsidR="006F7F62" w:rsidRDefault="00000000">
      <w:pPr>
        <w:spacing w:before="240"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b) que os dados transferidos sejam tratados em ambiente da CONTRATADA;</w:t>
      </w:r>
    </w:p>
    <w:p w14:paraId="00000293"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94"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c) que o tratamento dos dados pessoais, incluindo a própria transferência, seja e continue a ser realizada de acordo com a legislação brasileira e com a do país receptor dos dados pessoais;</w:t>
      </w:r>
    </w:p>
    <w:p w14:paraId="00000295"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96"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d) que existam garantias suficientes em relação às medidas de segurança técnicas e organizacionais, especificadas formalmente ao contratante, não se permitindo o compartilhamento de dados remetidos por terceiros;</w:t>
      </w:r>
    </w:p>
    <w:p w14:paraId="00000297"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98"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lastRenderedPageBreak/>
        <w:t>e) que as medidas de segurança sejam adequadas para proteger os dados pessoais contra a destruição/perda acidental ou ilícita, a alteração, a divulgação ou o acesso não autorizado, nomeadamente quando o tratamento implicar a sua transmissão por rede, e contra qualquer outra forma de tratamento ilícito. As medidas de segurança deverão possuir um nível de segurança adequado em relação aos riscos que o tratamento representa e à natureza dos dados a proteger, atendendo aos conhecimentos técnicos disponíveis e aos custos resultantes da sua aplicação;</w:t>
      </w:r>
    </w:p>
    <w:p w14:paraId="00000299"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9A" w14:textId="77777777" w:rsidR="006F7F62" w:rsidRDefault="00000000">
      <w:pPr>
        <w:spacing w:before="240"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f) que haja zelo no cumprimento das medidas de segurança;</w:t>
      </w:r>
    </w:p>
    <w:p w14:paraId="0000029B" w14:textId="77777777" w:rsidR="006F7F62" w:rsidRDefault="006F7F62">
      <w:pPr>
        <w:spacing w:before="240" w:after="240" w:line="360" w:lineRule="auto"/>
        <w:ind w:left="0" w:hanging="2"/>
        <w:jc w:val="both"/>
        <w:rPr>
          <w:rFonts w:ascii="Calibri" w:eastAsia="Calibri" w:hAnsi="Calibri" w:cs="Calibri"/>
          <w:color w:val="FF0000"/>
          <w:sz w:val="24"/>
          <w:szCs w:val="24"/>
        </w:rPr>
      </w:pPr>
    </w:p>
    <w:p w14:paraId="0000029C"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g) que a legislação que lhe é aplicável não o impeça de respeitar as instruções recebidas pela CEDAE e as obrigações do contrato e que, no caso de haver uma alteração nesta legislação que possa ter efeito adverso substancial nas garantias e obrigações conferidas pelas cláusulas do contrato, que haja comunicação imediatamente dessa alteração à CEDAE que, neste caso, poderá suspender a transferência de dados e/ou aplicar as penalidades cabíveis;</w:t>
      </w:r>
    </w:p>
    <w:p w14:paraId="0000029D"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9E" w14:textId="77777777" w:rsidR="006F7F62" w:rsidRDefault="00000000">
      <w:pPr>
        <w:spacing w:before="10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h) que a CEDAE seja imediatamente notificada sobre qualquer solicitação juridicamente vinculativa de divulgação de dados pessoais por uma autoridade fiscalizadora responsável pela aplicação da lei, a menos que haja dever legal de sigilo;</w:t>
      </w:r>
    </w:p>
    <w:p w14:paraId="0000029F"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A0"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i) que as solicitações de informação formuladas pela CEDAE sejam respondidas rápida e adequadamente quando relacionadas ao tratamento dos dados pessoais objeto da transferência;</w:t>
      </w:r>
    </w:p>
    <w:p w14:paraId="000002A1"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A2"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lastRenderedPageBreak/>
        <w:t>j) que a pedido da CEDAE sejam apresentadas as informações necessárias sobre o tratamento relacionado com os dados pessoais objeto da transferência, ou com as informações solicitadas pelas autoridades fiscalizadoras;</w:t>
      </w:r>
    </w:p>
    <w:p w14:paraId="000002A3" w14:textId="77777777" w:rsidR="006F7F62" w:rsidRDefault="00000000">
      <w:pPr>
        <w:spacing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A4"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k) que a CEDAE seja previamente informada sobre a necessidade de subcontratação, cabendo-lhe anuir, ou não, expressamente acerca desta possibilidade. A subcontratação será executada de acordo com o disposto neste contrato;</w:t>
      </w:r>
    </w:p>
    <w:p w14:paraId="000002A5" w14:textId="77777777" w:rsidR="006F7F62" w:rsidRDefault="00000000">
      <w:pPr>
        <w:spacing w:before="240" w:after="240"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A6"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k.1) Em qualquer caso, a subcontratação somente poderá ocorrer se a subcontratada comprovar que está adequada à LGPD.</w:t>
      </w:r>
    </w:p>
    <w:p w14:paraId="000002A7"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2A8" w14:textId="77777777" w:rsidR="006F7F62" w:rsidRDefault="00000000">
      <w:pPr>
        <w:spacing w:before="240" w:after="240" w:line="360" w:lineRule="auto"/>
        <w:ind w:left="0" w:right="160" w:hanging="2"/>
        <w:jc w:val="both"/>
        <w:rPr>
          <w:rFonts w:ascii="Calibri" w:eastAsia="Calibri" w:hAnsi="Calibri" w:cs="Calibri"/>
          <w:color w:val="FF0000"/>
          <w:sz w:val="24"/>
          <w:szCs w:val="24"/>
        </w:rPr>
      </w:pPr>
      <w:r>
        <w:rPr>
          <w:rFonts w:ascii="Calibri" w:eastAsia="Calibri" w:hAnsi="Calibri" w:cs="Calibri"/>
          <w:color w:val="FF0000"/>
          <w:sz w:val="24"/>
          <w:szCs w:val="24"/>
        </w:rPr>
        <w:t>l) que seja enviado imediatamente à CEDAE uma cópia de qualquer acordo de subcontratação que celebrar sobre o objeto deste contrato.</w:t>
      </w:r>
    </w:p>
    <w:p w14:paraId="000002A9" w14:textId="77777777" w:rsidR="006F7F62" w:rsidRDefault="00000000">
      <w:pPr>
        <w:spacing w:before="240" w:after="240" w:line="360"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27.3. - </w:t>
      </w:r>
      <w:r>
        <w:rPr>
          <w:rFonts w:ascii="Calibri" w:eastAsia="Calibri" w:hAnsi="Calibri" w:cs="Calibri"/>
          <w:color w:val="FF0000"/>
          <w:sz w:val="24"/>
          <w:szCs w:val="24"/>
        </w:rPr>
        <w:t>A CONTRATADA dará conhecimento formal aos seus empregados das obrigações e condições acordadas nesta cláusula, inclusive no tocante à Política de Privacidade da CEDAE.</w:t>
      </w:r>
    </w:p>
    <w:p w14:paraId="000002AA" w14:textId="77777777" w:rsidR="006F7F62" w:rsidRDefault="00000000">
      <w:pPr>
        <w:spacing w:before="240" w:after="240" w:line="360" w:lineRule="auto"/>
        <w:ind w:left="0" w:right="16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27.4. - </w:t>
      </w:r>
      <w:r>
        <w:rPr>
          <w:rFonts w:ascii="Calibri" w:eastAsia="Calibri" w:hAnsi="Calibri" w:cs="Calibri"/>
          <w:color w:val="FF0000"/>
          <w:sz w:val="24"/>
          <w:szCs w:val="24"/>
        </w:rPr>
        <w:t>As partes cooperarão entre si no cumprimento das obrigações referentes ao exercício dos direitos dos titulares previstos na LGPD e nas leis e regulamentos de proteção de dados em vigor e, também, no atendimento de requisições e determinações do Poder Judiciário, Tribunais de Contas, Ministério Público, ou quaisquer outros órgãos de controle administrativo.</w:t>
      </w:r>
    </w:p>
    <w:p w14:paraId="000002AB" w14:textId="77777777" w:rsidR="006F7F62" w:rsidRDefault="00000000">
      <w:pPr>
        <w:spacing w:line="360" w:lineRule="auto"/>
        <w:ind w:left="0" w:right="16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27.5. - </w:t>
      </w:r>
      <w:r>
        <w:rPr>
          <w:rFonts w:ascii="Calibri" w:eastAsia="Calibri" w:hAnsi="Calibri" w:cs="Calibri"/>
          <w:color w:val="FF0000"/>
          <w:sz w:val="24"/>
          <w:szCs w:val="24"/>
        </w:rPr>
        <w:t xml:space="preserve">Uma parte deverá informar a outra, sempre que receber uma solicitação de um titular de dados, a respeito de dados pessoais da outra Parte, abstendo-se de responder </w:t>
      </w:r>
      <w:r>
        <w:rPr>
          <w:rFonts w:ascii="Calibri" w:eastAsia="Calibri" w:hAnsi="Calibri" w:cs="Calibri"/>
          <w:color w:val="FF0000"/>
          <w:sz w:val="24"/>
          <w:szCs w:val="24"/>
        </w:rPr>
        <w:lastRenderedPageBreak/>
        <w:t>qualquer solicitação, exceto nas instruções documentadas ou conforme exigido pela LGPD e Leis e Regulamentos de Proteção de Dados em vigor.</w:t>
      </w:r>
    </w:p>
    <w:p w14:paraId="000002AC" w14:textId="77777777" w:rsidR="006F7F62" w:rsidRDefault="00000000">
      <w:pPr>
        <w:spacing w:before="240" w:after="240" w:line="360"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27.6. - </w:t>
      </w:r>
      <w:r>
        <w:rPr>
          <w:rFonts w:ascii="Calibri" w:eastAsia="Calibri" w:hAnsi="Calibri" w:cs="Calibri"/>
          <w:color w:val="FF0000"/>
          <w:sz w:val="24"/>
          <w:szCs w:val="24"/>
        </w:rPr>
        <w:t>O Encarregado pelo tratamento de dados pessoais da CONTRATADA manterá contato formal com o Encarregado da CEDAE no prazo de até 24 (vinte e quatro) horas contados da ocorrência de qualquer incidente que implique violação ou risco de violação de dados pessoais, para que este possa adotar as providências devidas na hipótese de questionamento das autoridades competentes.</w:t>
      </w:r>
    </w:p>
    <w:p w14:paraId="000002AD" w14:textId="77777777" w:rsidR="006F7F62" w:rsidRDefault="00000000">
      <w:pPr>
        <w:spacing w:before="100" w:after="240" w:line="360"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27.8. - </w:t>
      </w:r>
      <w:r>
        <w:rPr>
          <w:rFonts w:ascii="Calibri" w:eastAsia="Calibri" w:hAnsi="Calibri" w:cs="Calibri"/>
          <w:color w:val="FF0000"/>
          <w:sz w:val="24"/>
          <w:szCs w:val="24"/>
        </w:rPr>
        <w:t>A critério do Encarregado da CEDAE, a CONTRATADA poderá ser provocada a colaborar na elaboração do relatório de impacto à proteção de dados pessoais (RIPD), conforme sensibilidade e risco inerentes aos serviços objeto deste contrato, no tocante a dados pessoais.</w:t>
      </w:r>
    </w:p>
    <w:p w14:paraId="000002AE" w14:textId="77777777" w:rsidR="006F7F62" w:rsidRDefault="00000000">
      <w:pPr>
        <w:spacing w:before="240" w:after="240" w:line="360" w:lineRule="auto"/>
        <w:ind w:left="0" w:right="16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27.9. - </w:t>
      </w:r>
      <w:r>
        <w:rPr>
          <w:rFonts w:ascii="Calibri" w:eastAsia="Calibri" w:hAnsi="Calibri" w:cs="Calibri"/>
          <w:color w:val="FF0000"/>
          <w:sz w:val="24"/>
          <w:szCs w:val="24"/>
        </w:rPr>
        <w:t>Encerrada a vigência do contrato ou não havendo mais necessidade de utilização dos dados pessoais, sensíveis ou não, a CONTRATADA interromperá o tratamento e, em no máximo (30) dias, sob instruções e na medida do determinado pela CEDAE, eliminará completamente os Dados Pessoais e todas as cópias porventura existentes (em formato digital, físico ou outro qualquer), salvo quando necessite mantê-los para cumprimento de obrigação legal ou outra hipótese legal prevista na LGPD.</w:t>
      </w:r>
    </w:p>
    <w:p w14:paraId="000002AF" w14:textId="77777777" w:rsidR="006F7F62" w:rsidRDefault="00000000">
      <w:pPr>
        <w:spacing w:after="240" w:line="360"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27.10. - </w:t>
      </w:r>
      <w:r>
        <w:rPr>
          <w:rFonts w:ascii="Calibri" w:eastAsia="Calibri" w:hAnsi="Calibri" w:cs="Calibri"/>
          <w:color w:val="FF0000"/>
          <w:sz w:val="24"/>
          <w:szCs w:val="24"/>
        </w:rPr>
        <w:t>Eventuais responsabilidades das partes, serão apuradas conforme estabelecido neste contrato e, também, de acordo com o que dispõe a Seção III, Capítulo VI da LGPD.</w:t>
      </w:r>
    </w:p>
    <w:p w14:paraId="000002B0" w14:textId="77777777" w:rsidR="006F7F62" w:rsidRDefault="00000000">
      <w:pPr>
        <w:spacing w:before="240" w:after="240" w:line="276"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27.11. - </w:t>
      </w:r>
      <w:r>
        <w:rPr>
          <w:rFonts w:ascii="Calibri" w:eastAsia="Calibri" w:hAnsi="Calibri" w:cs="Calibri"/>
          <w:color w:val="FF0000"/>
          <w:sz w:val="24"/>
          <w:szCs w:val="24"/>
        </w:rPr>
        <w:t>A CONTRATADA e seus empregados se obrigarão a manter,  mesmo  após  o término da vigência contratual, a mais absoluta confidencialidade sobre dados e informações disponibilizados ou conhecidos em decorrência deste contrato.</w:t>
      </w:r>
    </w:p>
    <w:p w14:paraId="000002B1" w14:textId="77777777" w:rsidR="006F7F62" w:rsidRDefault="00000000">
      <w:pPr>
        <w:spacing w:before="240" w:after="240" w:line="276"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27.12. - </w:t>
      </w:r>
      <w:r>
        <w:rPr>
          <w:rFonts w:ascii="Calibri" w:eastAsia="Calibri" w:hAnsi="Calibri" w:cs="Calibri"/>
          <w:color w:val="FF0000"/>
          <w:sz w:val="24"/>
          <w:szCs w:val="24"/>
        </w:rPr>
        <w:t xml:space="preserve">A CONTRATADA e seus empregados ficarão terminantemente proibidos de fazer uso ou revelação, sob nenhuma justificativa, a respeito de qualquer informação, dados, </w:t>
      </w:r>
      <w:r>
        <w:rPr>
          <w:rFonts w:ascii="Calibri" w:eastAsia="Calibri" w:hAnsi="Calibri" w:cs="Calibri"/>
          <w:color w:val="FF0000"/>
          <w:sz w:val="24"/>
          <w:szCs w:val="24"/>
        </w:rPr>
        <w:lastRenderedPageBreak/>
        <w:t>processos, fórmulas, códigos, cadastros, fluxogramas, diagramas lógicos, dispositivos, modelos ou elementos de propriedade da CEDAE, ou de seus Clientes, aos quais tiver acesso em decorrência do objeto desta contratação.</w:t>
      </w:r>
    </w:p>
    <w:p w14:paraId="000002B2" w14:textId="77777777" w:rsidR="006F7F62" w:rsidRDefault="00000000">
      <w:pPr>
        <w:spacing w:before="240" w:after="240" w:line="276"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27.13. - </w:t>
      </w:r>
      <w:r>
        <w:rPr>
          <w:rFonts w:ascii="Calibri" w:eastAsia="Calibri" w:hAnsi="Calibri" w:cs="Calibri"/>
          <w:color w:val="FF0000"/>
          <w:sz w:val="24"/>
          <w:szCs w:val="24"/>
        </w:rPr>
        <w:t>A CONTRATADA e seus empregados deverão obedecer às normas sobre confidencialidade e segurança adotadas pela CEDAE, além das cláusulas específicas constantes neste instrumento contratual.</w:t>
      </w:r>
    </w:p>
    <w:p w14:paraId="000002B3" w14:textId="77777777" w:rsidR="006F7F62" w:rsidRDefault="00000000">
      <w:pPr>
        <w:spacing w:before="240" w:after="240" w:line="276" w:lineRule="auto"/>
        <w:ind w:left="0" w:hanging="2"/>
        <w:jc w:val="both"/>
        <w:rPr>
          <w:rFonts w:ascii="Calibri" w:eastAsia="Calibri" w:hAnsi="Calibri" w:cs="Calibri"/>
          <w:color w:val="FF0000"/>
          <w:sz w:val="24"/>
          <w:szCs w:val="24"/>
        </w:rPr>
      </w:pPr>
      <w:r>
        <w:rPr>
          <w:rFonts w:ascii="Calibri" w:eastAsia="Calibri" w:hAnsi="Calibri" w:cs="Calibri"/>
          <w:b/>
          <w:color w:val="FF0000"/>
          <w:sz w:val="24"/>
          <w:szCs w:val="24"/>
        </w:rPr>
        <w:t xml:space="preserve">27.14. - </w:t>
      </w:r>
      <w:r>
        <w:rPr>
          <w:rFonts w:ascii="Calibri" w:eastAsia="Calibri" w:hAnsi="Calibri" w:cs="Calibri"/>
          <w:color w:val="FF0000"/>
          <w:sz w:val="24"/>
          <w:szCs w:val="24"/>
        </w:rPr>
        <w:t>O descumprimento das obrigações relacionadas com a confidencialidade das informações, mediante ações ou omissões intencionais ou acidentais, determinará a responsabilização, na forma da lei, de seus dirigentes e empregados envolvidos durante ou após a vigência contratual.</w:t>
      </w:r>
    </w:p>
    <w:p w14:paraId="000002B4" w14:textId="77777777" w:rsidR="006F7F62" w:rsidRDefault="006F7F62">
      <w:pPr>
        <w:spacing w:line="360" w:lineRule="auto"/>
        <w:ind w:left="0" w:right="49" w:hanging="2"/>
        <w:jc w:val="both"/>
        <w:rPr>
          <w:rFonts w:ascii="Calibri" w:eastAsia="Calibri" w:hAnsi="Calibri" w:cs="Calibri"/>
          <w:sz w:val="24"/>
          <w:szCs w:val="24"/>
        </w:rPr>
      </w:pPr>
    </w:p>
    <w:p w14:paraId="000002B5" w14:textId="77777777" w:rsidR="006F7F62" w:rsidRDefault="00000000">
      <w:pPr>
        <w:shd w:val="clear" w:color="auto" w:fill="BFBFBF"/>
        <w:spacing w:line="360" w:lineRule="auto"/>
        <w:ind w:left="0" w:right="49" w:hanging="2"/>
        <w:jc w:val="both"/>
        <w:rPr>
          <w:rFonts w:ascii="Calibri" w:eastAsia="Calibri" w:hAnsi="Calibri" w:cs="Calibri"/>
          <w:sz w:val="24"/>
          <w:szCs w:val="24"/>
        </w:rPr>
      </w:pPr>
      <w:r>
        <w:rPr>
          <w:rFonts w:ascii="Calibri" w:eastAsia="Calibri" w:hAnsi="Calibri" w:cs="Calibri"/>
          <w:b/>
          <w:sz w:val="24"/>
          <w:szCs w:val="24"/>
        </w:rPr>
        <w:t>CLÁUSULA VIGÉSIMA OITAVA - FORO</w:t>
      </w:r>
    </w:p>
    <w:p w14:paraId="000002B6" w14:textId="77777777" w:rsidR="006F7F62" w:rsidRDefault="006F7F62">
      <w:pPr>
        <w:pBdr>
          <w:top w:val="nil"/>
          <w:left w:val="nil"/>
          <w:bottom w:val="nil"/>
          <w:right w:val="nil"/>
          <w:between w:val="nil"/>
        </w:pBdr>
        <w:spacing w:line="360" w:lineRule="auto"/>
        <w:ind w:left="0" w:right="49" w:hanging="2"/>
        <w:jc w:val="both"/>
        <w:rPr>
          <w:rFonts w:ascii="Calibri" w:eastAsia="Calibri" w:hAnsi="Calibri" w:cs="Calibri"/>
          <w:sz w:val="24"/>
          <w:szCs w:val="24"/>
        </w:rPr>
      </w:pPr>
      <w:bookmarkStart w:id="21" w:name="_heading=h.3j2qqm3" w:colFirst="0" w:colLast="0"/>
      <w:bookmarkEnd w:id="21"/>
    </w:p>
    <w:p w14:paraId="000002B7" w14:textId="77777777" w:rsidR="006F7F62" w:rsidRDefault="00000000">
      <w:pPr>
        <w:pBdr>
          <w:top w:val="nil"/>
          <w:left w:val="nil"/>
          <w:bottom w:val="nil"/>
          <w:right w:val="nil"/>
          <w:between w:val="nil"/>
        </w:pBd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28.1. Para dirimir quaisquer questões porventura decorrentes deste Contrato, as partes elegem o foro da Comarca da Capital do Rio de Janeiro, com renúncia a qualquer outro, por mais privilegiado que seja.</w:t>
      </w:r>
    </w:p>
    <w:p w14:paraId="000002B8" w14:textId="77777777" w:rsidR="006F7F62" w:rsidRDefault="006F7F62">
      <w:pPr>
        <w:spacing w:line="360" w:lineRule="auto"/>
        <w:ind w:left="0" w:right="49" w:hanging="2"/>
        <w:jc w:val="both"/>
        <w:rPr>
          <w:rFonts w:ascii="Calibri" w:eastAsia="Calibri" w:hAnsi="Calibri" w:cs="Calibri"/>
          <w:sz w:val="24"/>
          <w:szCs w:val="24"/>
        </w:rPr>
      </w:pPr>
    </w:p>
    <w:p w14:paraId="000002B9" w14:textId="77777777" w:rsidR="006F7F62" w:rsidRDefault="006F7F62">
      <w:pPr>
        <w:spacing w:line="360" w:lineRule="auto"/>
        <w:ind w:left="0" w:right="49" w:hanging="2"/>
        <w:jc w:val="both"/>
        <w:rPr>
          <w:rFonts w:ascii="Calibri" w:eastAsia="Calibri" w:hAnsi="Calibri" w:cs="Calibri"/>
          <w:sz w:val="24"/>
          <w:szCs w:val="24"/>
        </w:rPr>
      </w:pPr>
    </w:p>
    <w:p w14:paraId="000002BA" w14:textId="77777777" w:rsidR="006F7F62" w:rsidRDefault="00000000">
      <w:pPr>
        <w:spacing w:line="360" w:lineRule="auto"/>
        <w:ind w:left="0" w:right="49" w:hanging="2"/>
        <w:jc w:val="both"/>
        <w:rPr>
          <w:rFonts w:ascii="Calibri" w:eastAsia="Calibri" w:hAnsi="Calibri" w:cs="Calibri"/>
          <w:sz w:val="24"/>
          <w:szCs w:val="24"/>
        </w:rPr>
      </w:pPr>
      <w:r>
        <w:rPr>
          <w:rFonts w:ascii="Calibri" w:eastAsia="Calibri" w:hAnsi="Calibri" w:cs="Calibri"/>
          <w:sz w:val="24"/>
          <w:szCs w:val="24"/>
        </w:rPr>
        <w:t>E, por estarem assim acordes em todas as condições e cláusulas estabelecidas neste contrato, as partes assinam  eletronicamente presente instrumento elaborado em formato digital,, depois de lido e achado conforme, razão pela qual dispensam a presença de testemunhas.</w:t>
      </w:r>
    </w:p>
    <w:p w14:paraId="000002BB" w14:textId="77777777" w:rsidR="006F7F62" w:rsidRDefault="006F7F62">
      <w:pPr>
        <w:spacing w:line="360" w:lineRule="auto"/>
        <w:ind w:left="0" w:right="49" w:hanging="2"/>
        <w:jc w:val="right"/>
        <w:rPr>
          <w:rFonts w:ascii="Calibri" w:eastAsia="Calibri" w:hAnsi="Calibri" w:cs="Calibri"/>
          <w:sz w:val="24"/>
          <w:szCs w:val="24"/>
        </w:rPr>
      </w:pPr>
    </w:p>
    <w:p w14:paraId="000002BC" w14:textId="77777777" w:rsidR="006F7F62" w:rsidRDefault="00000000">
      <w:pPr>
        <w:spacing w:line="360" w:lineRule="auto"/>
        <w:ind w:left="0" w:right="49" w:hanging="2"/>
        <w:rPr>
          <w:rFonts w:ascii="Calibri" w:eastAsia="Calibri" w:hAnsi="Calibri" w:cs="Calibri"/>
          <w:sz w:val="24"/>
          <w:szCs w:val="24"/>
        </w:rPr>
      </w:pPr>
      <w:r>
        <w:rPr>
          <w:rFonts w:ascii="Calibri" w:eastAsia="Calibri" w:hAnsi="Calibri" w:cs="Calibri"/>
          <w:sz w:val="24"/>
          <w:szCs w:val="24"/>
        </w:rPr>
        <w:t xml:space="preserve">Pela </w:t>
      </w:r>
      <w:r>
        <w:rPr>
          <w:rFonts w:ascii="Calibri" w:eastAsia="Calibri" w:hAnsi="Calibri" w:cs="Calibri"/>
          <w:b/>
          <w:sz w:val="24"/>
          <w:szCs w:val="24"/>
        </w:rPr>
        <w:t>CEDAE</w:t>
      </w:r>
      <w:r>
        <w:rPr>
          <w:rFonts w:ascii="Calibri" w:eastAsia="Calibri" w:hAnsi="Calibri" w:cs="Calibri"/>
          <w:sz w:val="24"/>
          <w:szCs w:val="24"/>
        </w:rPr>
        <w:t>:</w:t>
      </w:r>
    </w:p>
    <w:p w14:paraId="000002BD" w14:textId="77777777" w:rsidR="006F7F62" w:rsidRDefault="006F7F62">
      <w:pPr>
        <w:spacing w:line="360" w:lineRule="auto"/>
        <w:ind w:left="0" w:right="49" w:hanging="2"/>
        <w:jc w:val="center"/>
        <w:rPr>
          <w:rFonts w:ascii="Calibri" w:eastAsia="Calibri" w:hAnsi="Calibri" w:cs="Calibri"/>
          <w:sz w:val="24"/>
          <w:szCs w:val="24"/>
        </w:rPr>
        <w:sectPr w:rsidR="006F7F62">
          <w:headerReference w:type="default" r:id="rId9"/>
          <w:footerReference w:type="default" r:id="rId10"/>
          <w:pgSz w:w="12240" w:h="15840"/>
          <w:pgMar w:top="1417" w:right="1608" w:bottom="1417" w:left="1700" w:header="1133" w:footer="226" w:gutter="0"/>
          <w:pgNumType w:start="1"/>
          <w:cols w:space="720"/>
        </w:sectPr>
      </w:pPr>
    </w:p>
    <w:p w14:paraId="000002BE" w14:textId="77777777" w:rsidR="006F7F62" w:rsidRDefault="00000000">
      <w:pPr>
        <w:spacing w:line="360" w:lineRule="auto"/>
        <w:ind w:left="0" w:right="49" w:hanging="2"/>
        <w:jc w:val="center"/>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i/>
          <w:color w:val="FF0000"/>
          <w:sz w:val="24"/>
          <w:szCs w:val="24"/>
        </w:rPr>
        <w:t>preencher</w:t>
      </w:r>
      <w:r>
        <w:rPr>
          <w:rFonts w:ascii="Calibri" w:eastAsia="Calibri" w:hAnsi="Calibri" w:cs="Calibri"/>
          <w:color w:val="000000"/>
          <w:sz w:val="24"/>
          <w:szCs w:val="24"/>
        </w:rPr>
        <w:t>)</w:t>
      </w:r>
    </w:p>
    <w:p w14:paraId="000002BF" w14:textId="77777777" w:rsidR="006F7F62" w:rsidRDefault="00000000">
      <w:pPr>
        <w:spacing w:line="360" w:lineRule="auto"/>
        <w:ind w:left="0" w:right="49" w:hanging="2"/>
        <w:jc w:val="center"/>
        <w:rPr>
          <w:rFonts w:ascii="Calibri" w:eastAsia="Calibri" w:hAnsi="Calibri" w:cs="Calibri"/>
          <w:sz w:val="24"/>
          <w:szCs w:val="24"/>
        </w:rPr>
      </w:pPr>
      <w:r>
        <w:rPr>
          <w:rFonts w:ascii="Calibri" w:eastAsia="Calibri" w:hAnsi="Calibri" w:cs="Calibri"/>
          <w:sz w:val="24"/>
          <w:szCs w:val="24"/>
        </w:rPr>
        <w:t>Autoridade competente</w:t>
      </w:r>
    </w:p>
    <w:p w14:paraId="000002C0" w14:textId="77777777" w:rsidR="006F7F62" w:rsidRDefault="00000000">
      <w:pPr>
        <w:spacing w:line="360" w:lineRule="auto"/>
        <w:ind w:left="0" w:right="49" w:hanging="2"/>
        <w:jc w:val="center"/>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i/>
          <w:color w:val="FF0000"/>
          <w:sz w:val="24"/>
          <w:szCs w:val="24"/>
        </w:rPr>
        <w:t>preencher</w:t>
      </w:r>
      <w:r>
        <w:rPr>
          <w:rFonts w:ascii="Calibri" w:eastAsia="Calibri" w:hAnsi="Calibri" w:cs="Calibri"/>
          <w:color w:val="000000"/>
          <w:sz w:val="24"/>
          <w:szCs w:val="24"/>
        </w:rPr>
        <w:t>)</w:t>
      </w:r>
    </w:p>
    <w:p w14:paraId="000002C1" w14:textId="77777777" w:rsidR="006F7F62" w:rsidRDefault="00000000">
      <w:pPr>
        <w:spacing w:line="360" w:lineRule="auto"/>
        <w:ind w:left="0" w:right="49" w:hanging="2"/>
        <w:jc w:val="center"/>
        <w:rPr>
          <w:rFonts w:ascii="Calibri" w:eastAsia="Calibri" w:hAnsi="Calibri" w:cs="Calibri"/>
          <w:sz w:val="24"/>
          <w:szCs w:val="24"/>
        </w:rPr>
      </w:pPr>
      <w:r>
        <w:rPr>
          <w:rFonts w:ascii="Calibri" w:eastAsia="Calibri" w:hAnsi="Calibri" w:cs="Calibri"/>
          <w:sz w:val="24"/>
          <w:szCs w:val="24"/>
        </w:rPr>
        <w:t>Autoridade Competente</w:t>
      </w:r>
    </w:p>
    <w:p w14:paraId="000002C2" w14:textId="77777777" w:rsidR="006F7F62" w:rsidRDefault="006F7F62">
      <w:pPr>
        <w:spacing w:line="360" w:lineRule="auto"/>
        <w:ind w:left="0" w:right="49" w:hanging="2"/>
        <w:rPr>
          <w:rFonts w:ascii="Calibri" w:eastAsia="Calibri" w:hAnsi="Calibri" w:cs="Calibri"/>
          <w:sz w:val="24"/>
          <w:szCs w:val="24"/>
        </w:rPr>
      </w:pPr>
    </w:p>
    <w:p w14:paraId="000002C3" w14:textId="77777777" w:rsidR="006F7F62" w:rsidRDefault="00000000">
      <w:pPr>
        <w:spacing w:line="360" w:lineRule="auto"/>
        <w:ind w:left="0" w:right="49" w:hanging="2"/>
        <w:rPr>
          <w:rFonts w:ascii="Calibri" w:eastAsia="Calibri" w:hAnsi="Calibri" w:cs="Calibri"/>
          <w:sz w:val="24"/>
          <w:szCs w:val="24"/>
        </w:rPr>
      </w:pPr>
      <w:r>
        <w:rPr>
          <w:rFonts w:ascii="Calibri" w:eastAsia="Calibri" w:hAnsi="Calibri" w:cs="Calibri"/>
          <w:sz w:val="24"/>
          <w:szCs w:val="24"/>
        </w:rPr>
        <w:t xml:space="preserve">Pela </w:t>
      </w:r>
      <w:r>
        <w:rPr>
          <w:rFonts w:ascii="Calibri" w:eastAsia="Calibri" w:hAnsi="Calibri" w:cs="Calibri"/>
          <w:b/>
          <w:sz w:val="24"/>
          <w:szCs w:val="24"/>
        </w:rPr>
        <w:t>CONTRATADA</w:t>
      </w:r>
      <w:r>
        <w:rPr>
          <w:rFonts w:ascii="Calibri" w:eastAsia="Calibri" w:hAnsi="Calibri" w:cs="Calibri"/>
          <w:sz w:val="24"/>
          <w:szCs w:val="24"/>
        </w:rPr>
        <w:t>:</w:t>
      </w:r>
    </w:p>
    <w:p w14:paraId="000002C4" w14:textId="77777777" w:rsidR="006F7F62" w:rsidRDefault="006F7F62">
      <w:pPr>
        <w:spacing w:line="360" w:lineRule="auto"/>
        <w:ind w:left="0" w:right="49" w:hanging="2"/>
        <w:rPr>
          <w:rFonts w:ascii="Calibri" w:eastAsia="Calibri" w:hAnsi="Calibri" w:cs="Calibri"/>
          <w:sz w:val="24"/>
          <w:szCs w:val="24"/>
        </w:rPr>
      </w:pPr>
    </w:p>
    <w:p w14:paraId="000002C5" w14:textId="77777777" w:rsidR="006F7F62" w:rsidRDefault="00000000">
      <w:pPr>
        <w:spacing w:line="360" w:lineRule="auto"/>
        <w:ind w:left="0" w:right="49" w:hanging="2"/>
        <w:rPr>
          <w:rFonts w:ascii="Calibri" w:eastAsia="Calibri" w:hAnsi="Calibri" w:cs="Calibri"/>
          <w:sz w:val="24"/>
          <w:szCs w:val="24"/>
        </w:rPr>
        <w:sectPr w:rsidR="006F7F62">
          <w:type w:val="continuous"/>
          <w:pgSz w:w="12240" w:h="15840"/>
          <w:pgMar w:top="1417" w:right="1608" w:bottom="1417" w:left="1700" w:header="1133" w:footer="226" w:gutter="0"/>
          <w:cols w:num="2" w:space="720" w:equalWidth="0">
            <w:col w:w="4106" w:space="720"/>
            <w:col w:w="4106" w:space="0"/>
          </w:cols>
        </w:sectPr>
      </w:pPr>
      <w:r>
        <w:rPr>
          <w:rFonts w:ascii="Calibri" w:eastAsia="Calibri" w:hAnsi="Calibri" w:cs="Calibri"/>
          <w:sz w:val="24"/>
          <w:szCs w:val="24"/>
        </w:rPr>
        <w:t>Representante</w:t>
      </w:r>
    </w:p>
    <w:p w14:paraId="000002C6" w14:textId="77777777" w:rsidR="006F7F62" w:rsidRDefault="006F7F62">
      <w:pPr>
        <w:ind w:left="0" w:hanging="2"/>
        <w:rPr>
          <w:rFonts w:ascii="Calibri" w:eastAsia="Calibri" w:hAnsi="Calibri" w:cs="Calibri"/>
          <w:sz w:val="24"/>
          <w:szCs w:val="24"/>
        </w:rPr>
      </w:pPr>
    </w:p>
    <w:sectPr w:rsidR="006F7F62">
      <w:headerReference w:type="even" r:id="rId11"/>
      <w:headerReference w:type="default" r:id="rId12"/>
      <w:footerReference w:type="even" r:id="rId13"/>
      <w:footerReference w:type="default" r:id="rId14"/>
      <w:headerReference w:type="first" r:id="rId15"/>
      <w:footerReference w:type="first" r:id="rId16"/>
      <w:pgSz w:w="12240" w:h="15840"/>
      <w:pgMar w:top="2268" w:right="1134" w:bottom="1418" w:left="1701" w:header="6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688E" w14:textId="77777777" w:rsidR="007F4A22" w:rsidRDefault="007F4A22">
      <w:pPr>
        <w:spacing w:line="240" w:lineRule="auto"/>
        <w:ind w:left="0" w:hanging="2"/>
      </w:pPr>
      <w:r>
        <w:separator/>
      </w:r>
    </w:p>
  </w:endnote>
  <w:endnote w:type="continuationSeparator" w:id="0">
    <w:p w14:paraId="28A6022F" w14:textId="77777777" w:rsidR="007F4A22" w:rsidRDefault="007F4A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erif 12cp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lassGarmnd BT">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6" w14:textId="77777777" w:rsidR="006F7F62" w:rsidRDefault="00000000">
    <w:pPr>
      <w:pBdr>
        <w:top w:val="nil"/>
        <w:left w:val="nil"/>
        <w:bottom w:val="nil"/>
        <w:right w:val="nil"/>
        <w:between w:val="nil"/>
      </w:pBdr>
      <w:spacing w:line="240" w:lineRule="auto"/>
      <w:ind w:left="0" w:hanging="2"/>
      <w:rPr>
        <w:color w:val="000000"/>
      </w:rPr>
    </w:pPr>
    <w:r>
      <w:rPr>
        <w:rFonts w:ascii="Lucida Sans" w:eastAsia="Lucida Sans" w:hAnsi="Lucida Sans" w:cs="Lucida Sans"/>
        <w:b/>
        <w:noProof/>
        <w:color w:val="1F497D"/>
        <w:sz w:val="18"/>
        <w:szCs w:val="18"/>
      </w:rPr>
      <w:drawing>
        <wp:inline distT="0" distB="0" distL="114300" distR="114300">
          <wp:extent cx="5405755" cy="819785"/>
          <wp:effectExtent l="0" t="0" r="0" b="0"/>
          <wp:docPr id="1033" name="image3.png" descr="Uma imagem contendo For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Uma imagem contendo Forma&#10;&#10;Descrição gerada automaticamente"/>
                  <pic:cNvPicPr preferRelativeResize="0"/>
                </pic:nvPicPr>
                <pic:blipFill>
                  <a:blip r:embed="rId1"/>
                  <a:srcRect/>
                  <a:stretch>
                    <a:fillRect/>
                  </a:stretch>
                </pic:blipFill>
                <pic:spPr>
                  <a:xfrm>
                    <a:off x="0" y="0"/>
                    <a:ext cx="5405755" cy="819785"/>
                  </a:xfrm>
                  <a:prstGeom prst="rect">
                    <a:avLst/>
                  </a:prstGeom>
                  <a:ln/>
                </pic:spPr>
              </pic:pic>
            </a:graphicData>
          </a:graphic>
        </wp:inline>
      </w:drawing>
    </w:r>
    <w:r>
      <w:rPr>
        <w:noProof/>
      </w:rPr>
      <w:drawing>
        <wp:anchor distT="0" distB="0" distL="0" distR="0" simplePos="0" relativeHeight="251658240" behindDoc="1" locked="0" layoutInCell="1" hidden="0" allowOverlap="1">
          <wp:simplePos x="0" y="0"/>
          <wp:positionH relativeFrom="column">
            <wp:posOffset>5283835</wp:posOffset>
          </wp:positionH>
          <wp:positionV relativeFrom="paragraph">
            <wp:posOffset>26035</wp:posOffset>
          </wp:positionV>
          <wp:extent cx="619760" cy="619760"/>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19760" cy="61976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A" w14:textId="77777777" w:rsidR="006F7F62" w:rsidRDefault="006F7F62">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8" w14:textId="77777777" w:rsidR="006F7F62" w:rsidRDefault="00000000">
    <w:pPr>
      <w:pBdr>
        <w:top w:val="nil"/>
        <w:left w:val="nil"/>
        <w:bottom w:val="nil"/>
        <w:right w:val="nil"/>
        <w:between w:val="nil"/>
      </w:pBdr>
      <w:spacing w:line="240" w:lineRule="auto"/>
      <w:ind w:left="0" w:hanging="2"/>
      <w:rPr>
        <w:rFonts w:ascii="Lucida Sans" w:eastAsia="Lucida Sans" w:hAnsi="Lucida Sans" w:cs="Lucida Sans"/>
        <w:color w:val="1F497D"/>
        <w:sz w:val="18"/>
        <w:szCs w:val="18"/>
      </w:rPr>
    </w:pPr>
    <w:r>
      <w:rPr>
        <w:rFonts w:ascii="Lucida Sans" w:eastAsia="Lucida Sans" w:hAnsi="Lucida Sans" w:cs="Lucida Sans"/>
        <w:b/>
        <w:noProof/>
        <w:color w:val="1F497D"/>
        <w:sz w:val="18"/>
        <w:szCs w:val="18"/>
      </w:rPr>
      <w:drawing>
        <wp:inline distT="0" distB="0" distL="114300" distR="114300">
          <wp:extent cx="5756275" cy="862330"/>
          <wp:effectExtent l="0" t="0" r="0" b="0"/>
          <wp:docPr id="10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56275" cy="862330"/>
                  </a:xfrm>
                  <a:prstGeom prst="rect">
                    <a:avLst/>
                  </a:prstGeom>
                  <a:ln/>
                </pic:spPr>
              </pic:pic>
            </a:graphicData>
          </a:graphic>
        </wp:inline>
      </w:drawing>
    </w:r>
    <w:r>
      <w:rPr>
        <w:noProof/>
      </w:rPr>
      <w:drawing>
        <wp:anchor distT="0" distB="0" distL="0" distR="0" simplePos="0" relativeHeight="251659264" behindDoc="1" locked="0" layoutInCell="1" hidden="0" allowOverlap="1">
          <wp:simplePos x="0" y="0"/>
          <wp:positionH relativeFrom="column">
            <wp:posOffset>5460365</wp:posOffset>
          </wp:positionH>
          <wp:positionV relativeFrom="paragraph">
            <wp:posOffset>99060</wp:posOffset>
          </wp:positionV>
          <wp:extent cx="676275" cy="676275"/>
          <wp:effectExtent l="0" t="0" r="0" b="0"/>
          <wp:wrapNone/>
          <wp:docPr id="10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76275" cy="676275"/>
                  </a:xfrm>
                  <a:prstGeom prst="rect">
                    <a:avLst/>
                  </a:prstGeom>
                  <a:ln/>
                </pic:spPr>
              </pic:pic>
            </a:graphicData>
          </a:graphic>
        </wp:anchor>
      </w:drawing>
    </w:r>
  </w:p>
  <w:p w14:paraId="000002D9" w14:textId="77777777" w:rsidR="006F7F62" w:rsidRDefault="00000000">
    <w:pPr>
      <w:pBdr>
        <w:top w:val="nil"/>
        <w:left w:val="nil"/>
        <w:bottom w:val="nil"/>
        <w:right w:val="nil"/>
        <w:between w:val="nil"/>
      </w:pBdr>
      <w:spacing w:line="240" w:lineRule="auto"/>
      <w:ind w:left="0" w:hanging="2"/>
      <w:rPr>
        <w:rFonts w:ascii="Lucida Sans" w:eastAsia="Lucida Sans" w:hAnsi="Lucida Sans" w:cs="Lucida Sans"/>
        <w:color w:val="1F497D"/>
        <w:sz w:val="18"/>
        <w:szCs w:val="18"/>
      </w:rPr>
    </w:pPr>
    <w:r>
      <w:rPr>
        <w:rFonts w:ascii="Lucida Sans" w:eastAsia="Lucida Sans" w:hAnsi="Lucida Sans" w:cs="Lucida Sans"/>
        <w:b/>
        <w:color w:val="1F497D"/>
        <w:sz w:val="18"/>
        <w:szCs w:val="18"/>
      </w:rPr>
      <w:tab/>
    </w:r>
    <w:r>
      <w:rPr>
        <w:rFonts w:ascii="Lucida Sans" w:eastAsia="Lucida Sans" w:hAnsi="Lucida Sans" w:cs="Lucida Sans"/>
        <w:b/>
        <w:color w:val="1F497D"/>
        <w:sz w:val="18"/>
        <w:szCs w:val="18"/>
      </w:rPr>
      <w:tab/>
    </w:r>
    <w:r>
      <w:rPr>
        <w:rFonts w:ascii="Lucida Sans" w:eastAsia="Lucida Sans" w:hAnsi="Lucida Sans" w:cs="Lucida Sans"/>
        <w:b/>
        <w:color w:val="1F497D"/>
        <w:sz w:val="18"/>
        <w:szCs w:val="18"/>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7" w14:textId="77777777" w:rsidR="006F7F62" w:rsidRDefault="006F7F62">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2B4" w14:textId="77777777" w:rsidR="007F4A22" w:rsidRDefault="007F4A22">
      <w:pPr>
        <w:spacing w:line="240" w:lineRule="auto"/>
        <w:ind w:left="0" w:hanging="2"/>
      </w:pPr>
      <w:r>
        <w:separator/>
      </w:r>
    </w:p>
  </w:footnote>
  <w:footnote w:type="continuationSeparator" w:id="0">
    <w:p w14:paraId="0076E4BC" w14:textId="77777777" w:rsidR="007F4A22" w:rsidRDefault="007F4A22">
      <w:pPr>
        <w:spacing w:line="240" w:lineRule="auto"/>
        <w:ind w:left="0" w:hanging="2"/>
      </w:pPr>
      <w:r>
        <w:continuationSeparator/>
      </w:r>
    </w:p>
  </w:footnote>
  <w:footnote w:id="1">
    <w:p w14:paraId="000002C7" w14:textId="77777777" w:rsidR="006F7F62" w:rsidRDefault="00000000">
      <w:pPr>
        <w:ind w:left="0" w:hanging="2"/>
      </w:pPr>
      <w:r>
        <w:rPr>
          <w:vertAlign w:val="superscript"/>
        </w:rPr>
        <w:footnoteRef/>
      </w:r>
      <w:r>
        <w:t xml:space="preserve"> </w:t>
      </w:r>
      <w:r>
        <w:rPr>
          <w:color w:val="FF0000"/>
        </w:rPr>
        <w:t>Esta redação deverá estar de acordo com a previsão que constar no Projeto Básico. Portanto, caso o Projeto Básico preveja que o início da contratação será o “dia seguinte” à data prevista na Ordem de Fornecimento, a redação deverá ser adaptada a esta previsão para que não haja contradição. Caso o Projeto básico não mencione nada a respeito, prevalece a redação acima.</w:t>
      </w:r>
    </w:p>
  </w:footnote>
  <w:footnote w:id="2">
    <w:p w14:paraId="000002C8" w14:textId="77777777" w:rsidR="006F7F62" w:rsidRDefault="00000000">
      <w:pPr>
        <w:ind w:left="0" w:hanging="2"/>
      </w:pPr>
      <w:r>
        <w:rPr>
          <w:vertAlign w:val="superscript"/>
        </w:rPr>
        <w:footnoteRef/>
      </w:r>
      <w:r>
        <w:t xml:space="preserve"> Para as contratações emergenciais, poderá ser alterada esta parte da cláusula para prever a ordem de início antes da assinatura do contrato, conforme autorização expressa prevista no art. 158-a, pu do RILC. </w:t>
      </w:r>
    </w:p>
  </w:footnote>
  <w:footnote w:id="3">
    <w:p w14:paraId="000002C9" w14:textId="77777777" w:rsidR="006F7F62" w:rsidRDefault="00000000">
      <w:pPr>
        <w:ind w:left="0" w:hanging="2"/>
        <w:rPr>
          <w:color w:val="CC0000"/>
        </w:rPr>
      </w:pPr>
      <w:r>
        <w:rPr>
          <w:vertAlign w:val="superscript"/>
        </w:rPr>
        <w:footnoteRef/>
      </w:r>
      <w:r>
        <w:rPr>
          <w:color w:val="CC0000"/>
        </w:rPr>
        <w:t xml:space="preserve"> A área demandante deverá indicar no item 2 do formulário de planejamento um ou mais índices previstos na OS n. 16.029-01/2020.</w:t>
      </w:r>
    </w:p>
  </w:footnote>
  <w:footnote w:id="4">
    <w:p w14:paraId="000002CA" w14:textId="77777777" w:rsidR="006F7F62" w:rsidRDefault="00000000">
      <w:pPr>
        <w:ind w:left="0" w:hanging="2"/>
        <w:rPr>
          <w:color w:val="CC0000"/>
        </w:rPr>
      </w:pPr>
      <w:r>
        <w:rPr>
          <w:vertAlign w:val="superscript"/>
        </w:rPr>
        <w:footnoteRef/>
      </w:r>
      <w:r>
        <w:rPr>
          <w:color w:val="CC0000"/>
        </w:rPr>
        <w:t xml:space="preserve"> proposta ou estimativa orçamentária, conforme indicado no formulário de planejamento da contratação.</w:t>
      </w:r>
    </w:p>
  </w:footnote>
  <w:footnote w:id="5">
    <w:p w14:paraId="000002CB" w14:textId="77777777" w:rsidR="006F7F62" w:rsidRDefault="00000000">
      <w:pPr>
        <w:ind w:left="0" w:hanging="2"/>
        <w:rPr>
          <w:color w:val="CC0000"/>
        </w:rPr>
      </w:pPr>
      <w:r>
        <w:rPr>
          <w:vertAlign w:val="superscript"/>
        </w:rPr>
        <w:footnoteRef/>
      </w:r>
      <w:r>
        <w:rPr>
          <w:color w:val="CC0000"/>
        </w:rPr>
        <w:t xml:space="preserve"> Preencher com a “data de apresentação da proposta” ou “estimativa orçamentária”, conforme indicado no Formulário de Planejamento da Contratação encaminhado pela diretoria (art. 194, §1º do RILC).</w:t>
      </w:r>
    </w:p>
  </w:footnote>
  <w:footnote w:id="6">
    <w:p w14:paraId="000002CC" w14:textId="77777777" w:rsidR="006F7F62" w:rsidRDefault="00000000">
      <w:pPr>
        <w:pBdr>
          <w:top w:val="nil"/>
          <w:left w:val="nil"/>
          <w:bottom w:val="nil"/>
          <w:right w:val="nil"/>
          <w:between w:val="nil"/>
        </w:pBdr>
        <w:ind w:left="0" w:hanging="2"/>
        <w:jc w:val="both"/>
        <w:rPr>
          <w:color w:val="FF0000"/>
        </w:rPr>
      </w:pPr>
      <w:r>
        <w:rPr>
          <w:vertAlign w:val="superscript"/>
        </w:rPr>
        <w:footnoteRef/>
      </w:r>
      <w:r>
        <w:rPr>
          <w:color w:val="FF0000"/>
        </w:rPr>
        <w:t xml:space="preserve"> A cláusula de garantia só estará presente quando o valor estimado da contratação for a partir de R$ 500.000,00. A previsão de garantia somente poderá ser dispensada mediante manifestação justificada da área demandante, cf. OS “E” n. 14.927/2017.</w:t>
      </w:r>
    </w:p>
    <w:bookmarkStart w:id="10" w:name="_heading=h.1y810tw" w:colFirst="0" w:colLast="0"/>
    <w:bookmarkEnd w:id="10"/>
  </w:footnote>
  <w:footnote w:id="7">
    <w:p w14:paraId="000002CD" w14:textId="77777777" w:rsidR="006F7F62" w:rsidRDefault="00000000">
      <w:pPr>
        <w:ind w:left="0" w:hanging="2"/>
        <w:jc w:val="both"/>
        <w:rPr>
          <w:color w:val="CC0000"/>
        </w:rPr>
      </w:pPr>
      <w:bookmarkStart w:id="13" w:name="_heading=h.1y810tw" w:colFirst="0" w:colLast="0"/>
      <w:bookmarkEnd w:id="13"/>
      <w:r>
        <w:rPr>
          <w:vertAlign w:val="superscript"/>
        </w:rPr>
        <w:footnoteRef/>
      </w:r>
      <w:r>
        <w:rPr>
          <w:color w:val="CC0000"/>
        </w:rPr>
        <w:t xml:space="preserve"> Indicar o percentual de subcontratação e os itens que não poderão ser subcontratados, cf. sinalizado no formulário de planejamento da contratação.solicitado pela área no Formulário de planejamento de contratações, bem como os itens que não poderão ser objeto de subcontratação. Na ausência de qualquer previsão a respeito de subcontratação, constará como padrão a vedação à subcontratação.</w:t>
      </w:r>
    </w:p>
  </w:footnote>
  <w:footnote w:id="8">
    <w:p w14:paraId="000002CE" w14:textId="77777777" w:rsidR="006F7F62" w:rsidRDefault="00000000">
      <w:pPr>
        <w:pBdr>
          <w:top w:val="nil"/>
          <w:left w:val="nil"/>
          <w:bottom w:val="nil"/>
          <w:right w:val="nil"/>
          <w:between w:val="nil"/>
        </w:pBdr>
        <w:ind w:left="0" w:hanging="2"/>
        <w:jc w:val="both"/>
        <w:rPr>
          <w:color w:val="FF0000"/>
        </w:rPr>
      </w:pPr>
      <w:r>
        <w:rPr>
          <w:vertAlign w:val="superscript"/>
        </w:rPr>
        <w:footnoteRef/>
      </w:r>
      <w:r>
        <w:rPr>
          <w:color w:val="FF0000"/>
        </w:rPr>
        <w:t xml:space="preserve"> </w:t>
      </w:r>
      <w:r>
        <w:rPr>
          <w:rFonts w:ascii="Tahoma" w:eastAsia="Tahoma" w:hAnsi="Tahoma" w:cs="Tahoma"/>
          <w:color w:val="FF0000"/>
        </w:rPr>
        <w:t>A matriz de risco será cláusula obrigatória nos contratos de obras e serviços de engenharia licitados sob o regime de contratação integrada e semi-integrada, sendo apenas recomendada nos demais casos (art. 5º, inciso XXXV, letra “d” do RILC).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F" w14:textId="77777777" w:rsidR="006F7F62" w:rsidRDefault="00000000">
    <w:pPr>
      <w:pBdr>
        <w:top w:val="nil"/>
        <w:left w:val="nil"/>
        <w:bottom w:val="nil"/>
        <w:right w:val="nil"/>
        <w:between w:val="nil"/>
      </w:pBdr>
      <w:tabs>
        <w:tab w:val="right" w:pos="8789"/>
      </w:tabs>
      <w:ind w:left="0" w:hanging="2"/>
      <w:jc w:val="center"/>
      <w:rPr>
        <w:rFonts w:ascii="ClassGarmnd BT" w:eastAsia="ClassGarmnd BT" w:hAnsi="ClassGarmnd BT" w:cs="ClassGarmnd BT"/>
        <w:color w:val="000000"/>
        <w:sz w:val="19"/>
        <w:szCs w:val="19"/>
      </w:rPr>
    </w:pPr>
    <w:r>
      <w:rPr>
        <w:rFonts w:ascii="ClassGarmnd BT" w:eastAsia="ClassGarmnd BT" w:hAnsi="ClassGarmnd BT" w:cs="ClassGarmnd BT"/>
        <w:color w:val="000000"/>
        <w:sz w:val="19"/>
        <w:szCs w:val="19"/>
      </w:rPr>
      <w:t xml:space="preserve">                                                               </w:t>
    </w:r>
    <w:r>
      <w:rPr>
        <w:rFonts w:ascii="ClassGarmnd BT" w:eastAsia="ClassGarmnd BT" w:hAnsi="ClassGarmnd BT" w:cs="ClassGarmnd BT"/>
        <w:noProof/>
        <w:color w:val="000000"/>
        <w:sz w:val="19"/>
        <w:szCs w:val="19"/>
      </w:rPr>
      <w:drawing>
        <wp:inline distT="0" distB="0" distL="114300" distR="114300">
          <wp:extent cx="5669915"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69915" cy="645795"/>
                  </a:xfrm>
                  <a:prstGeom prst="rect">
                    <a:avLst/>
                  </a:prstGeom>
                  <a:ln/>
                </pic:spPr>
              </pic:pic>
            </a:graphicData>
          </a:graphic>
        </wp:inline>
      </w:drawing>
    </w:r>
    <w:r>
      <w:rPr>
        <w:rFonts w:ascii="ClassGarmnd BT" w:eastAsia="ClassGarmnd BT" w:hAnsi="ClassGarmnd BT" w:cs="ClassGarmnd BT"/>
        <w:color w:val="000000"/>
        <w:sz w:val="19"/>
        <w:szCs w:val="19"/>
      </w:rPr>
      <w:t xml:space="preserve">                  </w:t>
    </w:r>
  </w:p>
  <w:p w14:paraId="000002D0" w14:textId="77777777" w:rsidR="006F7F62" w:rsidRDefault="00000000">
    <w:pPr>
      <w:pBdr>
        <w:top w:val="nil"/>
        <w:left w:val="nil"/>
        <w:bottom w:val="nil"/>
        <w:right w:val="nil"/>
        <w:between w:val="nil"/>
      </w:pBdr>
      <w:tabs>
        <w:tab w:val="right" w:pos="8789"/>
      </w:tabs>
      <w:ind w:left="0" w:hanging="2"/>
      <w:jc w:val="center"/>
      <w:rPr>
        <w:rFonts w:ascii="ClassGarmnd BT" w:eastAsia="ClassGarmnd BT" w:hAnsi="ClassGarmnd BT" w:cs="ClassGarmnd BT"/>
        <w:color w:val="000000"/>
        <w:sz w:val="19"/>
        <w:szCs w:val="19"/>
      </w:rPr>
    </w:pPr>
    <w:r>
      <w:rPr>
        <w:rFonts w:ascii="ClassGarmnd BT" w:eastAsia="ClassGarmnd BT" w:hAnsi="ClassGarmnd BT" w:cs="ClassGarmnd BT"/>
        <w:color w:val="000000"/>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1" w14:textId="77777777" w:rsidR="006F7F62" w:rsidRDefault="00000000">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D2" w14:textId="77777777" w:rsidR="006F7F62" w:rsidRDefault="006F7F62">
    <w:pPr>
      <w:pBdr>
        <w:top w:val="nil"/>
        <w:left w:val="nil"/>
        <w:bottom w:val="nil"/>
        <w:right w:val="nil"/>
        <w:between w:val="nil"/>
      </w:pBdr>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4" w14:textId="77777777" w:rsidR="006F7F62" w:rsidRDefault="00000000">
    <w:pPr>
      <w:pBdr>
        <w:top w:val="nil"/>
        <w:left w:val="nil"/>
        <w:bottom w:val="nil"/>
        <w:right w:val="nil"/>
        <w:between w:val="nil"/>
      </w:pBdr>
      <w:spacing w:line="240" w:lineRule="auto"/>
      <w:ind w:left="0" w:hanging="2"/>
      <w:jc w:val="both"/>
      <w:rPr>
        <w:rFonts w:ascii="ClassGarmnd BT" w:eastAsia="ClassGarmnd BT" w:hAnsi="ClassGarmnd BT" w:cs="ClassGarmnd BT"/>
        <w:color w:val="000000"/>
        <w:sz w:val="19"/>
        <w:szCs w:val="19"/>
      </w:rPr>
    </w:pPr>
    <w:r>
      <w:rPr>
        <w:rFonts w:ascii="ClassGarmnd BT" w:eastAsia="ClassGarmnd BT" w:hAnsi="ClassGarmnd BT" w:cs="ClassGarmnd BT"/>
        <w:color w:val="000000"/>
        <w:sz w:val="19"/>
        <w:szCs w:val="19"/>
      </w:rPr>
      <w:t xml:space="preserve">                                                                                              </w:t>
    </w:r>
    <w:r>
      <w:rPr>
        <w:rFonts w:ascii="ClassGarmnd BT" w:eastAsia="ClassGarmnd BT" w:hAnsi="ClassGarmnd BT" w:cs="ClassGarmnd BT"/>
        <w:color w:val="000000"/>
        <w:sz w:val="19"/>
        <w:szCs w:val="19"/>
      </w:rPr>
      <w:tab/>
      <w:t xml:space="preserve">                                            </w:t>
    </w:r>
  </w:p>
  <w:p w14:paraId="000002D5" w14:textId="77777777" w:rsidR="006F7F62" w:rsidRDefault="00000000">
    <w:pPr>
      <w:pBdr>
        <w:top w:val="nil"/>
        <w:left w:val="nil"/>
        <w:bottom w:val="nil"/>
        <w:right w:val="nil"/>
        <w:between w:val="nil"/>
      </w:pBdr>
      <w:tabs>
        <w:tab w:val="left" w:pos="2235"/>
        <w:tab w:val="left" w:pos="2694"/>
        <w:tab w:val="left" w:pos="2977"/>
      </w:tabs>
      <w:spacing w:line="240" w:lineRule="auto"/>
      <w:ind w:left="0" w:hanging="2"/>
      <w:jc w:val="center"/>
      <w:rPr>
        <w:rFonts w:ascii="ClassGarmnd BT" w:eastAsia="ClassGarmnd BT" w:hAnsi="ClassGarmnd BT" w:cs="ClassGarmnd BT"/>
        <w:color w:val="000000"/>
        <w:sz w:val="19"/>
        <w:szCs w:val="19"/>
      </w:rPr>
    </w:pPr>
    <w:r>
      <w:rPr>
        <w:rFonts w:ascii="ClassGarmnd BT" w:eastAsia="ClassGarmnd BT" w:hAnsi="ClassGarmnd BT" w:cs="ClassGarmnd BT"/>
        <w:noProof/>
        <w:color w:val="000000"/>
        <w:sz w:val="19"/>
        <w:szCs w:val="19"/>
      </w:rPr>
      <w:drawing>
        <wp:inline distT="0" distB="0" distL="114300" distR="114300">
          <wp:extent cx="5760085" cy="741680"/>
          <wp:effectExtent l="0" t="0" r="0" b="0"/>
          <wp:docPr id="10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60085" cy="74168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3" w14:textId="77777777" w:rsidR="006F7F62" w:rsidRDefault="006F7F62">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0FF"/>
    <w:multiLevelType w:val="multilevel"/>
    <w:tmpl w:val="8B047A82"/>
    <w:lvl w:ilvl="0">
      <w:start w:val="13"/>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FF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 w15:restartNumberingAfterBreak="0">
    <w:nsid w:val="03601E96"/>
    <w:multiLevelType w:val="multilevel"/>
    <w:tmpl w:val="0E9E1BCC"/>
    <w:lvl w:ilvl="0">
      <w:start w:val="21"/>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 w15:restartNumberingAfterBreak="0">
    <w:nsid w:val="04001BEB"/>
    <w:multiLevelType w:val="multilevel"/>
    <w:tmpl w:val="9AAA11C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166437E2"/>
    <w:multiLevelType w:val="multilevel"/>
    <w:tmpl w:val="35985D96"/>
    <w:lvl w:ilvl="0">
      <w:start w:val="23"/>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4" w15:restartNumberingAfterBreak="0">
    <w:nsid w:val="1C06565E"/>
    <w:multiLevelType w:val="multilevel"/>
    <w:tmpl w:val="404ADFC2"/>
    <w:lvl w:ilvl="0">
      <w:start w:val="8"/>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FF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5" w15:restartNumberingAfterBreak="0">
    <w:nsid w:val="1D115954"/>
    <w:multiLevelType w:val="multilevel"/>
    <w:tmpl w:val="57302AC0"/>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6" w15:restartNumberingAfterBreak="0">
    <w:nsid w:val="1D463D12"/>
    <w:multiLevelType w:val="multilevel"/>
    <w:tmpl w:val="4A62DF94"/>
    <w:lvl w:ilvl="0">
      <w:start w:val="16"/>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7" w15:restartNumberingAfterBreak="0">
    <w:nsid w:val="1E63017E"/>
    <w:multiLevelType w:val="multilevel"/>
    <w:tmpl w:val="011610CA"/>
    <w:lvl w:ilvl="0">
      <w:start w:val="19"/>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8" w15:restartNumberingAfterBreak="0">
    <w:nsid w:val="23C85C9A"/>
    <w:multiLevelType w:val="multilevel"/>
    <w:tmpl w:val="87323274"/>
    <w:lvl w:ilvl="0">
      <w:start w:val="14"/>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9" w15:restartNumberingAfterBreak="0">
    <w:nsid w:val="242016FF"/>
    <w:multiLevelType w:val="multilevel"/>
    <w:tmpl w:val="B54A5A36"/>
    <w:lvl w:ilvl="0">
      <w:start w:val="15"/>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0" w15:restartNumberingAfterBreak="0">
    <w:nsid w:val="26E00C54"/>
    <w:multiLevelType w:val="multilevel"/>
    <w:tmpl w:val="300A6B3C"/>
    <w:lvl w:ilvl="0">
      <w:start w:val="3"/>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1" w15:restartNumberingAfterBreak="0">
    <w:nsid w:val="28E75243"/>
    <w:multiLevelType w:val="multilevel"/>
    <w:tmpl w:val="5022BB04"/>
    <w:lvl w:ilvl="0">
      <w:start w:val="11"/>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FF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2" w15:restartNumberingAfterBreak="0">
    <w:nsid w:val="333C395D"/>
    <w:multiLevelType w:val="multilevel"/>
    <w:tmpl w:val="B43E1C8A"/>
    <w:lvl w:ilvl="0">
      <w:start w:val="2"/>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3" w15:restartNumberingAfterBreak="0">
    <w:nsid w:val="368E1817"/>
    <w:multiLevelType w:val="multilevel"/>
    <w:tmpl w:val="AE9034CA"/>
    <w:lvl w:ilvl="0">
      <w:start w:val="17"/>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4" w15:restartNumberingAfterBreak="0">
    <w:nsid w:val="37FD1511"/>
    <w:multiLevelType w:val="multilevel"/>
    <w:tmpl w:val="CE66D502"/>
    <w:lvl w:ilvl="0">
      <w:start w:val="5"/>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5" w15:restartNumberingAfterBreak="0">
    <w:nsid w:val="3A1C7CC3"/>
    <w:multiLevelType w:val="multilevel"/>
    <w:tmpl w:val="20000D78"/>
    <w:lvl w:ilvl="0">
      <w:start w:val="20"/>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6" w15:restartNumberingAfterBreak="0">
    <w:nsid w:val="3A9364E0"/>
    <w:multiLevelType w:val="multilevel"/>
    <w:tmpl w:val="6CEC2F40"/>
    <w:lvl w:ilvl="0">
      <w:start w:val="1"/>
      <w:numFmt w:val="lowerLetter"/>
      <w:lvlText w:val="%1)"/>
      <w:lvlJc w:val="left"/>
      <w:pPr>
        <w:ind w:left="1348" w:hanging="359"/>
      </w:pPr>
      <w:rPr>
        <w:rFonts w:ascii="Arial" w:eastAsia="Arial" w:hAnsi="Arial" w:cs="Arial"/>
        <w:b/>
        <w:vertAlign w:val="baseline"/>
      </w:rPr>
    </w:lvl>
    <w:lvl w:ilvl="1">
      <w:start w:val="1"/>
      <w:numFmt w:val="lowerLetter"/>
      <w:lvlText w:val="%2."/>
      <w:lvlJc w:val="left"/>
      <w:pPr>
        <w:ind w:left="2068" w:hanging="360"/>
      </w:pPr>
      <w:rPr>
        <w:vertAlign w:val="baseline"/>
      </w:rPr>
    </w:lvl>
    <w:lvl w:ilvl="2">
      <w:start w:val="1"/>
      <w:numFmt w:val="lowerRoman"/>
      <w:lvlText w:val="%3."/>
      <w:lvlJc w:val="right"/>
      <w:pPr>
        <w:ind w:left="2788" w:hanging="180"/>
      </w:pPr>
      <w:rPr>
        <w:vertAlign w:val="baseline"/>
      </w:rPr>
    </w:lvl>
    <w:lvl w:ilvl="3">
      <w:start w:val="1"/>
      <w:numFmt w:val="decimal"/>
      <w:lvlText w:val="%4."/>
      <w:lvlJc w:val="left"/>
      <w:pPr>
        <w:ind w:left="3508" w:hanging="360"/>
      </w:pPr>
      <w:rPr>
        <w:vertAlign w:val="baseline"/>
      </w:rPr>
    </w:lvl>
    <w:lvl w:ilvl="4">
      <w:start w:val="1"/>
      <w:numFmt w:val="lowerLetter"/>
      <w:lvlText w:val="%5."/>
      <w:lvlJc w:val="left"/>
      <w:pPr>
        <w:ind w:left="4228" w:hanging="360"/>
      </w:pPr>
      <w:rPr>
        <w:vertAlign w:val="baseline"/>
      </w:rPr>
    </w:lvl>
    <w:lvl w:ilvl="5">
      <w:start w:val="1"/>
      <w:numFmt w:val="lowerRoman"/>
      <w:lvlText w:val="%6."/>
      <w:lvlJc w:val="right"/>
      <w:pPr>
        <w:ind w:left="4948" w:hanging="180"/>
      </w:pPr>
      <w:rPr>
        <w:vertAlign w:val="baseline"/>
      </w:rPr>
    </w:lvl>
    <w:lvl w:ilvl="6">
      <w:start w:val="1"/>
      <w:numFmt w:val="decimal"/>
      <w:lvlText w:val="%7."/>
      <w:lvlJc w:val="left"/>
      <w:pPr>
        <w:ind w:left="5668" w:hanging="360"/>
      </w:pPr>
      <w:rPr>
        <w:vertAlign w:val="baseline"/>
      </w:rPr>
    </w:lvl>
    <w:lvl w:ilvl="7">
      <w:start w:val="1"/>
      <w:numFmt w:val="lowerLetter"/>
      <w:lvlText w:val="%8."/>
      <w:lvlJc w:val="left"/>
      <w:pPr>
        <w:ind w:left="6388" w:hanging="360"/>
      </w:pPr>
      <w:rPr>
        <w:vertAlign w:val="baseline"/>
      </w:rPr>
    </w:lvl>
    <w:lvl w:ilvl="8">
      <w:start w:val="1"/>
      <w:numFmt w:val="lowerRoman"/>
      <w:lvlText w:val="%9."/>
      <w:lvlJc w:val="right"/>
      <w:pPr>
        <w:ind w:left="7108" w:hanging="180"/>
      </w:pPr>
      <w:rPr>
        <w:vertAlign w:val="baseline"/>
      </w:rPr>
    </w:lvl>
  </w:abstractNum>
  <w:abstractNum w:abstractNumId="17" w15:restartNumberingAfterBreak="0">
    <w:nsid w:val="41C42BC1"/>
    <w:multiLevelType w:val="multilevel"/>
    <w:tmpl w:val="99C0F83C"/>
    <w:lvl w:ilvl="0">
      <w:start w:val="10"/>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8" w15:restartNumberingAfterBreak="0">
    <w:nsid w:val="498405BB"/>
    <w:multiLevelType w:val="multilevel"/>
    <w:tmpl w:val="1F2AD438"/>
    <w:lvl w:ilvl="0">
      <w:start w:val="22"/>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9" w15:restartNumberingAfterBreak="0">
    <w:nsid w:val="53D00792"/>
    <w:multiLevelType w:val="multilevel"/>
    <w:tmpl w:val="47D40592"/>
    <w:lvl w:ilvl="0">
      <w:start w:val="9"/>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0" w15:restartNumberingAfterBreak="0">
    <w:nsid w:val="56066874"/>
    <w:multiLevelType w:val="multilevel"/>
    <w:tmpl w:val="F6884BEA"/>
    <w:lvl w:ilvl="0">
      <w:start w:val="12"/>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1" w15:restartNumberingAfterBreak="0">
    <w:nsid w:val="60567EAC"/>
    <w:multiLevelType w:val="multilevel"/>
    <w:tmpl w:val="BA8C2FE4"/>
    <w:lvl w:ilvl="0">
      <w:start w:val="18"/>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2" w15:restartNumberingAfterBreak="0">
    <w:nsid w:val="607E1F7D"/>
    <w:multiLevelType w:val="multilevel"/>
    <w:tmpl w:val="6602D424"/>
    <w:lvl w:ilvl="0">
      <w:start w:val="7"/>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3" w15:restartNumberingAfterBreak="0">
    <w:nsid w:val="65A40855"/>
    <w:multiLevelType w:val="multilevel"/>
    <w:tmpl w:val="8E409696"/>
    <w:lvl w:ilvl="0">
      <w:start w:val="13"/>
      <w:numFmt w:val="decimal"/>
      <w:lvlText w:val="%1."/>
      <w:lvlJc w:val="left"/>
      <w:pPr>
        <w:ind w:left="360" w:hanging="360"/>
      </w:pPr>
      <w:rPr>
        <w:color w:val="000000"/>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4" w15:restartNumberingAfterBreak="0">
    <w:nsid w:val="67A14DB4"/>
    <w:multiLevelType w:val="multilevel"/>
    <w:tmpl w:val="50E6FC74"/>
    <w:lvl w:ilvl="0">
      <w:start w:val="6"/>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5" w15:restartNumberingAfterBreak="0">
    <w:nsid w:val="67AA2058"/>
    <w:multiLevelType w:val="multilevel"/>
    <w:tmpl w:val="06F42A40"/>
    <w:lvl w:ilvl="0">
      <w:start w:val="4"/>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6" w15:restartNumberingAfterBreak="0">
    <w:nsid w:val="737E09B5"/>
    <w:multiLevelType w:val="multilevel"/>
    <w:tmpl w:val="05DC1EF6"/>
    <w:lvl w:ilvl="0">
      <w:start w:val="1"/>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7" w15:restartNumberingAfterBreak="0">
    <w:nsid w:val="74885173"/>
    <w:multiLevelType w:val="multilevel"/>
    <w:tmpl w:val="EDC2DEDA"/>
    <w:lvl w:ilvl="0">
      <w:start w:val="1"/>
      <w:numFmt w:val="lowerLetter"/>
      <w:lvlText w:val="%1)"/>
      <w:lvlJc w:val="left"/>
      <w:pPr>
        <w:ind w:left="720" w:hanging="36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1871526864">
    <w:abstractNumId w:val="7"/>
  </w:num>
  <w:num w:numId="2" w16cid:durableId="1385256042">
    <w:abstractNumId w:val="26"/>
  </w:num>
  <w:num w:numId="3" w16cid:durableId="1406299725">
    <w:abstractNumId w:val="2"/>
  </w:num>
  <w:num w:numId="4" w16cid:durableId="2058041595">
    <w:abstractNumId w:val="16"/>
  </w:num>
  <w:num w:numId="5" w16cid:durableId="1960791990">
    <w:abstractNumId w:val="1"/>
  </w:num>
  <w:num w:numId="6" w16cid:durableId="66274092">
    <w:abstractNumId w:val="10"/>
  </w:num>
  <w:num w:numId="7" w16cid:durableId="2089841846">
    <w:abstractNumId w:val="15"/>
  </w:num>
  <w:num w:numId="8" w16cid:durableId="940725445">
    <w:abstractNumId w:val="12"/>
  </w:num>
  <w:num w:numId="9" w16cid:durableId="1055854764">
    <w:abstractNumId w:val="18"/>
  </w:num>
  <w:num w:numId="10" w16cid:durableId="1851870746">
    <w:abstractNumId w:val="25"/>
  </w:num>
  <w:num w:numId="11" w16cid:durableId="556089796">
    <w:abstractNumId w:val="3"/>
  </w:num>
  <w:num w:numId="12" w16cid:durableId="1331906731">
    <w:abstractNumId w:val="6"/>
  </w:num>
  <w:num w:numId="13" w16cid:durableId="998924994">
    <w:abstractNumId w:val="13"/>
  </w:num>
  <w:num w:numId="14" w16cid:durableId="1837266112">
    <w:abstractNumId w:val="21"/>
  </w:num>
  <w:num w:numId="15" w16cid:durableId="229970335">
    <w:abstractNumId w:val="14"/>
  </w:num>
  <w:num w:numId="16" w16cid:durableId="260719510">
    <w:abstractNumId w:val="24"/>
  </w:num>
  <w:num w:numId="17" w16cid:durableId="1945770857">
    <w:abstractNumId w:val="22"/>
  </w:num>
  <w:num w:numId="18" w16cid:durableId="2145812250">
    <w:abstractNumId w:val="17"/>
  </w:num>
  <w:num w:numId="19" w16cid:durableId="616528231">
    <w:abstractNumId w:val="11"/>
  </w:num>
  <w:num w:numId="20" w16cid:durableId="1297567718">
    <w:abstractNumId w:val="20"/>
  </w:num>
  <w:num w:numId="21" w16cid:durableId="1099133603">
    <w:abstractNumId w:val="4"/>
  </w:num>
  <w:num w:numId="22" w16cid:durableId="595939868">
    <w:abstractNumId w:val="23"/>
  </w:num>
  <w:num w:numId="23" w16cid:durableId="843131900">
    <w:abstractNumId w:val="5"/>
  </w:num>
  <w:num w:numId="24" w16cid:durableId="953097042">
    <w:abstractNumId w:val="27"/>
  </w:num>
  <w:num w:numId="25" w16cid:durableId="1954089303">
    <w:abstractNumId w:val="9"/>
  </w:num>
  <w:num w:numId="26" w16cid:durableId="107822076">
    <w:abstractNumId w:val="0"/>
  </w:num>
  <w:num w:numId="27" w16cid:durableId="1613123722">
    <w:abstractNumId w:val="8"/>
  </w:num>
  <w:num w:numId="28" w16cid:durableId="13192666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62"/>
    <w:rsid w:val="00387BA8"/>
    <w:rsid w:val="006F7F62"/>
    <w:rsid w:val="007F4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DA96D-D5E2-4401-9E8F-38459225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ns Serif 12cpi" w:eastAsia="Sans Serif 12cpi" w:hAnsi="Sans Serif 12cpi" w:cs="Sans Serif 12cpi"/>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ind w:left="284"/>
    </w:pPr>
    <w:rPr>
      <w:rFonts w:ascii="Times New Roman" w:hAnsi="Times New Roman"/>
      <w:sz w:val="28"/>
    </w:rPr>
  </w:style>
  <w:style w:type="paragraph" w:styleId="Ttulo2">
    <w:name w:val="heading 2"/>
    <w:basedOn w:val="Normal"/>
    <w:next w:val="Normal"/>
    <w:uiPriority w:val="9"/>
    <w:semiHidden/>
    <w:unhideWhenUsed/>
    <w:qFormat/>
    <w:pPr>
      <w:keepNext/>
      <w:jc w:val="right"/>
      <w:outlineLvl w:val="1"/>
    </w:pPr>
    <w:rPr>
      <w:rFonts w:ascii="Times New Roman" w:hAnsi="Times New Roman"/>
      <w:sz w:val="28"/>
    </w:rPr>
  </w:style>
  <w:style w:type="paragraph" w:styleId="Ttulo3">
    <w:name w:val="heading 3"/>
    <w:basedOn w:val="Normal"/>
    <w:next w:val="Normal"/>
    <w:uiPriority w:val="9"/>
    <w:semiHidden/>
    <w:unhideWhenUsed/>
    <w:qFormat/>
    <w:pPr>
      <w:keepNext/>
      <w:ind w:right="-51"/>
      <w:jc w:val="both"/>
      <w:outlineLvl w:val="2"/>
    </w:pPr>
    <w:rPr>
      <w:rFonts w:ascii="Times New Roman" w:hAnsi="Times New Roman"/>
      <w:sz w:val="28"/>
    </w:rPr>
  </w:style>
  <w:style w:type="paragraph" w:styleId="Ttulo4">
    <w:name w:val="heading 4"/>
    <w:basedOn w:val="Normal"/>
    <w:next w:val="Normal"/>
    <w:uiPriority w:val="9"/>
    <w:semiHidden/>
    <w:unhideWhenUsed/>
    <w:qFormat/>
    <w:pPr>
      <w:keepNext/>
      <w:jc w:val="center"/>
      <w:outlineLvl w:val="3"/>
    </w:pPr>
    <w:rPr>
      <w:rFonts w:ascii="Times New Roman" w:hAnsi="Times New Roman"/>
      <w:b/>
      <w:sz w:val="28"/>
    </w:rPr>
  </w:style>
  <w:style w:type="paragraph" w:styleId="Ttulo5">
    <w:name w:val="heading 5"/>
    <w:basedOn w:val="Normal"/>
    <w:next w:val="Normal"/>
    <w:uiPriority w:val="9"/>
    <w:semiHidden/>
    <w:unhideWhenUsed/>
    <w:qFormat/>
    <w:pPr>
      <w:keepNext/>
      <w:jc w:val="both"/>
      <w:outlineLvl w:val="4"/>
    </w:pPr>
    <w:rPr>
      <w:rFonts w:ascii="Times New Roman" w:hAnsi="Times New Roman"/>
      <w:sz w:val="28"/>
    </w:rPr>
  </w:style>
  <w:style w:type="paragraph" w:styleId="Ttulo6">
    <w:name w:val="heading 6"/>
    <w:basedOn w:val="Normal"/>
    <w:next w:val="Normal"/>
    <w:uiPriority w:val="9"/>
    <w:semiHidden/>
    <w:unhideWhenUsed/>
    <w:qFormat/>
    <w:pPr>
      <w:keepNext/>
      <w:ind w:left="284"/>
      <w:jc w:val="both"/>
      <w:outlineLvl w:val="5"/>
    </w:pPr>
    <w:rPr>
      <w:rFonts w:ascii="Arial" w:hAnsi="Arial"/>
      <w:sz w:val="28"/>
    </w:rPr>
  </w:style>
  <w:style w:type="paragraph" w:styleId="Ttulo7">
    <w:name w:val="heading 7"/>
    <w:basedOn w:val="Normal"/>
    <w:next w:val="Normal"/>
    <w:pPr>
      <w:keepNext/>
      <w:jc w:val="center"/>
      <w:outlineLvl w:val="6"/>
    </w:pPr>
    <w:rPr>
      <w:rFonts w:ascii="Arial" w:hAnsi="Arial"/>
      <w:sz w:val="28"/>
    </w:rPr>
  </w:style>
  <w:style w:type="paragraph" w:styleId="Ttulo8">
    <w:name w:val="heading 8"/>
    <w:basedOn w:val="Normal"/>
    <w:next w:val="Normal"/>
    <w:pPr>
      <w:keepNext/>
      <w:ind w:left="284" w:right="-53"/>
      <w:jc w:val="right"/>
      <w:outlineLvl w:val="7"/>
    </w:pPr>
    <w:rPr>
      <w:rFonts w:ascii="Arial" w:hAnsi="Arial"/>
      <w:sz w:val="28"/>
    </w:rPr>
  </w:style>
  <w:style w:type="paragraph" w:styleId="Ttulo9">
    <w:name w:val="heading 9"/>
    <w:basedOn w:val="Normal"/>
    <w:next w:val="Normal"/>
    <w:pPr>
      <w:keepNext/>
      <w:jc w:val="right"/>
      <w:outlineLvl w:val="8"/>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284"/>
      <w:jc w:val="center"/>
    </w:pPr>
    <w:rPr>
      <w:rFonts w:ascii="Times New Roman" w:hAnsi="Times New Roman"/>
      <w:sz w:val="28"/>
    </w:rPr>
  </w:style>
  <w:style w:type="paragraph" w:styleId="Recuodecorpodetexto">
    <w:name w:val="Body Text Indent"/>
    <w:basedOn w:val="Normal"/>
    <w:pPr>
      <w:ind w:left="284"/>
      <w:jc w:val="right"/>
    </w:pPr>
    <w:rPr>
      <w:rFonts w:ascii="Times New Roman" w:hAnsi="Times New Roman"/>
      <w:sz w:val="28"/>
    </w:rPr>
  </w:style>
  <w:style w:type="paragraph" w:styleId="Recuodecorpodetexto2">
    <w:name w:val="Body Text Indent 2"/>
    <w:basedOn w:val="Normal"/>
    <w:pPr>
      <w:ind w:firstLine="1701"/>
      <w:jc w:val="both"/>
    </w:pPr>
    <w:rPr>
      <w:rFonts w:ascii="Times New Roman" w:hAnsi="Times New Roman"/>
      <w:sz w:val="28"/>
    </w:rPr>
  </w:style>
  <w:style w:type="paragraph" w:styleId="Cabealho">
    <w:name w:val="header"/>
    <w:basedOn w:val="Normal"/>
  </w:style>
  <w:style w:type="paragraph" w:styleId="Rodap">
    <w:name w:val="footer"/>
    <w:basedOn w:val="Normal"/>
  </w:style>
  <w:style w:type="paragraph" w:styleId="Textoembloco">
    <w:name w:val="Block Text"/>
    <w:basedOn w:val="Normal"/>
    <w:pPr>
      <w:ind w:left="284" w:right="-51"/>
      <w:jc w:val="both"/>
    </w:pPr>
    <w:rPr>
      <w:rFonts w:ascii="Times New Roman" w:hAnsi="Times New Roman"/>
      <w:sz w:val="30"/>
    </w:rPr>
  </w:style>
  <w:style w:type="paragraph" w:styleId="Corpodetexto">
    <w:name w:val="Body Text"/>
    <w:basedOn w:val="Normal"/>
    <w:pPr>
      <w:ind w:right="-53"/>
      <w:jc w:val="both"/>
    </w:pPr>
    <w:rPr>
      <w:rFonts w:ascii="Times New Roman" w:hAnsi="Times New Roman"/>
      <w:sz w:val="28"/>
    </w:rPr>
  </w:style>
  <w:style w:type="paragraph" w:styleId="Recuodecorpodetexto3">
    <w:name w:val="Body Text Indent 3"/>
    <w:basedOn w:val="Normal"/>
    <w:pPr>
      <w:ind w:left="360"/>
      <w:jc w:val="both"/>
    </w:pPr>
    <w:rPr>
      <w:rFonts w:ascii="Times New Roman" w:hAnsi="Times New Roman"/>
      <w:sz w:val="24"/>
      <w:lang w:val="pt-BR"/>
    </w:rPr>
  </w:style>
  <w:style w:type="character" w:styleId="Nmerodepgina">
    <w:name w:val="page number"/>
    <w:basedOn w:val="Fontepargpadro"/>
    <w:rPr>
      <w:w w:val="100"/>
      <w:position w:val="-1"/>
      <w:effect w:val="none"/>
      <w:vertAlign w:val="baseline"/>
      <w:cs w:val="0"/>
      <w:em w:val="none"/>
    </w:rPr>
  </w:style>
  <w:style w:type="paragraph" w:styleId="Textodebalo">
    <w:name w:val="Balloon Text"/>
    <w:basedOn w:val="Normal"/>
    <w:rPr>
      <w:rFonts w:ascii="Tahoma" w:hAnsi="Tahoma" w:cs="Tahoma"/>
      <w:sz w:val="16"/>
      <w:szCs w:val="16"/>
    </w:rPr>
  </w:style>
  <w:style w:type="paragraph" w:styleId="Corpodetexto3">
    <w:name w:val="Body Text 3"/>
    <w:basedOn w:val="Normal"/>
    <w:pPr>
      <w:spacing w:after="120"/>
    </w:pPr>
    <w:rPr>
      <w:sz w:val="16"/>
      <w:szCs w:val="16"/>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lang w:val="pt-BR"/>
    </w:rPr>
  </w:style>
  <w:style w:type="character" w:styleId="nfase">
    <w:name w:val="Emphasis"/>
    <w:rPr>
      <w:i/>
      <w:iCs/>
      <w:w w:val="100"/>
      <w:position w:val="-1"/>
      <w:effect w:val="none"/>
      <w:vertAlign w:val="baseline"/>
      <w:cs w:val="0"/>
      <w:em w:val="none"/>
    </w:rPr>
  </w:style>
  <w:style w:type="paragraph" w:styleId="Corpodetexto2">
    <w:name w:val="Body Text 2"/>
    <w:basedOn w:val="Normal"/>
    <w:pPr>
      <w:spacing w:after="120" w:line="480" w:lineRule="auto"/>
    </w:p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lang w:val="pt-BR"/>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paragraph" w:styleId="Textodecomentrio">
    <w:name w:val="annotation text"/>
    <w:basedOn w:val="Normal"/>
    <w:qFormat/>
    <w:rPr>
      <w:rFonts w:ascii="Times New Roman" w:hAnsi="Times New Roman"/>
      <w:lang w:val="pt-BR"/>
    </w:rPr>
  </w:style>
  <w:style w:type="character" w:customStyle="1" w:styleId="TextodecomentrioChar">
    <w:name w:val="Texto de comentário Char"/>
    <w:basedOn w:val="Fontepargpadro"/>
    <w:rPr>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Reviso">
    <w:name w:val="Revision"/>
    <w:hidden/>
    <w:uiPriority w:val="99"/>
    <w:semiHidden/>
    <w:rsid w:val="00387BA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dae.com.br/governancacorporativ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I2XNCVuiupu/JJYiPca6f246iQ==">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11269</Words>
  <Characters>60858</Characters>
  <Application>Microsoft Office Word</Application>
  <DocSecurity>0</DocSecurity>
  <Lines>507</Lines>
  <Paragraphs>143</Paragraphs>
  <ScaleCrop>false</ScaleCrop>
  <Company>CEDAE</Company>
  <LinksUpToDate>false</LinksUpToDate>
  <CharactersWithSpaces>71984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CEDAE</dc:creator>
  <cp:lastModifiedBy>Andre Eugenio dos Santos</cp:lastModifiedBy>
  <cp:revision>2</cp:revision>
  <dcterms:created xsi:type="dcterms:W3CDTF">2023-11-10T20:55:00Z</dcterms:created>
  <dcterms:modified xsi:type="dcterms:W3CDTF">2024-01-30T15:23:00Z</dcterms:modified>
</cp:coreProperties>
</file>