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rsidR="00BE0D11" w:rsidRDefault="003346C9" w:rsidP="00B342A2">
      <w:pPr>
        <w:jc w:val="center"/>
        <w:rPr>
          <w:rFonts w:ascii="SassoonPrimaryInfant" w:hAnsi="SassoonPrimaryInfant"/>
          <w:sz w:val="24"/>
          <w:szCs w:val="24"/>
          <w:u w:val="single"/>
        </w:rPr>
      </w:pPr>
      <w:r>
        <w:rPr>
          <w:rFonts w:ascii="SassoonPrimaryInfant" w:hAnsi="SassoonPrimaryInfant"/>
          <w:sz w:val="24"/>
          <w:szCs w:val="24"/>
          <w:u w:val="single"/>
        </w:rPr>
        <w:t>12</w:t>
      </w:r>
      <w:r w:rsidR="00BE0D11" w:rsidRPr="004A66B9">
        <w:rPr>
          <w:rFonts w:ascii="SassoonPrimaryInfant" w:hAnsi="SassoonPrimaryInfant"/>
          <w:sz w:val="24"/>
          <w:szCs w:val="24"/>
          <w:u w:val="single"/>
          <w:vertAlign w:val="superscript"/>
        </w:rPr>
        <w:t>th</w:t>
      </w:r>
      <w:r>
        <w:rPr>
          <w:rFonts w:ascii="SassoonPrimaryInfant" w:hAnsi="SassoonPrimaryInfant"/>
          <w:sz w:val="24"/>
          <w:szCs w:val="24"/>
          <w:u w:val="single"/>
        </w:rPr>
        <w:t xml:space="preserve"> May – 15</w:t>
      </w:r>
      <w:r w:rsidR="00BB2009">
        <w:rPr>
          <w:rFonts w:ascii="SassoonPrimaryInfant" w:hAnsi="SassoonPrimaryInfant"/>
          <w:sz w:val="24"/>
          <w:szCs w:val="24"/>
          <w:u w:val="single"/>
          <w:vertAlign w:val="superscript"/>
        </w:rPr>
        <w:t>th</w:t>
      </w:r>
      <w:r w:rsidR="001C642A">
        <w:rPr>
          <w:rFonts w:ascii="SassoonPrimaryInfant" w:hAnsi="SassoonPrimaryInfant"/>
          <w:sz w:val="24"/>
          <w:szCs w:val="24"/>
          <w:u w:val="single"/>
        </w:rPr>
        <w:t xml:space="preserve"> May</w:t>
      </w:r>
    </w:p>
    <w:p w:rsidR="00CC2366" w:rsidRDefault="00CC2366" w:rsidP="00CC2366">
      <w:pPr>
        <w:rPr>
          <w:rFonts w:cstheme="minorHAnsi"/>
          <w:sz w:val="24"/>
          <w:szCs w:val="24"/>
        </w:rPr>
      </w:pPr>
    </w:p>
    <w:p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rsidR="00BE0D11" w:rsidRPr="007874BE"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6F07D5" w:rsidRPr="007874BE">
        <w:rPr>
          <w:rFonts w:cstheme="minorHAnsi"/>
          <w:sz w:val="24"/>
          <w:szCs w:val="24"/>
        </w:rPr>
        <w:t xml:space="preserve">6 </w:t>
      </w:r>
      <w:r w:rsidR="00BE0D11" w:rsidRPr="007874BE">
        <w:rPr>
          <w:rFonts w:cstheme="minorHAnsi"/>
          <w:sz w:val="24"/>
          <w:szCs w:val="24"/>
        </w:rPr>
        <w:t>new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rsidR="00EF5F50" w:rsidRDefault="00A6603F" w:rsidP="00F83D00">
      <w:pPr>
        <w:numPr>
          <w:ilvl w:val="0"/>
          <w:numId w:val="1"/>
        </w:numPr>
        <w:rPr>
          <w:rFonts w:cstheme="minorHAnsi"/>
          <w:sz w:val="24"/>
          <w:szCs w:val="24"/>
        </w:rPr>
      </w:pPr>
      <w:proofErr w:type="spellStart"/>
      <w:r>
        <w:rPr>
          <w:rFonts w:cstheme="minorHAnsi"/>
          <w:sz w:val="24"/>
          <w:szCs w:val="24"/>
        </w:rPr>
        <w:t>Lexia</w:t>
      </w:r>
      <w:proofErr w:type="spellEnd"/>
      <w:r>
        <w:rPr>
          <w:rFonts w:cstheme="minorHAnsi"/>
          <w:sz w:val="24"/>
          <w:szCs w:val="24"/>
        </w:rPr>
        <w:t xml:space="preserve">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rsidR="00C2375B" w:rsidRPr="00C2375B" w:rsidRDefault="00EC5031" w:rsidP="00C2375B">
      <w:pPr>
        <w:ind w:left="720"/>
        <w:rPr>
          <w:rFonts w:cstheme="minorHAnsi"/>
          <w:b/>
          <w:i/>
          <w:sz w:val="24"/>
          <w:szCs w:val="24"/>
        </w:rPr>
      </w:pPr>
      <w:r>
        <w:rPr>
          <w:rFonts w:cstheme="minorHAnsi"/>
          <w:b/>
          <w:i/>
          <w:sz w:val="24"/>
          <w:szCs w:val="24"/>
        </w:rPr>
        <w:t xml:space="preserve">This week’s PE activity is to </w:t>
      </w:r>
      <w:r w:rsidR="007D780D">
        <w:rPr>
          <w:rFonts w:cstheme="minorHAnsi"/>
          <w:b/>
          <w:i/>
          <w:sz w:val="24"/>
          <w:szCs w:val="24"/>
        </w:rPr>
        <w:t xml:space="preserve">use a large ball </w:t>
      </w:r>
      <w:r w:rsidR="006B0CB4">
        <w:rPr>
          <w:rFonts w:cstheme="minorHAnsi"/>
          <w:b/>
          <w:i/>
          <w:sz w:val="24"/>
          <w:szCs w:val="24"/>
        </w:rPr>
        <w:t xml:space="preserve">(football) </w:t>
      </w:r>
      <w:r w:rsidR="007D780D">
        <w:rPr>
          <w:rFonts w:cstheme="minorHAnsi"/>
          <w:b/>
          <w:i/>
          <w:sz w:val="24"/>
          <w:szCs w:val="24"/>
        </w:rPr>
        <w:t xml:space="preserve">and think of all the things you can do with it – </w:t>
      </w:r>
      <w:proofErr w:type="spellStart"/>
      <w:r w:rsidR="007D780D">
        <w:rPr>
          <w:rFonts w:cstheme="minorHAnsi"/>
          <w:b/>
          <w:i/>
          <w:sz w:val="24"/>
          <w:szCs w:val="24"/>
        </w:rPr>
        <w:t>e.g</w:t>
      </w:r>
      <w:proofErr w:type="spellEnd"/>
      <w:r w:rsidR="007D780D">
        <w:rPr>
          <w:rFonts w:cstheme="minorHAnsi"/>
          <w:b/>
          <w:i/>
          <w:sz w:val="24"/>
          <w:szCs w:val="24"/>
        </w:rPr>
        <w:t xml:space="preserve"> bounce and catch, basketball bounce (not catching), score a soccer goal on the ground, score a </w:t>
      </w:r>
      <w:proofErr w:type="spellStart"/>
      <w:r w:rsidR="007D780D">
        <w:rPr>
          <w:rFonts w:cstheme="minorHAnsi"/>
          <w:b/>
          <w:i/>
          <w:sz w:val="24"/>
          <w:szCs w:val="24"/>
        </w:rPr>
        <w:t>gaelic</w:t>
      </w:r>
      <w:proofErr w:type="spellEnd"/>
      <w:r w:rsidR="007D780D">
        <w:rPr>
          <w:rFonts w:cstheme="minorHAnsi"/>
          <w:b/>
          <w:i/>
          <w:sz w:val="24"/>
          <w:szCs w:val="24"/>
        </w:rPr>
        <w:t xml:space="preserve"> goal out of the hands, </w:t>
      </w:r>
      <w:r w:rsidR="006B0CB4">
        <w:rPr>
          <w:rFonts w:cstheme="minorHAnsi"/>
          <w:b/>
          <w:i/>
          <w:sz w:val="24"/>
          <w:szCs w:val="24"/>
        </w:rPr>
        <w:t>throw to a family member, throw against a wall and catch it on the rebound, shoot a hoop (we use a hula hoop to shoot through in P.E.) etc. You can take a few photos or a short video if you would like. Think you will need to wrap up this week it’s to be cold!!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rsidTr="00143116">
        <w:tc>
          <w:tcPr>
            <w:tcW w:w="10201" w:type="dxa"/>
            <w:shd w:val="clear" w:color="auto" w:fill="auto"/>
          </w:tcPr>
          <w:p w:rsidR="00A90594" w:rsidRDefault="00A90594" w:rsidP="00B342A2">
            <w:pPr>
              <w:pStyle w:val="NoSpacing"/>
              <w:rPr>
                <w:sz w:val="24"/>
                <w:szCs w:val="24"/>
              </w:rPr>
            </w:pPr>
            <w:r w:rsidRPr="00F83D00">
              <w:rPr>
                <w:sz w:val="24"/>
                <w:szCs w:val="24"/>
              </w:rPr>
              <w:t>Monday</w:t>
            </w:r>
          </w:p>
          <w:p w:rsidR="003346C9" w:rsidRPr="00F83D00" w:rsidRDefault="003346C9" w:rsidP="00B342A2">
            <w:pPr>
              <w:pStyle w:val="NoSpacing"/>
              <w:rPr>
                <w:sz w:val="24"/>
                <w:szCs w:val="24"/>
              </w:rPr>
            </w:pPr>
          </w:p>
          <w:p w:rsidR="00B342A2" w:rsidRPr="003346C9" w:rsidRDefault="003346C9" w:rsidP="00B342A2">
            <w:pPr>
              <w:pStyle w:val="NoSpacing"/>
              <w:rPr>
                <w:sz w:val="40"/>
                <w:szCs w:val="40"/>
              </w:rPr>
            </w:pPr>
            <w:r w:rsidRPr="003346C9">
              <w:rPr>
                <w:sz w:val="40"/>
                <w:szCs w:val="40"/>
              </w:rPr>
              <w:t>Bank Holiday Monday</w:t>
            </w:r>
          </w:p>
          <w:p w:rsidR="003346C9" w:rsidRPr="003346C9" w:rsidRDefault="003346C9" w:rsidP="00B342A2">
            <w:pPr>
              <w:pStyle w:val="NoSpacing"/>
              <w:rPr>
                <w:sz w:val="24"/>
                <w:szCs w:val="24"/>
              </w:rPr>
            </w:pP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Tuesday</w:t>
            </w:r>
          </w:p>
          <w:p w:rsidR="009447D1" w:rsidRDefault="00EF5F50" w:rsidP="00B342A2">
            <w:pPr>
              <w:pStyle w:val="NoSpacing"/>
              <w:rPr>
                <w:color w:val="FF66FF"/>
                <w:sz w:val="24"/>
                <w:szCs w:val="24"/>
              </w:rPr>
            </w:pPr>
            <w:r>
              <w:rPr>
                <w:color w:val="FF66FF"/>
                <w:sz w:val="24"/>
                <w:szCs w:val="24"/>
              </w:rPr>
              <w:t xml:space="preserve">Mental </w:t>
            </w:r>
            <w:r w:rsidR="006B397A" w:rsidRPr="00F83D00">
              <w:rPr>
                <w:color w:val="FF66FF"/>
                <w:sz w:val="24"/>
                <w:szCs w:val="24"/>
              </w:rPr>
              <w:t>Math</w:t>
            </w:r>
            <w:r>
              <w:rPr>
                <w:color w:val="FF66FF"/>
                <w:sz w:val="24"/>
                <w:szCs w:val="24"/>
              </w:rPr>
              <w:t>s</w:t>
            </w:r>
            <w:r w:rsidR="006B397A" w:rsidRPr="00F83D00">
              <w:rPr>
                <w:color w:val="FF66FF"/>
                <w:sz w:val="24"/>
                <w:szCs w:val="24"/>
              </w:rPr>
              <w:t>:</w:t>
            </w:r>
            <w:r w:rsidR="001F5ECB">
              <w:rPr>
                <w:color w:val="FF66FF"/>
                <w:sz w:val="24"/>
                <w:szCs w:val="24"/>
              </w:rPr>
              <w:t xml:space="preserve"> </w:t>
            </w:r>
            <w:r w:rsidR="001C642A">
              <w:rPr>
                <w:color w:val="FF66FF"/>
                <w:sz w:val="24"/>
                <w:szCs w:val="24"/>
              </w:rPr>
              <w:t xml:space="preserve"> </w:t>
            </w:r>
            <w:r w:rsidR="003346C9">
              <w:rPr>
                <w:color w:val="FF66FF"/>
                <w:sz w:val="24"/>
                <w:szCs w:val="24"/>
              </w:rPr>
              <w:t xml:space="preserve">Link to BBC </w:t>
            </w:r>
            <w:proofErr w:type="spellStart"/>
            <w:r w:rsidR="003346C9">
              <w:rPr>
                <w:color w:val="FF66FF"/>
                <w:sz w:val="24"/>
                <w:szCs w:val="24"/>
              </w:rPr>
              <w:t>Bitesize</w:t>
            </w:r>
            <w:proofErr w:type="spellEnd"/>
            <w:r w:rsidR="003346C9">
              <w:rPr>
                <w:color w:val="FF66FF"/>
                <w:sz w:val="24"/>
                <w:szCs w:val="24"/>
              </w:rPr>
              <w:t xml:space="preserve"> – posted on Seesaw</w:t>
            </w:r>
          </w:p>
          <w:p w:rsidR="00542B1D" w:rsidRPr="00542B1D" w:rsidRDefault="00542B1D" w:rsidP="00B342A2">
            <w:pPr>
              <w:pStyle w:val="NoSpacing"/>
              <w:rPr>
                <w:color w:val="ACB9CA" w:themeColor="text2" w:themeTint="66"/>
                <w:sz w:val="24"/>
                <w:szCs w:val="24"/>
              </w:rPr>
            </w:pPr>
            <w:r>
              <w:rPr>
                <w:color w:val="ACB9CA" w:themeColor="text2" w:themeTint="66"/>
                <w:sz w:val="24"/>
                <w:szCs w:val="24"/>
              </w:rPr>
              <w:t>Online safety – posted on Seesaw.</w:t>
            </w:r>
            <w:bookmarkStart w:id="0" w:name="_GoBack"/>
            <w:bookmarkEnd w:id="0"/>
          </w:p>
          <w:p w:rsidR="00EF5F50" w:rsidRPr="00EF5F50" w:rsidRDefault="00A31296" w:rsidP="00B342A2">
            <w:pPr>
              <w:pStyle w:val="NoSpacing"/>
              <w:rPr>
                <w:color w:val="FFC000"/>
                <w:sz w:val="24"/>
                <w:szCs w:val="24"/>
              </w:rPr>
            </w:pPr>
            <w:r>
              <w:rPr>
                <w:color w:val="FFC000"/>
                <w:sz w:val="24"/>
                <w:szCs w:val="24"/>
              </w:rPr>
              <w:t>Numeracy: Addition</w:t>
            </w:r>
            <w:r w:rsidR="003346C9">
              <w:rPr>
                <w:color w:val="FFC000"/>
                <w:sz w:val="24"/>
                <w:szCs w:val="24"/>
              </w:rPr>
              <w:t xml:space="preserve"> – Picture word problems – 2 posts on Seesaw</w:t>
            </w:r>
          </w:p>
          <w:p w:rsidR="003346C9" w:rsidRDefault="00A31296" w:rsidP="00912CFE">
            <w:pPr>
              <w:pStyle w:val="NoSpacing"/>
              <w:rPr>
                <w:color w:val="FF0000"/>
                <w:sz w:val="24"/>
                <w:szCs w:val="24"/>
              </w:rPr>
            </w:pPr>
            <w:r>
              <w:rPr>
                <w:color w:val="FF0000"/>
                <w:sz w:val="24"/>
                <w:szCs w:val="24"/>
              </w:rPr>
              <w:t xml:space="preserve">Literacy: </w:t>
            </w:r>
            <w:r w:rsidR="003346C9">
              <w:rPr>
                <w:color w:val="FF0000"/>
                <w:sz w:val="24"/>
                <w:szCs w:val="24"/>
              </w:rPr>
              <w:t xml:space="preserve"> Letter formation recap – posted on Seesaw</w:t>
            </w:r>
          </w:p>
          <w:p w:rsidR="003346C9" w:rsidRDefault="003346C9" w:rsidP="00912CFE">
            <w:pPr>
              <w:pStyle w:val="NoSpacing"/>
              <w:rPr>
                <w:color w:val="FF0000"/>
                <w:sz w:val="24"/>
                <w:szCs w:val="24"/>
              </w:rPr>
            </w:pPr>
            <w:r>
              <w:rPr>
                <w:color w:val="FF0000"/>
                <w:sz w:val="24"/>
                <w:szCs w:val="24"/>
              </w:rPr>
              <w:t>Blending words – use throughout the week – posted on Seesaw</w:t>
            </w:r>
          </w:p>
          <w:p w:rsidR="008D2DBB" w:rsidRDefault="003346C9" w:rsidP="003346C9">
            <w:pPr>
              <w:pStyle w:val="NoSpacing"/>
              <w:rPr>
                <w:color w:val="FF0000"/>
                <w:sz w:val="24"/>
                <w:szCs w:val="24"/>
              </w:rPr>
            </w:pPr>
            <w:r>
              <w:rPr>
                <w:color w:val="FF0000"/>
                <w:sz w:val="24"/>
                <w:szCs w:val="24"/>
              </w:rPr>
              <w:t>Sounds Grid – keep working on these sounds – posted on Seesaw</w:t>
            </w:r>
          </w:p>
          <w:p w:rsidR="001F5ECB" w:rsidRPr="001F5ECB" w:rsidRDefault="001F5ECB" w:rsidP="003346C9">
            <w:pPr>
              <w:pStyle w:val="NoSpacing"/>
              <w:rPr>
                <w:color w:val="FF0000"/>
                <w:sz w:val="24"/>
                <w:szCs w:val="24"/>
              </w:rPr>
            </w:pPr>
            <w:r w:rsidRPr="00F83D00">
              <w:rPr>
                <w:sz w:val="24"/>
                <w:szCs w:val="24"/>
              </w:rPr>
              <w:t xml:space="preserve">IXL Numeracy – </w:t>
            </w:r>
            <w:r>
              <w:rPr>
                <w:sz w:val="24"/>
                <w:szCs w:val="24"/>
              </w:rPr>
              <w:t>Complete some</w:t>
            </w:r>
            <w:r w:rsidRPr="00F83D00">
              <w:rPr>
                <w:sz w:val="24"/>
                <w:szCs w:val="24"/>
              </w:rPr>
              <w:t xml:space="preserve"> I</w:t>
            </w:r>
            <w:r>
              <w:rPr>
                <w:sz w:val="24"/>
                <w:szCs w:val="24"/>
              </w:rPr>
              <w:t>XL skills</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Wednesday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 xml:space="preserve">Maths: </w:t>
            </w:r>
            <w:r w:rsidR="003346C9">
              <w:rPr>
                <w:color w:val="FF66FF"/>
                <w:sz w:val="24"/>
                <w:szCs w:val="24"/>
              </w:rPr>
              <w:t xml:space="preserve"> Link to BBC </w:t>
            </w:r>
            <w:proofErr w:type="spellStart"/>
            <w:r w:rsidR="003346C9">
              <w:rPr>
                <w:color w:val="FF66FF"/>
                <w:sz w:val="24"/>
                <w:szCs w:val="24"/>
              </w:rPr>
              <w:t>Bitesize</w:t>
            </w:r>
            <w:proofErr w:type="spellEnd"/>
            <w:r w:rsidR="003346C9">
              <w:rPr>
                <w:color w:val="FF66FF"/>
                <w:sz w:val="24"/>
                <w:szCs w:val="24"/>
              </w:rPr>
              <w:t xml:space="preserve">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3346C9" w:rsidRDefault="00A31296" w:rsidP="00143116">
            <w:pPr>
              <w:pStyle w:val="NoSpacing"/>
              <w:rPr>
                <w:color w:val="FF0000"/>
                <w:sz w:val="24"/>
                <w:szCs w:val="24"/>
              </w:rPr>
            </w:pPr>
            <w:r>
              <w:rPr>
                <w:color w:val="FF0000"/>
                <w:sz w:val="24"/>
                <w:szCs w:val="24"/>
              </w:rPr>
              <w:t>Literacy:</w:t>
            </w:r>
            <w:r w:rsidR="001C642A">
              <w:rPr>
                <w:color w:val="FF0000"/>
                <w:sz w:val="24"/>
                <w:szCs w:val="24"/>
              </w:rPr>
              <w:t xml:space="preserve"> </w:t>
            </w:r>
            <w:r w:rsidR="003346C9">
              <w:rPr>
                <w:color w:val="FF0000"/>
                <w:sz w:val="24"/>
                <w:szCs w:val="24"/>
              </w:rPr>
              <w:t xml:space="preserve">Jolly Phonics Unit 1 </w:t>
            </w:r>
            <w:r w:rsidR="001F5ECB">
              <w:rPr>
                <w:color w:val="FF0000"/>
                <w:sz w:val="24"/>
                <w:szCs w:val="24"/>
              </w:rPr>
              <w:t>–</w:t>
            </w:r>
            <w:r w:rsidR="003346C9">
              <w:rPr>
                <w:color w:val="FF0000"/>
                <w:sz w:val="24"/>
                <w:szCs w:val="24"/>
              </w:rPr>
              <w:t xml:space="preserve"> </w:t>
            </w:r>
            <w:r w:rsidR="001F5ECB">
              <w:rPr>
                <w:color w:val="FF0000"/>
                <w:sz w:val="24"/>
                <w:szCs w:val="24"/>
              </w:rPr>
              <w:t>Words to stretch to prepare for Friday’s writing</w:t>
            </w:r>
          </w:p>
          <w:p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rsidR="00A31296" w:rsidRDefault="00A31296" w:rsidP="00143116">
            <w:pPr>
              <w:pStyle w:val="NoSpacing"/>
              <w:rPr>
                <w:color w:val="FFC000"/>
                <w:sz w:val="24"/>
                <w:szCs w:val="24"/>
              </w:rPr>
            </w:pPr>
            <w:r>
              <w:rPr>
                <w:color w:val="FFC000"/>
                <w:sz w:val="24"/>
                <w:szCs w:val="24"/>
              </w:rPr>
              <w:t>Nu</w:t>
            </w:r>
            <w:r w:rsidR="00BB2009">
              <w:rPr>
                <w:color w:val="FFC000"/>
                <w:sz w:val="24"/>
                <w:szCs w:val="24"/>
              </w:rPr>
              <w:t xml:space="preserve">meracy: </w:t>
            </w:r>
            <w:r w:rsidR="003346C9">
              <w:rPr>
                <w:color w:val="FFC000"/>
                <w:sz w:val="24"/>
                <w:szCs w:val="24"/>
              </w:rPr>
              <w:t>addition</w:t>
            </w:r>
            <w:r w:rsidR="003346C9" w:rsidRPr="00831EF8">
              <w:rPr>
                <w:color w:val="FFC000"/>
                <w:sz w:val="24"/>
                <w:szCs w:val="24"/>
              </w:rPr>
              <w:t xml:space="preserve"> – 2 pages posted on Seesaw</w:t>
            </w:r>
          </w:p>
          <w:p w:rsidR="001C642A" w:rsidRPr="001F5ECB" w:rsidRDefault="001F5ECB" w:rsidP="00143116">
            <w:pPr>
              <w:pStyle w:val="NoSpacing"/>
              <w:rPr>
                <w:color w:val="FFC000"/>
                <w:sz w:val="24"/>
                <w:szCs w:val="24"/>
              </w:rPr>
            </w:pPr>
            <w:r w:rsidRPr="00F83D00">
              <w:rPr>
                <w:rFonts w:cstheme="minorHAnsi"/>
                <w:b/>
                <w:color w:val="0070C0"/>
                <w:sz w:val="24"/>
                <w:szCs w:val="24"/>
              </w:rPr>
              <w:t>Religion:</w:t>
            </w:r>
            <w:r w:rsidRPr="00F83D00">
              <w:rPr>
                <w:rFonts w:cstheme="minorHAnsi"/>
                <w:color w:val="0070C0"/>
                <w:sz w:val="24"/>
                <w:szCs w:val="24"/>
              </w:rPr>
              <w:t xml:space="preserve"> </w:t>
            </w:r>
            <w:r>
              <w:rPr>
                <w:rFonts w:cstheme="minorHAnsi"/>
                <w:color w:val="0070C0"/>
                <w:sz w:val="24"/>
                <w:szCs w:val="24"/>
              </w:rPr>
              <w:t xml:space="preserve"> </w:t>
            </w:r>
            <w:r>
              <w:rPr>
                <w:rFonts w:ascii="Calibri" w:eastAsia="Times New Roman" w:hAnsi="Calibri" w:cs="Calibri"/>
                <w:color w:val="0070C0"/>
                <w:sz w:val="24"/>
                <w:szCs w:val="24"/>
              </w:rPr>
              <w:t>Grow in Love Theme 8 – water is wonderful!</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Thursday</w:t>
            </w:r>
          </w:p>
          <w:p w:rsidR="00EF5F50" w:rsidRDefault="00EF5F50" w:rsidP="00EF5F50">
            <w:pPr>
              <w:pStyle w:val="NoSpacing"/>
              <w:rPr>
                <w:color w:val="FF66FF"/>
                <w:sz w:val="24"/>
                <w:szCs w:val="24"/>
              </w:rPr>
            </w:pPr>
            <w:r>
              <w:rPr>
                <w:color w:val="FF66FF"/>
                <w:sz w:val="24"/>
                <w:szCs w:val="24"/>
              </w:rPr>
              <w:t xml:space="preserve">Mental </w:t>
            </w:r>
            <w:r w:rsidR="001F5ECB">
              <w:rPr>
                <w:color w:val="FF66FF"/>
                <w:sz w:val="24"/>
                <w:szCs w:val="24"/>
              </w:rPr>
              <w:t xml:space="preserve">Maths:  Link to BBC </w:t>
            </w:r>
            <w:proofErr w:type="spellStart"/>
            <w:r w:rsidR="001F5ECB">
              <w:rPr>
                <w:color w:val="FF66FF"/>
                <w:sz w:val="24"/>
                <w:szCs w:val="24"/>
              </w:rPr>
              <w:t>Bitesize</w:t>
            </w:r>
            <w:proofErr w:type="spellEnd"/>
            <w:r w:rsidR="001F5ECB">
              <w:rPr>
                <w:color w:val="FF66FF"/>
                <w:sz w:val="24"/>
                <w:szCs w:val="24"/>
              </w:rPr>
              <w:t xml:space="preserve"> – posted on Seesaw</w:t>
            </w:r>
          </w:p>
          <w:p w:rsidR="003346C9" w:rsidRPr="001F5ECB" w:rsidRDefault="001F5ECB" w:rsidP="00EF5F50">
            <w:pPr>
              <w:pStyle w:val="NoSpacing"/>
              <w:rPr>
                <w:color w:val="538135" w:themeColor="accent6" w:themeShade="BF"/>
                <w:sz w:val="24"/>
                <w:szCs w:val="24"/>
              </w:rPr>
            </w:pPr>
            <w:r>
              <w:rPr>
                <w:color w:val="538135" w:themeColor="accent6" w:themeShade="BF"/>
                <w:sz w:val="24"/>
                <w:szCs w:val="24"/>
              </w:rPr>
              <w:t>Science – Basic parts of a plant – posted on Seesaw</w:t>
            </w:r>
          </w:p>
          <w:p w:rsidR="00EF5F50" w:rsidRPr="006F07D5" w:rsidRDefault="00A31296" w:rsidP="00EF5F50">
            <w:pPr>
              <w:pStyle w:val="NoSpacing"/>
              <w:rPr>
                <w:color w:val="FFC000"/>
                <w:sz w:val="24"/>
                <w:szCs w:val="24"/>
              </w:rPr>
            </w:pPr>
            <w:r>
              <w:rPr>
                <w:color w:val="FFC000"/>
                <w:sz w:val="24"/>
                <w:szCs w:val="24"/>
              </w:rPr>
              <w:t>Numeracy: addition</w:t>
            </w:r>
            <w:r w:rsidR="006F07D5" w:rsidRPr="00831EF8">
              <w:rPr>
                <w:color w:val="FFC000"/>
                <w:sz w:val="24"/>
                <w:szCs w:val="24"/>
              </w:rPr>
              <w:t xml:space="preserve"> – </w:t>
            </w:r>
            <w:r w:rsidR="001F5ECB">
              <w:rPr>
                <w:color w:val="FFC000"/>
                <w:sz w:val="24"/>
                <w:szCs w:val="24"/>
              </w:rPr>
              <w:t>Numbers before and after – posted on Seesaw</w:t>
            </w:r>
          </w:p>
          <w:p w:rsidR="00ED6542" w:rsidRPr="00ED6542" w:rsidRDefault="00C2375B" w:rsidP="00B342A2">
            <w:pPr>
              <w:pStyle w:val="NoSpacing"/>
              <w:rPr>
                <w:rStyle w:val="Hyperlink"/>
                <w:color w:val="FF0000"/>
                <w:sz w:val="24"/>
                <w:szCs w:val="24"/>
                <w:u w:val="none"/>
              </w:rPr>
            </w:pPr>
            <w:r>
              <w:rPr>
                <w:color w:val="FF0000"/>
                <w:sz w:val="24"/>
                <w:szCs w:val="24"/>
              </w:rPr>
              <w:t xml:space="preserve">Literacy: </w:t>
            </w:r>
            <w:r w:rsidR="001F5ECB">
              <w:rPr>
                <w:color w:val="FF0000"/>
                <w:sz w:val="24"/>
                <w:szCs w:val="24"/>
              </w:rPr>
              <w:t>Reading task – posted on Seesaw</w:t>
            </w:r>
          </w:p>
          <w:p w:rsidR="008D2DBB" w:rsidRPr="00F83D00" w:rsidRDefault="00A90594" w:rsidP="00B342A2">
            <w:pPr>
              <w:pStyle w:val="NoSpacing"/>
              <w:rPr>
                <w:sz w:val="24"/>
                <w:szCs w:val="24"/>
              </w:rPr>
            </w:pPr>
            <w:r w:rsidRPr="00F83D00">
              <w:rPr>
                <w:sz w:val="24"/>
                <w:szCs w:val="24"/>
              </w:rPr>
              <w:t>IXL Literacy – Complete some of the IXL targets outlined for Literacy</w:t>
            </w:r>
          </w:p>
        </w:tc>
      </w:tr>
      <w:tr w:rsidR="00A90594" w:rsidRPr="004A66B9" w:rsidTr="00143116">
        <w:tc>
          <w:tcPr>
            <w:tcW w:w="10201" w:type="dxa"/>
            <w:shd w:val="clear" w:color="auto" w:fill="auto"/>
          </w:tcPr>
          <w:p w:rsidR="00A90594" w:rsidRPr="00FD66AC" w:rsidRDefault="00A90594" w:rsidP="00B342A2">
            <w:pPr>
              <w:pStyle w:val="NoSpacing"/>
              <w:rPr>
                <w:sz w:val="24"/>
                <w:szCs w:val="24"/>
              </w:rPr>
            </w:pPr>
            <w:r w:rsidRPr="00FD66AC">
              <w:rPr>
                <w:sz w:val="24"/>
                <w:szCs w:val="24"/>
              </w:rPr>
              <w:t>Friday</w:t>
            </w:r>
          </w:p>
          <w:p w:rsidR="001F5ECB" w:rsidRPr="00ED6542" w:rsidRDefault="001F5ECB" w:rsidP="001F5ECB">
            <w:pPr>
              <w:pStyle w:val="NoSpacing"/>
              <w:rPr>
                <w:rStyle w:val="Hyperlink"/>
                <w:color w:val="FF0000"/>
                <w:sz w:val="24"/>
                <w:szCs w:val="24"/>
                <w:u w:val="none"/>
              </w:rPr>
            </w:pPr>
            <w:r>
              <w:rPr>
                <w:color w:val="FF0000"/>
                <w:sz w:val="24"/>
                <w:szCs w:val="24"/>
              </w:rPr>
              <w:t>Literacy: Reading task – posted on Seesaw</w:t>
            </w:r>
          </w:p>
          <w:p w:rsidR="001F5ECB" w:rsidRDefault="001F5ECB" w:rsidP="001F5ECB">
            <w:pPr>
              <w:pStyle w:val="NoSpacing"/>
              <w:rPr>
                <w:color w:val="FFC000"/>
                <w:sz w:val="24"/>
                <w:szCs w:val="24"/>
              </w:rPr>
            </w:pPr>
            <w:r>
              <w:rPr>
                <w:color w:val="FFC000"/>
                <w:sz w:val="24"/>
                <w:szCs w:val="24"/>
              </w:rPr>
              <w:t>Numeracy: addition</w:t>
            </w:r>
            <w:r w:rsidRPr="00831EF8">
              <w:rPr>
                <w:color w:val="FFC000"/>
                <w:sz w:val="24"/>
                <w:szCs w:val="24"/>
              </w:rPr>
              <w:t xml:space="preserve"> – 2 pages posted on Seesaw</w:t>
            </w:r>
          </w:p>
          <w:p w:rsidR="001F5ECB" w:rsidRDefault="001F5ECB" w:rsidP="001F5ECB">
            <w:pPr>
              <w:pStyle w:val="NoSpacing"/>
              <w:rPr>
                <w:color w:val="00B050"/>
                <w:sz w:val="24"/>
                <w:szCs w:val="24"/>
              </w:rPr>
            </w:pPr>
            <w:r w:rsidRPr="00F83D00">
              <w:rPr>
                <w:color w:val="00B050"/>
                <w:sz w:val="24"/>
                <w:szCs w:val="24"/>
              </w:rPr>
              <w:lastRenderedPageBreak/>
              <w:t>Reading – Big Cat Reading Scheme (see link on the website- Pink/Red level for P1)</w:t>
            </w:r>
            <w:r>
              <w:rPr>
                <w:color w:val="00B050"/>
                <w:sz w:val="24"/>
                <w:szCs w:val="24"/>
              </w:rPr>
              <w:t xml:space="preserve"> and Oxford Reading Tree – information posted on Seesaw</w:t>
            </w:r>
          </w:p>
          <w:p w:rsidR="001F5ECB" w:rsidRDefault="008B158F" w:rsidP="001F5ECB">
            <w:pPr>
              <w:pStyle w:val="NoSpacing"/>
              <w:rPr>
                <w:color w:val="A5A5A5" w:themeColor="accent3"/>
                <w:sz w:val="24"/>
                <w:szCs w:val="24"/>
              </w:rPr>
            </w:pPr>
            <w:r w:rsidRPr="008B158F">
              <w:rPr>
                <w:color w:val="A5A5A5" w:themeColor="accent3"/>
                <w:sz w:val="24"/>
                <w:szCs w:val="24"/>
              </w:rPr>
              <w:t xml:space="preserve">Story – Our school is closed for a while – posted on Seesaw </w:t>
            </w:r>
          </w:p>
          <w:p w:rsidR="00FD66AC" w:rsidRPr="00FD66AC" w:rsidRDefault="00FD66AC" w:rsidP="001F5ECB">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776FBD" w:rsidRPr="001F5ECB" w:rsidRDefault="00FD66AC" w:rsidP="00B342A2">
            <w:pPr>
              <w:pStyle w:val="NoSpacing"/>
              <w:rPr>
                <w:sz w:val="24"/>
                <w:szCs w:val="24"/>
              </w:rPr>
            </w:pPr>
            <w:r w:rsidRPr="00F83D00">
              <w:rPr>
                <w:sz w:val="24"/>
                <w:szCs w:val="24"/>
              </w:rPr>
              <w:t>IXL Literacy – Complete some of the IXL targets outlined for Literacy</w:t>
            </w:r>
          </w:p>
        </w:tc>
      </w:tr>
    </w:tbl>
    <w:p w:rsidR="006F07D5" w:rsidRPr="006F07D5" w:rsidRDefault="006F07D5" w:rsidP="006F07D5">
      <w:pPr>
        <w:tabs>
          <w:tab w:val="left" w:pos="1010"/>
        </w:tabs>
        <w:rPr>
          <w:sz w:val="24"/>
          <w:szCs w:val="24"/>
        </w:rPr>
      </w:pPr>
    </w:p>
    <w:p w:rsidR="006F07D5" w:rsidRDefault="00EC5031" w:rsidP="006F07D5">
      <w:pPr>
        <w:rPr>
          <w:sz w:val="24"/>
          <w:szCs w:val="24"/>
        </w:rPr>
      </w:pPr>
      <w:r>
        <w:rPr>
          <w:sz w:val="24"/>
          <w:szCs w:val="24"/>
        </w:rPr>
        <w:t>Please add yo</w:t>
      </w:r>
      <w:r w:rsidR="001F5ECB">
        <w:rPr>
          <w:sz w:val="24"/>
          <w:szCs w:val="24"/>
        </w:rPr>
        <w:t>ur work into the folder called 12</w:t>
      </w:r>
      <w:r w:rsidRPr="00EC5031">
        <w:rPr>
          <w:sz w:val="24"/>
          <w:szCs w:val="24"/>
          <w:vertAlign w:val="superscript"/>
        </w:rPr>
        <w:t>th</w:t>
      </w:r>
      <w:r>
        <w:rPr>
          <w:sz w:val="24"/>
          <w:szCs w:val="24"/>
        </w:rPr>
        <w:t xml:space="preserve"> May – this would be much appreciated.</w:t>
      </w:r>
    </w:p>
    <w:p w:rsidR="00EC5031" w:rsidRPr="006F07D5" w:rsidRDefault="00EC5031" w:rsidP="006F07D5">
      <w:pPr>
        <w:rPr>
          <w:sz w:val="24"/>
          <w:szCs w:val="24"/>
        </w:rPr>
      </w:pPr>
      <w:r>
        <w:rPr>
          <w:sz w:val="24"/>
          <w:szCs w:val="24"/>
        </w:rPr>
        <w:t xml:space="preserve">Some of the children’s work is now coming back as an extra page with an upload of a picture of their work </w:t>
      </w:r>
      <w:r w:rsidR="00307AAE">
        <w:rPr>
          <w:sz w:val="24"/>
          <w:szCs w:val="24"/>
        </w:rPr>
        <w:t>on a single page or on a book – please be assured this is perfect. We know that Seesaw tools can be tricky to use and therefore a book/page is probably easier for your child to record on</w:t>
      </w:r>
      <w:r w:rsidR="00EB6AB6">
        <w:rPr>
          <w:sz w:val="24"/>
          <w:szCs w:val="24"/>
        </w:rPr>
        <w:t>.</w:t>
      </w:r>
    </w:p>
    <w:p w:rsidR="006F07D5" w:rsidRDefault="001D1972" w:rsidP="006F07D5">
      <w:pPr>
        <w:rPr>
          <w:sz w:val="24"/>
          <w:szCs w:val="24"/>
        </w:rPr>
      </w:pPr>
      <w:r>
        <w:rPr>
          <w:sz w:val="24"/>
          <w:szCs w:val="24"/>
        </w:rPr>
        <w:t xml:space="preserve">If anyone is struggling to get their child motivated, or have issues at home with school work please drop us an email or a note via Seesaw. We may not be in the classroom but we </w:t>
      </w:r>
      <w:r w:rsidR="00776FBD">
        <w:rPr>
          <w:sz w:val="24"/>
          <w:szCs w:val="24"/>
        </w:rPr>
        <w:t xml:space="preserve">hope to keep your child in line with what would be taught at this time in P1.  </w:t>
      </w:r>
      <w:r>
        <w:rPr>
          <w:sz w:val="24"/>
          <w:szCs w:val="24"/>
        </w:rPr>
        <w:t xml:space="preserve">Our aim is to reply to each activity with a positive comment to keep your child </w:t>
      </w:r>
      <w:r w:rsidR="00EB6AB6">
        <w:rPr>
          <w:sz w:val="24"/>
          <w:szCs w:val="24"/>
        </w:rPr>
        <w:t>motivated to work</w:t>
      </w:r>
      <w:r>
        <w:rPr>
          <w:sz w:val="24"/>
          <w:szCs w:val="24"/>
        </w:rPr>
        <w:t>.</w:t>
      </w:r>
    </w:p>
    <w:p w:rsidR="001D1972" w:rsidRDefault="00776FBD" w:rsidP="006F07D5">
      <w:pPr>
        <w:rPr>
          <w:sz w:val="24"/>
          <w:szCs w:val="24"/>
        </w:rPr>
      </w:pPr>
      <w:r>
        <w:rPr>
          <w:sz w:val="24"/>
          <w:szCs w:val="24"/>
        </w:rPr>
        <w:t>We would like</w:t>
      </w:r>
      <w:r w:rsidR="001D1972">
        <w:rPr>
          <w:sz w:val="24"/>
          <w:szCs w:val="24"/>
        </w:rPr>
        <w:t xml:space="preserve"> to get some of the completed work, photos, videos </w:t>
      </w:r>
      <w:proofErr w:type="spellStart"/>
      <w:r w:rsidR="001D1972">
        <w:rPr>
          <w:sz w:val="24"/>
          <w:szCs w:val="24"/>
        </w:rPr>
        <w:t>etc</w:t>
      </w:r>
      <w:proofErr w:type="spellEnd"/>
      <w:r w:rsidR="001D1972">
        <w:rPr>
          <w:sz w:val="24"/>
          <w:szCs w:val="24"/>
        </w:rPr>
        <w:t xml:space="preserve"> onto the website every Friday. So please look through the planner and activities scheduled for the week and maybe select some of the fun activities earlier in the week so we can gather up evidence for the website. </w:t>
      </w:r>
    </w:p>
    <w:p w:rsidR="001D1972" w:rsidRPr="006F07D5" w:rsidRDefault="001D1972" w:rsidP="006F07D5">
      <w:pPr>
        <w:rPr>
          <w:sz w:val="24"/>
          <w:szCs w:val="24"/>
        </w:rPr>
      </w:pPr>
      <w:r>
        <w:rPr>
          <w:sz w:val="24"/>
          <w:szCs w:val="24"/>
        </w:rPr>
        <w:t>Keep up the fantastic work that you are doing with your children</w:t>
      </w:r>
      <w:r w:rsidR="005431AA">
        <w:rPr>
          <w:sz w:val="24"/>
          <w:szCs w:val="24"/>
        </w:rPr>
        <w:t>. We know this is a challenge for everyone in every house and each house presents different challenges. Again thank you!</w:t>
      </w: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0"/>
    <w:rsid w:val="000321B9"/>
    <w:rsid w:val="0005194C"/>
    <w:rsid w:val="00143116"/>
    <w:rsid w:val="001C642A"/>
    <w:rsid w:val="001D1972"/>
    <w:rsid w:val="001E50C3"/>
    <w:rsid w:val="001F5ECB"/>
    <w:rsid w:val="002632B7"/>
    <w:rsid w:val="002975D8"/>
    <w:rsid w:val="002E0D93"/>
    <w:rsid w:val="002F17DF"/>
    <w:rsid w:val="00307AAE"/>
    <w:rsid w:val="003346C9"/>
    <w:rsid w:val="00354B68"/>
    <w:rsid w:val="00366277"/>
    <w:rsid w:val="00415498"/>
    <w:rsid w:val="004A66B9"/>
    <w:rsid w:val="004A6BF0"/>
    <w:rsid w:val="00542B1D"/>
    <w:rsid w:val="005431AA"/>
    <w:rsid w:val="0056117D"/>
    <w:rsid w:val="00563970"/>
    <w:rsid w:val="005C5D8C"/>
    <w:rsid w:val="005D6600"/>
    <w:rsid w:val="005E0212"/>
    <w:rsid w:val="006B0CB4"/>
    <w:rsid w:val="006B397A"/>
    <w:rsid w:val="006B572E"/>
    <w:rsid w:val="006F07D5"/>
    <w:rsid w:val="00773ACC"/>
    <w:rsid w:val="00776FBD"/>
    <w:rsid w:val="007874BE"/>
    <w:rsid w:val="007D780D"/>
    <w:rsid w:val="00886D06"/>
    <w:rsid w:val="008A1909"/>
    <w:rsid w:val="008B158F"/>
    <w:rsid w:val="008B6135"/>
    <w:rsid w:val="008D2DBB"/>
    <w:rsid w:val="008D554A"/>
    <w:rsid w:val="00912CFE"/>
    <w:rsid w:val="009447D1"/>
    <w:rsid w:val="0096442A"/>
    <w:rsid w:val="009C1E22"/>
    <w:rsid w:val="00A16504"/>
    <w:rsid w:val="00A3109B"/>
    <w:rsid w:val="00A31296"/>
    <w:rsid w:val="00A6603F"/>
    <w:rsid w:val="00A81AB5"/>
    <w:rsid w:val="00A90594"/>
    <w:rsid w:val="00AE2CE3"/>
    <w:rsid w:val="00B342A2"/>
    <w:rsid w:val="00BB2009"/>
    <w:rsid w:val="00BE0D11"/>
    <w:rsid w:val="00C2375B"/>
    <w:rsid w:val="00C82CD3"/>
    <w:rsid w:val="00CC2366"/>
    <w:rsid w:val="00EB20DA"/>
    <w:rsid w:val="00EB6AB6"/>
    <w:rsid w:val="00EC5031"/>
    <w:rsid w:val="00ED6542"/>
    <w:rsid w:val="00EF5F50"/>
    <w:rsid w:val="00F62B11"/>
    <w:rsid w:val="00F83D00"/>
    <w:rsid w:val="00FD66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893"/>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6C1C6593</Template>
  <TotalTime>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 McNeill</cp:lastModifiedBy>
  <cp:revision>5</cp:revision>
  <cp:lastPrinted>2020-03-26T17:54:00Z</cp:lastPrinted>
  <dcterms:created xsi:type="dcterms:W3CDTF">2020-05-06T21:14:00Z</dcterms:created>
  <dcterms:modified xsi:type="dcterms:W3CDTF">2020-05-10T10:24:00Z</dcterms:modified>
</cp:coreProperties>
</file>