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2A2" w:rsidRDefault="00143116" w:rsidP="00B342A2">
      <w:pPr>
        <w:jc w:val="center"/>
        <w:rPr>
          <w:rFonts w:ascii="SassoonPrimaryInfant" w:hAnsi="SassoonPrimaryInfant"/>
          <w:sz w:val="24"/>
          <w:szCs w:val="24"/>
          <w:u w:val="single"/>
        </w:rPr>
      </w:pPr>
      <w:r w:rsidRPr="004A66B9">
        <w:rPr>
          <w:noProof/>
          <w:sz w:val="24"/>
          <w:szCs w:val="24"/>
          <w:lang w:val="en-GB" w:eastAsia="en-GB"/>
        </w:rPr>
        <w:drawing>
          <wp:anchor distT="0" distB="0" distL="114300" distR="114300" simplePos="0" relativeHeight="251660288" behindDoc="0" locked="0" layoutInCell="1" allowOverlap="1">
            <wp:simplePos x="0" y="0"/>
            <wp:positionH relativeFrom="margin">
              <wp:posOffset>5007610</wp:posOffset>
            </wp:positionH>
            <wp:positionV relativeFrom="paragraph">
              <wp:posOffset>7620</wp:posOffset>
            </wp:positionV>
            <wp:extent cx="1409065" cy="1046480"/>
            <wp:effectExtent l="0" t="0" r="635" b="1270"/>
            <wp:wrapSquare wrapText="bothSides"/>
            <wp:docPr id="2" name="Picture 2" descr="Description: 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See the source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9065" cy="1046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66B9">
        <w:rPr>
          <w:noProof/>
          <w:sz w:val="24"/>
          <w:szCs w:val="24"/>
          <w:lang w:val="en-GB" w:eastAsia="en-GB"/>
        </w:rPr>
        <w:drawing>
          <wp:anchor distT="0" distB="0" distL="114300" distR="114300" simplePos="0" relativeHeight="251659264" behindDoc="1" locked="0" layoutInCell="1" allowOverlap="1">
            <wp:simplePos x="0" y="0"/>
            <wp:positionH relativeFrom="margin">
              <wp:posOffset>19050</wp:posOffset>
            </wp:positionH>
            <wp:positionV relativeFrom="paragraph">
              <wp:posOffset>6985</wp:posOffset>
            </wp:positionV>
            <wp:extent cx="1255395" cy="927100"/>
            <wp:effectExtent l="0" t="0" r="1905" b="6350"/>
            <wp:wrapSquare wrapText="bothSides"/>
            <wp:docPr id="1" name="Picture 1" descr="Description: Description: IMG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IMG_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5395" cy="927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E0D11" w:rsidRPr="004A66B9">
        <w:rPr>
          <w:rFonts w:ascii="SassoonPrimaryInfant" w:hAnsi="SassoonPrimaryInfant"/>
          <w:sz w:val="24"/>
          <w:szCs w:val="24"/>
          <w:u w:val="single"/>
        </w:rPr>
        <w:t xml:space="preserve">Weekly P1 Activities for Home Learning </w:t>
      </w:r>
    </w:p>
    <w:p w:rsidR="00BE0D11" w:rsidRDefault="00A55DD9" w:rsidP="000971D4">
      <w:pPr>
        <w:jc w:val="center"/>
        <w:rPr>
          <w:rFonts w:ascii="SassoonPrimaryInfant" w:hAnsi="SassoonPrimaryInfant"/>
          <w:sz w:val="24"/>
          <w:szCs w:val="24"/>
          <w:u w:val="single"/>
        </w:rPr>
      </w:pPr>
      <w:r>
        <w:rPr>
          <w:rFonts w:ascii="SassoonPrimaryInfant" w:hAnsi="SassoonPrimaryInfant"/>
          <w:sz w:val="24"/>
          <w:szCs w:val="24"/>
          <w:u w:val="single"/>
        </w:rPr>
        <w:t>1</w:t>
      </w:r>
      <w:r w:rsidRPr="00A55DD9">
        <w:rPr>
          <w:rFonts w:ascii="SassoonPrimaryInfant" w:hAnsi="SassoonPrimaryInfant"/>
          <w:sz w:val="24"/>
          <w:szCs w:val="24"/>
          <w:u w:val="single"/>
          <w:vertAlign w:val="superscript"/>
        </w:rPr>
        <w:t>st</w:t>
      </w:r>
      <w:r>
        <w:rPr>
          <w:rFonts w:ascii="SassoonPrimaryInfant" w:hAnsi="SassoonPrimaryInfant"/>
          <w:sz w:val="24"/>
          <w:szCs w:val="24"/>
          <w:u w:val="single"/>
        </w:rPr>
        <w:t xml:space="preserve"> June – 5</w:t>
      </w:r>
      <w:r w:rsidRPr="00A55DD9">
        <w:rPr>
          <w:rFonts w:ascii="SassoonPrimaryInfant" w:hAnsi="SassoonPrimaryInfant"/>
          <w:sz w:val="24"/>
          <w:szCs w:val="24"/>
          <w:u w:val="single"/>
          <w:vertAlign w:val="superscript"/>
        </w:rPr>
        <w:t>th</w:t>
      </w:r>
      <w:r w:rsidR="001C642A">
        <w:rPr>
          <w:rFonts w:ascii="SassoonPrimaryInfant" w:hAnsi="SassoonPrimaryInfant"/>
          <w:sz w:val="24"/>
          <w:szCs w:val="24"/>
          <w:u w:val="single"/>
        </w:rPr>
        <w:t xml:space="preserve"> May</w:t>
      </w:r>
    </w:p>
    <w:p w:rsidR="00CC2366" w:rsidRDefault="00CC2366" w:rsidP="00CC2366">
      <w:pPr>
        <w:rPr>
          <w:rFonts w:cstheme="minorHAnsi"/>
          <w:sz w:val="24"/>
          <w:szCs w:val="24"/>
        </w:rPr>
      </w:pPr>
    </w:p>
    <w:p w:rsidR="00BE0D11" w:rsidRPr="007874BE" w:rsidRDefault="00BE0D11" w:rsidP="00143116">
      <w:pPr>
        <w:ind w:left="720"/>
        <w:jc w:val="center"/>
        <w:rPr>
          <w:rFonts w:cstheme="minorHAnsi"/>
          <w:sz w:val="24"/>
          <w:szCs w:val="24"/>
        </w:rPr>
      </w:pPr>
      <w:r w:rsidRPr="007874BE">
        <w:rPr>
          <w:rFonts w:cstheme="minorHAnsi"/>
          <w:sz w:val="24"/>
          <w:szCs w:val="24"/>
        </w:rPr>
        <w:t>This is the outline for our weekly home learning activities, which you can complete in your own time.</w:t>
      </w:r>
    </w:p>
    <w:p w:rsidR="00BE0D11" w:rsidRPr="007874BE" w:rsidRDefault="00F62B11" w:rsidP="00BE0D11">
      <w:pPr>
        <w:numPr>
          <w:ilvl w:val="0"/>
          <w:numId w:val="1"/>
        </w:numPr>
        <w:rPr>
          <w:rFonts w:cstheme="minorHAnsi"/>
          <w:sz w:val="24"/>
          <w:szCs w:val="24"/>
        </w:rPr>
      </w:pPr>
      <w:r>
        <w:rPr>
          <w:rFonts w:cstheme="minorHAnsi"/>
          <w:sz w:val="24"/>
          <w:szCs w:val="24"/>
        </w:rPr>
        <w:t>Remember this is only a guide</w:t>
      </w:r>
      <w:r w:rsidR="00BE0D11" w:rsidRPr="007874BE">
        <w:rPr>
          <w:rFonts w:cstheme="minorHAnsi"/>
          <w:sz w:val="24"/>
          <w:szCs w:val="24"/>
        </w:rPr>
        <w:t>.</w:t>
      </w:r>
      <w:r>
        <w:rPr>
          <w:rFonts w:cstheme="minorHAnsi"/>
          <w:sz w:val="24"/>
          <w:szCs w:val="24"/>
        </w:rPr>
        <w:t xml:space="preserve"> </w:t>
      </w:r>
      <w:r w:rsidR="00BE0D11" w:rsidRPr="007874BE">
        <w:rPr>
          <w:rFonts w:cstheme="minorHAnsi"/>
          <w:sz w:val="24"/>
          <w:szCs w:val="24"/>
        </w:rPr>
        <w:t xml:space="preserve">You do what is best for your child. </w:t>
      </w:r>
    </w:p>
    <w:p w:rsidR="00BE0D11" w:rsidRDefault="009C1E22" w:rsidP="00BE0D11">
      <w:pPr>
        <w:numPr>
          <w:ilvl w:val="0"/>
          <w:numId w:val="1"/>
        </w:numPr>
        <w:rPr>
          <w:rFonts w:cstheme="minorHAnsi"/>
          <w:sz w:val="24"/>
          <w:szCs w:val="24"/>
        </w:rPr>
      </w:pPr>
      <w:r w:rsidRPr="007874BE">
        <w:rPr>
          <w:rFonts w:cstheme="minorHAnsi"/>
          <w:sz w:val="24"/>
          <w:szCs w:val="24"/>
        </w:rPr>
        <w:t>E</w:t>
      </w:r>
      <w:r w:rsidR="00BE0D11" w:rsidRPr="007874BE">
        <w:rPr>
          <w:rFonts w:cstheme="minorHAnsi"/>
          <w:sz w:val="24"/>
          <w:szCs w:val="24"/>
        </w:rPr>
        <w:t xml:space="preserve">very week there will be </w:t>
      </w:r>
      <w:r w:rsidR="00A55DD9">
        <w:rPr>
          <w:rFonts w:cstheme="minorHAnsi"/>
          <w:sz w:val="24"/>
          <w:szCs w:val="24"/>
        </w:rPr>
        <w:t>a few</w:t>
      </w:r>
      <w:r w:rsidR="006F07D5" w:rsidRPr="007874BE">
        <w:rPr>
          <w:rFonts w:cstheme="minorHAnsi"/>
          <w:sz w:val="24"/>
          <w:szCs w:val="24"/>
        </w:rPr>
        <w:t xml:space="preserve"> </w:t>
      </w:r>
      <w:r w:rsidR="00A55DD9">
        <w:rPr>
          <w:rFonts w:cstheme="minorHAnsi"/>
          <w:sz w:val="24"/>
          <w:szCs w:val="24"/>
        </w:rPr>
        <w:t>extra</w:t>
      </w:r>
      <w:r w:rsidR="00BE0D11" w:rsidRPr="007874BE">
        <w:rPr>
          <w:rFonts w:cstheme="minorHAnsi"/>
          <w:sz w:val="24"/>
          <w:szCs w:val="24"/>
        </w:rPr>
        <w:t xml:space="preserve"> See Saw activities posted</w:t>
      </w:r>
      <w:r w:rsidR="006F07D5" w:rsidRPr="007874BE">
        <w:rPr>
          <w:rFonts w:cstheme="minorHAnsi"/>
          <w:sz w:val="24"/>
          <w:szCs w:val="24"/>
        </w:rPr>
        <w:t xml:space="preserve"> along with the home learning activities</w:t>
      </w:r>
      <w:r w:rsidR="004A66B9" w:rsidRPr="007874BE">
        <w:rPr>
          <w:rFonts w:cstheme="minorHAnsi"/>
          <w:sz w:val="24"/>
          <w:szCs w:val="24"/>
        </w:rPr>
        <w:t>. If it is easier please</w:t>
      </w:r>
      <w:r w:rsidR="00B342A2" w:rsidRPr="007874BE">
        <w:rPr>
          <w:rFonts w:cstheme="minorHAnsi"/>
          <w:sz w:val="24"/>
          <w:szCs w:val="24"/>
        </w:rPr>
        <w:t xml:space="preserve"> download and print</w:t>
      </w:r>
      <w:r w:rsidR="006F07D5" w:rsidRPr="007874BE">
        <w:rPr>
          <w:rFonts w:cstheme="minorHAnsi"/>
          <w:sz w:val="24"/>
          <w:szCs w:val="24"/>
        </w:rPr>
        <w:t xml:space="preserve"> home learning</w:t>
      </w:r>
      <w:r w:rsidR="00B342A2" w:rsidRPr="007874BE">
        <w:rPr>
          <w:rFonts w:cstheme="minorHAnsi"/>
          <w:sz w:val="24"/>
          <w:szCs w:val="24"/>
        </w:rPr>
        <w:t xml:space="preserve"> sheets, or</w:t>
      </w:r>
      <w:r w:rsidR="004A66B9" w:rsidRPr="007874BE">
        <w:rPr>
          <w:rFonts w:cstheme="minorHAnsi"/>
          <w:sz w:val="24"/>
          <w:szCs w:val="24"/>
        </w:rPr>
        <w:t xml:space="preserve"> write answers on a page, as handwriting practice is still important</w:t>
      </w:r>
      <w:r w:rsidR="00B342A2" w:rsidRPr="007874BE">
        <w:rPr>
          <w:rFonts w:cstheme="minorHAnsi"/>
          <w:sz w:val="24"/>
          <w:szCs w:val="24"/>
        </w:rPr>
        <w:t>.</w:t>
      </w:r>
    </w:p>
    <w:p w:rsidR="00B7200A" w:rsidRPr="007874BE" w:rsidRDefault="00B7200A" w:rsidP="00BE0D11">
      <w:pPr>
        <w:numPr>
          <w:ilvl w:val="0"/>
          <w:numId w:val="1"/>
        </w:numPr>
        <w:rPr>
          <w:rFonts w:cstheme="minorHAnsi"/>
          <w:sz w:val="24"/>
          <w:szCs w:val="24"/>
        </w:rPr>
      </w:pPr>
      <w:r>
        <w:rPr>
          <w:rFonts w:cstheme="minorHAnsi"/>
          <w:sz w:val="24"/>
          <w:szCs w:val="24"/>
        </w:rPr>
        <w:t xml:space="preserve">Literacy Activities this week is based on lots of </w:t>
      </w:r>
      <w:r w:rsidRPr="00B7200A">
        <w:rPr>
          <w:rFonts w:cstheme="minorHAnsi"/>
          <w:b/>
          <w:sz w:val="24"/>
          <w:szCs w:val="24"/>
        </w:rPr>
        <w:t>talking and listening</w:t>
      </w:r>
      <w:r>
        <w:rPr>
          <w:rFonts w:cstheme="minorHAnsi"/>
          <w:sz w:val="24"/>
          <w:szCs w:val="24"/>
        </w:rPr>
        <w:t xml:space="preserve"> – some tasks have more pages than others. Look carefully before you print – don’t waste ink</w:t>
      </w:r>
    </w:p>
    <w:p w:rsidR="00F83D00" w:rsidRPr="007874BE" w:rsidRDefault="00BE0D11" w:rsidP="00F83D00">
      <w:pPr>
        <w:numPr>
          <w:ilvl w:val="0"/>
          <w:numId w:val="1"/>
        </w:numPr>
        <w:rPr>
          <w:rFonts w:cstheme="minorHAnsi"/>
          <w:sz w:val="24"/>
          <w:szCs w:val="24"/>
        </w:rPr>
      </w:pPr>
      <w:r w:rsidRPr="007874BE">
        <w:rPr>
          <w:rFonts w:cstheme="minorHAnsi"/>
          <w:sz w:val="24"/>
          <w:szCs w:val="24"/>
        </w:rPr>
        <w:t>IXL English is an excellent resource along with IXL Maths.</w:t>
      </w:r>
      <w:r w:rsidR="00EF5F50" w:rsidRPr="007874BE">
        <w:rPr>
          <w:rFonts w:cstheme="minorHAnsi"/>
          <w:sz w:val="24"/>
          <w:szCs w:val="24"/>
        </w:rPr>
        <w:t xml:space="preserve"> </w:t>
      </w:r>
    </w:p>
    <w:p w:rsidR="00EF5F50" w:rsidRDefault="00A6603F" w:rsidP="00F83D00">
      <w:pPr>
        <w:numPr>
          <w:ilvl w:val="0"/>
          <w:numId w:val="1"/>
        </w:numPr>
        <w:rPr>
          <w:rFonts w:cstheme="minorHAnsi"/>
          <w:sz w:val="24"/>
          <w:szCs w:val="24"/>
        </w:rPr>
      </w:pPr>
      <w:proofErr w:type="spellStart"/>
      <w:r>
        <w:rPr>
          <w:rFonts w:cstheme="minorHAnsi"/>
          <w:sz w:val="24"/>
          <w:szCs w:val="24"/>
        </w:rPr>
        <w:t>Lexia</w:t>
      </w:r>
      <w:proofErr w:type="spellEnd"/>
      <w:r>
        <w:rPr>
          <w:rFonts w:cstheme="minorHAnsi"/>
          <w:sz w:val="24"/>
          <w:szCs w:val="24"/>
        </w:rPr>
        <w:t xml:space="preserve"> Core 5 licences have</w:t>
      </w:r>
      <w:r w:rsidR="00EF5F50" w:rsidRPr="007874BE">
        <w:rPr>
          <w:rFonts w:cstheme="minorHAnsi"/>
          <w:sz w:val="24"/>
          <w:szCs w:val="24"/>
        </w:rPr>
        <w:t xml:space="preserve"> been set aside for P1 – please use</w:t>
      </w:r>
      <w:r w:rsidR="006F07D5" w:rsidRPr="007874BE">
        <w:rPr>
          <w:rFonts w:cstheme="minorHAnsi"/>
          <w:sz w:val="24"/>
          <w:szCs w:val="24"/>
        </w:rPr>
        <w:t xml:space="preserve"> this resource.</w:t>
      </w:r>
    </w:p>
    <w:p w:rsidR="00E93641" w:rsidRDefault="00E93641" w:rsidP="00F83D00">
      <w:pPr>
        <w:numPr>
          <w:ilvl w:val="0"/>
          <w:numId w:val="1"/>
        </w:numPr>
        <w:rPr>
          <w:rFonts w:cstheme="minorHAnsi"/>
          <w:sz w:val="24"/>
          <w:szCs w:val="24"/>
        </w:rPr>
      </w:pPr>
      <w:r>
        <w:rPr>
          <w:rFonts w:cstheme="minorHAnsi"/>
          <w:sz w:val="24"/>
          <w:szCs w:val="24"/>
        </w:rPr>
        <w:t>Can wo</w:t>
      </w:r>
      <w:r w:rsidR="00A55DD9">
        <w:rPr>
          <w:rFonts w:cstheme="minorHAnsi"/>
          <w:sz w:val="24"/>
          <w:szCs w:val="24"/>
        </w:rPr>
        <w:t>rk be saved into folder dated 1</w:t>
      </w:r>
      <w:r w:rsidR="00A55DD9" w:rsidRPr="00A55DD9">
        <w:rPr>
          <w:rFonts w:cstheme="minorHAnsi"/>
          <w:sz w:val="24"/>
          <w:szCs w:val="24"/>
          <w:vertAlign w:val="superscript"/>
        </w:rPr>
        <w:t>st</w:t>
      </w:r>
      <w:r w:rsidR="00A55DD9">
        <w:rPr>
          <w:rFonts w:cstheme="minorHAnsi"/>
          <w:sz w:val="24"/>
          <w:szCs w:val="24"/>
        </w:rPr>
        <w:t xml:space="preserve"> June</w:t>
      </w:r>
      <w:r>
        <w:rPr>
          <w:rFonts w:cstheme="minorHAnsi"/>
          <w:sz w:val="24"/>
          <w:szCs w:val="24"/>
        </w:rPr>
        <w:t xml:space="preserve"> please</w:t>
      </w:r>
    </w:p>
    <w:p w:rsidR="00C2375B" w:rsidRPr="00C2375B" w:rsidRDefault="00C2375B" w:rsidP="00C2375B">
      <w:pPr>
        <w:ind w:left="720"/>
        <w:rPr>
          <w:rFonts w:cstheme="minorHAnsi"/>
          <w:b/>
          <w:i/>
          <w:sz w:val="24"/>
          <w:szCs w:val="24"/>
        </w:rPr>
      </w:pPr>
      <w:r>
        <w:rPr>
          <w:rFonts w:cstheme="minorHAnsi"/>
          <w:b/>
          <w:i/>
          <w:sz w:val="24"/>
          <w:szCs w:val="24"/>
        </w:rPr>
        <w:t xml:space="preserve">This week’s PE activity </w:t>
      </w:r>
      <w:r w:rsidR="00A55DD9">
        <w:rPr>
          <w:rFonts w:cstheme="minorHAnsi"/>
          <w:b/>
          <w:i/>
          <w:sz w:val="24"/>
          <w:szCs w:val="24"/>
        </w:rPr>
        <w:t xml:space="preserve">is from the Ulster </w:t>
      </w:r>
      <w:proofErr w:type="gramStart"/>
      <w:r w:rsidR="00A55DD9">
        <w:rPr>
          <w:rFonts w:cstheme="minorHAnsi"/>
          <w:b/>
          <w:i/>
          <w:sz w:val="24"/>
          <w:szCs w:val="24"/>
        </w:rPr>
        <w:t xml:space="preserve">Coaches </w:t>
      </w:r>
      <w:r w:rsidR="000971D4">
        <w:rPr>
          <w:rFonts w:cstheme="minorHAnsi"/>
          <w:b/>
          <w:i/>
          <w:sz w:val="24"/>
          <w:szCs w:val="24"/>
        </w:rPr>
        <w:t xml:space="preserve"> –</w:t>
      </w:r>
      <w:proofErr w:type="gramEnd"/>
      <w:r w:rsidR="000971D4">
        <w:rPr>
          <w:rFonts w:cstheme="minorHAnsi"/>
          <w:b/>
          <w:i/>
          <w:sz w:val="24"/>
          <w:szCs w:val="24"/>
        </w:rPr>
        <w:t xml:space="preserve"> posted on Seesaw</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A90594" w:rsidRPr="004A66B9" w:rsidTr="00143116">
        <w:tc>
          <w:tcPr>
            <w:tcW w:w="10201" w:type="dxa"/>
            <w:shd w:val="clear" w:color="auto" w:fill="auto"/>
          </w:tcPr>
          <w:p w:rsidR="00A90594" w:rsidRPr="00F83D00" w:rsidRDefault="00A90594" w:rsidP="00B342A2">
            <w:pPr>
              <w:pStyle w:val="NoSpacing"/>
              <w:rPr>
                <w:sz w:val="24"/>
                <w:szCs w:val="24"/>
              </w:rPr>
            </w:pPr>
            <w:r w:rsidRPr="00F83D00">
              <w:rPr>
                <w:sz w:val="24"/>
                <w:szCs w:val="24"/>
              </w:rPr>
              <w:t>Monday</w:t>
            </w:r>
          </w:p>
          <w:p w:rsidR="009447D1" w:rsidRDefault="00EF5F50" w:rsidP="00B342A2">
            <w:pPr>
              <w:pStyle w:val="NoSpacing"/>
              <w:rPr>
                <w:color w:val="FF66FF"/>
                <w:sz w:val="24"/>
                <w:szCs w:val="24"/>
              </w:rPr>
            </w:pPr>
            <w:r>
              <w:rPr>
                <w:color w:val="FF66FF"/>
                <w:sz w:val="24"/>
                <w:szCs w:val="24"/>
              </w:rPr>
              <w:t xml:space="preserve">Mental </w:t>
            </w:r>
            <w:r w:rsidR="009447D1" w:rsidRPr="00F83D00">
              <w:rPr>
                <w:color w:val="FF66FF"/>
                <w:sz w:val="24"/>
                <w:szCs w:val="24"/>
              </w:rPr>
              <w:t>Math</w:t>
            </w:r>
            <w:r w:rsidR="006B397A" w:rsidRPr="00F83D00">
              <w:rPr>
                <w:color w:val="FF66FF"/>
                <w:sz w:val="24"/>
                <w:szCs w:val="24"/>
              </w:rPr>
              <w:t xml:space="preserve">s: </w:t>
            </w:r>
            <w:r w:rsidR="001C642A">
              <w:rPr>
                <w:color w:val="FF66FF"/>
                <w:sz w:val="24"/>
                <w:szCs w:val="24"/>
              </w:rPr>
              <w:t xml:space="preserve">Activity </w:t>
            </w:r>
            <w:r w:rsidR="00A55DD9">
              <w:rPr>
                <w:color w:val="FF66FF"/>
                <w:sz w:val="24"/>
                <w:szCs w:val="24"/>
              </w:rPr>
              <w:t>Cards 13 and 14</w:t>
            </w:r>
            <w:r>
              <w:rPr>
                <w:color w:val="FF66FF"/>
                <w:sz w:val="24"/>
                <w:szCs w:val="24"/>
              </w:rPr>
              <w:t xml:space="preserve"> – posted on Seesaw</w:t>
            </w:r>
          </w:p>
          <w:p w:rsidR="00EF5F50" w:rsidRPr="00EF5F50" w:rsidRDefault="00EF5F50" w:rsidP="00B342A2">
            <w:pPr>
              <w:pStyle w:val="NoSpacing"/>
              <w:rPr>
                <w:color w:val="833C0B" w:themeColor="accent2" w:themeShade="80"/>
                <w:sz w:val="24"/>
                <w:szCs w:val="24"/>
              </w:rPr>
            </w:pPr>
            <w:proofErr w:type="spellStart"/>
            <w:r w:rsidRPr="007A0F35">
              <w:rPr>
                <w:color w:val="833C0B" w:themeColor="accent2" w:themeShade="80"/>
                <w:sz w:val="24"/>
                <w:szCs w:val="24"/>
              </w:rPr>
              <w:t>Lexia</w:t>
            </w:r>
            <w:proofErr w:type="spellEnd"/>
            <w:r w:rsidRPr="007A0F35">
              <w:rPr>
                <w:color w:val="833C0B" w:themeColor="accent2" w:themeShade="80"/>
                <w:sz w:val="24"/>
                <w:szCs w:val="24"/>
              </w:rPr>
              <w:t xml:space="preserve"> – 10 – 15 minutes a day</w:t>
            </w:r>
          </w:p>
          <w:p w:rsidR="00A55DD9" w:rsidRDefault="00F83D00" w:rsidP="00B342A2">
            <w:pPr>
              <w:pStyle w:val="NoSpacing"/>
              <w:rPr>
                <w:color w:val="FF0000"/>
                <w:sz w:val="24"/>
                <w:szCs w:val="24"/>
              </w:rPr>
            </w:pPr>
            <w:r>
              <w:rPr>
                <w:color w:val="FF0000"/>
                <w:sz w:val="24"/>
                <w:szCs w:val="24"/>
              </w:rPr>
              <w:t xml:space="preserve">Literacy: </w:t>
            </w:r>
            <w:r w:rsidR="00A55DD9">
              <w:rPr>
                <w:color w:val="FF0000"/>
                <w:sz w:val="24"/>
                <w:szCs w:val="24"/>
              </w:rPr>
              <w:t>Mavis the Magical Cat lesson 1</w:t>
            </w:r>
            <w:r w:rsidR="000971D4">
              <w:rPr>
                <w:color w:val="FF0000"/>
                <w:sz w:val="24"/>
                <w:szCs w:val="24"/>
              </w:rPr>
              <w:t xml:space="preserve"> – posted on Seesaw</w:t>
            </w:r>
          </w:p>
          <w:p w:rsidR="00CF21AA" w:rsidRDefault="00A55DD9" w:rsidP="00B342A2">
            <w:pPr>
              <w:pStyle w:val="NoSpacing"/>
              <w:rPr>
                <w:color w:val="FF0000"/>
                <w:sz w:val="24"/>
                <w:szCs w:val="24"/>
              </w:rPr>
            </w:pPr>
            <w:r>
              <w:rPr>
                <w:color w:val="FF0000"/>
                <w:sz w:val="24"/>
                <w:szCs w:val="24"/>
              </w:rPr>
              <w:t>High Frequency</w:t>
            </w:r>
            <w:r w:rsidR="00CF21AA">
              <w:rPr>
                <w:color w:val="FF0000"/>
                <w:sz w:val="24"/>
                <w:szCs w:val="24"/>
              </w:rPr>
              <w:t xml:space="preserve"> words and Sound grid are to be worked on throughout the week</w:t>
            </w:r>
          </w:p>
          <w:p w:rsidR="009C1E22" w:rsidRDefault="00A90594" w:rsidP="00B342A2">
            <w:pPr>
              <w:pStyle w:val="NoSpacing"/>
              <w:rPr>
                <w:color w:val="00B050"/>
                <w:sz w:val="24"/>
                <w:szCs w:val="24"/>
              </w:rPr>
            </w:pPr>
            <w:r w:rsidRPr="00F83D00">
              <w:rPr>
                <w:color w:val="00B050"/>
                <w:sz w:val="24"/>
                <w:szCs w:val="24"/>
              </w:rPr>
              <w:t>Reading – Big Cat Reading Scheme (see link on the website</w:t>
            </w:r>
            <w:r w:rsidR="0096442A" w:rsidRPr="00F83D00">
              <w:rPr>
                <w:color w:val="00B050"/>
                <w:sz w:val="24"/>
                <w:szCs w:val="24"/>
              </w:rPr>
              <w:t>- Pink/Red level for P1</w:t>
            </w:r>
            <w:r w:rsidRPr="00F83D00">
              <w:rPr>
                <w:color w:val="00B050"/>
                <w:sz w:val="24"/>
                <w:szCs w:val="24"/>
              </w:rPr>
              <w:t>)</w:t>
            </w:r>
            <w:r w:rsidR="001C642A">
              <w:rPr>
                <w:color w:val="00B050"/>
                <w:sz w:val="24"/>
                <w:szCs w:val="24"/>
              </w:rPr>
              <w:t xml:space="preserve"> and Oxford Reading Tree – information posted on Seesaw</w:t>
            </w:r>
          </w:p>
          <w:p w:rsidR="00A31296" w:rsidRPr="00A31296" w:rsidRDefault="00A31296" w:rsidP="00B342A2">
            <w:pPr>
              <w:pStyle w:val="NoSpacing"/>
              <w:rPr>
                <w:color w:val="FFC000"/>
                <w:sz w:val="24"/>
                <w:szCs w:val="24"/>
              </w:rPr>
            </w:pPr>
            <w:r>
              <w:rPr>
                <w:color w:val="FFC000"/>
                <w:sz w:val="24"/>
                <w:szCs w:val="24"/>
              </w:rPr>
              <w:t>Nu</w:t>
            </w:r>
            <w:r w:rsidR="00A55DD9">
              <w:rPr>
                <w:color w:val="FFC000"/>
                <w:sz w:val="24"/>
                <w:szCs w:val="24"/>
              </w:rPr>
              <w:t>meracy: Addition using the number line – on Seesaw</w:t>
            </w:r>
          </w:p>
          <w:p w:rsidR="00B7200A" w:rsidRPr="00F83D00" w:rsidRDefault="00A90594" w:rsidP="00B342A2">
            <w:pPr>
              <w:pStyle w:val="NoSpacing"/>
              <w:rPr>
                <w:sz w:val="24"/>
                <w:szCs w:val="24"/>
              </w:rPr>
            </w:pPr>
            <w:r w:rsidRPr="00F83D00">
              <w:rPr>
                <w:sz w:val="24"/>
                <w:szCs w:val="24"/>
              </w:rPr>
              <w:t>IXL Numeracy – Complete some of the IXL targets outlined for Numeracy</w:t>
            </w:r>
          </w:p>
        </w:tc>
      </w:tr>
      <w:tr w:rsidR="00A90594" w:rsidRPr="004A66B9" w:rsidTr="00143116">
        <w:tc>
          <w:tcPr>
            <w:tcW w:w="10201" w:type="dxa"/>
            <w:shd w:val="clear" w:color="auto" w:fill="auto"/>
          </w:tcPr>
          <w:p w:rsidR="00A90594" w:rsidRPr="00F83D00" w:rsidRDefault="00A90594" w:rsidP="00B342A2">
            <w:pPr>
              <w:pStyle w:val="NoSpacing"/>
              <w:rPr>
                <w:sz w:val="24"/>
                <w:szCs w:val="24"/>
              </w:rPr>
            </w:pPr>
            <w:r w:rsidRPr="00F83D00">
              <w:rPr>
                <w:sz w:val="24"/>
                <w:szCs w:val="24"/>
              </w:rPr>
              <w:t>Tuesday</w:t>
            </w:r>
          </w:p>
          <w:p w:rsidR="00A55DD9" w:rsidRDefault="00A55DD9" w:rsidP="00A55DD9">
            <w:pPr>
              <w:pStyle w:val="NoSpacing"/>
              <w:rPr>
                <w:color w:val="FF66FF"/>
                <w:sz w:val="24"/>
                <w:szCs w:val="24"/>
              </w:rPr>
            </w:pPr>
            <w:r>
              <w:rPr>
                <w:color w:val="FF66FF"/>
                <w:sz w:val="24"/>
                <w:szCs w:val="24"/>
              </w:rPr>
              <w:t xml:space="preserve">Mental </w:t>
            </w:r>
            <w:r w:rsidRPr="00F83D00">
              <w:rPr>
                <w:color w:val="FF66FF"/>
                <w:sz w:val="24"/>
                <w:szCs w:val="24"/>
              </w:rPr>
              <w:t xml:space="preserve">Maths: </w:t>
            </w:r>
            <w:r>
              <w:rPr>
                <w:color w:val="FF66FF"/>
                <w:sz w:val="24"/>
                <w:szCs w:val="24"/>
              </w:rPr>
              <w:t>Activity Cards 13 and 14 – posted on Seesaw</w:t>
            </w:r>
          </w:p>
          <w:p w:rsidR="00EF5F50" w:rsidRPr="00EF5F50" w:rsidRDefault="00A31296" w:rsidP="00B342A2">
            <w:pPr>
              <w:pStyle w:val="NoSpacing"/>
              <w:rPr>
                <w:color w:val="FFC000"/>
                <w:sz w:val="24"/>
                <w:szCs w:val="24"/>
              </w:rPr>
            </w:pPr>
            <w:r>
              <w:rPr>
                <w:color w:val="FFC000"/>
                <w:sz w:val="24"/>
                <w:szCs w:val="24"/>
              </w:rPr>
              <w:t xml:space="preserve">Numeracy: </w:t>
            </w:r>
            <w:r w:rsidR="00A55DD9">
              <w:rPr>
                <w:color w:val="FFC000"/>
                <w:sz w:val="24"/>
                <w:szCs w:val="24"/>
              </w:rPr>
              <w:t>Dot to Dot – choose numbers 1-10 or 1-20 – on Seesaw</w:t>
            </w:r>
          </w:p>
          <w:p w:rsidR="00CF21AA" w:rsidRDefault="00A55DD9" w:rsidP="001C642A">
            <w:pPr>
              <w:pStyle w:val="NoSpacing"/>
              <w:rPr>
                <w:color w:val="FF0000"/>
                <w:sz w:val="24"/>
                <w:szCs w:val="24"/>
              </w:rPr>
            </w:pPr>
            <w:r>
              <w:rPr>
                <w:color w:val="FF0000"/>
                <w:sz w:val="24"/>
                <w:szCs w:val="24"/>
              </w:rPr>
              <w:t xml:space="preserve">Literacy </w:t>
            </w:r>
            <w:r w:rsidR="00434BA2">
              <w:rPr>
                <w:color w:val="FF0000"/>
                <w:sz w:val="24"/>
                <w:szCs w:val="24"/>
              </w:rPr>
              <w:t xml:space="preserve">– </w:t>
            </w:r>
            <w:r>
              <w:rPr>
                <w:color w:val="FF0000"/>
                <w:sz w:val="24"/>
                <w:szCs w:val="24"/>
              </w:rPr>
              <w:t xml:space="preserve">Mavis the Magical Cat lesson 2 - </w:t>
            </w:r>
            <w:r w:rsidR="00434BA2">
              <w:rPr>
                <w:color w:val="FF0000"/>
                <w:sz w:val="24"/>
                <w:szCs w:val="24"/>
              </w:rPr>
              <w:t>on Seesaw</w:t>
            </w:r>
          </w:p>
          <w:p w:rsidR="008A1909" w:rsidRPr="008A1909" w:rsidRDefault="008A1909" w:rsidP="001C642A">
            <w:pPr>
              <w:pStyle w:val="NoSpacing"/>
              <w:rPr>
                <w:color w:val="0070C0"/>
                <w:sz w:val="24"/>
                <w:szCs w:val="24"/>
                <w:u w:val="single"/>
              </w:rPr>
            </w:pPr>
            <w:r w:rsidRPr="00F83D00">
              <w:rPr>
                <w:rFonts w:cstheme="minorHAnsi"/>
                <w:b/>
                <w:color w:val="0070C0"/>
                <w:sz w:val="24"/>
                <w:szCs w:val="24"/>
              </w:rPr>
              <w:t>Religion:</w:t>
            </w:r>
            <w:r w:rsidRPr="00F83D00">
              <w:rPr>
                <w:rFonts w:cstheme="minorHAnsi"/>
                <w:color w:val="0070C0"/>
                <w:sz w:val="24"/>
                <w:szCs w:val="24"/>
              </w:rPr>
              <w:t xml:space="preserve"> </w:t>
            </w:r>
            <w:r>
              <w:rPr>
                <w:rFonts w:cstheme="minorHAnsi"/>
                <w:color w:val="0070C0"/>
                <w:sz w:val="24"/>
                <w:szCs w:val="24"/>
              </w:rPr>
              <w:t xml:space="preserve"> </w:t>
            </w:r>
            <w:r w:rsidR="00A55DD9">
              <w:rPr>
                <w:rFonts w:ascii="Calibri" w:eastAsia="Times New Roman" w:hAnsi="Calibri" w:cs="Calibri"/>
                <w:color w:val="0070C0"/>
                <w:sz w:val="24"/>
                <w:szCs w:val="24"/>
              </w:rPr>
              <w:t xml:space="preserve">Theme 9 </w:t>
            </w:r>
            <w:r w:rsidR="00434BA2">
              <w:rPr>
                <w:rFonts w:ascii="Calibri" w:eastAsia="Times New Roman" w:hAnsi="Calibri" w:cs="Calibri"/>
                <w:color w:val="0070C0"/>
                <w:sz w:val="24"/>
                <w:szCs w:val="24"/>
              </w:rPr>
              <w:t>– on Seesaw</w:t>
            </w:r>
          </w:p>
          <w:p w:rsidR="00B7200A" w:rsidRPr="00434BA2" w:rsidRDefault="004D7DDA" w:rsidP="004D7DDA">
            <w:pPr>
              <w:pStyle w:val="NoSpacing"/>
              <w:rPr>
                <w:color w:val="808080" w:themeColor="background1" w:themeShade="80"/>
                <w:sz w:val="24"/>
                <w:szCs w:val="24"/>
              </w:rPr>
            </w:pPr>
            <w:r>
              <w:rPr>
                <w:color w:val="808080" w:themeColor="background1" w:themeShade="80"/>
                <w:sz w:val="24"/>
                <w:szCs w:val="24"/>
              </w:rPr>
              <w:t xml:space="preserve">PDMU </w:t>
            </w:r>
            <w:r w:rsidR="00434BA2">
              <w:rPr>
                <w:color w:val="808080" w:themeColor="background1" w:themeShade="80"/>
                <w:sz w:val="24"/>
                <w:szCs w:val="24"/>
              </w:rPr>
              <w:t xml:space="preserve"> –</w:t>
            </w:r>
            <w:r>
              <w:rPr>
                <w:color w:val="808080" w:themeColor="background1" w:themeShade="80"/>
                <w:sz w:val="24"/>
                <w:szCs w:val="24"/>
              </w:rPr>
              <w:t xml:space="preserve"> Take Away Bag </w:t>
            </w:r>
            <w:r w:rsidR="00434BA2">
              <w:rPr>
                <w:color w:val="808080" w:themeColor="background1" w:themeShade="80"/>
                <w:sz w:val="24"/>
                <w:szCs w:val="24"/>
              </w:rPr>
              <w:t>- on Seesaw</w:t>
            </w:r>
          </w:p>
        </w:tc>
      </w:tr>
      <w:tr w:rsidR="00A90594" w:rsidRPr="004A66B9" w:rsidTr="00143116">
        <w:tc>
          <w:tcPr>
            <w:tcW w:w="10201" w:type="dxa"/>
            <w:shd w:val="clear" w:color="auto" w:fill="auto"/>
          </w:tcPr>
          <w:p w:rsidR="00A90594" w:rsidRPr="00F83D00" w:rsidRDefault="00A90594" w:rsidP="00B342A2">
            <w:pPr>
              <w:pStyle w:val="NoSpacing"/>
              <w:rPr>
                <w:sz w:val="24"/>
                <w:szCs w:val="24"/>
              </w:rPr>
            </w:pPr>
            <w:r w:rsidRPr="00F83D00">
              <w:rPr>
                <w:sz w:val="24"/>
                <w:szCs w:val="24"/>
              </w:rPr>
              <w:t>Wednesday</w:t>
            </w:r>
          </w:p>
          <w:p w:rsidR="00A55DD9" w:rsidRDefault="00A55DD9" w:rsidP="00A55DD9">
            <w:pPr>
              <w:pStyle w:val="NoSpacing"/>
              <w:rPr>
                <w:color w:val="FF66FF"/>
                <w:sz w:val="24"/>
                <w:szCs w:val="24"/>
              </w:rPr>
            </w:pPr>
            <w:r>
              <w:rPr>
                <w:color w:val="FF66FF"/>
                <w:sz w:val="24"/>
                <w:szCs w:val="24"/>
              </w:rPr>
              <w:t xml:space="preserve">Mental </w:t>
            </w:r>
            <w:r w:rsidRPr="00F83D00">
              <w:rPr>
                <w:color w:val="FF66FF"/>
                <w:sz w:val="24"/>
                <w:szCs w:val="24"/>
              </w:rPr>
              <w:t xml:space="preserve">Maths: </w:t>
            </w:r>
            <w:r>
              <w:rPr>
                <w:color w:val="FF66FF"/>
                <w:sz w:val="24"/>
                <w:szCs w:val="24"/>
              </w:rPr>
              <w:t>Activity Cards 13 and 14 – posted on Seesaw</w:t>
            </w:r>
          </w:p>
          <w:p w:rsidR="00EF5F50" w:rsidRPr="00EF5F50" w:rsidRDefault="00EF5F50" w:rsidP="00B342A2">
            <w:pPr>
              <w:pStyle w:val="NoSpacing"/>
              <w:rPr>
                <w:color w:val="833C0B" w:themeColor="accent2" w:themeShade="80"/>
                <w:sz w:val="24"/>
                <w:szCs w:val="24"/>
              </w:rPr>
            </w:pPr>
            <w:proofErr w:type="spellStart"/>
            <w:r w:rsidRPr="007A0F35">
              <w:rPr>
                <w:color w:val="833C0B" w:themeColor="accent2" w:themeShade="80"/>
                <w:sz w:val="24"/>
                <w:szCs w:val="24"/>
              </w:rPr>
              <w:t>Lexia</w:t>
            </w:r>
            <w:proofErr w:type="spellEnd"/>
            <w:r w:rsidRPr="007A0F35">
              <w:rPr>
                <w:color w:val="833C0B" w:themeColor="accent2" w:themeShade="80"/>
                <w:sz w:val="24"/>
                <w:szCs w:val="24"/>
              </w:rPr>
              <w:t xml:space="preserve"> – 10 – 15 minutes a day</w:t>
            </w:r>
          </w:p>
          <w:p w:rsidR="00A31296" w:rsidRPr="00F83D00" w:rsidRDefault="00A31296" w:rsidP="00A31296">
            <w:pPr>
              <w:pStyle w:val="NoSpacing"/>
              <w:rPr>
                <w:color w:val="FF0000"/>
                <w:sz w:val="24"/>
                <w:szCs w:val="24"/>
              </w:rPr>
            </w:pPr>
            <w:r>
              <w:rPr>
                <w:color w:val="FF0000"/>
                <w:sz w:val="24"/>
                <w:szCs w:val="24"/>
              </w:rPr>
              <w:t>Literacy:</w:t>
            </w:r>
            <w:r w:rsidR="001C642A">
              <w:rPr>
                <w:color w:val="FF0000"/>
                <w:sz w:val="24"/>
                <w:szCs w:val="24"/>
              </w:rPr>
              <w:t xml:space="preserve"> </w:t>
            </w:r>
            <w:r w:rsidR="00CF21AA">
              <w:rPr>
                <w:color w:val="FF0000"/>
                <w:sz w:val="24"/>
                <w:szCs w:val="24"/>
              </w:rPr>
              <w:t xml:space="preserve"> </w:t>
            </w:r>
            <w:r w:rsidR="008C07AA">
              <w:rPr>
                <w:color w:val="FF0000"/>
                <w:sz w:val="24"/>
                <w:szCs w:val="24"/>
              </w:rPr>
              <w:t>Mavis the Magical Cat less</w:t>
            </w:r>
            <w:r w:rsidR="008C07AA">
              <w:rPr>
                <w:color w:val="FF0000"/>
                <w:sz w:val="24"/>
                <w:szCs w:val="24"/>
              </w:rPr>
              <w:t xml:space="preserve">on 3 </w:t>
            </w:r>
            <w:r w:rsidR="00434BA2">
              <w:rPr>
                <w:color w:val="FF0000"/>
                <w:sz w:val="24"/>
                <w:szCs w:val="24"/>
              </w:rPr>
              <w:t>– on Seesaw</w:t>
            </w:r>
          </w:p>
          <w:p w:rsidR="00A90594" w:rsidRDefault="00A90594" w:rsidP="00143116">
            <w:pPr>
              <w:pStyle w:val="NoSpacing"/>
              <w:rPr>
                <w:color w:val="00B050"/>
                <w:sz w:val="24"/>
                <w:szCs w:val="24"/>
              </w:rPr>
            </w:pPr>
            <w:r w:rsidRPr="00F83D00">
              <w:rPr>
                <w:color w:val="00B050"/>
                <w:sz w:val="24"/>
                <w:szCs w:val="24"/>
              </w:rPr>
              <w:t xml:space="preserve">Reading – </w:t>
            </w:r>
            <w:r w:rsidR="001C642A" w:rsidRPr="00F83D00">
              <w:rPr>
                <w:color w:val="00B050"/>
                <w:sz w:val="24"/>
                <w:szCs w:val="24"/>
              </w:rPr>
              <w:t>Big Cat Reading Scheme (see link on the website- Pink/Red level for P1)</w:t>
            </w:r>
            <w:r w:rsidR="001C642A">
              <w:rPr>
                <w:color w:val="00B050"/>
                <w:sz w:val="24"/>
                <w:szCs w:val="24"/>
              </w:rPr>
              <w:t xml:space="preserve"> and Oxford Reading Tree – information posted on Seesaw</w:t>
            </w:r>
          </w:p>
          <w:p w:rsidR="008C07AA" w:rsidRDefault="00A31296" w:rsidP="008C07AA">
            <w:pPr>
              <w:pStyle w:val="NoSpacing"/>
              <w:rPr>
                <w:color w:val="FFC000"/>
                <w:sz w:val="24"/>
                <w:szCs w:val="24"/>
              </w:rPr>
            </w:pPr>
            <w:r>
              <w:rPr>
                <w:color w:val="FFC000"/>
                <w:sz w:val="24"/>
                <w:szCs w:val="24"/>
              </w:rPr>
              <w:t>Nu</w:t>
            </w:r>
            <w:r w:rsidR="00434BA2">
              <w:rPr>
                <w:color w:val="FFC000"/>
                <w:sz w:val="24"/>
                <w:szCs w:val="24"/>
              </w:rPr>
              <w:t xml:space="preserve">meracy: </w:t>
            </w:r>
            <w:r w:rsidR="008C07AA">
              <w:rPr>
                <w:color w:val="FFC000"/>
                <w:sz w:val="24"/>
                <w:szCs w:val="24"/>
              </w:rPr>
              <w:t>Dice addition – practical activity – on Seesaw</w:t>
            </w:r>
          </w:p>
          <w:p w:rsidR="008C07AA" w:rsidRPr="00F83D00" w:rsidRDefault="00B342A2" w:rsidP="008C07AA">
            <w:pPr>
              <w:pStyle w:val="NoSpacing"/>
              <w:rPr>
                <w:sz w:val="24"/>
                <w:szCs w:val="24"/>
              </w:rPr>
            </w:pPr>
            <w:r w:rsidRPr="00F83D00">
              <w:rPr>
                <w:sz w:val="24"/>
                <w:szCs w:val="24"/>
              </w:rPr>
              <w:t>IXL Numeracy – Complete some of the IXL targets outlined for Numeracy</w:t>
            </w:r>
            <w:bookmarkStart w:id="0" w:name="_GoBack"/>
            <w:bookmarkEnd w:id="0"/>
          </w:p>
        </w:tc>
      </w:tr>
      <w:tr w:rsidR="00A90594" w:rsidRPr="004A66B9" w:rsidTr="00143116">
        <w:tc>
          <w:tcPr>
            <w:tcW w:w="10201" w:type="dxa"/>
            <w:shd w:val="clear" w:color="auto" w:fill="auto"/>
          </w:tcPr>
          <w:p w:rsidR="00A90594" w:rsidRPr="00F83D00" w:rsidRDefault="00A90594" w:rsidP="00B342A2">
            <w:pPr>
              <w:pStyle w:val="NoSpacing"/>
              <w:rPr>
                <w:sz w:val="24"/>
                <w:szCs w:val="24"/>
              </w:rPr>
            </w:pPr>
            <w:r w:rsidRPr="00F83D00">
              <w:rPr>
                <w:sz w:val="24"/>
                <w:szCs w:val="24"/>
              </w:rPr>
              <w:t>Thursday</w:t>
            </w:r>
          </w:p>
          <w:p w:rsidR="00A55DD9" w:rsidRDefault="00A55DD9" w:rsidP="00A55DD9">
            <w:pPr>
              <w:pStyle w:val="NoSpacing"/>
              <w:rPr>
                <w:color w:val="FF66FF"/>
                <w:sz w:val="24"/>
                <w:szCs w:val="24"/>
              </w:rPr>
            </w:pPr>
            <w:r>
              <w:rPr>
                <w:color w:val="FF66FF"/>
                <w:sz w:val="24"/>
                <w:szCs w:val="24"/>
              </w:rPr>
              <w:t xml:space="preserve">Mental </w:t>
            </w:r>
            <w:r w:rsidRPr="00F83D00">
              <w:rPr>
                <w:color w:val="FF66FF"/>
                <w:sz w:val="24"/>
                <w:szCs w:val="24"/>
              </w:rPr>
              <w:t xml:space="preserve">Maths: </w:t>
            </w:r>
            <w:r>
              <w:rPr>
                <w:color w:val="FF66FF"/>
                <w:sz w:val="24"/>
                <w:szCs w:val="24"/>
              </w:rPr>
              <w:t>Activity Cards 13 and 14 – posted on Seesaw</w:t>
            </w:r>
          </w:p>
          <w:p w:rsidR="00EF5F50" w:rsidRPr="006F07D5" w:rsidRDefault="002775C1" w:rsidP="00EF5F50">
            <w:pPr>
              <w:pStyle w:val="NoSpacing"/>
              <w:rPr>
                <w:color w:val="FFC000"/>
                <w:sz w:val="24"/>
                <w:szCs w:val="24"/>
              </w:rPr>
            </w:pPr>
            <w:r>
              <w:rPr>
                <w:color w:val="FFC000"/>
                <w:sz w:val="24"/>
                <w:szCs w:val="24"/>
              </w:rPr>
              <w:t>Numeracy:</w:t>
            </w:r>
            <w:r w:rsidR="008C07AA">
              <w:rPr>
                <w:color w:val="FFC000"/>
                <w:sz w:val="24"/>
                <w:szCs w:val="24"/>
              </w:rPr>
              <w:t xml:space="preserve"> Introduction to Subtraction </w:t>
            </w:r>
            <w:r>
              <w:rPr>
                <w:color w:val="FFC000"/>
                <w:sz w:val="24"/>
                <w:szCs w:val="24"/>
              </w:rPr>
              <w:t>– on Seesaw</w:t>
            </w:r>
          </w:p>
          <w:p w:rsidR="00750707" w:rsidRDefault="00C2375B" w:rsidP="001C642A">
            <w:pPr>
              <w:pStyle w:val="NoSpacing"/>
              <w:rPr>
                <w:color w:val="FF0000"/>
                <w:sz w:val="24"/>
                <w:szCs w:val="24"/>
              </w:rPr>
            </w:pPr>
            <w:r>
              <w:rPr>
                <w:color w:val="FF0000"/>
                <w:sz w:val="24"/>
                <w:szCs w:val="24"/>
              </w:rPr>
              <w:t xml:space="preserve">Literacy: </w:t>
            </w:r>
            <w:r w:rsidR="008C07AA">
              <w:rPr>
                <w:color w:val="FF0000"/>
                <w:sz w:val="24"/>
                <w:szCs w:val="24"/>
              </w:rPr>
              <w:t>Mavis the Magical Cat less</w:t>
            </w:r>
            <w:r w:rsidR="008C07AA">
              <w:rPr>
                <w:color w:val="FF0000"/>
                <w:sz w:val="24"/>
                <w:szCs w:val="24"/>
              </w:rPr>
              <w:t xml:space="preserve">on </w:t>
            </w:r>
            <w:proofErr w:type="gramStart"/>
            <w:r w:rsidR="008C07AA">
              <w:rPr>
                <w:color w:val="FF0000"/>
                <w:sz w:val="24"/>
                <w:szCs w:val="24"/>
              </w:rPr>
              <w:t xml:space="preserve">4 </w:t>
            </w:r>
            <w:r w:rsidR="002775C1">
              <w:rPr>
                <w:color w:val="FF0000"/>
                <w:sz w:val="24"/>
                <w:szCs w:val="24"/>
              </w:rPr>
              <w:t xml:space="preserve"> –</w:t>
            </w:r>
            <w:proofErr w:type="gramEnd"/>
            <w:r w:rsidR="002775C1">
              <w:rPr>
                <w:color w:val="FF0000"/>
                <w:sz w:val="24"/>
                <w:szCs w:val="24"/>
              </w:rPr>
              <w:t xml:space="preserve"> on Seesaw</w:t>
            </w:r>
          </w:p>
          <w:p w:rsidR="001414EC" w:rsidRPr="001414EC" w:rsidRDefault="004D7DDA" w:rsidP="001C642A">
            <w:pPr>
              <w:pStyle w:val="NoSpacing"/>
              <w:rPr>
                <w:i/>
                <w:color w:val="FF0000"/>
                <w:sz w:val="24"/>
                <w:szCs w:val="24"/>
              </w:rPr>
            </w:pPr>
            <w:proofErr w:type="gramStart"/>
            <w:r>
              <w:rPr>
                <w:color w:val="808080" w:themeColor="background1" w:themeShade="80"/>
                <w:sz w:val="24"/>
                <w:szCs w:val="24"/>
              </w:rPr>
              <w:t xml:space="preserve">PDMU </w:t>
            </w:r>
            <w:r w:rsidR="001414EC">
              <w:rPr>
                <w:color w:val="808080" w:themeColor="background1" w:themeShade="80"/>
                <w:sz w:val="24"/>
                <w:szCs w:val="24"/>
              </w:rPr>
              <w:t xml:space="preserve"> –</w:t>
            </w:r>
            <w:proofErr w:type="gramEnd"/>
            <w:r w:rsidR="001414EC">
              <w:rPr>
                <w:color w:val="808080" w:themeColor="background1" w:themeShade="80"/>
                <w:sz w:val="24"/>
                <w:szCs w:val="24"/>
              </w:rPr>
              <w:t xml:space="preserve"> </w:t>
            </w:r>
            <w:r w:rsidR="00B7200A">
              <w:rPr>
                <w:color w:val="808080" w:themeColor="background1" w:themeShade="80"/>
                <w:sz w:val="24"/>
                <w:szCs w:val="24"/>
              </w:rPr>
              <w:t>Wellbeing Calendar for June</w:t>
            </w:r>
          </w:p>
          <w:p w:rsidR="00CC2366" w:rsidRDefault="00A90594" w:rsidP="00B342A2">
            <w:pPr>
              <w:pStyle w:val="NoSpacing"/>
              <w:rPr>
                <w:sz w:val="24"/>
                <w:szCs w:val="24"/>
              </w:rPr>
            </w:pPr>
            <w:r w:rsidRPr="00F83D00">
              <w:rPr>
                <w:sz w:val="24"/>
                <w:szCs w:val="24"/>
              </w:rPr>
              <w:t>IXL Literacy – Complete some of the IXL targets outlined for Literacy</w:t>
            </w:r>
          </w:p>
          <w:p w:rsidR="00F52E98" w:rsidRPr="00F83D00" w:rsidRDefault="00F52E98" w:rsidP="00B342A2">
            <w:pPr>
              <w:pStyle w:val="NoSpacing"/>
              <w:rPr>
                <w:sz w:val="24"/>
                <w:szCs w:val="24"/>
              </w:rPr>
            </w:pPr>
          </w:p>
        </w:tc>
      </w:tr>
      <w:tr w:rsidR="00A90594" w:rsidRPr="004A66B9" w:rsidTr="00143116">
        <w:tc>
          <w:tcPr>
            <w:tcW w:w="10201" w:type="dxa"/>
            <w:shd w:val="clear" w:color="auto" w:fill="auto"/>
          </w:tcPr>
          <w:p w:rsidR="00A90594" w:rsidRPr="00F83D00" w:rsidRDefault="00A90594" w:rsidP="00B342A2">
            <w:pPr>
              <w:pStyle w:val="NoSpacing"/>
              <w:rPr>
                <w:sz w:val="24"/>
                <w:szCs w:val="24"/>
              </w:rPr>
            </w:pPr>
            <w:r w:rsidRPr="00F83D00">
              <w:rPr>
                <w:sz w:val="24"/>
                <w:szCs w:val="24"/>
              </w:rPr>
              <w:lastRenderedPageBreak/>
              <w:t>Friday</w:t>
            </w:r>
          </w:p>
          <w:p w:rsidR="00A55DD9" w:rsidRDefault="00A55DD9" w:rsidP="00A55DD9">
            <w:pPr>
              <w:pStyle w:val="NoSpacing"/>
              <w:rPr>
                <w:color w:val="FF66FF"/>
                <w:sz w:val="24"/>
                <w:szCs w:val="24"/>
              </w:rPr>
            </w:pPr>
            <w:r>
              <w:rPr>
                <w:color w:val="FF66FF"/>
                <w:sz w:val="24"/>
                <w:szCs w:val="24"/>
              </w:rPr>
              <w:t xml:space="preserve">Mental </w:t>
            </w:r>
            <w:r w:rsidRPr="00F83D00">
              <w:rPr>
                <w:color w:val="FF66FF"/>
                <w:sz w:val="24"/>
                <w:szCs w:val="24"/>
              </w:rPr>
              <w:t xml:space="preserve">Maths: </w:t>
            </w:r>
            <w:r>
              <w:rPr>
                <w:color w:val="FF66FF"/>
                <w:sz w:val="24"/>
                <w:szCs w:val="24"/>
              </w:rPr>
              <w:t>Activity Cards 13 and 14 – posted on Seesaw</w:t>
            </w:r>
          </w:p>
          <w:p w:rsidR="00F52E98" w:rsidRPr="00F52E98" w:rsidRDefault="00F52E98" w:rsidP="006F07D5">
            <w:pPr>
              <w:pStyle w:val="NoSpacing"/>
              <w:rPr>
                <w:color w:val="833C0B" w:themeColor="accent2" w:themeShade="80"/>
                <w:sz w:val="24"/>
                <w:szCs w:val="24"/>
              </w:rPr>
            </w:pPr>
            <w:proofErr w:type="spellStart"/>
            <w:r w:rsidRPr="007A0F35">
              <w:rPr>
                <w:color w:val="833C0B" w:themeColor="accent2" w:themeShade="80"/>
                <w:sz w:val="24"/>
                <w:szCs w:val="24"/>
              </w:rPr>
              <w:t>Lexia</w:t>
            </w:r>
            <w:proofErr w:type="spellEnd"/>
            <w:r w:rsidRPr="007A0F35">
              <w:rPr>
                <w:color w:val="833C0B" w:themeColor="accent2" w:themeShade="80"/>
                <w:sz w:val="24"/>
                <w:szCs w:val="24"/>
              </w:rPr>
              <w:t xml:space="preserve"> – 10 – 15 minutes a day</w:t>
            </w:r>
          </w:p>
          <w:p w:rsidR="002975D8" w:rsidRDefault="00B342A2" w:rsidP="00B342A2">
            <w:pPr>
              <w:pStyle w:val="NoSpacing"/>
              <w:rPr>
                <w:rStyle w:val="Hyperlink"/>
                <w:color w:val="FF0000"/>
                <w:sz w:val="24"/>
                <w:szCs w:val="24"/>
                <w:u w:val="none"/>
              </w:rPr>
            </w:pPr>
            <w:r w:rsidRPr="00F83D00">
              <w:rPr>
                <w:rStyle w:val="Hyperlink"/>
                <w:color w:val="FF0000"/>
                <w:sz w:val="24"/>
                <w:szCs w:val="24"/>
                <w:u w:val="none"/>
              </w:rPr>
              <w:t>Literacy:</w:t>
            </w:r>
            <w:r w:rsidR="008C07AA">
              <w:rPr>
                <w:rStyle w:val="Hyperlink"/>
                <w:color w:val="FF0000"/>
                <w:sz w:val="24"/>
                <w:szCs w:val="24"/>
                <w:u w:val="none"/>
              </w:rPr>
              <w:t xml:space="preserve"> </w:t>
            </w:r>
            <w:r w:rsidR="008C07AA">
              <w:rPr>
                <w:color w:val="FF0000"/>
                <w:sz w:val="24"/>
                <w:szCs w:val="24"/>
              </w:rPr>
              <w:t xml:space="preserve">Mavis the Magical Cat lesson 5 </w:t>
            </w:r>
            <w:r w:rsidR="00E93641">
              <w:rPr>
                <w:rStyle w:val="Hyperlink"/>
                <w:color w:val="FF0000"/>
                <w:sz w:val="24"/>
                <w:szCs w:val="24"/>
                <w:u w:val="none"/>
              </w:rPr>
              <w:t>– on Seesaw</w:t>
            </w:r>
          </w:p>
          <w:p w:rsidR="00E93641" w:rsidRDefault="00E93641" w:rsidP="00B342A2">
            <w:pPr>
              <w:pStyle w:val="NoSpacing"/>
              <w:rPr>
                <w:color w:val="FFC000"/>
                <w:sz w:val="24"/>
                <w:szCs w:val="24"/>
              </w:rPr>
            </w:pPr>
            <w:r>
              <w:rPr>
                <w:color w:val="FFC000"/>
                <w:sz w:val="24"/>
                <w:szCs w:val="24"/>
              </w:rPr>
              <w:t xml:space="preserve">Numeracy: Addition using </w:t>
            </w:r>
            <w:proofErr w:type="spellStart"/>
            <w:r>
              <w:rPr>
                <w:color w:val="FFC000"/>
                <w:sz w:val="24"/>
                <w:szCs w:val="24"/>
              </w:rPr>
              <w:t>numicon</w:t>
            </w:r>
            <w:proofErr w:type="spellEnd"/>
            <w:r>
              <w:rPr>
                <w:color w:val="FFC000"/>
                <w:sz w:val="24"/>
                <w:szCs w:val="24"/>
              </w:rPr>
              <w:t xml:space="preserve"> shapes – on Seesaw</w:t>
            </w:r>
          </w:p>
          <w:p w:rsidR="00C2375B" w:rsidRDefault="00A90594" w:rsidP="00C2375B">
            <w:pPr>
              <w:pStyle w:val="NoSpacing"/>
              <w:rPr>
                <w:color w:val="00B050"/>
                <w:sz w:val="24"/>
                <w:szCs w:val="24"/>
              </w:rPr>
            </w:pPr>
            <w:r w:rsidRPr="00F83D00">
              <w:rPr>
                <w:color w:val="00B050"/>
                <w:sz w:val="24"/>
                <w:szCs w:val="24"/>
              </w:rPr>
              <w:t xml:space="preserve">Reading – </w:t>
            </w:r>
            <w:r w:rsidR="00C2375B" w:rsidRPr="00F83D00">
              <w:rPr>
                <w:color w:val="00B050"/>
                <w:sz w:val="24"/>
                <w:szCs w:val="24"/>
              </w:rPr>
              <w:t>Big Cat Reading Scheme (see link on the website- Pink/Red level for P1)</w:t>
            </w:r>
            <w:r w:rsidR="00C2375B">
              <w:rPr>
                <w:color w:val="00B050"/>
                <w:sz w:val="24"/>
                <w:szCs w:val="24"/>
              </w:rPr>
              <w:t xml:space="preserve"> and Oxford Reading Tree – information posted on Seesaw</w:t>
            </w:r>
          </w:p>
          <w:p w:rsidR="002632B7" w:rsidRPr="00F83D00" w:rsidRDefault="002632B7" w:rsidP="00B342A2">
            <w:pPr>
              <w:pStyle w:val="NoSpacing"/>
              <w:rPr>
                <w:sz w:val="24"/>
                <w:szCs w:val="24"/>
              </w:rPr>
            </w:pPr>
            <w:r w:rsidRPr="00F83D00">
              <w:rPr>
                <w:sz w:val="24"/>
                <w:szCs w:val="24"/>
              </w:rPr>
              <w:t>IXL Literacy – Complete some of the IXL targets outlined for Literacy</w:t>
            </w:r>
          </w:p>
        </w:tc>
      </w:tr>
    </w:tbl>
    <w:p w:rsidR="006F07D5" w:rsidRPr="006F07D5" w:rsidRDefault="006F07D5" w:rsidP="006F07D5">
      <w:pPr>
        <w:rPr>
          <w:sz w:val="24"/>
          <w:szCs w:val="24"/>
        </w:rPr>
      </w:pPr>
    </w:p>
    <w:p w:rsidR="006F07D5" w:rsidRDefault="001D1972" w:rsidP="006F07D5">
      <w:pPr>
        <w:rPr>
          <w:sz w:val="24"/>
          <w:szCs w:val="24"/>
        </w:rPr>
      </w:pPr>
      <w:r>
        <w:rPr>
          <w:sz w:val="24"/>
          <w:szCs w:val="24"/>
        </w:rPr>
        <w:t>If anyone is struggling to get their child motivated, or have issues at home with school work please drop us an email or a note via Seesaw. We may not be in the classroom but we could send your child an individual message. Our aim is to reply to each activity with a positive comment to keep your child working.</w:t>
      </w:r>
    </w:p>
    <w:p w:rsidR="001D1972" w:rsidRDefault="001D1972" w:rsidP="006F07D5">
      <w:pPr>
        <w:rPr>
          <w:sz w:val="24"/>
          <w:szCs w:val="24"/>
        </w:rPr>
      </w:pPr>
      <w:r>
        <w:rPr>
          <w:sz w:val="24"/>
          <w:szCs w:val="24"/>
        </w:rPr>
        <w:t xml:space="preserve">Our aim is to get some of the completed work, photos, videos </w:t>
      </w:r>
      <w:proofErr w:type="spellStart"/>
      <w:r>
        <w:rPr>
          <w:sz w:val="24"/>
          <w:szCs w:val="24"/>
        </w:rPr>
        <w:t>etc</w:t>
      </w:r>
      <w:proofErr w:type="spellEnd"/>
      <w:r>
        <w:rPr>
          <w:sz w:val="24"/>
          <w:szCs w:val="24"/>
        </w:rPr>
        <w:t xml:space="preserve"> onto the website every Friday. So please look through the planner and activities scheduled for the week and maybe select some of the fun activities earlier in the week so we can gather up evidence for the website. </w:t>
      </w:r>
    </w:p>
    <w:p w:rsidR="001D1972" w:rsidRPr="006F07D5" w:rsidRDefault="001D1972" w:rsidP="006F07D5">
      <w:pPr>
        <w:rPr>
          <w:sz w:val="24"/>
          <w:szCs w:val="24"/>
        </w:rPr>
      </w:pPr>
      <w:r>
        <w:rPr>
          <w:sz w:val="24"/>
          <w:szCs w:val="24"/>
        </w:rPr>
        <w:t>Keep up the fantastic work that you are doing with your children</w:t>
      </w:r>
      <w:r w:rsidR="005431AA">
        <w:rPr>
          <w:sz w:val="24"/>
          <w:szCs w:val="24"/>
        </w:rPr>
        <w:t>. We know this is a challenge for everyone in every house and each house presents different challenges. Again thank you!</w:t>
      </w:r>
    </w:p>
    <w:p w:rsidR="006F07D5" w:rsidRPr="006F07D5" w:rsidRDefault="006F07D5" w:rsidP="006F07D5">
      <w:pPr>
        <w:rPr>
          <w:sz w:val="24"/>
          <w:szCs w:val="24"/>
        </w:rPr>
      </w:pPr>
    </w:p>
    <w:p w:rsidR="006F07D5" w:rsidRPr="006F07D5" w:rsidRDefault="006F07D5" w:rsidP="006F07D5">
      <w:pPr>
        <w:rPr>
          <w:sz w:val="24"/>
          <w:szCs w:val="24"/>
        </w:rPr>
      </w:pPr>
    </w:p>
    <w:p w:rsidR="006F07D5" w:rsidRPr="006F07D5" w:rsidRDefault="006F07D5" w:rsidP="006F07D5">
      <w:pPr>
        <w:rPr>
          <w:sz w:val="24"/>
          <w:szCs w:val="24"/>
        </w:rPr>
      </w:pPr>
    </w:p>
    <w:p w:rsidR="006F07D5" w:rsidRPr="006F07D5" w:rsidRDefault="006F07D5" w:rsidP="006F07D5">
      <w:pPr>
        <w:rPr>
          <w:sz w:val="24"/>
          <w:szCs w:val="24"/>
        </w:rPr>
      </w:pPr>
    </w:p>
    <w:p w:rsidR="006F07D5" w:rsidRPr="006F07D5" w:rsidRDefault="006F07D5" w:rsidP="006F07D5">
      <w:pPr>
        <w:rPr>
          <w:sz w:val="24"/>
          <w:szCs w:val="24"/>
        </w:rPr>
      </w:pPr>
    </w:p>
    <w:p w:rsidR="006F07D5" w:rsidRPr="006F07D5" w:rsidRDefault="006F07D5" w:rsidP="006F07D5">
      <w:pPr>
        <w:rPr>
          <w:sz w:val="24"/>
          <w:szCs w:val="24"/>
        </w:rPr>
      </w:pPr>
    </w:p>
    <w:p w:rsidR="006F07D5" w:rsidRPr="006F07D5" w:rsidRDefault="006F07D5" w:rsidP="006F07D5">
      <w:pPr>
        <w:rPr>
          <w:sz w:val="24"/>
          <w:szCs w:val="24"/>
        </w:rPr>
      </w:pPr>
    </w:p>
    <w:p w:rsidR="006F07D5" w:rsidRPr="006F07D5" w:rsidRDefault="006F07D5" w:rsidP="006F07D5">
      <w:pPr>
        <w:rPr>
          <w:sz w:val="24"/>
          <w:szCs w:val="24"/>
        </w:rPr>
      </w:pPr>
    </w:p>
    <w:p w:rsidR="006F07D5" w:rsidRPr="006F07D5" w:rsidRDefault="006F07D5" w:rsidP="006F07D5">
      <w:pPr>
        <w:rPr>
          <w:sz w:val="24"/>
          <w:szCs w:val="24"/>
        </w:rPr>
      </w:pPr>
    </w:p>
    <w:sectPr w:rsidR="006F07D5" w:rsidRPr="006F07D5" w:rsidSect="001431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F6FF1"/>
    <w:multiLevelType w:val="hybridMultilevel"/>
    <w:tmpl w:val="1CD0A6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5240649"/>
    <w:multiLevelType w:val="hybridMultilevel"/>
    <w:tmpl w:val="9EC096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2BE626C"/>
    <w:multiLevelType w:val="hybridMultilevel"/>
    <w:tmpl w:val="44109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EC4B68"/>
    <w:multiLevelType w:val="hybridMultilevel"/>
    <w:tmpl w:val="1390FE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600"/>
    <w:rsid w:val="000321B9"/>
    <w:rsid w:val="0005194C"/>
    <w:rsid w:val="000971D4"/>
    <w:rsid w:val="001414EC"/>
    <w:rsid w:val="00143116"/>
    <w:rsid w:val="001C642A"/>
    <w:rsid w:val="001D1972"/>
    <w:rsid w:val="002632B7"/>
    <w:rsid w:val="002775C1"/>
    <w:rsid w:val="002975D8"/>
    <w:rsid w:val="002E0D93"/>
    <w:rsid w:val="002F17DF"/>
    <w:rsid w:val="00354B68"/>
    <w:rsid w:val="00366277"/>
    <w:rsid w:val="00415498"/>
    <w:rsid w:val="00434BA2"/>
    <w:rsid w:val="004A66B9"/>
    <w:rsid w:val="004A6BF0"/>
    <w:rsid w:val="004D7DDA"/>
    <w:rsid w:val="005431AA"/>
    <w:rsid w:val="0056117D"/>
    <w:rsid w:val="00563970"/>
    <w:rsid w:val="005C5D8C"/>
    <w:rsid w:val="005D6600"/>
    <w:rsid w:val="005E0212"/>
    <w:rsid w:val="006B397A"/>
    <w:rsid w:val="006B572E"/>
    <w:rsid w:val="006F07D5"/>
    <w:rsid w:val="00750707"/>
    <w:rsid w:val="007874BE"/>
    <w:rsid w:val="00886D06"/>
    <w:rsid w:val="008A1909"/>
    <w:rsid w:val="008B6135"/>
    <w:rsid w:val="008C07AA"/>
    <w:rsid w:val="008D554A"/>
    <w:rsid w:val="00941618"/>
    <w:rsid w:val="009447D1"/>
    <w:rsid w:val="0096442A"/>
    <w:rsid w:val="009C1E22"/>
    <w:rsid w:val="009F4E65"/>
    <w:rsid w:val="00A16504"/>
    <w:rsid w:val="00A3109B"/>
    <w:rsid w:val="00A31296"/>
    <w:rsid w:val="00A55DD9"/>
    <w:rsid w:val="00A6603F"/>
    <w:rsid w:val="00A90594"/>
    <w:rsid w:val="00AE2CE3"/>
    <w:rsid w:val="00B342A2"/>
    <w:rsid w:val="00B7200A"/>
    <w:rsid w:val="00BE0D11"/>
    <w:rsid w:val="00C2375B"/>
    <w:rsid w:val="00C82CD3"/>
    <w:rsid w:val="00CC2366"/>
    <w:rsid w:val="00CF21AA"/>
    <w:rsid w:val="00E93641"/>
    <w:rsid w:val="00EB20DA"/>
    <w:rsid w:val="00EF5F50"/>
    <w:rsid w:val="00F52E98"/>
    <w:rsid w:val="00F62B11"/>
    <w:rsid w:val="00F83D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4912B"/>
  <w15:chartTrackingRefBased/>
  <w15:docId w15:val="{194F1A93-1ADC-4E50-9585-AB8DB9564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6600"/>
    <w:rPr>
      <w:color w:val="0000FF"/>
      <w:u w:val="single"/>
    </w:rPr>
  </w:style>
  <w:style w:type="paragraph" w:styleId="ListParagraph">
    <w:name w:val="List Paragraph"/>
    <w:basedOn w:val="Normal"/>
    <w:uiPriority w:val="34"/>
    <w:qFormat/>
    <w:rsid w:val="005E0212"/>
    <w:pPr>
      <w:ind w:left="720"/>
      <w:contextualSpacing/>
    </w:pPr>
  </w:style>
  <w:style w:type="paragraph" w:styleId="NoSpacing">
    <w:name w:val="No Spacing"/>
    <w:uiPriority w:val="1"/>
    <w:qFormat/>
    <w:rsid w:val="00B342A2"/>
    <w:pPr>
      <w:spacing w:after="0" w:line="240" w:lineRule="auto"/>
    </w:pPr>
  </w:style>
  <w:style w:type="paragraph" w:styleId="BalloonText">
    <w:name w:val="Balloon Text"/>
    <w:basedOn w:val="Normal"/>
    <w:link w:val="BalloonTextChar"/>
    <w:uiPriority w:val="99"/>
    <w:semiHidden/>
    <w:unhideWhenUsed/>
    <w:rsid w:val="001431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116"/>
    <w:rPr>
      <w:rFonts w:ascii="Segoe UI" w:hAnsi="Segoe UI" w:cs="Segoe UI"/>
      <w:sz w:val="18"/>
      <w:szCs w:val="18"/>
    </w:rPr>
  </w:style>
  <w:style w:type="character" w:styleId="FollowedHyperlink">
    <w:name w:val="FollowedHyperlink"/>
    <w:basedOn w:val="DefaultParagraphFont"/>
    <w:uiPriority w:val="99"/>
    <w:semiHidden/>
    <w:unhideWhenUsed/>
    <w:rsid w:val="006B39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06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FC0375F0</Template>
  <TotalTime>1</TotalTime>
  <Pages>2</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Banbridge</dc:creator>
  <cp:keywords/>
  <dc:description/>
  <cp:lastModifiedBy>M McNeill</cp:lastModifiedBy>
  <cp:revision>2</cp:revision>
  <cp:lastPrinted>2020-03-26T17:54:00Z</cp:lastPrinted>
  <dcterms:created xsi:type="dcterms:W3CDTF">2020-05-31T00:05:00Z</dcterms:created>
  <dcterms:modified xsi:type="dcterms:W3CDTF">2020-05-31T00:05:00Z</dcterms:modified>
</cp:coreProperties>
</file>