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B7E25" w14:textId="77777777" w:rsidR="00D53E86" w:rsidRDefault="00C5360A" w:rsidP="00382B11">
      <w:pPr>
        <w:jc w:val="center"/>
        <w:rPr>
          <w:rFonts w:ascii="Sassoon Infant Std" w:hAnsi="Sassoon Infant Std"/>
          <w:b/>
          <w:sz w:val="36"/>
        </w:rPr>
      </w:pPr>
      <w:proofErr w:type="gramStart"/>
      <w:r w:rsidRPr="00D53E86">
        <w:rPr>
          <w:rFonts w:ascii="Sassoon Infant Std" w:hAnsi="Sassoon Infant Std"/>
          <w:b/>
          <w:sz w:val="36"/>
        </w:rPr>
        <w:t>An</w:t>
      </w:r>
      <w:proofErr w:type="gramEnd"/>
      <w:r w:rsidRPr="00D53E86">
        <w:rPr>
          <w:rFonts w:ascii="Sassoon Infant Std" w:hAnsi="Sassoon Infant Std"/>
          <w:b/>
          <w:sz w:val="36"/>
        </w:rPr>
        <w:t xml:space="preserve"> </w:t>
      </w:r>
      <w:proofErr w:type="spellStart"/>
      <w:r w:rsidRPr="00D53E86">
        <w:rPr>
          <w:rFonts w:ascii="Sassoon Infant Std" w:hAnsi="Sassoon Infant Std"/>
          <w:b/>
          <w:sz w:val="36"/>
        </w:rPr>
        <w:t>Seomra</w:t>
      </w:r>
      <w:proofErr w:type="spellEnd"/>
      <w:r w:rsidRPr="00D53E86">
        <w:rPr>
          <w:rFonts w:ascii="Sassoon Infant Std" w:hAnsi="Sassoon Infant Std"/>
          <w:b/>
          <w:sz w:val="36"/>
        </w:rPr>
        <w:t xml:space="preserve"> </w:t>
      </w:r>
      <w:proofErr w:type="spellStart"/>
      <w:r w:rsidRPr="00D53E86">
        <w:rPr>
          <w:rFonts w:ascii="Sassoon Infant Std" w:hAnsi="Sassoon Infant Std"/>
          <w:b/>
          <w:sz w:val="36"/>
        </w:rPr>
        <w:t>Nuachta</w:t>
      </w:r>
      <w:proofErr w:type="spellEnd"/>
    </w:p>
    <w:p w14:paraId="0A331C39" w14:textId="77777777" w:rsidR="00382B11" w:rsidRPr="00D53E86" w:rsidRDefault="00382B11" w:rsidP="00382B11">
      <w:pPr>
        <w:jc w:val="center"/>
        <w:rPr>
          <w:rFonts w:ascii="Sassoon Infant Std" w:hAnsi="Sassoon Infant Std"/>
          <w:b/>
          <w:sz w:val="36"/>
        </w:rPr>
      </w:pPr>
    </w:p>
    <w:p w14:paraId="65CE74D2" w14:textId="77777777" w:rsidR="00382B11" w:rsidRDefault="00C5360A" w:rsidP="00382B11">
      <w:pPr>
        <w:spacing w:line="360" w:lineRule="auto"/>
        <w:rPr>
          <w:rFonts w:ascii="Sassoon Infant Std" w:hAnsi="Sassoon Infant Std"/>
          <w:sz w:val="24"/>
        </w:rPr>
      </w:pPr>
      <w:proofErr w:type="gramStart"/>
      <w:r w:rsidRPr="00D53E86">
        <w:rPr>
          <w:rFonts w:ascii="Sassoon Infant Std" w:hAnsi="Sassoon Infant Std"/>
          <w:sz w:val="24"/>
        </w:rPr>
        <w:t>An</w:t>
      </w:r>
      <w:proofErr w:type="gramEnd"/>
      <w:r w:rsidRPr="00D53E86">
        <w:rPr>
          <w:rFonts w:ascii="Sassoon Infant Std" w:hAnsi="Sassoon Infant Std"/>
          <w:sz w:val="24"/>
        </w:rPr>
        <w:t xml:space="preserve"> </w:t>
      </w:r>
      <w:proofErr w:type="spellStart"/>
      <w:r w:rsidRPr="00D53E86">
        <w:rPr>
          <w:rFonts w:ascii="Sassoon Infant Std" w:hAnsi="Sassoon Infant Std"/>
          <w:sz w:val="24"/>
        </w:rPr>
        <w:t>Seomra</w:t>
      </w:r>
      <w:proofErr w:type="spellEnd"/>
      <w:r w:rsidRPr="00D53E86">
        <w:rPr>
          <w:rFonts w:ascii="Sassoon Infant Std" w:hAnsi="Sassoon Infant Std"/>
          <w:sz w:val="24"/>
        </w:rPr>
        <w:t xml:space="preserve"> </w:t>
      </w:r>
      <w:proofErr w:type="spellStart"/>
      <w:r w:rsidRPr="00D53E86">
        <w:rPr>
          <w:rFonts w:ascii="Sassoon Infant Std" w:hAnsi="Sassoon Infant Std"/>
          <w:sz w:val="24"/>
        </w:rPr>
        <w:t>Nuachta</w:t>
      </w:r>
      <w:proofErr w:type="spellEnd"/>
      <w:r w:rsidRPr="00D53E86">
        <w:rPr>
          <w:rFonts w:ascii="Sassoon Infant Std" w:hAnsi="Sassoon Infant Std"/>
          <w:sz w:val="24"/>
        </w:rPr>
        <w:t xml:space="preserve"> is a news website aimed at children attending Irish-medium schools. This is a fantastic resource which can make a huge impact on children’s vocabulary and fluency in Irish</w:t>
      </w:r>
      <w:r w:rsidR="00C525B2">
        <w:rPr>
          <w:rFonts w:ascii="Sassoon Infant Std" w:hAnsi="Sassoon Infant Std"/>
          <w:sz w:val="24"/>
        </w:rPr>
        <w:t xml:space="preserve"> as it exposes them to terminology beyond everyday school life</w:t>
      </w:r>
      <w:r w:rsidRPr="00D53E86">
        <w:rPr>
          <w:rFonts w:ascii="Sassoon Infant Std" w:hAnsi="Sassoon Infant Std"/>
          <w:sz w:val="24"/>
        </w:rPr>
        <w:t xml:space="preserve">. </w:t>
      </w:r>
      <w:proofErr w:type="gramStart"/>
      <w:r w:rsidR="00382B11">
        <w:rPr>
          <w:rFonts w:ascii="Sassoon Infant Std" w:hAnsi="Sassoon Infant Std"/>
          <w:sz w:val="24"/>
        </w:rPr>
        <w:t>An</w:t>
      </w:r>
      <w:proofErr w:type="gramEnd"/>
      <w:r w:rsidR="00382B11">
        <w:rPr>
          <w:rFonts w:ascii="Sassoon Infant Std" w:hAnsi="Sassoon Infant Std"/>
          <w:sz w:val="24"/>
        </w:rPr>
        <w:t xml:space="preserve"> </w:t>
      </w:r>
      <w:proofErr w:type="spellStart"/>
      <w:r w:rsidR="00382B11">
        <w:rPr>
          <w:rFonts w:ascii="Sassoon Infant Std" w:hAnsi="Sassoon Infant Std"/>
          <w:sz w:val="24"/>
        </w:rPr>
        <w:t>Seomra</w:t>
      </w:r>
      <w:proofErr w:type="spellEnd"/>
      <w:r w:rsidR="00382B11">
        <w:rPr>
          <w:rFonts w:ascii="Sassoon Infant Std" w:hAnsi="Sassoon Infant Std"/>
          <w:sz w:val="24"/>
        </w:rPr>
        <w:t xml:space="preserve"> </w:t>
      </w:r>
      <w:proofErr w:type="spellStart"/>
      <w:r w:rsidR="00382B11">
        <w:rPr>
          <w:rFonts w:ascii="Sassoon Infant Std" w:hAnsi="Sassoon Infant Std"/>
          <w:sz w:val="24"/>
        </w:rPr>
        <w:t>Nuachta</w:t>
      </w:r>
      <w:proofErr w:type="spellEnd"/>
      <w:r w:rsidR="00382B11">
        <w:rPr>
          <w:rFonts w:ascii="Sassoon Infant Std" w:hAnsi="Sassoon Infant Std"/>
          <w:sz w:val="24"/>
        </w:rPr>
        <w:t xml:space="preserve"> is updated daily with articles suitable for primary school pupils. We use this resource regularly in school not only to keep up to date with the latest articles, but also to carry out research using their fact files, and even enter competitions.</w:t>
      </w:r>
    </w:p>
    <w:p w14:paraId="3C648C62" w14:textId="77777777" w:rsidR="00382B11" w:rsidRDefault="00382B11" w:rsidP="00382B11">
      <w:pPr>
        <w:rPr>
          <w:rFonts w:ascii="Sassoon Infant Std" w:hAnsi="Sassoon Infant Std"/>
          <w:sz w:val="24"/>
        </w:rPr>
      </w:pPr>
    </w:p>
    <w:p w14:paraId="786A5B3F" w14:textId="77777777" w:rsidR="00C5360A" w:rsidRDefault="00C5360A">
      <w:pPr>
        <w:rPr>
          <w:rFonts w:ascii="Sassoon Infant Std" w:hAnsi="Sassoon Infant Std"/>
          <w:sz w:val="24"/>
        </w:rPr>
      </w:pPr>
      <w:r w:rsidRPr="00D53E86">
        <w:rPr>
          <w:rFonts w:ascii="Sassoon Infant Std" w:hAnsi="Sassoon Infant Std"/>
          <w:sz w:val="24"/>
        </w:rPr>
        <w:t xml:space="preserve">To access </w:t>
      </w:r>
      <w:proofErr w:type="spellStart"/>
      <w:r w:rsidRPr="00D53E86">
        <w:rPr>
          <w:rFonts w:ascii="Sassoon Infant Std" w:hAnsi="Sassoon Infant Std"/>
          <w:sz w:val="24"/>
        </w:rPr>
        <w:t>Seomra</w:t>
      </w:r>
      <w:proofErr w:type="spellEnd"/>
      <w:r w:rsidRPr="00D53E86">
        <w:rPr>
          <w:rFonts w:ascii="Sassoon Infant Std" w:hAnsi="Sassoon Infant Std"/>
          <w:sz w:val="24"/>
        </w:rPr>
        <w:t xml:space="preserve"> </w:t>
      </w:r>
      <w:proofErr w:type="spellStart"/>
      <w:r w:rsidRPr="00D53E86">
        <w:rPr>
          <w:rFonts w:ascii="Sassoon Infant Std" w:hAnsi="Sassoon Infant Std"/>
          <w:sz w:val="24"/>
        </w:rPr>
        <w:t>Nuachta</w:t>
      </w:r>
      <w:proofErr w:type="spellEnd"/>
      <w:r w:rsidRPr="00D53E86">
        <w:rPr>
          <w:rFonts w:ascii="Sassoon Infant Std" w:hAnsi="Sassoon Infant Std"/>
          <w:sz w:val="24"/>
        </w:rPr>
        <w:t xml:space="preserve"> from home follow the steps below:</w:t>
      </w:r>
    </w:p>
    <w:p w14:paraId="233B8350" w14:textId="77777777" w:rsidR="00D53E86" w:rsidRPr="00D53E86" w:rsidRDefault="00D53E86">
      <w:pPr>
        <w:rPr>
          <w:rFonts w:ascii="Sassoon Infant Std" w:hAnsi="Sassoon Infant Std"/>
          <w:sz w:val="24"/>
        </w:rPr>
      </w:pPr>
    </w:p>
    <w:p w14:paraId="3D295E9E" w14:textId="77777777" w:rsidR="00C5360A" w:rsidRDefault="00D53E86">
      <w:pPr>
        <w:rPr>
          <w:rFonts w:ascii="Sassoon Infant Std" w:hAnsi="Sassoon Infant Std"/>
          <w:sz w:val="24"/>
        </w:rPr>
      </w:pPr>
      <w:r>
        <w:rPr>
          <w:rFonts w:ascii="Sassoon Infant Std" w:hAnsi="Sassoon Infant Std"/>
          <w:noProof/>
          <w:sz w:val="24"/>
        </w:rPr>
        <mc:AlternateContent>
          <mc:Choice Requires="wps">
            <w:drawing>
              <wp:anchor distT="0" distB="0" distL="114300" distR="114300" simplePos="0" relativeHeight="251662336" behindDoc="0" locked="0" layoutInCell="1" allowOverlap="1" wp14:anchorId="0E313EA9" wp14:editId="123D836F">
                <wp:simplePos x="0" y="0"/>
                <wp:positionH relativeFrom="column">
                  <wp:posOffset>2992582</wp:posOffset>
                </wp:positionH>
                <wp:positionV relativeFrom="paragraph">
                  <wp:posOffset>278707</wp:posOffset>
                </wp:positionV>
                <wp:extent cx="1477818" cy="258618"/>
                <wp:effectExtent l="19050" t="19050" r="27305" b="84455"/>
                <wp:wrapNone/>
                <wp:docPr id="5" name="Straight Arrow Connector 5"/>
                <wp:cNvGraphicFramePr/>
                <a:graphic xmlns:a="http://schemas.openxmlformats.org/drawingml/2006/main">
                  <a:graphicData uri="http://schemas.microsoft.com/office/word/2010/wordprocessingShape">
                    <wps:wsp>
                      <wps:cNvCnPr/>
                      <wps:spPr>
                        <a:xfrm>
                          <a:off x="0" y="0"/>
                          <a:ext cx="1477818" cy="258618"/>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AE0715" id="_x0000_t32" coordsize="21600,21600" o:spt="32" o:oned="t" path="m,l21600,21600e" filled="f">
                <v:path arrowok="t" fillok="f" o:connecttype="none"/>
                <o:lock v:ext="edit" shapetype="t"/>
              </v:shapetype>
              <v:shape id="Straight Arrow Connector 5" o:spid="_x0000_s1026" type="#_x0000_t32" style="position:absolute;margin-left:235.65pt;margin-top:21.95pt;width:116.35pt;height:20.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" strokecolor="red" strokeweight="3pt">
                <v:stroke endarrow="block" joinstyle="miter"/>
              </v:shape>
            </w:pict>
          </mc:Fallback>
        </mc:AlternateContent>
      </w:r>
      <w:r w:rsidR="00C5360A" w:rsidRPr="00D53E86">
        <w:rPr>
          <w:rFonts w:ascii="Sassoon Infant Std" w:hAnsi="Sassoon Infant Std"/>
          <w:noProof/>
          <w:sz w:val="24"/>
        </w:rPr>
        <w:drawing>
          <wp:anchor distT="0" distB="0" distL="114300" distR="114300" simplePos="0" relativeHeight="251658240" behindDoc="1" locked="0" layoutInCell="1" allowOverlap="1" wp14:anchorId="5CE7E8FA" wp14:editId="47E1ACBD">
            <wp:simplePos x="0" y="0"/>
            <wp:positionH relativeFrom="column">
              <wp:posOffset>4601119</wp:posOffset>
            </wp:positionH>
            <wp:positionV relativeFrom="paragraph">
              <wp:posOffset>5353</wp:posOffset>
            </wp:positionV>
            <wp:extent cx="1478915" cy="1833880"/>
            <wp:effectExtent l="0" t="0" r="6985" b="0"/>
            <wp:wrapTight wrapText="bothSides">
              <wp:wrapPolygon edited="0">
                <wp:start x="0" y="0"/>
                <wp:lineTo x="0" y="21316"/>
                <wp:lineTo x="21424" y="21316"/>
                <wp:lineTo x="214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8915" cy="1833880"/>
                    </a:xfrm>
                    <a:prstGeom prst="rect">
                      <a:avLst/>
                    </a:prstGeom>
                  </pic:spPr>
                </pic:pic>
              </a:graphicData>
            </a:graphic>
            <wp14:sizeRelH relativeFrom="page">
              <wp14:pctWidth>0</wp14:pctWidth>
            </wp14:sizeRelH>
            <wp14:sizeRelV relativeFrom="page">
              <wp14:pctHeight>0</wp14:pctHeight>
            </wp14:sizeRelV>
          </wp:anchor>
        </w:drawing>
      </w:r>
      <w:r w:rsidR="00C5360A" w:rsidRPr="00D53E86">
        <w:rPr>
          <w:rFonts w:ascii="Sassoon Infant Std" w:hAnsi="Sassoon Infant Std"/>
          <w:sz w:val="24"/>
        </w:rPr>
        <w:t xml:space="preserve">1. Go to </w:t>
      </w:r>
      <w:hyperlink r:id="rId6" w:history="1">
        <w:r w:rsidR="00C5360A" w:rsidRPr="00D53E86">
          <w:rPr>
            <w:rStyle w:val="Hyperlink"/>
            <w:rFonts w:ascii="Sassoon Infant Std" w:hAnsi="Sassoon Infant Std"/>
            <w:sz w:val="24"/>
          </w:rPr>
          <w:t>www.c2kschools.net</w:t>
        </w:r>
      </w:hyperlink>
      <w:r w:rsidR="00C5360A" w:rsidRPr="00D53E86">
        <w:rPr>
          <w:rFonts w:ascii="Sassoon Infant Std" w:hAnsi="Sassoon Infant Std"/>
          <w:sz w:val="24"/>
        </w:rPr>
        <w:t xml:space="preserve"> and enter the username and password you use when logging into the computers at school.</w:t>
      </w:r>
    </w:p>
    <w:p w14:paraId="771FA2F8" w14:textId="77777777" w:rsidR="00D53E86" w:rsidRDefault="00D53E86">
      <w:pPr>
        <w:rPr>
          <w:rFonts w:ascii="Sassoon Infant Std" w:hAnsi="Sassoon Infant Std"/>
          <w:sz w:val="24"/>
        </w:rPr>
      </w:pPr>
      <w:proofErr w:type="spellStart"/>
      <w:r>
        <w:rPr>
          <w:rFonts w:ascii="Sassoon Infant Std" w:hAnsi="Sassoon Infant Std"/>
          <w:sz w:val="24"/>
        </w:rPr>
        <w:t>eg.</w:t>
      </w:r>
      <w:proofErr w:type="spellEnd"/>
      <w:r>
        <w:rPr>
          <w:rFonts w:ascii="Sassoon Infant Std" w:hAnsi="Sassoon Infant Std"/>
          <w:sz w:val="24"/>
        </w:rPr>
        <w:t xml:space="preserve"> jsmith123</w:t>
      </w:r>
    </w:p>
    <w:p w14:paraId="13BC008D" w14:textId="77777777" w:rsidR="00D53E86" w:rsidRPr="00D53E86" w:rsidRDefault="00D53E86">
      <w:pPr>
        <w:rPr>
          <w:rFonts w:ascii="Sassoon Infant Std" w:hAnsi="Sassoon Infant Std"/>
          <w:sz w:val="24"/>
        </w:rPr>
      </w:pPr>
      <w:r>
        <w:rPr>
          <w:rFonts w:ascii="Sassoon Infant Std" w:hAnsi="Sassoon Infant Std"/>
          <w:sz w:val="24"/>
        </w:rPr>
        <w:t xml:space="preserve">    Password4</w:t>
      </w:r>
    </w:p>
    <w:p w14:paraId="2E6DEFD3" w14:textId="77777777" w:rsidR="00C5360A" w:rsidRPr="00D53E86" w:rsidRDefault="00C5360A">
      <w:pPr>
        <w:rPr>
          <w:rFonts w:ascii="Sassoon Infant Std" w:hAnsi="Sassoon Infant Std"/>
          <w:sz w:val="24"/>
        </w:rPr>
      </w:pPr>
    </w:p>
    <w:p w14:paraId="4A9639E2" w14:textId="77777777" w:rsidR="00C5360A" w:rsidRPr="00D53E86" w:rsidRDefault="00C5360A">
      <w:pPr>
        <w:rPr>
          <w:rFonts w:ascii="Sassoon Infant Std" w:hAnsi="Sassoon Infant Std"/>
          <w:sz w:val="24"/>
        </w:rPr>
      </w:pPr>
      <w:r w:rsidRPr="00D53E86">
        <w:rPr>
          <w:rFonts w:ascii="Sassoon Infant Std" w:hAnsi="Sassoon Infant Std"/>
          <w:sz w:val="24"/>
        </w:rPr>
        <w:t>2. Select ‘</w:t>
      </w:r>
      <w:r w:rsidR="00D84565">
        <w:rPr>
          <w:rFonts w:ascii="Sassoon Infant Std" w:hAnsi="Sassoon Infant Std"/>
          <w:sz w:val="24"/>
        </w:rPr>
        <w:t>Links</w:t>
      </w:r>
      <w:r w:rsidRPr="00D53E86">
        <w:rPr>
          <w:rFonts w:ascii="Sassoon Infant Std" w:hAnsi="Sassoon Infant Std"/>
          <w:sz w:val="24"/>
        </w:rPr>
        <w:t>’.</w:t>
      </w:r>
    </w:p>
    <w:p w14:paraId="003770D7" w14:textId="77777777" w:rsidR="00C525B2" w:rsidRPr="00D53E86" w:rsidRDefault="00D84565">
      <w:pPr>
        <w:rPr>
          <w:rFonts w:ascii="Sassoon Infant Std" w:hAnsi="Sassoon Infant Std"/>
          <w:sz w:val="24"/>
        </w:rPr>
      </w:pPr>
      <w:r>
        <w:rPr>
          <w:noProof/>
        </w:rPr>
        <w:drawing>
          <wp:anchor distT="0" distB="0" distL="114300" distR="114300" simplePos="0" relativeHeight="251675648" behindDoc="1" locked="0" layoutInCell="1" allowOverlap="1" wp14:anchorId="37ACBA68" wp14:editId="78780943">
            <wp:simplePos x="0" y="0"/>
            <wp:positionH relativeFrom="column">
              <wp:posOffset>3606965</wp:posOffset>
            </wp:positionH>
            <wp:positionV relativeFrom="paragraph">
              <wp:posOffset>214934</wp:posOffset>
            </wp:positionV>
            <wp:extent cx="2300288" cy="869720"/>
            <wp:effectExtent l="0" t="0" r="5080" b="6985"/>
            <wp:wrapTight wrapText="bothSides">
              <wp:wrapPolygon edited="0">
                <wp:start x="0" y="0"/>
                <wp:lineTo x="0" y="21300"/>
                <wp:lineTo x="21469" y="21300"/>
                <wp:lineTo x="2146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0288" cy="869720"/>
                    </a:xfrm>
                    <a:prstGeom prst="rect">
                      <a:avLst/>
                    </a:prstGeom>
                  </pic:spPr>
                </pic:pic>
              </a:graphicData>
            </a:graphic>
            <wp14:sizeRelH relativeFrom="page">
              <wp14:pctWidth>0</wp14:pctWidth>
            </wp14:sizeRelH>
            <wp14:sizeRelV relativeFrom="page">
              <wp14:pctHeight>0</wp14:pctHeight>
            </wp14:sizeRelV>
          </wp:anchor>
        </w:drawing>
      </w:r>
    </w:p>
    <w:p w14:paraId="69F0A47F" w14:textId="77777777" w:rsidR="00C5360A" w:rsidRPr="00D53E86" w:rsidRDefault="00D84565">
      <w:pPr>
        <w:rPr>
          <w:rFonts w:ascii="Sassoon Infant Std" w:hAnsi="Sassoon Infant Std"/>
          <w:sz w:val="24"/>
        </w:rPr>
      </w:pPr>
      <w:r>
        <w:rPr>
          <w:rFonts w:ascii="Sassoon Infant Std" w:hAnsi="Sassoon Infant Std"/>
          <w:noProof/>
          <w:sz w:val="24"/>
        </w:rPr>
        <mc:AlternateContent>
          <mc:Choice Requires="wps">
            <w:drawing>
              <wp:anchor distT="0" distB="0" distL="114300" distR="114300" simplePos="0" relativeHeight="251667456" behindDoc="0" locked="0" layoutInCell="1" allowOverlap="1" wp14:anchorId="3008353E" wp14:editId="45EF6690">
                <wp:simplePos x="0" y="0"/>
                <wp:positionH relativeFrom="column">
                  <wp:posOffset>2452149</wp:posOffset>
                </wp:positionH>
                <wp:positionV relativeFrom="paragraph">
                  <wp:posOffset>19105</wp:posOffset>
                </wp:positionV>
                <wp:extent cx="1112078" cy="84317"/>
                <wp:effectExtent l="19050" t="38100" r="69215" b="87630"/>
                <wp:wrapNone/>
                <wp:docPr id="9" name="Straight Arrow Connector 9"/>
                <wp:cNvGraphicFramePr/>
                <a:graphic xmlns:a="http://schemas.openxmlformats.org/drawingml/2006/main">
                  <a:graphicData uri="http://schemas.microsoft.com/office/word/2010/wordprocessingShape">
                    <wps:wsp>
                      <wps:cNvCnPr/>
                      <wps:spPr>
                        <a:xfrm>
                          <a:off x="0" y="0"/>
                          <a:ext cx="1112078" cy="84317"/>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9C2499" id="_x0000_t32" coordsize="21600,21600" o:spt="32" o:oned="t" path="m,l21600,21600e" filled="f">
                <v:path arrowok="t" fillok="f" o:connecttype="none"/>
                <o:lock v:ext="edit" shapetype="t"/>
              </v:shapetype>
              <v:shape id="Straight Arrow Connector 9" o:spid="_x0000_s1026" type="#_x0000_t32" style="position:absolute;margin-left:193.1pt;margin-top:1.5pt;width:87.55pt;height: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" strokecolor="red" strokeweight="3pt">
                <v:stroke endarrow="block" joinstyle="miter"/>
              </v:shape>
            </w:pict>
          </mc:Fallback>
        </mc:AlternateContent>
      </w:r>
      <w:r w:rsidR="00C5360A" w:rsidRPr="00D53E86">
        <w:rPr>
          <w:rFonts w:ascii="Sassoon Infant Std" w:hAnsi="Sassoon Infant Std"/>
          <w:sz w:val="24"/>
        </w:rPr>
        <w:t xml:space="preserve">3. </w:t>
      </w:r>
      <w:r>
        <w:rPr>
          <w:rFonts w:ascii="Sassoon Infant Std" w:hAnsi="Sassoon Infant Std"/>
          <w:sz w:val="24"/>
        </w:rPr>
        <w:t>Click on</w:t>
      </w:r>
      <w:r w:rsidR="00C5360A" w:rsidRPr="00D53E86">
        <w:rPr>
          <w:rFonts w:ascii="Sassoon Infant Std" w:hAnsi="Sassoon Infant Std"/>
          <w:sz w:val="24"/>
        </w:rPr>
        <w:t xml:space="preserve"> </w:t>
      </w:r>
      <w:proofErr w:type="gramStart"/>
      <w:r w:rsidR="00C5360A" w:rsidRPr="00D53E86">
        <w:rPr>
          <w:rFonts w:ascii="Sassoon Infant Std" w:hAnsi="Sassoon Infant Std"/>
          <w:sz w:val="24"/>
        </w:rPr>
        <w:t>An</w:t>
      </w:r>
      <w:proofErr w:type="gramEnd"/>
      <w:r w:rsidR="00C5360A" w:rsidRPr="00D53E86">
        <w:rPr>
          <w:rFonts w:ascii="Sassoon Infant Std" w:hAnsi="Sassoon Infant Std"/>
          <w:sz w:val="24"/>
        </w:rPr>
        <w:t xml:space="preserve"> </w:t>
      </w:r>
      <w:proofErr w:type="spellStart"/>
      <w:r w:rsidR="00C5360A" w:rsidRPr="00D53E86">
        <w:rPr>
          <w:rFonts w:ascii="Sassoon Infant Std" w:hAnsi="Sassoon Infant Std"/>
          <w:sz w:val="24"/>
        </w:rPr>
        <w:t>Seomra</w:t>
      </w:r>
      <w:proofErr w:type="spellEnd"/>
      <w:r w:rsidR="00C5360A" w:rsidRPr="00D53E86">
        <w:rPr>
          <w:rFonts w:ascii="Sassoon Infant Std" w:hAnsi="Sassoon Infant Std"/>
          <w:sz w:val="24"/>
        </w:rPr>
        <w:t xml:space="preserve"> </w:t>
      </w:r>
      <w:proofErr w:type="spellStart"/>
      <w:r w:rsidR="00C5360A" w:rsidRPr="00D53E86">
        <w:rPr>
          <w:rFonts w:ascii="Sassoon Infant Std" w:hAnsi="Sassoon Infant Std"/>
          <w:sz w:val="24"/>
        </w:rPr>
        <w:t>Nuachta</w:t>
      </w:r>
      <w:proofErr w:type="spellEnd"/>
      <w:r>
        <w:rPr>
          <w:rFonts w:ascii="Sassoon Infant Std" w:hAnsi="Sassoon Infant Std"/>
          <w:sz w:val="24"/>
        </w:rPr>
        <w:t xml:space="preserve"> (SN)</w:t>
      </w:r>
      <w:r w:rsidR="00C5360A" w:rsidRPr="00D53E86">
        <w:rPr>
          <w:rFonts w:ascii="Sassoon Infant Std" w:hAnsi="Sassoon Infant Std"/>
          <w:sz w:val="24"/>
        </w:rPr>
        <w:t>.</w:t>
      </w:r>
    </w:p>
    <w:p w14:paraId="4FE38569" w14:textId="77777777" w:rsidR="00D53E86" w:rsidRDefault="00D53E86">
      <w:pPr>
        <w:rPr>
          <w:rFonts w:ascii="Sassoon Infant Std" w:hAnsi="Sassoon Infant Std"/>
          <w:sz w:val="24"/>
        </w:rPr>
      </w:pPr>
    </w:p>
    <w:p w14:paraId="6681FD3C" w14:textId="77777777" w:rsidR="00D53E86" w:rsidRDefault="00D53E86">
      <w:pPr>
        <w:rPr>
          <w:rFonts w:ascii="Sassoon Infant Std" w:hAnsi="Sassoon Infant Std"/>
          <w:sz w:val="24"/>
        </w:rPr>
      </w:pPr>
    </w:p>
    <w:p w14:paraId="23DCDCD0" w14:textId="77777777" w:rsidR="00382B11" w:rsidRDefault="00382B11" w:rsidP="00C525B2">
      <w:pPr>
        <w:spacing w:line="360" w:lineRule="auto"/>
        <w:rPr>
          <w:rFonts w:ascii="Sassoon Infant Std" w:hAnsi="Sassoon Infant Std"/>
          <w:sz w:val="24"/>
        </w:rPr>
      </w:pPr>
      <w:r>
        <w:rPr>
          <w:noProof/>
        </w:rPr>
        <w:drawing>
          <wp:anchor distT="0" distB="0" distL="114300" distR="114300" simplePos="0" relativeHeight="251668480" behindDoc="1" locked="0" layoutInCell="1" allowOverlap="1" wp14:anchorId="0C3E7064" wp14:editId="526A6A25">
            <wp:simplePos x="0" y="0"/>
            <wp:positionH relativeFrom="margin">
              <wp:posOffset>-17145</wp:posOffset>
            </wp:positionH>
            <wp:positionV relativeFrom="paragraph">
              <wp:posOffset>3810</wp:posOffset>
            </wp:positionV>
            <wp:extent cx="3580130" cy="1979930"/>
            <wp:effectExtent l="0" t="0" r="1270" b="1270"/>
            <wp:wrapTight wrapText="bothSides">
              <wp:wrapPolygon edited="0">
                <wp:start x="0" y="0"/>
                <wp:lineTo x="0" y="21406"/>
                <wp:lineTo x="21493" y="21406"/>
                <wp:lineTo x="2149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0130" cy="1979930"/>
                    </a:xfrm>
                    <a:prstGeom prst="rect">
                      <a:avLst/>
                    </a:prstGeom>
                  </pic:spPr>
                </pic:pic>
              </a:graphicData>
            </a:graphic>
            <wp14:sizeRelH relativeFrom="page">
              <wp14:pctWidth>0</wp14:pctWidth>
            </wp14:sizeRelH>
            <wp14:sizeRelV relativeFrom="page">
              <wp14:pctHeight>0</wp14:pctHeight>
            </wp14:sizeRelV>
          </wp:anchor>
        </w:drawing>
      </w:r>
      <w:r>
        <w:rPr>
          <w:rFonts w:ascii="Sassoon Infant Std" w:hAnsi="Sassoon Infant Std"/>
          <w:sz w:val="24"/>
        </w:rPr>
        <w:t xml:space="preserve">Each article can be played aloud by using the toolbar under the title. Children can also ‘like’ or ‘comment’ on the article at the bottom of the page. </w:t>
      </w:r>
    </w:p>
    <w:p w14:paraId="6B0FCE42" w14:textId="77777777" w:rsidR="00382B11" w:rsidRDefault="00C525B2">
      <w:pPr>
        <w:rPr>
          <w:rFonts w:ascii="Sassoon Infant Std" w:hAnsi="Sassoon Infant Std"/>
          <w:sz w:val="24"/>
        </w:rPr>
      </w:pPr>
      <w:r>
        <w:rPr>
          <w:noProof/>
        </w:rPr>
        <w:drawing>
          <wp:anchor distT="0" distB="0" distL="114300" distR="114300" simplePos="0" relativeHeight="251669504" behindDoc="1" locked="0" layoutInCell="1" allowOverlap="1" wp14:anchorId="5776E1A9" wp14:editId="06BBF088">
            <wp:simplePos x="0" y="0"/>
            <wp:positionH relativeFrom="margin">
              <wp:posOffset>3068152</wp:posOffset>
            </wp:positionH>
            <wp:positionV relativeFrom="paragraph">
              <wp:posOffset>372898</wp:posOffset>
            </wp:positionV>
            <wp:extent cx="2515870" cy="330200"/>
            <wp:effectExtent l="0" t="0" r="0" b="0"/>
            <wp:wrapTight wrapText="bothSides">
              <wp:wrapPolygon edited="0">
                <wp:start x="0" y="0"/>
                <wp:lineTo x="0" y="19938"/>
                <wp:lineTo x="21426" y="19938"/>
                <wp:lineTo x="2142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5870" cy="330200"/>
                    </a:xfrm>
                    <a:prstGeom prst="rect">
                      <a:avLst/>
                    </a:prstGeom>
                  </pic:spPr>
                </pic:pic>
              </a:graphicData>
            </a:graphic>
            <wp14:sizeRelH relativeFrom="page">
              <wp14:pctWidth>0</wp14:pctWidth>
            </wp14:sizeRelH>
            <wp14:sizeRelV relativeFrom="page">
              <wp14:pctHeight>0</wp14:pctHeight>
            </wp14:sizeRelV>
          </wp:anchor>
        </w:drawing>
      </w:r>
    </w:p>
    <w:p w14:paraId="5868AABE" w14:textId="77777777" w:rsidR="00C525B2" w:rsidRDefault="00C525B2">
      <w:pPr>
        <w:rPr>
          <w:rFonts w:ascii="Sassoon Infant Std" w:hAnsi="Sassoon Infant Std"/>
          <w:sz w:val="24"/>
        </w:rPr>
      </w:pPr>
    </w:p>
    <w:p w14:paraId="426B2319" w14:textId="77777777" w:rsidR="00C525B2" w:rsidRDefault="00C525B2">
      <w:pPr>
        <w:rPr>
          <w:rFonts w:ascii="Sassoon Infant Std" w:hAnsi="Sassoon Infant Std"/>
          <w:sz w:val="24"/>
        </w:rPr>
      </w:pPr>
    </w:p>
    <w:p w14:paraId="232E5B63" w14:textId="77777777" w:rsidR="00401116" w:rsidRDefault="00401116">
      <w:pPr>
        <w:rPr>
          <w:rFonts w:ascii="Sassoon Infant Std" w:hAnsi="Sassoon Infant Std"/>
          <w:sz w:val="24"/>
        </w:rPr>
      </w:pPr>
    </w:p>
    <w:p w14:paraId="4474AE9F" w14:textId="77777777" w:rsidR="00C525B2" w:rsidRDefault="00401116" w:rsidP="00C525B2">
      <w:pPr>
        <w:spacing w:line="360" w:lineRule="auto"/>
        <w:rPr>
          <w:rFonts w:ascii="Sassoon Infant Std" w:hAnsi="Sassoon Infant Std"/>
          <w:sz w:val="24"/>
        </w:rPr>
      </w:pPr>
      <w:r>
        <w:rPr>
          <w:rFonts w:ascii="Sassoon Infant Std" w:hAnsi="Sassoon Infant Std"/>
          <w:noProof/>
          <w:sz w:val="24"/>
        </w:rPr>
        <mc:AlternateContent>
          <mc:Choice Requires="wps">
            <w:drawing>
              <wp:anchor distT="0" distB="0" distL="114300" distR="114300" simplePos="0" relativeHeight="251672576" behindDoc="0" locked="0" layoutInCell="1" allowOverlap="1" wp14:anchorId="7307469A" wp14:editId="792C80CC">
                <wp:simplePos x="0" y="0"/>
                <wp:positionH relativeFrom="column">
                  <wp:posOffset>894261</wp:posOffset>
                </wp:positionH>
                <wp:positionV relativeFrom="paragraph">
                  <wp:posOffset>672011</wp:posOffset>
                </wp:positionV>
                <wp:extent cx="2456362" cy="686345"/>
                <wp:effectExtent l="19050" t="19050" r="1270" b="76200"/>
                <wp:wrapNone/>
                <wp:docPr id="17" name="Straight Arrow Connector 17"/>
                <wp:cNvGraphicFramePr/>
                <a:graphic xmlns:a="http://schemas.openxmlformats.org/drawingml/2006/main">
                  <a:graphicData uri="http://schemas.microsoft.com/office/word/2010/wordprocessingShape">
                    <wps:wsp>
                      <wps:cNvCnPr/>
                      <wps:spPr>
                        <a:xfrm>
                          <a:off x="0" y="0"/>
                          <a:ext cx="2456362" cy="68634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1AF3BA" id="Straight Arrow Connector 17" o:spid="_x0000_s1026" type="#_x0000_t32" style="position:absolute;margin-left:70.4pt;margin-top:52.9pt;width:193.4pt;height:5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" strokecolor="red" strokeweight="3pt">
                <v:stroke endarrow="block" joinstyle="miter"/>
              </v:shape>
            </w:pict>
          </mc:Fallback>
        </mc:AlternateContent>
      </w:r>
      <w:r w:rsidR="00C525B2">
        <w:rPr>
          <w:rFonts w:ascii="Sassoon Infant Std" w:hAnsi="Sassoon Infant Std"/>
          <w:sz w:val="24"/>
        </w:rPr>
        <w:t>Fact files on a range of topics can be found by clicking on ‘</w:t>
      </w:r>
      <w:proofErr w:type="spellStart"/>
      <w:r w:rsidR="00C525B2">
        <w:rPr>
          <w:rFonts w:ascii="Sassoon Infant Std" w:hAnsi="Sassoon Infant Std"/>
          <w:sz w:val="24"/>
        </w:rPr>
        <w:t>Fillteáin</w:t>
      </w:r>
      <w:proofErr w:type="spellEnd"/>
      <w:r w:rsidR="00C525B2">
        <w:rPr>
          <w:rFonts w:ascii="Sassoon Infant Std" w:hAnsi="Sassoon Infant Std"/>
          <w:sz w:val="24"/>
        </w:rPr>
        <w:t xml:space="preserve"> </w:t>
      </w:r>
      <w:proofErr w:type="spellStart"/>
      <w:r w:rsidR="00C525B2">
        <w:rPr>
          <w:rFonts w:ascii="Sassoon Infant Std" w:hAnsi="Sassoon Infant Std"/>
          <w:sz w:val="24"/>
        </w:rPr>
        <w:t>Fíricí</w:t>
      </w:r>
      <w:proofErr w:type="spellEnd"/>
      <w:r w:rsidR="00C525B2">
        <w:rPr>
          <w:rFonts w:ascii="Sassoon Infant Std" w:hAnsi="Sassoon Infant Std"/>
          <w:sz w:val="24"/>
        </w:rPr>
        <w:t xml:space="preserve">’ on the toolbar at the top of the page. Simply search for whatever topic you would like to research using the search bar. </w:t>
      </w:r>
    </w:p>
    <w:p w14:paraId="4B5BD271" w14:textId="77777777" w:rsidR="00C525B2" w:rsidRDefault="00C525B2">
      <w:pPr>
        <w:rPr>
          <w:rFonts w:ascii="Sassoon Infant Std" w:hAnsi="Sassoon Infant Std"/>
          <w:sz w:val="24"/>
        </w:rPr>
      </w:pPr>
      <w:r>
        <w:rPr>
          <w:rFonts w:ascii="Sassoon Infant Std" w:hAnsi="Sassoon Infant Std"/>
          <w:noProof/>
          <w:sz w:val="24"/>
        </w:rPr>
        <mc:AlternateContent>
          <mc:Choice Requires="wps">
            <w:drawing>
              <wp:anchor distT="0" distB="0" distL="114300" distR="114300" simplePos="0" relativeHeight="251670528" behindDoc="0" locked="0" layoutInCell="1" allowOverlap="1" wp14:anchorId="3B55FFE1" wp14:editId="6D46389F">
                <wp:simplePos x="0" y="0"/>
                <wp:positionH relativeFrom="column">
                  <wp:posOffset>3402181</wp:posOffset>
                </wp:positionH>
                <wp:positionV relativeFrom="paragraph">
                  <wp:posOffset>225939</wp:posOffset>
                </wp:positionV>
                <wp:extent cx="595744" cy="823833"/>
                <wp:effectExtent l="19050" t="19050" r="33020" b="33655"/>
                <wp:wrapNone/>
                <wp:docPr id="14" name="Oval 14"/>
                <wp:cNvGraphicFramePr/>
                <a:graphic xmlns:a="http://schemas.openxmlformats.org/drawingml/2006/main">
                  <a:graphicData uri="http://schemas.microsoft.com/office/word/2010/wordprocessingShape">
                    <wps:wsp>
                      <wps:cNvSpPr/>
                      <wps:spPr>
                        <a:xfrm>
                          <a:off x="0" y="0"/>
                          <a:ext cx="595744" cy="823833"/>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49C29D" id="Oval 14" o:spid="_x0000_s1026" style="position:absolute;margin-left:267.9pt;margin-top:17.8pt;width:46.9pt;height:6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" filled="f" strokecolor="red" strokeweight="4.5pt">
                <v:stroke joinstyle="miter"/>
              </v:oval>
            </w:pict>
          </mc:Fallback>
        </mc:AlternateContent>
      </w:r>
    </w:p>
    <w:p w14:paraId="1CA51A3C" w14:textId="77777777" w:rsidR="00C525B2" w:rsidRDefault="00401116">
      <w:pPr>
        <w:rPr>
          <w:rFonts w:ascii="Sassoon Infant Std" w:hAnsi="Sassoon Infant Std"/>
          <w:sz w:val="24"/>
        </w:rPr>
      </w:pPr>
      <w:r>
        <w:rPr>
          <w:rFonts w:ascii="Sassoon Infant Std" w:hAnsi="Sassoon Infant Std"/>
          <w:noProof/>
          <w:sz w:val="24"/>
        </w:rPr>
        <mc:AlternateContent>
          <mc:Choice Requires="wps">
            <w:drawing>
              <wp:anchor distT="0" distB="0" distL="114300" distR="114300" simplePos="0" relativeHeight="251674624" behindDoc="0" locked="0" layoutInCell="1" allowOverlap="1" wp14:anchorId="39F71C74" wp14:editId="580B6F2C">
                <wp:simplePos x="0" y="0"/>
                <wp:positionH relativeFrom="column">
                  <wp:posOffset>4434296</wp:posOffset>
                </wp:positionH>
                <wp:positionV relativeFrom="paragraph">
                  <wp:posOffset>686979</wp:posOffset>
                </wp:positionV>
                <wp:extent cx="45719" cy="580753"/>
                <wp:effectExtent l="57150" t="38100" r="50165" b="10160"/>
                <wp:wrapNone/>
                <wp:docPr id="18" name="Straight Arrow Connector 18"/>
                <wp:cNvGraphicFramePr/>
                <a:graphic xmlns:a="http://schemas.openxmlformats.org/drawingml/2006/main">
                  <a:graphicData uri="http://schemas.microsoft.com/office/word/2010/wordprocessingShape">
                    <wps:wsp>
                      <wps:cNvCnPr/>
                      <wps:spPr>
                        <a:xfrm flipV="1">
                          <a:off x="0" y="0"/>
                          <a:ext cx="45719" cy="580753"/>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52969F" id="Straight Arrow Connector 18" o:spid="_x0000_s1026" type="#_x0000_t32" style="position:absolute;margin-left:349.15pt;margin-top:54.1pt;width:3.6pt;height:45.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" strokecolor="red" strokeweight="3pt">
                <v:stroke endarrow="block" joinstyle="miter"/>
              </v:shape>
            </w:pict>
          </mc:Fallback>
        </mc:AlternateContent>
      </w:r>
      <w:r w:rsidR="00C525B2">
        <w:rPr>
          <w:noProof/>
        </w:rPr>
        <w:drawing>
          <wp:inline distT="0" distB="0" distL="0" distR="0" wp14:anchorId="49B4CD71" wp14:editId="383A3574">
            <wp:extent cx="5731510" cy="59753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597535"/>
                    </a:xfrm>
                    <a:prstGeom prst="rect">
                      <a:avLst/>
                    </a:prstGeom>
                  </pic:spPr>
                </pic:pic>
              </a:graphicData>
            </a:graphic>
          </wp:inline>
        </w:drawing>
      </w:r>
    </w:p>
    <w:p w14:paraId="04EC39D4" w14:textId="77777777" w:rsidR="00C5360A" w:rsidRDefault="00C5360A">
      <w:pPr>
        <w:rPr>
          <w:rFonts w:ascii="Sassoon Infant Std" w:hAnsi="Sassoon Infant Std"/>
          <w:sz w:val="24"/>
        </w:rPr>
      </w:pPr>
    </w:p>
    <w:p w14:paraId="75733F2C" w14:textId="77777777" w:rsidR="00C525B2" w:rsidRDefault="00C525B2">
      <w:pPr>
        <w:rPr>
          <w:rFonts w:ascii="Sassoon Infant Std" w:hAnsi="Sassoon Infant Std"/>
          <w:sz w:val="24"/>
        </w:rPr>
      </w:pPr>
    </w:p>
    <w:p w14:paraId="614B6DEC" w14:textId="77777777" w:rsidR="00401116" w:rsidRDefault="00401116" w:rsidP="00401116">
      <w:pPr>
        <w:spacing w:line="360" w:lineRule="auto"/>
        <w:rPr>
          <w:rFonts w:ascii="Sassoon Infant Std" w:hAnsi="Sassoon Infant Std"/>
          <w:sz w:val="24"/>
        </w:rPr>
      </w:pPr>
      <w:r>
        <w:rPr>
          <w:rFonts w:ascii="Sassoon Infant Std" w:hAnsi="Sassoon Infant Std"/>
          <w:sz w:val="24"/>
        </w:rPr>
        <w:t xml:space="preserve">There are a range of puzzles and games available through </w:t>
      </w:r>
      <w:proofErr w:type="gramStart"/>
      <w:r>
        <w:rPr>
          <w:rFonts w:ascii="Sassoon Infant Std" w:hAnsi="Sassoon Infant Std"/>
          <w:sz w:val="24"/>
        </w:rPr>
        <w:t>An</w:t>
      </w:r>
      <w:proofErr w:type="gramEnd"/>
      <w:r>
        <w:rPr>
          <w:rFonts w:ascii="Sassoon Infant Std" w:hAnsi="Sassoon Infant Std"/>
          <w:sz w:val="24"/>
        </w:rPr>
        <w:t xml:space="preserve"> </w:t>
      </w:r>
      <w:proofErr w:type="spellStart"/>
      <w:r>
        <w:rPr>
          <w:rFonts w:ascii="Sassoon Infant Std" w:hAnsi="Sassoon Infant Std"/>
          <w:sz w:val="24"/>
        </w:rPr>
        <w:t>Seomra</w:t>
      </w:r>
      <w:proofErr w:type="spellEnd"/>
      <w:r>
        <w:rPr>
          <w:rFonts w:ascii="Sassoon Infant Std" w:hAnsi="Sassoon Infant Std"/>
          <w:sz w:val="24"/>
        </w:rPr>
        <w:t xml:space="preserve"> </w:t>
      </w:r>
      <w:proofErr w:type="spellStart"/>
      <w:r>
        <w:rPr>
          <w:rFonts w:ascii="Sassoon Infant Std" w:hAnsi="Sassoon Infant Std"/>
          <w:sz w:val="24"/>
        </w:rPr>
        <w:t>Nuachta</w:t>
      </w:r>
      <w:proofErr w:type="spellEnd"/>
      <w:r>
        <w:rPr>
          <w:rFonts w:ascii="Sassoon Infant Std" w:hAnsi="Sassoon Infant Std"/>
          <w:sz w:val="24"/>
        </w:rPr>
        <w:t xml:space="preserve"> also, which children may like to play at home. Maths and literacy games can be found, in addition to some which are just for fun!</w:t>
      </w:r>
    </w:p>
    <w:p w14:paraId="25C4E927" w14:textId="4628A202" w:rsidR="00401116" w:rsidRDefault="00401116">
      <w:pPr>
        <w:rPr>
          <w:rFonts w:ascii="Sassoon Infant Std" w:hAnsi="Sassoon Infant Std"/>
          <w:sz w:val="24"/>
        </w:rPr>
      </w:pPr>
      <w:r>
        <w:rPr>
          <w:noProof/>
        </w:rPr>
        <w:drawing>
          <wp:inline distT="0" distB="0" distL="0" distR="0" wp14:anchorId="2C216EF8" wp14:editId="19AAF30B">
            <wp:extent cx="5731510" cy="1860550"/>
            <wp:effectExtent l="0" t="0" r="254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860550"/>
                    </a:xfrm>
                    <a:prstGeom prst="rect">
                      <a:avLst/>
                    </a:prstGeom>
                  </pic:spPr>
                </pic:pic>
              </a:graphicData>
            </a:graphic>
          </wp:inline>
        </w:drawing>
      </w:r>
    </w:p>
    <w:p w14:paraId="1FDBF148" w14:textId="53C426BB" w:rsidR="00C12F45" w:rsidRDefault="00C12F45">
      <w:pPr>
        <w:rPr>
          <w:rFonts w:ascii="Sassoon Infant Std" w:hAnsi="Sassoon Infant Std"/>
          <w:sz w:val="24"/>
        </w:rPr>
      </w:pPr>
    </w:p>
    <w:p w14:paraId="270EAA07" w14:textId="0E6510C1" w:rsidR="00C12F45" w:rsidRPr="00C12F45" w:rsidRDefault="00C12F45" w:rsidP="00C12F45">
      <w:pPr>
        <w:rPr>
          <w:rFonts w:ascii="Sassoon Infant Std" w:hAnsi="Sassoon Infant Std"/>
          <w:sz w:val="24"/>
        </w:rPr>
      </w:pPr>
      <w:r>
        <w:rPr>
          <w:rFonts w:ascii="Sassoon Infant Std" w:hAnsi="Sassoon Infant Std"/>
          <w:sz w:val="24"/>
        </w:rPr>
        <w:t>*</w:t>
      </w:r>
      <w:r w:rsidRPr="00C12F45">
        <w:rPr>
          <w:rFonts w:ascii="Sassoon Infant Std" w:hAnsi="Sassoon Infant Std"/>
          <w:sz w:val="24"/>
        </w:rPr>
        <w:t xml:space="preserve">Please note that the English version of </w:t>
      </w:r>
      <w:proofErr w:type="spellStart"/>
      <w:r w:rsidRPr="00C12F45">
        <w:rPr>
          <w:rFonts w:ascii="Sassoon Infant Std" w:hAnsi="Sassoon Infant Std"/>
          <w:sz w:val="24"/>
        </w:rPr>
        <w:t>Seomra</w:t>
      </w:r>
      <w:proofErr w:type="spellEnd"/>
      <w:r w:rsidRPr="00C12F45">
        <w:rPr>
          <w:rFonts w:ascii="Sassoon Infant Std" w:hAnsi="Sassoon Infant Std"/>
          <w:sz w:val="24"/>
        </w:rPr>
        <w:t xml:space="preserve"> </w:t>
      </w:r>
      <w:proofErr w:type="spellStart"/>
      <w:r w:rsidRPr="00C12F45">
        <w:rPr>
          <w:rFonts w:ascii="Sassoon Infant Std" w:hAnsi="Sassoon Infant Std"/>
          <w:sz w:val="24"/>
        </w:rPr>
        <w:t>Nuachta</w:t>
      </w:r>
      <w:proofErr w:type="spellEnd"/>
      <w:r w:rsidRPr="00C12F45">
        <w:rPr>
          <w:rFonts w:ascii="Sassoon Infant Std" w:hAnsi="Sassoon Infant Std"/>
          <w:sz w:val="24"/>
        </w:rPr>
        <w:t xml:space="preserve">, </w:t>
      </w:r>
      <w:proofErr w:type="spellStart"/>
      <w:r w:rsidRPr="00C12F45">
        <w:rPr>
          <w:rFonts w:ascii="Sassoon Infant Std" w:hAnsi="Sassoon Infant Std"/>
          <w:sz w:val="24"/>
        </w:rPr>
        <w:t>Newsdesk</w:t>
      </w:r>
      <w:proofErr w:type="spellEnd"/>
      <w:r w:rsidRPr="00C12F45">
        <w:rPr>
          <w:rFonts w:ascii="Sassoon Infant Std" w:hAnsi="Sassoon Infant Std"/>
          <w:sz w:val="24"/>
        </w:rPr>
        <w:t xml:space="preserve"> can also be accessed by using the same steps as above. *</w:t>
      </w:r>
    </w:p>
    <w:p w14:paraId="0B18D3AB" w14:textId="1B336AC4" w:rsidR="00C12F45" w:rsidRPr="00D53E86" w:rsidRDefault="00C12F45">
      <w:pPr>
        <w:rPr>
          <w:rFonts w:ascii="Sassoon Infant Std" w:hAnsi="Sassoon Infant Std"/>
          <w:sz w:val="24"/>
        </w:rPr>
      </w:pPr>
      <w:r>
        <w:rPr>
          <w:noProof/>
        </w:rPr>
        <w:drawing>
          <wp:inline distT="0" distB="0" distL="0" distR="0" wp14:anchorId="1E939009" wp14:editId="2C6C80AD">
            <wp:extent cx="969731" cy="111156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82327" cy="1126000"/>
                    </a:xfrm>
                    <a:prstGeom prst="rect">
                      <a:avLst/>
                    </a:prstGeom>
                  </pic:spPr>
                </pic:pic>
              </a:graphicData>
            </a:graphic>
          </wp:inline>
        </w:drawing>
      </w:r>
      <w:bookmarkStart w:id="0" w:name="_GoBack"/>
      <w:bookmarkEnd w:id="0"/>
    </w:p>
    <w:sectPr w:rsidR="00C12F45" w:rsidRPr="00D53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58AC"/>
    <w:multiLevelType w:val="hybridMultilevel"/>
    <w:tmpl w:val="CCFC6F80"/>
    <w:lvl w:ilvl="0" w:tplc="15BAC42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0A"/>
    <w:rsid w:val="000711E7"/>
    <w:rsid w:val="00382B11"/>
    <w:rsid w:val="003B13BA"/>
    <w:rsid w:val="00401116"/>
    <w:rsid w:val="008711BA"/>
    <w:rsid w:val="00906409"/>
    <w:rsid w:val="00C12F45"/>
    <w:rsid w:val="00C525B2"/>
    <w:rsid w:val="00C5360A"/>
    <w:rsid w:val="00D43E57"/>
    <w:rsid w:val="00D53E86"/>
    <w:rsid w:val="00D84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2E96"/>
  <w15:chartTrackingRefBased/>
  <w15:docId w15:val="{ED384852-2B7A-4AF6-A287-5361D3CD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60A"/>
    <w:rPr>
      <w:rFonts w:ascii="Segoe UI" w:hAnsi="Segoe UI" w:cs="Segoe UI"/>
      <w:sz w:val="18"/>
      <w:szCs w:val="18"/>
    </w:rPr>
  </w:style>
  <w:style w:type="character" w:styleId="Hyperlink">
    <w:name w:val="Hyperlink"/>
    <w:basedOn w:val="DefaultParagraphFont"/>
    <w:uiPriority w:val="99"/>
    <w:unhideWhenUsed/>
    <w:rsid w:val="00C5360A"/>
    <w:rPr>
      <w:color w:val="0563C1" w:themeColor="hyperlink"/>
      <w:u w:val="single"/>
    </w:rPr>
  </w:style>
  <w:style w:type="character" w:styleId="UnresolvedMention">
    <w:name w:val="Unresolved Mention"/>
    <w:basedOn w:val="DefaultParagraphFont"/>
    <w:uiPriority w:val="99"/>
    <w:semiHidden/>
    <w:unhideWhenUsed/>
    <w:rsid w:val="00C5360A"/>
    <w:rPr>
      <w:color w:val="605E5C"/>
      <w:shd w:val="clear" w:color="auto" w:fill="E1DFDD"/>
    </w:rPr>
  </w:style>
  <w:style w:type="paragraph" w:styleId="ListParagraph">
    <w:name w:val="List Paragraph"/>
    <w:basedOn w:val="Normal"/>
    <w:uiPriority w:val="34"/>
    <w:qFormat/>
    <w:rsid w:val="00C12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2kschools.net" TargetMode="Externa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meggfoxx12@googlemail.com</dc:creator>
  <cp:keywords/>
  <dc:description/>
  <cp:lastModifiedBy>meggfoxx12@googlemail.com</cp:lastModifiedBy>
  <cp:revision>3</cp:revision>
  <dcterms:created xsi:type="dcterms:W3CDTF">2020-03-16T18:26:00Z</dcterms:created>
  <dcterms:modified xsi:type="dcterms:W3CDTF">2020-03-26T11:32:00Z</dcterms:modified>
</cp:coreProperties>
</file>