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255299" w:rsidRPr="00255299" w:rsidTr="00007D40">
        <w:trPr>
          <w:trHeight w:val="262"/>
        </w:trPr>
        <w:tc>
          <w:tcPr>
            <w:tcW w:w="4261" w:type="dxa"/>
          </w:tcPr>
          <w:p w:rsidR="00255299" w:rsidRPr="00255299" w:rsidRDefault="00255299" w:rsidP="00255299">
            <w:pPr>
              <w:rPr>
                <w:b/>
              </w:rPr>
            </w:pPr>
            <w:r w:rsidRPr="00255299">
              <w:rPr>
                <w:noProof/>
                <w:lang w:eastAsia="en-GB"/>
              </w:rPr>
              <w:drawing>
                <wp:inline distT="0" distB="0" distL="0" distR="0" wp14:anchorId="7CEB23C8" wp14:editId="63C8A152">
                  <wp:extent cx="1143000" cy="1038225"/>
                  <wp:effectExtent l="0" t="0" r="0" b="9525"/>
                  <wp:docPr id="2" name="Picture 2" descr="T:\logo\Cap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:\logo\Captur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299" w:rsidRPr="00255299" w:rsidRDefault="00255299" w:rsidP="00255299">
            <w:pPr>
              <w:rPr>
                <w:b/>
                <w:i/>
              </w:rPr>
            </w:pPr>
            <w:r w:rsidRPr="00255299">
              <w:rPr>
                <w:b/>
                <w:i/>
              </w:rPr>
              <w:t>Principal:  Miss R Robinson</w:t>
            </w:r>
          </w:p>
          <w:p w:rsidR="00255299" w:rsidRPr="00255299" w:rsidRDefault="00255299" w:rsidP="00255299">
            <w:pPr>
              <w:rPr>
                <w:b/>
                <w:i/>
              </w:rPr>
            </w:pPr>
            <w:r w:rsidRPr="00255299">
              <w:rPr>
                <w:b/>
                <w:i/>
              </w:rPr>
              <w:t>B Ed (Hons) M ED PQH</w:t>
            </w:r>
          </w:p>
          <w:p w:rsidR="00255299" w:rsidRPr="00255299" w:rsidRDefault="00255299" w:rsidP="00255299">
            <w:pPr>
              <w:rPr>
                <w:b/>
                <w:i/>
              </w:rPr>
            </w:pPr>
            <w:r w:rsidRPr="00255299">
              <w:rPr>
                <w:b/>
                <w:i/>
              </w:rPr>
              <w:t>Tel:    028 38851778</w:t>
            </w:r>
          </w:p>
          <w:p w:rsidR="00255299" w:rsidRPr="00255299" w:rsidRDefault="00255299" w:rsidP="00255299">
            <w:pPr>
              <w:rPr>
                <w:b/>
                <w:i/>
              </w:rPr>
            </w:pPr>
            <w:r w:rsidRPr="00255299">
              <w:rPr>
                <w:b/>
                <w:i/>
              </w:rPr>
              <w:t>Fax:  028 38852568</w:t>
            </w:r>
          </w:p>
        </w:tc>
      </w:tr>
      <w:tr w:rsidR="00255299" w:rsidRPr="00255299" w:rsidTr="00007D40">
        <w:trPr>
          <w:trHeight w:val="171"/>
        </w:trPr>
        <w:tc>
          <w:tcPr>
            <w:tcW w:w="4261" w:type="dxa"/>
            <w:tcBorders>
              <w:bottom w:val="double" w:sz="6" w:space="0" w:color="auto"/>
            </w:tcBorders>
          </w:tcPr>
          <w:p w:rsidR="00255299" w:rsidRPr="00255299" w:rsidRDefault="00255299" w:rsidP="00255299">
            <w:pPr>
              <w:rPr>
                <w:b/>
              </w:rPr>
            </w:pPr>
            <w:hyperlink r:id="rId5" w:history="1">
              <w:r w:rsidRPr="00255299">
                <w:rPr>
                  <w:b/>
                  <w:color w:val="0563C1" w:themeColor="hyperlink"/>
                  <w:u w:val="single"/>
                </w:rPr>
                <w:t>info@stmarys.maghery.ni.sch.uk</w:t>
              </w:r>
            </w:hyperlink>
            <w:r w:rsidRPr="00255299">
              <w:rPr>
                <w:b/>
              </w:rPr>
              <w:t xml:space="preserve">   </w:t>
            </w:r>
          </w:p>
        </w:tc>
      </w:tr>
    </w:tbl>
    <w:p w:rsidR="00255299" w:rsidRDefault="00255299" w:rsidP="00255299"/>
    <w:p w:rsidR="00255299" w:rsidRDefault="00255299" w:rsidP="00255299">
      <w:r>
        <w:t>1</w:t>
      </w:r>
      <w:r w:rsidRPr="00255299">
        <w:rPr>
          <w:vertAlign w:val="superscript"/>
        </w:rPr>
        <w:t>st</w:t>
      </w:r>
      <w:r>
        <w:t xml:space="preserve"> September 2022</w:t>
      </w:r>
    </w:p>
    <w:p w:rsidR="00255299" w:rsidRDefault="00255299" w:rsidP="00255299">
      <w:r>
        <w:t>Dear parent/guardian</w:t>
      </w:r>
    </w:p>
    <w:p w:rsidR="00255299" w:rsidRPr="00255299" w:rsidRDefault="00255299" w:rsidP="00255299">
      <w:pPr>
        <w:rPr>
          <w:b/>
          <w:u w:val="single"/>
        </w:rPr>
      </w:pPr>
      <w:r w:rsidRPr="00255299">
        <w:rPr>
          <w:b/>
          <w:u w:val="single"/>
        </w:rPr>
        <w:t>CONCUSSION AWARENESS – WHO NEEDS TO KNOW?</w:t>
      </w:r>
    </w:p>
    <w:p w:rsidR="00255299" w:rsidRDefault="00255299" w:rsidP="00255299">
      <w:r>
        <w:t>The Department of Education has requested that all schools should write to</w:t>
      </w:r>
    </w:p>
    <w:p w:rsidR="00255299" w:rsidRDefault="00255299" w:rsidP="00255299">
      <w:r>
        <w:t>parents/guardians to highlight the need for you to keep all organisations informed if</w:t>
      </w:r>
    </w:p>
    <w:p w:rsidR="00255299" w:rsidRDefault="00255299" w:rsidP="00255299">
      <w:r>
        <w:t>your child receives a concussion injury.</w:t>
      </w:r>
    </w:p>
    <w:p w:rsidR="00255299" w:rsidRDefault="00255299" w:rsidP="00255299">
      <w:r>
        <w:t>Concussion is a brain injury which is usually caused by hitting the head or a fall. It</w:t>
      </w:r>
    </w:p>
    <w:p w:rsidR="00255299" w:rsidRDefault="00255299" w:rsidP="00255299">
      <w:r>
        <w:t xml:space="preserve">can happen at any time, anywhere: for </w:t>
      </w:r>
      <w:proofErr w:type="gramStart"/>
      <w:r>
        <w:t>example</w:t>
      </w:r>
      <w:proofErr w:type="gramEnd"/>
      <w:r>
        <w:t xml:space="preserve"> during sports, in the school</w:t>
      </w:r>
    </w:p>
    <w:p w:rsidR="00255299" w:rsidRDefault="00255299" w:rsidP="00255299">
      <w:r>
        <w:t>playground, or at home.</w:t>
      </w:r>
    </w:p>
    <w:p w:rsidR="00255299" w:rsidRDefault="00255299" w:rsidP="00255299">
      <w:r>
        <w:t>Concussion must always be taken seriously and it is vitally important that any</w:t>
      </w:r>
    </w:p>
    <w:p w:rsidR="00255299" w:rsidRDefault="00255299" w:rsidP="00255299">
      <w:r>
        <w:t>child/young person suspected of having concussion should immediately be stopped</w:t>
      </w:r>
    </w:p>
    <w:p w:rsidR="00255299" w:rsidRDefault="00255299" w:rsidP="00255299">
      <w:r>
        <w:t xml:space="preserve">from continuing whatever </w:t>
      </w:r>
      <w:proofErr w:type="gramStart"/>
      <w:r>
        <w:t>activity</w:t>
      </w:r>
      <w:proofErr w:type="gramEnd"/>
      <w:r>
        <w:t xml:space="preserve"> they are doing and be assessed by a medical</w:t>
      </w:r>
    </w:p>
    <w:p w:rsidR="00255299" w:rsidRDefault="00255299" w:rsidP="00255299">
      <w:r>
        <w:t>professional for diagnosis and guidance.</w:t>
      </w:r>
    </w:p>
    <w:p w:rsidR="00255299" w:rsidRDefault="00255299" w:rsidP="00255299">
      <w:r>
        <w:t>A second injury when a child has concussion can be extremely serious and may</w:t>
      </w:r>
    </w:p>
    <w:p w:rsidR="00255299" w:rsidRDefault="00255299" w:rsidP="00255299">
      <w:r>
        <w:t>even be fatal. It is vitally important therefore that medical clearance is sought before</w:t>
      </w:r>
    </w:p>
    <w:p w:rsidR="00255299" w:rsidRDefault="00255299" w:rsidP="00255299">
      <w:r>
        <w:t>your child returns to school/play. Children should not resume physical activities such</w:t>
      </w:r>
    </w:p>
    <w:p w:rsidR="00255299" w:rsidRDefault="00255299" w:rsidP="00255299">
      <w:r>
        <w:t>as Physical Education (PE), sports or games until permitted to do so by a medical</w:t>
      </w:r>
    </w:p>
    <w:p w:rsidR="00255299" w:rsidRDefault="00255299" w:rsidP="00255299">
      <w:r>
        <w:t>professional.</w:t>
      </w:r>
    </w:p>
    <w:p w:rsidR="00255299" w:rsidRDefault="00255299" w:rsidP="00255299">
      <w:r>
        <w:t xml:space="preserve">Concussion may also affect your </w:t>
      </w:r>
      <w:proofErr w:type="gramStart"/>
      <w:r>
        <w:t>child‘</w:t>
      </w:r>
      <w:proofErr w:type="gramEnd"/>
      <w:r>
        <w:t>s ability to learn at school. This must be</w:t>
      </w:r>
    </w:p>
    <w:p w:rsidR="00255299" w:rsidRDefault="00255299" w:rsidP="00255299">
      <w:r>
        <w:t>considered and medical clearance should be sought before the child returns to</w:t>
      </w:r>
    </w:p>
    <w:p w:rsidR="00255299" w:rsidRDefault="00255299" w:rsidP="00255299">
      <w:r>
        <w:t>school. As symptoms vary from child to child, a graduated return to school</w:t>
      </w:r>
    </w:p>
    <w:p w:rsidR="00255299" w:rsidRDefault="00255299" w:rsidP="00255299">
      <w:r>
        <w:lastRenderedPageBreak/>
        <w:t>programme may be needed.</w:t>
      </w:r>
    </w:p>
    <w:p w:rsidR="00255299" w:rsidRDefault="00255299" w:rsidP="00255299">
      <w:r>
        <w:t>If your child suffers a concussion in school or outside school, it is vitally important</w:t>
      </w:r>
    </w:p>
    <w:p w:rsidR="00255299" w:rsidRDefault="00255299" w:rsidP="00255299">
      <w:r>
        <w:t>that you keep all people/organisations with responsibility for caring for your child</w:t>
      </w:r>
    </w:p>
    <w:p w:rsidR="00255299" w:rsidRDefault="00255299" w:rsidP="00255299">
      <w:r>
        <w:t>informed so that they are aware of the potential dangers and any restrictions that</w:t>
      </w:r>
    </w:p>
    <w:p w:rsidR="00255299" w:rsidRDefault="00255299" w:rsidP="00255299">
      <w:r>
        <w:t>may apply to the activities your child is permitted to do.</w:t>
      </w:r>
    </w:p>
    <w:p w:rsidR="00255299" w:rsidRDefault="00255299" w:rsidP="00255299">
      <w:r>
        <w:t>The ‘Recognise and Remove’ leaflet produced by the Department of Education and</w:t>
      </w:r>
    </w:p>
    <w:p w:rsidR="00255299" w:rsidRDefault="00255299" w:rsidP="00255299">
      <w:r>
        <w:t>the Department of Culture, Arts and Leisure is available on the Department of</w:t>
      </w:r>
    </w:p>
    <w:p w:rsidR="00255299" w:rsidRDefault="00255299" w:rsidP="00255299">
      <w:r>
        <w:t>Education’s website http://www.education-ni.gov.uk and provides guidance on the</w:t>
      </w:r>
    </w:p>
    <w:p w:rsidR="00255299" w:rsidRDefault="00255299" w:rsidP="00255299">
      <w:r>
        <w:t>signs to look out for.</w:t>
      </w:r>
    </w:p>
    <w:p w:rsidR="00255299" w:rsidRDefault="00255299" w:rsidP="00255299">
      <w:r>
        <w:t>Keeping everyone informed about concussion is in your child’s best interests and</w:t>
      </w:r>
    </w:p>
    <w:p w:rsidR="00255299" w:rsidRDefault="00255299" w:rsidP="00255299">
      <w:r>
        <w:t>parents/guardians have a key role in making sure that information is passed on to</w:t>
      </w:r>
    </w:p>
    <w:p w:rsidR="00255299" w:rsidRDefault="00255299" w:rsidP="00255299">
      <w:r>
        <w:t>their child’s teacher, sports coach, youth leader or other care provider.</w:t>
      </w:r>
    </w:p>
    <w:p w:rsidR="00255299" w:rsidRDefault="00255299" w:rsidP="00255299">
      <w:r>
        <w:t>Yours sincerely</w:t>
      </w:r>
    </w:p>
    <w:p w:rsidR="00210FE0" w:rsidRDefault="00255299" w:rsidP="00255299">
      <w:r>
        <w:t xml:space="preserve">Miss R Robinson </w:t>
      </w:r>
      <w:bookmarkStart w:id="0" w:name="_GoBack"/>
      <w:bookmarkEnd w:id="0"/>
    </w:p>
    <w:sectPr w:rsidR="00210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99"/>
    <w:rsid w:val="00210FE0"/>
    <w:rsid w:val="002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CB90"/>
  <w15:chartTrackingRefBased/>
  <w15:docId w15:val="{C56C1AF7-A1A7-449F-B3C3-DCCCB754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marys.maghery.ni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Robinson</dc:creator>
  <cp:keywords/>
  <dc:description/>
  <cp:lastModifiedBy>R Robinson</cp:lastModifiedBy>
  <cp:revision>1</cp:revision>
  <dcterms:created xsi:type="dcterms:W3CDTF">2022-09-01T12:08:00Z</dcterms:created>
  <dcterms:modified xsi:type="dcterms:W3CDTF">2022-09-01T12:11:00Z</dcterms:modified>
</cp:coreProperties>
</file>