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57" w:rsidRPr="00635C0E" w:rsidRDefault="00034512" w:rsidP="00635C0E">
      <w:pPr>
        <w:jc w:val="center"/>
        <w:rPr>
          <w:color w:val="FF0000"/>
          <w:sz w:val="28"/>
          <w:szCs w:val="28"/>
          <w:u w:val="single"/>
        </w:rPr>
      </w:pPr>
      <w:r w:rsidRPr="00635C0E">
        <w:rPr>
          <w:color w:val="FF0000"/>
          <w:sz w:val="28"/>
          <w:szCs w:val="28"/>
          <w:u w:val="single"/>
        </w:rPr>
        <w:t>The Wonderful Wizard of Oz</w:t>
      </w:r>
      <w:r w:rsidR="00CF5ED5">
        <w:rPr>
          <w:color w:val="FF0000"/>
          <w:sz w:val="28"/>
          <w:szCs w:val="28"/>
          <w:u w:val="single"/>
        </w:rPr>
        <w:t xml:space="preserve"> P7 Questions</w:t>
      </w:r>
    </w:p>
    <w:p w:rsidR="00034512" w:rsidRPr="00635C0E" w:rsidRDefault="00034512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635C0E">
        <w:rPr>
          <w:rFonts w:ascii="Segoe UI Light" w:hAnsi="Segoe UI Light"/>
          <w:sz w:val="28"/>
          <w:szCs w:val="28"/>
        </w:rPr>
        <w:t>What two precious gems circle the golden cap?</w:t>
      </w:r>
    </w:p>
    <w:p w:rsidR="00635C0E" w:rsidRDefault="00034512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635C0E">
        <w:rPr>
          <w:rFonts w:ascii="Segoe UI Light" w:hAnsi="Segoe UI Light"/>
          <w:sz w:val="28"/>
          <w:szCs w:val="28"/>
        </w:rPr>
        <w:t>How many times can the owner of the golden c</w:t>
      </w:r>
      <w:r w:rsidR="00635C0E">
        <w:rPr>
          <w:rFonts w:ascii="Segoe UI Light" w:hAnsi="Segoe UI Light"/>
          <w:sz w:val="28"/>
          <w:szCs w:val="28"/>
        </w:rPr>
        <w:t>ap call upon the winged monkeys?</w:t>
      </w:r>
    </w:p>
    <w:p w:rsidR="00635C0E" w:rsidRDefault="00034512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635C0E">
        <w:rPr>
          <w:rFonts w:ascii="Segoe UI Light" w:hAnsi="Segoe UI Light"/>
          <w:sz w:val="28"/>
          <w:szCs w:val="28"/>
        </w:rPr>
        <w:t>Why did the Wicked Witch not call upon her slaves to help her instead?</w:t>
      </w:r>
    </w:p>
    <w:p w:rsidR="00635C0E" w:rsidRDefault="00034512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635C0E">
        <w:rPr>
          <w:rFonts w:ascii="Segoe UI Light" w:hAnsi="Segoe UI Light"/>
          <w:sz w:val="28"/>
          <w:szCs w:val="28"/>
        </w:rPr>
        <w:t>After the magic spell how many Winged Monkeys come to the Wicked Witch; a small or a large number? List the reasons why you think this is?</w:t>
      </w:r>
    </w:p>
    <w:p w:rsidR="00635C0E" w:rsidRDefault="00034512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635C0E">
        <w:rPr>
          <w:rFonts w:ascii="Segoe UI Light" w:hAnsi="Segoe UI Light"/>
          <w:sz w:val="28"/>
          <w:szCs w:val="28"/>
        </w:rPr>
        <w:t>Re-read paragraph 7. What suggests that this monkey is their leader?</w:t>
      </w:r>
    </w:p>
    <w:p w:rsidR="00CF5ED5" w:rsidRDefault="00034512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635C0E">
        <w:rPr>
          <w:rFonts w:ascii="Segoe UI Light" w:hAnsi="Segoe UI Light"/>
          <w:sz w:val="28"/>
          <w:szCs w:val="28"/>
        </w:rPr>
        <w:t>Re-read the final paragraph. How do we know the charm of the Golden cap must be strong?</w:t>
      </w:r>
    </w:p>
    <w:p w:rsidR="00CF5ED5" w:rsidRDefault="00034512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On a scale of 1-10, how evil do you think the Wicked Witch is? How does she act to suggest this?</w:t>
      </w:r>
    </w:p>
    <w:p w:rsidR="00CF5ED5" w:rsidRDefault="00034512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What three creatures are also linked with the Wicked Witch? Draw your answers. Why do you think Lyman Frank Baum chose these creatures and not others?</w:t>
      </w:r>
    </w:p>
    <w:p w:rsidR="00CF5ED5" w:rsidRDefault="00034512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 xml:space="preserve">Does the Wicked Witch think she will be able to control the lion, </w:t>
      </w:r>
      <w:proofErr w:type="gramStart"/>
      <w:r w:rsidRPr="00CF5ED5">
        <w:rPr>
          <w:rFonts w:ascii="Segoe UI Light" w:hAnsi="Segoe UI Light"/>
          <w:sz w:val="28"/>
          <w:szCs w:val="28"/>
        </w:rPr>
        <w:t>yes  or</w:t>
      </w:r>
      <w:proofErr w:type="gramEnd"/>
      <w:r w:rsidRPr="00CF5ED5">
        <w:rPr>
          <w:rFonts w:ascii="Segoe UI Light" w:hAnsi="Segoe UI Light"/>
          <w:sz w:val="28"/>
          <w:szCs w:val="28"/>
        </w:rPr>
        <w:t xml:space="preserve"> no? Why do you think this?</w:t>
      </w:r>
    </w:p>
    <w:p w:rsidR="00CF5ED5" w:rsidRDefault="00034512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Find the word ‘immense’ in paragraph 6. Circle it. Do you think this word means a) a very big or b) a very small?</w:t>
      </w:r>
    </w:p>
    <w:p w:rsidR="00CF5ED5" w:rsidRDefault="00034512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 xml:space="preserve">Find the word ‘exhausted’ in paragraph 2. Highlight it. What do you think this word means here? </w:t>
      </w:r>
      <w:proofErr w:type="gramStart"/>
      <w:r w:rsidRPr="00CF5ED5">
        <w:rPr>
          <w:rFonts w:ascii="Segoe UI Light" w:hAnsi="Segoe UI Light"/>
          <w:sz w:val="28"/>
          <w:szCs w:val="28"/>
        </w:rPr>
        <w:t>a)to</w:t>
      </w:r>
      <w:proofErr w:type="gramEnd"/>
      <w:r w:rsidRPr="00CF5ED5">
        <w:rPr>
          <w:rFonts w:ascii="Segoe UI Light" w:hAnsi="Segoe UI Light"/>
          <w:sz w:val="28"/>
          <w:szCs w:val="28"/>
        </w:rPr>
        <w:t xml:space="preserve"> be very tired and sleepy or b)to run out and have no more?</w:t>
      </w:r>
    </w:p>
    <w:p w:rsidR="00CF5ED5" w:rsidRDefault="00635C0E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Underline the adjective in line 2 that describes the Wicked Witch. What do you think the suffix ‘</w:t>
      </w:r>
      <w:proofErr w:type="spellStart"/>
      <w:r w:rsidRPr="00CF5ED5">
        <w:rPr>
          <w:rFonts w:ascii="Segoe UI Light" w:hAnsi="Segoe UI Light"/>
          <w:sz w:val="28"/>
          <w:szCs w:val="28"/>
        </w:rPr>
        <w:t>ful</w:t>
      </w:r>
      <w:proofErr w:type="spellEnd"/>
      <w:r w:rsidRPr="00CF5ED5">
        <w:rPr>
          <w:rFonts w:ascii="Segoe UI Light" w:hAnsi="Segoe UI Light"/>
          <w:sz w:val="28"/>
          <w:szCs w:val="28"/>
        </w:rPr>
        <w:t>’ means in this word?</w:t>
      </w:r>
    </w:p>
    <w:p w:rsidR="00635C0E" w:rsidRPr="00CF5ED5" w:rsidRDefault="00CF5ED5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Copy down and</w:t>
      </w:r>
      <w:r w:rsidR="00635C0E" w:rsidRPr="00CF5ED5">
        <w:rPr>
          <w:rFonts w:ascii="Segoe UI Light" w:hAnsi="Segoe UI Light"/>
          <w:sz w:val="28"/>
          <w:szCs w:val="28"/>
        </w:rPr>
        <w:t xml:space="preserve"> fill in the table to </w:t>
      </w:r>
      <w:r w:rsidR="00A2654B">
        <w:rPr>
          <w:rFonts w:ascii="Segoe UI Light" w:hAnsi="Segoe UI Light"/>
          <w:sz w:val="28"/>
          <w:szCs w:val="28"/>
        </w:rPr>
        <w:t>change the n</w:t>
      </w:r>
      <w:r w:rsidR="007F580D">
        <w:rPr>
          <w:rFonts w:ascii="Segoe UI Light" w:hAnsi="Segoe UI Light"/>
          <w:sz w:val="28"/>
          <w:szCs w:val="28"/>
        </w:rPr>
        <w:t>oun to an adjective: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118"/>
      </w:tblGrid>
      <w:tr w:rsidR="00635C0E" w:rsidRPr="00635C0E" w:rsidTr="00635C0E">
        <w:trPr>
          <w:trHeight w:val="304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Noun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+</w:t>
            </w:r>
            <w:proofErr w:type="spellStart"/>
            <w:r w:rsidRPr="00635C0E">
              <w:rPr>
                <w:rFonts w:ascii="Segoe UI Light" w:hAnsi="Segoe UI Light"/>
                <w:sz w:val="28"/>
                <w:szCs w:val="28"/>
              </w:rPr>
              <w:t>ful</w:t>
            </w:r>
            <w:proofErr w:type="spellEnd"/>
          </w:p>
        </w:tc>
      </w:tr>
      <w:tr w:rsidR="00635C0E" w:rsidRPr="00635C0E" w:rsidTr="00635C0E">
        <w:trPr>
          <w:trHeight w:val="501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Colour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635C0E" w:rsidRPr="00635C0E" w:rsidTr="00635C0E">
        <w:trPr>
          <w:trHeight w:val="565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Tear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635C0E" w:rsidRPr="00635C0E" w:rsidTr="00635C0E">
        <w:trPr>
          <w:trHeight w:val="417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Hope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635C0E" w:rsidRPr="00635C0E" w:rsidTr="00635C0E">
        <w:trPr>
          <w:trHeight w:val="550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lastRenderedPageBreak/>
              <w:t>Joy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635C0E" w:rsidRPr="00635C0E" w:rsidTr="00635C0E">
        <w:trPr>
          <w:trHeight w:val="558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Beauty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</w:tbl>
    <w:p w:rsidR="00CF5ED5" w:rsidRPr="007F580D" w:rsidRDefault="007F580D" w:rsidP="007F580D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7F580D">
        <w:rPr>
          <w:rFonts w:ascii="Segoe UI Light" w:hAnsi="Segoe UI Light"/>
          <w:sz w:val="28"/>
          <w:szCs w:val="28"/>
        </w:rPr>
        <w:t>Which word was the word that was the hardest to spell? What rule did you notice?</w:t>
      </w:r>
      <w:bookmarkStart w:id="0" w:name="_GoBack"/>
      <w:bookmarkEnd w:id="0"/>
    </w:p>
    <w:p w:rsidR="00CF5ED5" w:rsidRDefault="00635C0E" w:rsidP="007F580D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Do you think the Winged Monkeys really want to obey the Wicked Witch? Why?</w:t>
      </w:r>
    </w:p>
    <w:p w:rsidR="00CF5ED5" w:rsidRDefault="00635C0E" w:rsidP="007F580D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Who do you think The Wonderful Wizard of Oz has been written for: younger children, older children or t</w:t>
      </w:r>
      <w:r w:rsidR="00CF5ED5">
        <w:rPr>
          <w:rFonts w:ascii="Segoe UI Light" w:hAnsi="Segoe UI Light"/>
          <w:sz w:val="28"/>
          <w:szCs w:val="28"/>
        </w:rPr>
        <w:t>eenagers? Why do you think this?</w:t>
      </w:r>
    </w:p>
    <w:p w:rsidR="00635C0E" w:rsidRPr="00CF5ED5" w:rsidRDefault="00635C0E" w:rsidP="007F580D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How do you think this modern fairy tale will end? Why?</w:t>
      </w:r>
    </w:p>
    <w:sectPr w:rsidR="00635C0E" w:rsidRPr="00CF5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364E4"/>
    <w:multiLevelType w:val="hybridMultilevel"/>
    <w:tmpl w:val="D58CD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7181C"/>
    <w:multiLevelType w:val="hybridMultilevel"/>
    <w:tmpl w:val="D58CD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12"/>
    <w:rsid w:val="00034512"/>
    <w:rsid w:val="00635C0E"/>
    <w:rsid w:val="007F44D0"/>
    <w:rsid w:val="007F580D"/>
    <w:rsid w:val="00941C96"/>
    <w:rsid w:val="00A2654B"/>
    <w:rsid w:val="00C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Cahal</dc:creator>
  <cp:lastModifiedBy>Cahal</cp:lastModifiedBy>
  <cp:revision>2</cp:revision>
  <dcterms:created xsi:type="dcterms:W3CDTF">2020-11-08T00:45:00Z</dcterms:created>
  <dcterms:modified xsi:type="dcterms:W3CDTF">2020-11-08T00:45:00Z</dcterms:modified>
</cp:coreProperties>
</file>