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F8" w:rsidRDefault="0082573D">
      <w:pPr>
        <w:rPr>
          <w:rFonts w:ascii="Comic Sans MS" w:hAnsi="Comic Sans MS"/>
          <w:sz w:val="32"/>
          <w:szCs w:val="32"/>
        </w:rPr>
      </w:pPr>
      <w:r w:rsidRPr="0082573D">
        <w:rPr>
          <w:rFonts w:ascii="Comic Sans MS" w:hAnsi="Comic Sans MS"/>
          <w:sz w:val="32"/>
          <w:szCs w:val="32"/>
        </w:rPr>
        <w:t>Monday 1</w:t>
      </w:r>
      <w:r w:rsidRPr="0082573D">
        <w:rPr>
          <w:rFonts w:ascii="Comic Sans MS" w:hAnsi="Comic Sans MS"/>
          <w:sz w:val="32"/>
          <w:szCs w:val="32"/>
          <w:vertAlign w:val="superscript"/>
        </w:rPr>
        <w:t>st</w:t>
      </w:r>
      <w:r w:rsidRPr="0082573D">
        <w:rPr>
          <w:rFonts w:ascii="Comic Sans MS" w:hAnsi="Comic Sans MS"/>
          <w:sz w:val="32"/>
          <w:szCs w:val="32"/>
        </w:rPr>
        <w:t xml:space="preserve"> June </w:t>
      </w:r>
    </w:p>
    <w:p w:rsidR="009F3354" w:rsidRDefault="009F3354">
      <w:pPr>
        <w:rPr>
          <w:rFonts w:ascii="Comic Sans MS" w:hAnsi="Comic Sans MS"/>
          <w:sz w:val="32"/>
          <w:szCs w:val="32"/>
        </w:rPr>
      </w:pPr>
    </w:p>
    <w:p w:rsidR="0082573D" w:rsidRDefault="0082573D">
      <w:pPr>
        <w:rPr>
          <w:rFonts w:ascii="Comic Sans MS" w:hAnsi="Comic Sans MS"/>
          <w:sz w:val="32"/>
          <w:szCs w:val="32"/>
        </w:rPr>
      </w:pPr>
      <w:r>
        <w:rPr>
          <w:rFonts w:ascii="Comic Sans MS" w:hAnsi="Comic Sans MS"/>
          <w:sz w:val="32"/>
          <w:szCs w:val="32"/>
        </w:rPr>
        <w:t xml:space="preserve">Welcome back everyone we hope you had a great week off. </w:t>
      </w:r>
    </w:p>
    <w:p w:rsidR="00E66E9D" w:rsidRDefault="0082573D">
      <w:pPr>
        <w:rPr>
          <w:rFonts w:ascii="Comic Sans MS" w:hAnsi="Comic Sans MS"/>
          <w:sz w:val="32"/>
          <w:szCs w:val="32"/>
        </w:rPr>
      </w:pPr>
      <w:r>
        <w:rPr>
          <w:rFonts w:ascii="Comic Sans MS" w:hAnsi="Comic Sans MS"/>
          <w:sz w:val="32"/>
          <w:szCs w:val="32"/>
        </w:rPr>
        <w:t xml:space="preserve">As we are in our final month of school I thought it would be a good opportunity this week to look a little bit closer into the topic of summer. </w:t>
      </w:r>
      <w:r w:rsidR="002731A3">
        <w:rPr>
          <w:rFonts w:ascii="Comic Sans MS" w:hAnsi="Comic Sans MS"/>
          <w:sz w:val="32"/>
          <w:szCs w:val="32"/>
        </w:rPr>
        <w:t>I have attached a lovely word building power point to help familiarise your child with images about summer.</w:t>
      </w:r>
      <w:r w:rsidR="000401F4">
        <w:rPr>
          <w:rFonts w:ascii="Comic Sans MS" w:hAnsi="Comic Sans MS"/>
          <w:sz w:val="32"/>
          <w:szCs w:val="32"/>
        </w:rPr>
        <w:t xml:space="preserve"> Also attached </w:t>
      </w:r>
      <w:r w:rsidR="00817EDD">
        <w:rPr>
          <w:rFonts w:ascii="Comic Sans MS" w:hAnsi="Comic Sans MS"/>
          <w:sz w:val="32"/>
          <w:szCs w:val="32"/>
        </w:rPr>
        <w:t>are some summer s</w:t>
      </w:r>
      <w:r w:rsidR="009F3354">
        <w:rPr>
          <w:rFonts w:ascii="Comic Sans MS" w:hAnsi="Comic Sans MS"/>
          <w:sz w:val="32"/>
          <w:szCs w:val="32"/>
        </w:rPr>
        <w:t>orting and colouring activities.</w:t>
      </w:r>
    </w:p>
    <w:p w:rsidR="009F3354" w:rsidRDefault="009F3354">
      <w:pPr>
        <w:rPr>
          <w:rFonts w:ascii="Comic Sans MS" w:hAnsi="Comic Sans MS"/>
          <w:sz w:val="32"/>
          <w:szCs w:val="32"/>
        </w:rPr>
      </w:pPr>
      <w:proofErr w:type="spellStart"/>
      <w:r>
        <w:rPr>
          <w:rFonts w:ascii="Comic Sans MS" w:hAnsi="Comic Sans MS"/>
          <w:sz w:val="32"/>
          <w:szCs w:val="32"/>
        </w:rPr>
        <w:t>Youtube</w:t>
      </w:r>
      <w:proofErr w:type="spellEnd"/>
      <w:r>
        <w:rPr>
          <w:rFonts w:ascii="Comic Sans MS" w:hAnsi="Comic Sans MS"/>
          <w:sz w:val="32"/>
          <w:szCs w:val="32"/>
        </w:rPr>
        <w:t xml:space="preserve"> has some great videos to explain summer</w:t>
      </w:r>
    </w:p>
    <w:p w:rsidR="009F3354" w:rsidRPr="009F3354" w:rsidRDefault="001B4436" w:rsidP="009F3354">
      <w:pPr>
        <w:pStyle w:val="ListParagraph"/>
        <w:numPr>
          <w:ilvl w:val="0"/>
          <w:numId w:val="1"/>
        </w:numPr>
        <w:rPr>
          <w:rFonts w:ascii="Comic Sans MS" w:hAnsi="Comic Sans MS"/>
          <w:sz w:val="32"/>
          <w:szCs w:val="32"/>
        </w:rPr>
      </w:pPr>
      <w:hyperlink r:id="rId6" w:history="1">
        <w:r w:rsidR="009F3354">
          <w:rPr>
            <w:rStyle w:val="Hyperlink"/>
          </w:rPr>
          <w:t>https://www.youtube.com/watch?v=YE-BI2WRnBU</w:t>
        </w:r>
      </w:hyperlink>
    </w:p>
    <w:p w:rsidR="00DD5CF7" w:rsidRPr="00051649" w:rsidRDefault="001B4436" w:rsidP="00051649">
      <w:pPr>
        <w:pStyle w:val="ListParagraph"/>
        <w:numPr>
          <w:ilvl w:val="0"/>
          <w:numId w:val="1"/>
        </w:numPr>
        <w:rPr>
          <w:rFonts w:ascii="Comic Sans MS" w:hAnsi="Comic Sans MS"/>
          <w:sz w:val="32"/>
          <w:szCs w:val="32"/>
        </w:rPr>
      </w:pPr>
      <w:hyperlink r:id="rId7" w:history="1">
        <w:r w:rsidR="009F3354">
          <w:rPr>
            <w:rStyle w:val="Hyperlink"/>
          </w:rPr>
          <w:t>https://www.youtube.com/watch?v=mVhh0oATqBI</w:t>
        </w:r>
      </w:hyperlink>
    </w:p>
    <w:p w:rsidR="002731A3" w:rsidRDefault="00E66E9D">
      <w:pPr>
        <w:rPr>
          <w:rFonts w:ascii="Comic Sans MS" w:hAnsi="Comic Sans MS"/>
          <w:sz w:val="32"/>
          <w:szCs w:val="32"/>
        </w:rPr>
      </w:pPr>
      <w:r>
        <w:rPr>
          <w:rFonts w:ascii="Comic Sans MS" w:hAnsi="Comic Sans MS"/>
          <w:sz w:val="32"/>
          <w:szCs w:val="32"/>
        </w:rPr>
        <w:t>As the weather has been good here are some outdoor learning ideas which can be made to help encourage</w:t>
      </w:r>
      <w:r w:rsidR="009F3354">
        <w:rPr>
          <w:rFonts w:ascii="Comic Sans MS" w:hAnsi="Comic Sans MS"/>
          <w:sz w:val="32"/>
          <w:szCs w:val="32"/>
        </w:rPr>
        <w:t xml:space="preserve"> children to spend time outside. </w:t>
      </w:r>
    </w:p>
    <w:p w:rsidR="009F3354" w:rsidRDefault="009F3354">
      <w:pPr>
        <w:rPr>
          <w:rFonts w:ascii="Comic Sans MS" w:hAnsi="Comic Sans MS"/>
          <w:sz w:val="32"/>
          <w:szCs w:val="32"/>
        </w:rPr>
      </w:pPr>
      <w:r>
        <w:rPr>
          <w:noProof/>
          <w:lang w:eastAsia="en-GB"/>
        </w:rPr>
        <w:drawing>
          <wp:inline distT="0" distB="0" distL="0" distR="0" wp14:anchorId="611D9524" wp14:editId="20A8C6D4">
            <wp:extent cx="2758886" cy="2201121"/>
            <wp:effectExtent l="0" t="0" r="3810" b="8890"/>
            <wp:docPr id="2" name="Picture 2" descr="Transport Themed Tuff Tray Resources and Ideas - Happy Learners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ort Themed Tuff Tray Resources and Ideas - Happy Learners Resour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886" cy="2201121"/>
                    </a:xfrm>
                    <a:prstGeom prst="rect">
                      <a:avLst/>
                    </a:prstGeom>
                    <a:noFill/>
                    <a:ln>
                      <a:noFill/>
                    </a:ln>
                  </pic:spPr>
                </pic:pic>
              </a:graphicData>
            </a:graphic>
          </wp:inline>
        </w:drawing>
      </w:r>
      <w:r>
        <w:rPr>
          <w:rFonts w:ascii="Comic Sans MS" w:hAnsi="Comic Sans MS"/>
          <w:sz w:val="32"/>
          <w:szCs w:val="32"/>
        </w:rPr>
        <w:t xml:space="preserve">      </w:t>
      </w:r>
      <w:r>
        <w:rPr>
          <w:noProof/>
          <w:lang w:eastAsia="en-GB"/>
        </w:rPr>
        <w:drawing>
          <wp:inline distT="0" distB="0" distL="0" distR="0" wp14:anchorId="26DF9354" wp14:editId="363CB910">
            <wp:extent cx="2246630" cy="2246630"/>
            <wp:effectExtent l="0" t="0" r="1270" b="1270"/>
            <wp:docPr id="3" name="Picture 3" descr="Colour Sorting Tuff Tray Idea. Create a free Twinkl account to download free colour flash cards to add labels to this fun tuff tray activity. #tufftray #tuffspot #smallworld #colour #coloursorting #teaching #teacher #teachingresources #education #eyfs #earlyyearsteacher #teachersofinstagram #twinkl #twinkl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Sorting Tuff Tray Idea. Create a free Twinkl account to download free colour flash cards to add labels to this fun tuff tray activity. #tufftray #tuffspot #smallworld #colour #coloursorting #teaching #teacher #teachingresources #education #eyfs #earlyyearsteacher #teachersofinstagram #twinkl #twinklresour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6630" cy="2246630"/>
                    </a:xfrm>
                    <a:prstGeom prst="rect">
                      <a:avLst/>
                    </a:prstGeom>
                    <a:noFill/>
                    <a:ln>
                      <a:noFill/>
                    </a:ln>
                  </pic:spPr>
                </pic:pic>
              </a:graphicData>
            </a:graphic>
          </wp:inline>
        </w:drawing>
      </w:r>
    </w:p>
    <w:p w:rsidR="009F3354" w:rsidRDefault="009F3354">
      <w:pPr>
        <w:rPr>
          <w:rFonts w:ascii="Comic Sans MS" w:hAnsi="Comic Sans MS"/>
          <w:sz w:val="32"/>
          <w:szCs w:val="32"/>
        </w:rPr>
      </w:pPr>
    </w:p>
    <w:p w:rsidR="009F3354" w:rsidRDefault="009F3354">
      <w:pPr>
        <w:rPr>
          <w:rFonts w:ascii="Comic Sans MS" w:hAnsi="Comic Sans MS"/>
          <w:sz w:val="32"/>
          <w:szCs w:val="32"/>
        </w:rPr>
      </w:pPr>
      <w:r>
        <w:rPr>
          <w:noProof/>
          <w:lang w:eastAsia="en-GB"/>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346325" cy="2336800"/>
            <wp:effectExtent l="0" t="0" r="0" b="6350"/>
            <wp:wrapSquare wrapText="bothSides"/>
            <wp:docPr id="4" name="Picture 4" descr="Learning and Exploring Through Play: Sensory Tuff 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rning and Exploring Through Play: Sensory Tuff Tray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325" cy="233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F8FFB66" wp14:editId="6CCA6693">
            <wp:extent cx="3149600" cy="2362387"/>
            <wp:effectExtent l="0" t="0" r="0" b="0"/>
            <wp:docPr id="5" name="Picture 5" descr="Super Seaside At the Beach Tuff Tray Small World Scene -EYFS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er Seaside At the Beach Tuff Tray Small World Scene -EYFS Child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2047" cy="2446729"/>
                    </a:xfrm>
                    <a:prstGeom prst="rect">
                      <a:avLst/>
                    </a:prstGeom>
                    <a:noFill/>
                    <a:ln>
                      <a:noFill/>
                    </a:ln>
                  </pic:spPr>
                </pic:pic>
              </a:graphicData>
            </a:graphic>
          </wp:inline>
        </w:drawing>
      </w:r>
      <w:r>
        <w:rPr>
          <w:rFonts w:ascii="Comic Sans MS" w:hAnsi="Comic Sans MS"/>
          <w:sz w:val="32"/>
          <w:szCs w:val="32"/>
        </w:rPr>
        <w:br w:type="textWrapping" w:clear="all"/>
      </w:r>
    </w:p>
    <w:p w:rsidR="00DD5CF7" w:rsidRPr="00DD5CF7" w:rsidRDefault="00DD5CF7">
      <w:pPr>
        <w:rPr>
          <w:rFonts w:ascii="Comic Sans MS" w:hAnsi="Comic Sans MS"/>
          <w:sz w:val="32"/>
          <w:szCs w:val="32"/>
        </w:rPr>
      </w:pPr>
      <w:r w:rsidRPr="00DD5CF7">
        <w:rPr>
          <w:rFonts w:ascii="Comic Sans MS" w:hAnsi="Comic Sans MS"/>
          <w:sz w:val="32"/>
          <w:szCs w:val="32"/>
        </w:rPr>
        <w:t>Li</w:t>
      </w:r>
      <w:bookmarkStart w:id="0" w:name="_GoBack"/>
      <w:bookmarkEnd w:id="0"/>
      <w:r w:rsidRPr="00DD5CF7">
        <w:rPr>
          <w:rFonts w:ascii="Comic Sans MS" w:hAnsi="Comic Sans MS"/>
          <w:sz w:val="32"/>
          <w:szCs w:val="32"/>
        </w:rPr>
        <w:t>teracy</w:t>
      </w:r>
    </w:p>
    <w:p w:rsidR="00DD5CF7" w:rsidRDefault="00DD5CF7" w:rsidP="000F29DA">
      <w:pPr>
        <w:numPr>
          <w:ilvl w:val="0"/>
          <w:numId w:val="2"/>
        </w:numPr>
        <w:spacing w:after="0" w:line="240" w:lineRule="auto"/>
        <w:rPr>
          <w:rFonts w:ascii="Comic Sans MS" w:hAnsi="Comic Sans MS"/>
          <w:sz w:val="32"/>
          <w:szCs w:val="32"/>
        </w:rPr>
      </w:pPr>
      <w:r w:rsidRPr="00DD5CF7">
        <w:rPr>
          <w:rFonts w:ascii="Comic Sans MS" w:hAnsi="Comic Sans MS"/>
          <w:b/>
          <w:bCs/>
          <w:sz w:val="32"/>
          <w:szCs w:val="32"/>
        </w:rPr>
        <w:t>High frequency words</w:t>
      </w:r>
      <w:r w:rsidRPr="00DD5CF7">
        <w:rPr>
          <w:rFonts w:ascii="Comic Sans MS" w:hAnsi="Comic Sans MS"/>
          <w:sz w:val="32"/>
          <w:szCs w:val="32"/>
        </w:rPr>
        <w:t>: Please continue to revise all spellings to date. As we have been doing previously with the high frequency words homework, look and say each word. Orally put each word into a sentence. Practise writing each word and look out for the words in books. This week our new high frequency word is ‘I’</w:t>
      </w:r>
      <w:r>
        <w:rPr>
          <w:rFonts w:ascii="Comic Sans MS" w:hAnsi="Comic Sans MS"/>
          <w:sz w:val="32"/>
          <w:szCs w:val="32"/>
        </w:rPr>
        <w:t xml:space="preserve"> read the story ‘I can’. </w:t>
      </w:r>
    </w:p>
    <w:p w:rsidR="00DD5CF7" w:rsidRPr="00DD5CF7" w:rsidRDefault="00DD5CF7" w:rsidP="00DD5CF7">
      <w:pPr>
        <w:spacing w:after="0" w:line="240" w:lineRule="auto"/>
        <w:rPr>
          <w:rFonts w:ascii="Comic Sans MS" w:hAnsi="Comic Sans MS"/>
          <w:sz w:val="32"/>
          <w:szCs w:val="32"/>
        </w:rPr>
      </w:pPr>
    </w:p>
    <w:p w:rsidR="00DD5CF7" w:rsidRPr="00DD5CF7" w:rsidRDefault="00DD5CF7" w:rsidP="00DD5CF7">
      <w:pPr>
        <w:numPr>
          <w:ilvl w:val="0"/>
          <w:numId w:val="2"/>
        </w:numPr>
        <w:spacing w:after="0" w:line="240" w:lineRule="auto"/>
        <w:contextualSpacing/>
        <w:rPr>
          <w:rFonts w:ascii="Comic Sans MS" w:hAnsi="Comic Sans MS"/>
          <w:b/>
          <w:bCs/>
          <w:sz w:val="32"/>
          <w:szCs w:val="32"/>
          <w:u w:val="single"/>
        </w:rPr>
      </w:pPr>
      <w:r w:rsidRPr="00051649">
        <w:rPr>
          <w:rFonts w:ascii="Comic Sans MS" w:hAnsi="Comic Sans MS"/>
          <w:b/>
          <w:bCs/>
          <w:sz w:val="32"/>
          <w:szCs w:val="32"/>
          <w:u w:val="single"/>
        </w:rPr>
        <w:t>Phonics</w:t>
      </w:r>
      <w:r w:rsidRPr="00051649">
        <w:rPr>
          <w:rFonts w:ascii="Comic Sans MS" w:hAnsi="Comic Sans MS"/>
          <w:b/>
          <w:sz w:val="32"/>
          <w:szCs w:val="32"/>
          <w:u w:val="single"/>
        </w:rPr>
        <w:t>:</w:t>
      </w:r>
      <w:r w:rsidRPr="00DD5CF7">
        <w:rPr>
          <w:rFonts w:ascii="Comic Sans MS" w:hAnsi="Comic Sans MS"/>
          <w:sz w:val="32"/>
          <w:szCs w:val="32"/>
        </w:rPr>
        <w:t xml:space="preserve"> Continue to revise the sounds covered to date using the alphabet and </w:t>
      </w:r>
      <w:proofErr w:type="spellStart"/>
      <w:r w:rsidRPr="00DD5CF7">
        <w:rPr>
          <w:rFonts w:ascii="Comic Sans MS" w:hAnsi="Comic Sans MS"/>
          <w:sz w:val="32"/>
          <w:szCs w:val="32"/>
        </w:rPr>
        <w:t>Starfall</w:t>
      </w:r>
      <w:proofErr w:type="spellEnd"/>
      <w:r w:rsidRPr="00DD5CF7">
        <w:rPr>
          <w:rFonts w:ascii="Comic Sans MS" w:hAnsi="Comic Sans MS"/>
          <w:sz w:val="32"/>
          <w:szCs w:val="32"/>
        </w:rPr>
        <w:t xml:space="preserve"> website. </w:t>
      </w:r>
      <w:r w:rsidRPr="00DD5CF7">
        <w:rPr>
          <w:rFonts w:ascii="Comic Sans MS" w:hAnsi="Comic Sans MS"/>
          <w:b/>
          <w:bCs/>
          <w:sz w:val="32"/>
          <w:szCs w:val="32"/>
          <w:u w:val="single"/>
        </w:rPr>
        <w:t>Introduce the new sound z:</w:t>
      </w:r>
    </w:p>
    <w:p w:rsidR="00DD5CF7" w:rsidRPr="00DD5CF7" w:rsidRDefault="00DD5CF7" w:rsidP="00DD5CF7">
      <w:pPr>
        <w:numPr>
          <w:ilvl w:val="0"/>
          <w:numId w:val="3"/>
        </w:numPr>
        <w:spacing w:after="0" w:line="240" w:lineRule="auto"/>
        <w:contextualSpacing/>
        <w:rPr>
          <w:rFonts w:ascii="Comic Sans MS" w:hAnsi="Comic Sans MS"/>
          <w:sz w:val="32"/>
          <w:szCs w:val="32"/>
        </w:rPr>
      </w:pPr>
      <w:r w:rsidRPr="00DD5CF7">
        <w:rPr>
          <w:rFonts w:ascii="Comic Sans MS" w:hAnsi="Comic Sans MS"/>
          <w:sz w:val="32"/>
          <w:szCs w:val="32"/>
        </w:rPr>
        <w:t>Encourage your child to think of words which begin/end with this sound and ask them to draw things beginning with this sound.</w:t>
      </w:r>
    </w:p>
    <w:p w:rsidR="00DD5CF7" w:rsidRPr="00DD5CF7" w:rsidRDefault="00DD5CF7" w:rsidP="00DD5CF7">
      <w:pPr>
        <w:numPr>
          <w:ilvl w:val="0"/>
          <w:numId w:val="3"/>
        </w:numPr>
        <w:spacing w:after="0" w:line="240" w:lineRule="auto"/>
        <w:rPr>
          <w:color w:val="0000FF"/>
          <w:sz w:val="32"/>
          <w:szCs w:val="32"/>
          <w:u w:val="single"/>
        </w:rPr>
      </w:pPr>
      <w:r w:rsidRPr="00DD5CF7">
        <w:rPr>
          <w:rFonts w:ascii="Comic Sans MS" w:hAnsi="Comic Sans MS"/>
          <w:sz w:val="32"/>
          <w:szCs w:val="32"/>
        </w:rPr>
        <w:t xml:space="preserve">Access the z sound page on </w:t>
      </w:r>
      <w:proofErr w:type="spellStart"/>
      <w:r w:rsidRPr="00DD5CF7">
        <w:rPr>
          <w:rFonts w:ascii="Comic Sans MS" w:hAnsi="Comic Sans MS"/>
          <w:sz w:val="32"/>
          <w:szCs w:val="32"/>
        </w:rPr>
        <w:t>Starfall</w:t>
      </w:r>
      <w:proofErr w:type="spellEnd"/>
      <w:r w:rsidRPr="00DD5CF7">
        <w:rPr>
          <w:rFonts w:ascii="Comic Sans MS" w:hAnsi="Comic Sans MS"/>
          <w:sz w:val="32"/>
          <w:szCs w:val="32"/>
        </w:rPr>
        <w:t xml:space="preserve"> </w:t>
      </w:r>
      <w:proofErr w:type="gramStart"/>
      <w:r w:rsidRPr="00DD5CF7">
        <w:rPr>
          <w:rFonts w:ascii="Comic Sans MS" w:hAnsi="Comic Sans MS"/>
          <w:sz w:val="32"/>
          <w:szCs w:val="32"/>
        </w:rPr>
        <w:t>website</w:t>
      </w:r>
      <w:r w:rsidRPr="00DD5CF7">
        <w:rPr>
          <w:color w:val="0000FF"/>
          <w:sz w:val="32"/>
          <w:szCs w:val="32"/>
        </w:rPr>
        <w:t xml:space="preserve"> </w:t>
      </w:r>
      <w:r w:rsidRPr="00DD5CF7">
        <w:rPr>
          <w:color w:val="0000FF"/>
          <w:sz w:val="32"/>
          <w:szCs w:val="32"/>
          <w:u w:val="single"/>
        </w:rPr>
        <w:t xml:space="preserve"> https</w:t>
      </w:r>
      <w:proofErr w:type="gramEnd"/>
      <w:r w:rsidRPr="00DD5CF7">
        <w:rPr>
          <w:color w:val="0000FF"/>
          <w:sz w:val="32"/>
          <w:szCs w:val="32"/>
          <w:u w:val="single"/>
        </w:rPr>
        <w:t>://www.starfall.com/h/abcs/letter-z/?</w:t>
      </w:r>
    </w:p>
    <w:p w:rsidR="00DD5CF7" w:rsidRPr="00DD5CF7" w:rsidRDefault="00DD5CF7" w:rsidP="00DD5CF7">
      <w:pPr>
        <w:numPr>
          <w:ilvl w:val="0"/>
          <w:numId w:val="3"/>
        </w:numPr>
        <w:spacing w:after="0" w:line="240" w:lineRule="auto"/>
        <w:contextualSpacing/>
        <w:rPr>
          <w:rFonts w:ascii="Comic Sans MS" w:hAnsi="Comic Sans MS"/>
          <w:sz w:val="32"/>
          <w:szCs w:val="32"/>
        </w:rPr>
      </w:pPr>
      <w:r w:rsidRPr="00DD5CF7">
        <w:rPr>
          <w:rFonts w:ascii="Comic Sans MS" w:hAnsi="Comic Sans MS"/>
          <w:sz w:val="32"/>
          <w:szCs w:val="32"/>
        </w:rPr>
        <w:t xml:space="preserve">Jack Hartman ‘z’ sound </w:t>
      </w:r>
      <w:hyperlink r:id="rId12" w:history="1">
        <w:r w:rsidRPr="00DD5CF7">
          <w:rPr>
            <w:rStyle w:val="Hyperlink"/>
            <w:sz w:val="32"/>
            <w:szCs w:val="32"/>
          </w:rPr>
          <w:t>https://www.youtube.com/watch?v=IDeUZy_iNT4</w:t>
        </w:r>
      </w:hyperlink>
    </w:p>
    <w:p w:rsidR="00DD5CF7" w:rsidRPr="00DD5CF7" w:rsidRDefault="00DD5CF7" w:rsidP="00DD5CF7">
      <w:pPr>
        <w:numPr>
          <w:ilvl w:val="0"/>
          <w:numId w:val="3"/>
        </w:numPr>
        <w:spacing w:after="0" w:line="240" w:lineRule="auto"/>
        <w:contextualSpacing/>
        <w:rPr>
          <w:rFonts w:ascii="Comic Sans MS" w:hAnsi="Comic Sans MS"/>
          <w:sz w:val="32"/>
          <w:szCs w:val="32"/>
        </w:rPr>
      </w:pPr>
      <w:r w:rsidRPr="00DD5CF7">
        <w:rPr>
          <w:rFonts w:ascii="Comic Sans MS" w:hAnsi="Comic Sans MS"/>
          <w:sz w:val="32"/>
          <w:szCs w:val="32"/>
        </w:rPr>
        <w:lastRenderedPageBreak/>
        <w:t xml:space="preserve">Alpha blocks ‘z’ sound link </w:t>
      </w:r>
      <w:hyperlink r:id="rId13" w:history="1">
        <w:r w:rsidRPr="00DD5CF7">
          <w:rPr>
            <w:rStyle w:val="Hyperlink"/>
            <w:sz w:val="32"/>
            <w:szCs w:val="32"/>
          </w:rPr>
          <w:t>https://www.youtube.com/watch?v=0PEgL5poqI8</w:t>
        </w:r>
      </w:hyperlink>
    </w:p>
    <w:p w:rsidR="00DD5CF7" w:rsidRPr="00DD5CF7" w:rsidRDefault="00DD5CF7" w:rsidP="00DD5CF7">
      <w:pPr>
        <w:numPr>
          <w:ilvl w:val="0"/>
          <w:numId w:val="3"/>
        </w:numPr>
        <w:spacing w:after="0" w:line="240" w:lineRule="auto"/>
        <w:contextualSpacing/>
        <w:rPr>
          <w:rFonts w:ascii="Comic Sans MS" w:hAnsi="Comic Sans MS"/>
          <w:sz w:val="32"/>
          <w:szCs w:val="32"/>
        </w:rPr>
      </w:pPr>
      <w:r w:rsidRPr="00DD5CF7">
        <w:rPr>
          <w:rFonts w:ascii="Comic Sans MS" w:hAnsi="Comic Sans MS"/>
          <w:sz w:val="32"/>
          <w:szCs w:val="32"/>
        </w:rPr>
        <w:t>Watch out for this sound in story books and look for objects within the home that begin with this new sound.</w:t>
      </w:r>
    </w:p>
    <w:p w:rsidR="00DD5CF7" w:rsidRDefault="00DD5CF7" w:rsidP="00DD5CF7">
      <w:pPr>
        <w:numPr>
          <w:ilvl w:val="0"/>
          <w:numId w:val="3"/>
        </w:numPr>
        <w:spacing w:after="0" w:line="240" w:lineRule="auto"/>
        <w:contextualSpacing/>
        <w:rPr>
          <w:rFonts w:ascii="Comic Sans MS" w:hAnsi="Comic Sans MS"/>
          <w:sz w:val="32"/>
          <w:szCs w:val="32"/>
        </w:rPr>
      </w:pPr>
      <w:r w:rsidRPr="00DD5CF7">
        <w:rPr>
          <w:rFonts w:ascii="Comic Sans MS" w:hAnsi="Comic Sans MS"/>
          <w:sz w:val="32"/>
          <w:szCs w:val="32"/>
        </w:rPr>
        <w:t xml:space="preserve">Practice the correct formation of </w:t>
      </w:r>
      <w:r w:rsidRPr="00DD5CF7">
        <w:rPr>
          <w:rFonts w:ascii="Comic Sans MS" w:hAnsi="Comic Sans MS"/>
          <w:i/>
          <w:iCs/>
          <w:sz w:val="32"/>
          <w:szCs w:val="32"/>
        </w:rPr>
        <w:t>lowercase</w:t>
      </w:r>
      <w:r w:rsidRPr="00DD5CF7">
        <w:rPr>
          <w:rFonts w:ascii="Comic Sans MS" w:hAnsi="Comic Sans MS"/>
          <w:sz w:val="32"/>
          <w:szCs w:val="32"/>
        </w:rPr>
        <w:t xml:space="preserve"> z </w:t>
      </w:r>
    </w:p>
    <w:p w:rsidR="00DD5CF7" w:rsidRDefault="00DD5CF7" w:rsidP="00DD5CF7">
      <w:pPr>
        <w:spacing w:after="0" w:line="240" w:lineRule="auto"/>
        <w:contextualSpacing/>
        <w:rPr>
          <w:rFonts w:ascii="Comic Sans MS" w:hAnsi="Comic Sans MS"/>
          <w:sz w:val="32"/>
          <w:szCs w:val="32"/>
        </w:rPr>
      </w:pPr>
    </w:p>
    <w:p w:rsidR="00051649" w:rsidRPr="00051649" w:rsidRDefault="00051649" w:rsidP="00051649">
      <w:pPr>
        <w:numPr>
          <w:ilvl w:val="0"/>
          <w:numId w:val="4"/>
        </w:numPr>
        <w:spacing w:after="0" w:line="240" w:lineRule="auto"/>
        <w:contextualSpacing/>
        <w:rPr>
          <w:rFonts w:ascii="Comic Sans MS" w:hAnsi="Comic Sans MS"/>
          <w:sz w:val="32"/>
          <w:szCs w:val="32"/>
        </w:rPr>
      </w:pPr>
      <w:r w:rsidRPr="00051649">
        <w:rPr>
          <w:rFonts w:ascii="Comic Sans MS" w:hAnsi="Comic Sans MS"/>
          <w:b/>
          <w:sz w:val="32"/>
          <w:szCs w:val="32"/>
          <w:u w:val="single"/>
        </w:rPr>
        <w:t>Reading:</w:t>
      </w:r>
      <w:r w:rsidRPr="00051649">
        <w:rPr>
          <w:rFonts w:ascii="Comic Sans MS" w:hAnsi="Comic Sans MS"/>
          <w:sz w:val="32"/>
          <w:szCs w:val="32"/>
        </w:rPr>
        <w:t xml:space="preserve"> Continue to access eBooks on the Oxford Owl website:</w:t>
      </w:r>
    </w:p>
    <w:p w:rsidR="00051649" w:rsidRPr="00051649" w:rsidRDefault="001B4436" w:rsidP="00051649">
      <w:pPr>
        <w:ind w:left="720"/>
        <w:contextualSpacing/>
        <w:rPr>
          <w:sz w:val="32"/>
          <w:szCs w:val="32"/>
        </w:rPr>
      </w:pPr>
      <w:hyperlink r:id="rId14" w:history="1">
        <w:r w:rsidR="00051649" w:rsidRPr="00051649">
          <w:rPr>
            <w:color w:val="0000FF"/>
            <w:sz w:val="32"/>
            <w:szCs w:val="32"/>
            <w:u w:val="single"/>
          </w:rPr>
          <w:t>https://home.oxfordowl.co.uk/books/free-ebooks/</w:t>
        </w:r>
      </w:hyperlink>
    </w:p>
    <w:p w:rsidR="00051649" w:rsidRPr="00051649" w:rsidRDefault="00051649" w:rsidP="00051649">
      <w:pPr>
        <w:ind w:left="720"/>
        <w:contextualSpacing/>
        <w:rPr>
          <w:sz w:val="32"/>
          <w:szCs w:val="32"/>
        </w:rPr>
      </w:pPr>
    </w:p>
    <w:p w:rsidR="00051649" w:rsidRPr="00051649" w:rsidRDefault="00051649" w:rsidP="00051649">
      <w:pPr>
        <w:ind w:left="720"/>
        <w:contextualSpacing/>
        <w:rPr>
          <w:rFonts w:ascii="Comic Sans MS" w:hAnsi="Comic Sans MS"/>
          <w:sz w:val="32"/>
          <w:szCs w:val="32"/>
        </w:rPr>
      </w:pPr>
      <w:r w:rsidRPr="00051649">
        <w:rPr>
          <w:rFonts w:ascii="Comic Sans MS" w:hAnsi="Comic Sans MS"/>
          <w:sz w:val="32"/>
          <w:szCs w:val="32"/>
        </w:rPr>
        <w:t>Here is a list of recommended book levels for your child to read, with corresponding titles to search for. If your child finds the level too hard or too easy, move up or down within the</w:t>
      </w:r>
      <w:r>
        <w:rPr>
          <w:rFonts w:ascii="Comic Sans MS" w:hAnsi="Comic Sans MS"/>
          <w:sz w:val="32"/>
          <w:szCs w:val="32"/>
        </w:rPr>
        <w:t xml:space="preserve"> Oxford Level/Book Band Colour.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051649" w:rsidRPr="00051649" w:rsidTr="008901C0">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Oxford Level</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Book Band Colour</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Suggested Title</w:t>
            </w:r>
          </w:p>
        </w:tc>
      </w:tr>
      <w:tr w:rsidR="00051649" w:rsidRPr="00051649" w:rsidTr="008901C0">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1</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Lilac</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The Haircut</w:t>
            </w:r>
          </w:p>
        </w:tc>
      </w:tr>
      <w:tr w:rsidR="00051649" w:rsidRPr="00051649" w:rsidTr="008901C0">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1+</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Pink</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Big Feet</w:t>
            </w:r>
          </w:p>
        </w:tc>
      </w:tr>
      <w:tr w:rsidR="00051649" w:rsidRPr="00051649" w:rsidTr="008901C0">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2</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Red</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Spots</w:t>
            </w:r>
          </w:p>
        </w:tc>
      </w:tr>
      <w:tr w:rsidR="00051649" w:rsidRPr="00051649" w:rsidTr="008901C0">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3</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Yellow</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051649" w:rsidRPr="00051649" w:rsidRDefault="00051649" w:rsidP="008901C0">
            <w:pPr>
              <w:pStyle w:val="ListParagraph"/>
              <w:ind w:left="0"/>
              <w:jc w:val="center"/>
              <w:rPr>
                <w:rFonts w:ascii="Comic Sans MS" w:hAnsi="Comic Sans MS"/>
                <w:sz w:val="32"/>
                <w:szCs w:val="32"/>
              </w:rPr>
            </w:pPr>
            <w:r w:rsidRPr="00051649">
              <w:rPr>
                <w:rFonts w:ascii="Comic Sans MS" w:hAnsi="Comic Sans MS"/>
                <w:sz w:val="32"/>
                <w:szCs w:val="32"/>
              </w:rPr>
              <w:t>The Birthday Cake</w:t>
            </w:r>
          </w:p>
        </w:tc>
      </w:tr>
    </w:tbl>
    <w:p w:rsidR="00051649" w:rsidRPr="00051649" w:rsidRDefault="00051649" w:rsidP="00051649">
      <w:pPr>
        <w:jc w:val="both"/>
        <w:rPr>
          <w:rFonts w:ascii="Comic Sans MS" w:hAnsi="Comic Sans MS"/>
          <w:i/>
          <w:iCs/>
          <w:sz w:val="32"/>
          <w:szCs w:val="32"/>
        </w:rPr>
      </w:pPr>
    </w:p>
    <w:p w:rsidR="00051649" w:rsidRPr="00051649" w:rsidRDefault="00051649" w:rsidP="00051649">
      <w:pPr>
        <w:jc w:val="both"/>
        <w:rPr>
          <w:rFonts w:ascii="Comic Sans MS" w:hAnsi="Comic Sans MS"/>
          <w:i/>
          <w:iCs/>
          <w:sz w:val="32"/>
          <w:szCs w:val="32"/>
        </w:rPr>
      </w:pPr>
      <w:r w:rsidRPr="00051649">
        <w:rPr>
          <w:rFonts w:ascii="Comic Sans MS" w:hAnsi="Comic Sans MS"/>
          <w:i/>
          <w:iCs/>
          <w:sz w:val="32"/>
          <w:szCs w:val="32"/>
        </w:rPr>
        <w:t>It is so important that you continue to do daily reading with your children, in order to maintain the progress made to date! At least 10 minutes every day please.</w:t>
      </w:r>
    </w:p>
    <w:p w:rsidR="00051649" w:rsidRPr="00051649" w:rsidRDefault="00051649" w:rsidP="00051649">
      <w:pPr>
        <w:rPr>
          <w:rFonts w:ascii="Comic Sans MS" w:hAnsi="Comic Sans MS"/>
          <w:b/>
          <w:bCs/>
          <w:sz w:val="32"/>
          <w:szCs w:val="32"/>
        </w:rPr>
      </w:pPr>
      <w:r w:rsidRPr="00051649">
        <w:rPr>
          <w:rFonts w:ascii="Comic Sans MS" w:hAnsi="Comic Sans MS"/>
          <w:b/>
          <w:bCs/>
          <w:sz w:val="32"/>
          <w:szCs w:val="32"/>
        </w:rPr>
        <w:lastRenderedPageBreak/>
        <w:t>We suggest the following timetable for Literacy</w:t>
      </w:r>
    </w:p>
    <w:p w:rsidR="00051649" w:rsidRPr="00051649" w:rsidRDefault="00051649" w:rsidP="00051649">
      <w:pPr>
        <w:rPr>
          <w:rFonts w:ascii="Comic Sans MS" w:hAnsi="Comic Sans MS"/>
          <w:b/>
          <w:bCs/>
          <w:sz w:val="32"/>
          <w:szCs w:val="32"/>
          <w:u w:val="single"/>
        </w:rPr>
      </w:pPr>
      <w:r w:rsidRPr="00051649">
        <w:rPr>
          <w:rFonts w:ascii="Comic Sans MS" w:hAnsi="Comic Sans MS"/>
          <w:b/>
          <w:bCs/>
          <w:sz w:val="32"/>
          <w:szCs w:val="32"/>
          <w:u w:val="single"/>
        </w:rPr>
        <w:t>Week 6 (Monday 1</w:t>
      </w:r>
      <w:r w:rsidRPr="00051649">
        <w:rPr>
          <w:rFonts w:ascii="Comic Sans MS" w:hAnsi="Comic Sans MS"/>
          <w:b/>
          <w:bCs/>
          <w:sz w:val="32"/>
          <w:szCs w:val="32"/>
          <w:u w:val="single"/>
          <w:vertAlign w:val="superscript"/>
        </w:rPr>
        <w:t>st</w:t>
      </w:r>
      <w:r w:rsidRPr="00051649">
        <w:rPr>
          <w:rFonts w:ascii="Comic Sans MS" w:hAnsi="Comic Sans MS"/>
          <w:b/>
          <w:bCs/>
          <w:sz w:val="32"/>
          <w:szCs w:val="32"/>
          <w:u w:val="single"/>
        </w:rPr>
        <w:t xml:space="preserve"> June- Friday 5</w:t>
      </w:r>
      <w:r w:rsidRPr="00051649">
        <w:rPr>
          <w:rFonts w:ascii="Comic Sans MS" w:hAnsi="Comic Sans MS"/>
          <w:b/>
          <w:bCs/>
          <w:sz w:val="32"/>
          <w:szCs w:val="32"/>
          <w:u w:val="single"/>
          <w:vertAlign w:val="superscript"/>
        </w:rPr>
        <w:t>th</w:t>
      </w:r>
      <w:r w:rsidRPr="00051649">
        <w:rPr>
          <w:rFonts w:ascii="Comic Sans MS" w:hAnsi="Comic Sans MS"/>
          <w:b/>
          <w:bCs/>
          <w:sz w:val="32"/>
          <w:szCs w:val="32"/>
          <w:u w:val="single"/>
        </w:rPr>
        <w:t xml:space="preserve"> June)</w:t>
      </w:r>
    </w:p>
    <w:p w:rsidR="00051649" w:rsidRPr="00051649" w:rsidRDefault="00051649" w:rsidP="00051649">
      <w:pPr>
        <w:rPr>
          <w:rFonts w:ascii="Comic Sans MS" w:hAnsi="Comic Sans MS"/>
          <w:sz w:val="32"/>
          <w:szCs w:val="32"/>
        </w:rPr>
      </w:pPr>
      <w:r w:rsidRPr="00051649">
        <w:rPr>
          <w:rFonts w:ascii="Comic Sans MS" w:hAnsi="Comic Sans MS"/>
          <w:sz w:val="32"/>
          <w:szCs w:val="32"/>
        </w:rPr>
        <w:t>(Work on high frequency words and reading to be carried out every day)</w:t>
      </w:r>
    </w:p>
    <w:p w:rsidR="00051649" w:rsidRPr="001F5638" w:rsidRDefault="00051649" w:rsidP="00051649">
      <w:pPr>
        <w:rPr>
          <w:rFonts w:ascii="Comic Sans MS" w:hAnsi="Comic Sans MS"/>
        </w:rPr>
      </w:pPr>
    </w:p>
    <w:p w:rsidR="00051649" w:rsidRPr="00051649" w:rsidRDefault="00051649" w:rsidP="00051649">
      <w:pPr>
        <w:rPr>
          <w:rFonts w:ascii="Comic Sans MS" w:hAnsi="Comic Sans MS"/>
          <w:sz w:val="32"/>
          <w:szCs w:val="32"/>
        </w:rPr>
      </w:pPr>
      <w:r w:rsidRPr="00051649">
        <w:rPr>
          <w:rFonts w:ascii="Comic Sans MS" w:hAnsi="Comic Sans MS"/>
          <w:sz w:val="32"/>
          <w:szCs w:val="32"/>
        </w:rPr>
        <w:t>Monday 1</w:t>
      </w:r>
      <w:r w:rsidRPr="00051649">
        <w:rPr>
          <w:rFonts w:ascii="Comic Sans MS" w:hAnsi="Comic Sans MS"/>
          <w:sz w:val="32"/>
          <w:szCs w:val="32"/>
          <w:vertAlign w:val="superscript"/>
        </w:rPr>
        <w:t>st</w:t>
      </w:r>
      <w:r w:rsidRPr="00051649">
        <w:rPr>
          <w:rFonts w:ascii="Comic Sans MS" w:hAnsi="Comic Sans MS"/>
          <w:sz w:val="32"/>
          <w:szCs w:val="32"/>
        </w:rPr>
        <w:t xml:space="preserve"> </w:t>
      </w:r>
      <w:r w:rsidR="00D74BC9">
        <w:rPr>
          <w:rFonts w:ascii="Comic Sans MS" w:hAnsi="Comic Sans MS"/>
          <w:sz w:val="32"/>
          <w:szCs w:val="32"/>
        </w:rPr>
        <w:t>Phonics z tracing and fine motor booklet</w:t>
      </w:r>
    </w:p>
    <w:p w:rsidR="00051649" w:rsidRPr="00051649" w:rsidRDefault="00051649" w:rsidP="00051649">
      <w:pPr>
        <w:rPr>
          <w:rFonts w:ascii="Comic Sans MS" w:hAnsi="Comic Sans MS"/>
          <w:sz w:val="32"/>
          <w:szCs w:val="32"/>
        </w:rPr>
      </w:pPr>
    </w:p>
    <w:p w:rsidR="00051649" w:rsidRPr="00051649" w:rsidRDefault="00051649" w:rsidP="00051649">
      <w:pPr>
        <w:rPr>
          <w:rFonts w:ascii="Comic Sans MS" w:hAnsi="Comic Sans MS"/>
          <w:sz w:val="32"/>
          <w:szCs w:val="32"/>
        </w:rPr>
      </w:pPr>
      <w:r w:rsidRPr="00051649">
        <w:rPr>
          <w:rFonts w:ascii="Comic Sans MS" w:hAnsi="Comic Sans MS"/>
          <w:sz w:val="32"/>
          <w:szCs w:val="32"/>
        </w:rPr>
        <w:t xml:space="preserve">Tuesday </w:t>
      </w:r>
      <w:proofErr w:type="gramStart"/>
      <w:r w:rsidRPr="00051649">
        <w:rPr>
          <w:rFonts w:ascii="Comic Sans MS" w:hAnsi="Comic Sans MS"/>
          <w:sz w:val="32"/>
          <w:szCs w:val="32"/>
        </w:rPr>
        <w:t>2</w:t>
      </w:r>
      <w:r w:rsidRPr="00051649">
        <w:rPr>
          <w:rFonts w:ascii="Comic Sans MS" w:hAnsi="Comic Sans MS"/>
          <w:sz w:val="32"/>
          <w:szCs w:val="32"/>
          <w:vertAlign w:val="superscript"/>
        </w:rPr>
        <w:t>nd</w:t>
      </w:r>
      <w:r w:rsidR="00D74BC9">
        <w:rPr>
          <w:rFonts w:ascii="Comic Sans MS" w:hAnsi="Comic Sans MS"/>
          <w:sz w:val="32"/>
          <w:szCs w:val="32"/>
          <w:vertAlign w:val="superscript"/>
        </w:rPr>
        <w:t xml:space="preserve">  </w:t>
      </w:r>
      <w:r w:rsidR="00D74BC9">
        <w:rPr>
          <w:rFonts w:ascii="Comic Sans MS" w:hAnsi="Comic Sans MS"/>
          <w:sz w:val="32"/>
          <w:szCs w:val="32"/>
        </w:rPr>
        <w:t>‘Z’</w:t>
      </w:r>
      <w:proofErr w:type="gramEnd"/>
      <w:r w:rsidR="00D74BC9">
        <w:rPr>
          <w:rFonts w:ascii="Comic Sans MS" w:hAnsi="Comic Sans MS"/>
          <w:sz w:val="32"/>
          <w:szCs w:val="32"/>
        </w:rPr>
        <w:t xml:space="preserve"> Booklet </w:t>
      </w:r>
    </w:p>
    <w:p w:rsidR="00051649" w:rsidRPr="00051649" w:rsidRDefault="00051649" w:rsidP="00051649">
      <w:pPr>
        <w:rPr>
          <w:rFonts w:ascii="Comic Sans MS" w:hAnsi="Comic Sans MS"/>
          <w:sz w:val="32"/>
          <w:szCs w:val="32"/>
        </w:rPr>
      </w:pPr>
    </w:p>
    <w:p w:rsidR="00051649" w:rsidRPr="00051649" w:rsidRDefault="00051649" w:rsidP="00051649">
      <w:pPr>
        <w:rPr>
          <w:rFonts w:ascii="Comic Sans MS" w:hAnsi="Comic Sans MS"/>
          <w:sz w:val="32"/>
          <w:szCs w:val="32"/>
        </w:rPr>
      </w:pPr>
      <w:r w:rsidRPr="00051649">
        <w:rPr>
          <w:rFonts w:ascii="Comic Sans MS" w:hAnsi="Comic Sans MS"/>
          <w:sz w:val="32"/>
          <w:szCs w:val="32"/>
        </w:rPr>
        <w:t>Wednesday 3</w:t>
      </w:r>
      <w:r w:rsidRPr="00051649">
        <w:rPr>
          <w:rFonts w:ascii="Comic Sans MS" w:hAnsi="Comic Sans MS"/>
          <w:sz w:val="32"/>
          <w:szCs w:val="32"/>
          <w:vertAlign w:val="superscript"/>
        </w:rPr>
        <w:t>rd</w:t>
      </w:r>
      <w:r w:rsidR="00D74BC9">
        <w:rPr>
          <w:rFonts w:ascii="Comic Sans MS" w:hAnsi="Comic Sans MS"/>
          <w:sz w:val="32"/>
          <w:szCs w:val="32"/>
        </w:rPr>
        <w:t xml:space="preserve"> Making Z playdough mats</w:t>
      </w:r>
    </w:p>
    <w:p w:rsidR="00051649" w:rsidRPr="00051649" w:rsidRDefault="00051649" w:rsidP="00051649">
      <w:pPr>
        <w:rPr>
          <w:rFonts w:ascii="Comic Sans MS" w:hAnsi="Comic Sans MS"/>
          <w:sz w:val="32"/>
          <w:szCs w:val="32"/>
        </w:rPr>
      </w:pPr>
    </w:p>
    <w:p w:rsidR="00051649" w:rsidRPr="00051649" w:rsidRDefault="00051649" w:rsidP="00051649">
      <w:pPr>
        <w:rPr>
          <w:rFonts w:ascii="Comic Sans MS" w:hAnsi="Comic Sans MS"/>
          <w:sz w:val="32"/>
          <w:szCs w:val="32"/>
        </w:rPr>
      </w:pPr>
      <w:r w:rsidRPr="00051649">
        <w:rPr>
          <w:rFonts w:ascii="Comic Sans MS" w:hAnsi="Comic Sans MS"/>
          <w:sz w:val="32"/>
          <w:szCs w:val="32"/>
        </w:rPr>
        <w:t>Thursday 4</w:t>
      </w:r>
      <w:r w:rsidRPr="00051649">
        <w:rPr>
          <w:rFonts w:ascii="Comic Sans MS" w:hAnsi="Comic Sans MS"/>
          <w:sz w:val="32"/>
          <w:szCs w:val="32"/>
          <w:vertAlign w:val="superscript"/>
        </w:rPr>
        <w:t>th</w:t>
      </w:r>
      <w:r w:rsidR="00356047">
        <w:rPr>
          <w:rFonts w:ascii="Comic Sans MS" w:hAnsi="Comic Sans MS"/>
          <w:sz w:val="32"/>
          <w:szCs w:val="32"/>
          <w:vertAlign w:val="superscript"/>
        </w:rPr>
        <w:t xml:space="preserve">    </w:t>
      </w:r>
      <w:r w:rsidR="00356047">
        <w:rPr>
          <w:rFonts w:ascii="Comic Sans MS" w:hAnsi="Comic Sans MS"/>
          <w:sz w:val="32"/>
          <w:szCs w:val="32"/>
        </w:rPr>
        <w:t xml:space="preserve">Letter tracing and colouring </w:t>
      </w:r>
    </w:p>
    <w:p w:rsidR="00051649" w:rsidRPr="00051649" w:rsidRDefault="00051649" w:rsidP="00051649">
      <w:pPr>
        <w:rPr>
          <w:rFonts w:ascii="Comic Sans MS" w:hAnsi="Comic Sans MS"/>
          <w:sz w:val="32"/>
          <w:szCs w:val="32"/>
        </w:rPr>
      </w:pPr>
    </w:p>
    <w:p w:rsidR="00051649" w:rsidRPr="00051649" w:rsidRDefault="00051649" w:rsidP="00051649">
      <w:pPr>
        <w:rPr>
          <w:rFonts w:ascii="Comic Sans MS" w:hAnsi="Comic Sans MS"/>
          <w:sz w:val="32"/>
          <w:szCs w:val="32"/>
        </w:rPr>
      </w:pPr>
      <w:r w:rsidRPr="00051649">
        <w:rPr>
          <w:rFonts w:ascii="Comic Sans MS" w:hAnsi="Comic Sans MS"/>
          <w:sz w:val="32"/>
          <w:szCs w:val="32"/>
        </w:rPr>
        <w:t>Friday 5</w:t>
      </w:r>
      <w:r w:rsidRPr="00051649">
        <w:rPr>
          <w:rFonts w:ascii="Comic Sans MS" w:hAnsi="Comic Sans MS"/>
          <w:sz w:val="32"/>
          <w:szCs w:val="32"/>
          <w:vertAlign w:val="superscript"/>
        </w:rPr>
        <w:t>th</w:t>
      </w:r>
      <w:r w:rsidRPr="00051649">
        <w:rPr>
          <w:rFonts w:ascii="Comic Sans MS" w:hAnsi="Comic Sans MS"/>
          <w:sz w:val="32"/>
          <w:szCs w:val="32"/>
        </w:rPr>
        <w:t xml:space="preserve"> </w:t>
      </w:r>
      <w:r w:rsidR="00356047">
        <w:rPr>
          <w:rFonts w:ascii="Comic Sans MS" w:hAnsi="Comic Sans MS"/>
          <w:sz w:val="32"/>
          <w:szCs w:val="32"/>
        </w:rPr>
        <w:t>Read story ‘I can’ story</w:t>
      </w:r>
    </w:p>
    <w:p w:rsidR="00051649" w:rsidRPr="00051649" w:rsidRDefault="00051649" w:rsidP="00051649">
      <w:pPr>
        <w:rPr>
          <w:sz w:val="32"/>
          <w:szCs w:val="32"/>
        </w:rPr>
      </w:pPr>
    </w:p>
    <w:p w:rsidR="00051649" w:rsidRPr="00051649" w:rsidRDefault="00051649" w:rsidP="00051649">
      <w:pPr>
        <w:jc w:val="both"/>
        <w:rPr>
          <w:rFonts w:ascii="Comic Sans MS" w:hAnsi="Comic Sans MS"/>
          <w:b/>
          <w:bCs/>
          <w:sz w:val="32"/>
          <w:szCs w:val="32"/>
          <w:u w:val="single"/>
        </w:rPr>
      </w:pPr>
      <w:r w:rsidRPr="00051649">
        <w:rPr>
          <w:rFonts w:ascii="Comic Sans MS" w:hAnsi="Comic Sans MS"/>
          <w:b/>
          <w:bCs/>
          <w:sz w:val="32"/>
          <w:szCs w:val="32"/>
          <w:u w:val="single"/>
        </w:rPr>
        <w:t>Numeracy</w:t>
      </w:r>
    </w:p>
    <w:p w:rsidR="00051649" w:rsidRPr="00A25FDC" w:rsidRDefault="00051649" w:rsidP="00051649">
      <w:pPr>
        <w:rPr>
          <w:rFonts w:ascii="Comic Sans MS" w:hAnsi="Comic Sans MS"/>
          <w:sz w:val="32"/>
          <w:szCs w:val="32"/>
        </w:rPr>
      </w:pPr>
      <w:r w:rsidRPr="00051649">
        <w:rPr>
          <w:rFonts w:ascii="Comic Sans MS" w:hAnsi="Comic Sans MS"/>
          <w:sz w:val="32"/>
          <w:szCs w:val="32"/>
        </w:rPr>
        <w:t xml:space="preserve">This week we will be revising capacity. This is a great opportunity to refresh on language associated with capacity and measuring for example full empty. </w:t>
      </w:r>
      <w:r w:rsidR="00A25FDC">
        <w:rPr>
          <w:rFonts w:ascii="Comic Sans MS" w:hAnsi="Comic Sans MS"/>
          <w:sz w:val="32"/>
          <w:szCs w:val="32"/>
        </w:rPr>
        <w:t xml:space="preserve">Use </w:t>
      </w:r>
      <w:proofErr w:type="spellStart"/>
      <w:r w:rsidR="00A25FDC">
        <w:rPr>
          <w:rFonts w:ascii="Comic Sans MS" w:hAnsi="Comic Sans MS"/>
          <w:sz w:val="32"/>
          <w:szCs w:val="32"/>
        </w:rPr>
        <w:t>Youtube</w:t>
      </w:r>
      <w:proofErr w:type="spellEnd"/>
      <w:r w:rsidR="00A25FDC">
        <w:rPr>
          <w:rFonts w:ascii="Comic Sans MS" w:hAnsi="Comic Sans MS"/>
          <w:sz w:val="32"/>
          <w:szCs w:val="32"/>
        </w:rPr>
        <w:t xml:space="preserve"> songs to help encourage language full and empty.</w:t>
      </w:r>
    </w:p>
    <w:p w:rsidR="00DD5CF7" w:rsidRDefault="001B4436" w:rsidP="00DD5CF7">
      <w:pPr>
        <w:spacing w:after="0" w:line="240" w:lineRule="auto"/>
        <w:contextualSpacing/>
        <w:rPr>
          <w:sz w:val="32"/>
          <w:szCs w:val="32"/>
        </w:rPr>
      </w:pPr>
      <w:hyperlink r:id="rId15" w:history="1">
        <w:r w:rsidR="00051649" w:rsidRPr="00A25FDC">
          <w:rPr>
            <w:rStyle w:val="Hyperlink"/>
            <w:sz w:val="32"/>
            <w:szCs w:val="32"/>
          </w:rPr>
          <w:t>https://www.youtube.com/watch?v=TJKwtpm6MaY</w:t>
        </w:r>
      </w:hyperlink>
    </w:p>
    <w:p w:rsidR="00A25FDC" w:rsidRDefault="00A25FDC" w:rsidP="00DD5CF7">
      <w:pPr>
        <w:spacing w:after="0" w:line="240" w:lineRule="auto"/>
        <w:contextualSpacing/>
        <w:rPr>
          <w:sz w:val="32"/>
          <w:szCs w:val="32"/>
        </w:rPr>
      </w:pPr>
    </w:p>
    <w:p w:rsidR="00A25FDC" w:rsidRDefault="00A25FDC" w:rsidP="00DD5CF7">
      <w:pPr>
        <w:spacing w:after="0" w:line="240" w:lineRule="auto"/>
        <w:contextualSpacing/>
        <w:rPr>
          <w:sz w:val="32"/>
          <w:szCs w:val="32"/>
        </w:rPr>
      </w:pPr>
    </w:p>
    <w:p w:rsidR="00A25FDC" w:rsidRPr="00A25FDC" w:rsidRDefault="00A25FDC" w:rsidP="00DD5CF7">
      <w:pPr>
        <w:spacing w:after="0" w:line="240" w:lineRule="auto"/>
        <w:contextualSpacing/>
        <w:rPr>
          <w:rFonts w:ascii="Comic Sans MS" w:hAnsi="Comic Sans MS"/>
          <w:sz w:val="32"/>
          <w:szCs w:val="32"/>
        </w:rPr>
      </w:pPr>
      <w:r w:rsidRPr="00A25FDC">
        <w:rPr>
          <w:rFonts w:ascii="Comic Sans MS" w:hAnsi="Comic Sans MS"/>
          <w:sz w:val="32"/>
          <w:szCs w:val="32"/>
        </w:rPr>
        <w:t>Numeracy ordering games</w:t>
      </w:r>
    </w:p>
    <w:p w:rsidR="00051649" w:rsidRPr="00A25FDC" w:rsidRDefault="001B4436" w:rsidP="00DD5CF7">
      <w:pPr>
        <w:spacing w:after="0" w:line="240" w:lineRule="auto"/>
        <w:contextualSpacing/>
        <w:rPr>
          <w:rFonts w:ascii="Comic Sans MS" w:hAnsi="Comic Sans MS"/>
          <w:sz w:val="32"/>
          <w:szCs w:val="32"/>
        </w:rPr>
      </w:pPr>
      <w:hyperlink r:id="rId16" w:history="1">
        <w:r w:rsidR="00051649" w:rsidRPr="00A25FDC">
          <w:rPr>
            <w:rStyle w:val="Hyperlink"/>
            <w:rFonts w:ascii="Comic Sans MS" w:hAnsi="Comic Sans MS"/>
            <w:sz w:val="32"/>
            <w:szCs w:val="32"/>
          </w:rPr>
          <w:t>https://www.topmarks.co.uk/ordering-and-sequencing/coconut-ordering</w:t>
        </w:r>
      </w:hyperlink>
    </w:p>
    <w:p w:rsidR="009F3354" w:rsidRPr="00A25FDC" w:rsidRDefault="009F3354">
      <w:pPr>
        <w:rPr>
          <w:rFonts w:ascii="Comic Sans MS" w:hAnsi="Comic Sans MS"/>
          <w:sz w:val="32"/>
          <w:szCs w:val="32"/>
        </w:rPr>
      </w:pPr>
    </w:p>
    <w:p w:rsidR="00A25FDC" w:rsidRDefault="00A25FDC">
      <w:pPr>
        <w:rPr>
          <w:rFonts w:ascii="Comic Sans MS" w:hAnsi="Comic Sans MS"/>
          <w:sz w:val="32"/>
          <w:szCs w:val="32"/>
        </w:rPr>
      </w:pPr>
      <w:r w:rsidRPr="00A25FDC">
        <w:rPr>
          <w:rFonts w:ascii="Comic Sans MS" w:hAnsi="Comic Sans MS"/>
          <w:sz w:val="32"/>
          <w:szCs w:val="32"/>
        </w:rPr>
        <w:t xml:space="preserve">This week work is much more practical based as we want to encourage building the language </w:t>
      </w:r>
      <w:r>
        <w:rPr>
          <w:rFonts w:ascii="Comic Sans MS" w:hAnsi="Comic Sans MS"/>
          <w:sz w:val="32"/>
          <w:szCs w:val="32"/>
        </w:rPr>
        <w:t>around capacity. Below are some activities which will help encourage learning around this topic.</w:t>
      </w:r>
    </w:p>
    <w:p w:rsidR="00A25FDC" w:rsidRDefault="00A25FDC">
      <w:pPr>
        <w:rPr>
          <w:noProof/>
          <w:lang w:eastAsia="en-GB"/>
        </w:rPr>
      </w:pPr>
      <w:r>
        <w:rPr>
          <w:noProof/>
          <w:lang w:eastAsia="en-GB"/>
        </w:rPr>
        <w:drawing>
          <wp:inline distT="0" distB="0" distL="0" distR="0">
            <wp:extent cx="2833511" cy="2125301"/>
            <wp:effectExtent l="0" t="0" r="5080" b="8890"/>
            <wp:docPr id="1" name="Picture 1" descr="Measurement  Inquiry  - What a great way to combine math concepts (estimation) with science concepts (volume and surfa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ement  Inquiry  - What a great way to combine math concepts (estimation) with science concepts (volume and surface are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2142" cy="2139275"/>
                    </a:xfrm>
                    <a:prstGeom prst="rect">
                      <a:avLst/>
                    </a:prstGeom>
                    <a:noFill/>
                    <a:ln>
                      <a:noFill/>
                    </a:ln>
                  </pic:spPr>
                </pic:pic>
              </a:graphicData>
            </a:graphic>
          </wp:inline>
        </w:drawing>
      </w:r>
      <w:r>
        <w:rPr>
          <w:rFonts w:ascii="Comic Sans MS" w:hAnsi="Comic Sans MS"/>
          <w:sz w:val="32"/>
          <w:szCs w:val="32"/>
        </w:rPr>
        <w:t xml:space="preserve">     </w:t>
      </w:r>
      <w:r>
        <w:rPr>
          <w:noProof/>
          <w:lang w:eastAsia="en-GB"/>
        </w:rPr>
        <w:t xml:space="preserve"> </w:t>
      </w:r>
      <w:r>
        <w:rPr>
          <w:noProof/>
          <w:lang w:eastAsia="en-GB"/>
        </w:rPr>
        <w:drawing>
          <wp:inline distT="0" distB="0" distL="0" distR="0" wp14:anchorId="44C01DC9" wp14:editId="10DE3548">
            <wp:extent cx="1591733" cy="2387711"/>
            <wp:effectExtent l="0" t="0" r="8890" b="0"/>
            <wp:docPr id="8" name="Picture 8" descr="Capacity: the maximum amount something can contain. In order to teach my students this term, I purchased four new sensory tubs from Amazon.com. I must have grabbed them on sale because I told my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acity: the maximum amount something can contain. In order to teach my students this term, I purchased four new sensory tubs from Amazon.com. I must have grabbed them on sale because I told my c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592" cy="2401001"/>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71D9A42" wp14:editId="33F50288">
            <wp:extent cx="2928134" cy="2190045"/>
            <wp:effectExtent l="0" t="0" r="5715" b="1270"/>
            <wp:docPr id="6" name="Picture 6" descr="Here's an activity where students use rice to compare the capacities of different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e's an activity where students use rice to compare the capacities of different contain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6975" cy="2204137"/>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C3DF765" wp14:editId="3A6359A0">
            <wp:extent cx="2020711" cy="2619378"/>
            <wp:effectExtent l="0" t="0" r="0" b="0"/>
            <wp:docPr id="9" name="Picture 9" descr="CAPACITY - adorable posters for math vocabulary MEASUREMENT AND DATA - height - capacity - width - length - weight - categories and MORE! Use in a math center or hang on your classroom wall #kindergarten #kindergartenmath #commoncore #math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ACITY - adorable posters for math vocabulary MEASUREMENT AND DATA - height - capacity - width - length - weight - categories and MORE! Use in a math center or hang on your classroom wall #kindergarten #kindergartenmath #commoncore #mathcente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1143" cy="2632901"/>
                    </a:xfrm>
                    <a:prstGeom prst="rect">
                      <a:avLst/>
                    </a:prstGeom>
                    <a:noFill/>
                    <a:ln>
                      <a:noFill/>
                    </a:ln>
                  </pic:spPr>
                </pic:pic>
              </a:graphicData>
            </a:graphic>
          </wp:inline>
        </w:drawing>
      </w:r>
    </w:p>
    <w:p w:rsidR="00A25FDC" w:rsidRDefault="00A25FDC" w:rsidP="00A25FDC">
      <w:pPr>
        <w:rPr>
          <w:rFonts w:ascii="Comic Sans MS" w:hAnsi="Comic Sans MS"/>
        </w:rPr>
      </w:pPr>
    </w:p>
    <w:p w:rsidR="009F4E12" w:rsidRPr="009F4E12" w:rsidRDefault="009F4E12" w:rsidP="009F4E12">
      <w:pPr>
        <w:jc w:val="both"/>
        <w:rPr>
          <w:rFonts w:ascii="Comic Sans MS" w:hAnsi="Comic Sans MS"/>
          <w:b/>
          <w:bCs/>
          <w:sz w:val="32"/>
          <w:szCs w:val="32"/>
        </w:rPr>
      </w:pPr>
      <w:r w:rsidRPr="009F4E12">
        <w:rPr>
          <w:rFonts w:ascii="Comic Sans MS" w:hAnsi="Comic Sans MS"/>
          <w:b/>
          <w:bCs/>
          <w:sz w:val="32"/>
          <w:szCs w:val="32"/>
        </w:rPr>
        <w:lastRenderedPageBreak/>
        <w:t>We suggest the following timetable for Numeracy:</w:t>
      </w:r>
    </w:p>
    <w:p w:rsidR="009F4E12" w:rsidRPr="009F4E12" w:rsidRDefault="009F4E12" w:rsidP="009F4E12">
      <w:pPr>
        <w:jc w:val="both"/>
        <w:rPr>
          <w:rFonts w:ascii="Comic Sans MS" w:hAnsi="Comic Sans MS"/>
          <w:b/>
          <w:bCs/>
          <w:sz w:val="32"/>
          <w:szCs w:val="32"/>
        </w:rPr>
      </w:pPr>
    </w:p>
    <w:p w:rsidR="009F4E12" w:rsidRDefault="009F4E12" w:rsidP="00CE6C80">
      <w:pPr>
        <w:jc w:val="both"/>
        <w:rPr>
          <w:rFonts w:ascii="Comic Sans MS" w:hAnsi="Comic Sans MS"/>
          <w:b/>
          <w:bCs/>
          <w:sz w:val="32"/>
          <w:szCs w:val="32"/>
          <w:u w:val="single"/>
        </w:rPr>
      </w:pPr>
      <w:r w:rsidRPr="009F4E12">
        <w:rPr>
          <w:rFonts w:ascii="Comic Sans MS" w:hAnsi="Comic Sans MS"/>
          <w:b/>
          <w:bCs/>
          <w:sz w:val="32"/>
          <w:szCs w:val="32"/>
          <w:u w:val="single"/>
        </w:rPr>
        <w:t>Week 5 (Monday 1</w:t>
      </w:r>
      <w:r w:rsidRPr="009F4E12">
        <w:rPr>
          <w:rFonts w:ascii="Comic Sans MS" w:hAnsi="Comic Sans MS"/>
          <w:b/>
          <w:bCs/>
          <w:sz w:val="32"/>
          <w:szCs w:val="32"/>
          <w:u w:val="single"/>
          <w:vertAlign w:val="superscript"/>
        </w:rPr>
        <w:t>st</w:t>
      </w:r>
      <w:r w:rsidRPr="009F4E12">
        <w:rPr>
          <w:rFonts w:ascii="Comic Sans MS" w:hAnsi="Comic Sans MS"/>
          <w:b/>
          <w:bCs/>
          <w:sz w:val="32"/>
          <w:szCs w:val="32"/>
          <w:u w:val="single"/>
        </w:rPr>
        <w:t xml:space="preserve"> -Friday 5</w:t>
      </w:r>
      <w:r w:rsidRPr="009F4E12">
        <w:rPr>
          <w:rFonts w:ascii="Comic Sans MS" w:hAnsi="Comic Sans MS"/>
          <w:b/>
          <w:bCs/>
          <w:sz w:val="32"/>
          <w:szCs w:val="32"/>
          <w:u w:val="single"/>
          <w:vertAlign w:val="superscript"/>
        </w:rPr>
        <w:t>th</w:t>
      </w:r>
      <w:r w:rsidRPr="009F4E12">
        <w:rPr>
          <w:rFonts w:ascii="Comic Sans MS" w:hAnsi="Comic Sans MS"/>
          <w:b/>
          <w:bCs/>
          <w:sz w:val="32"/>
          <w:szCs w:val="32"/>
          <w:u w:val="single"/>
        </w:rPr>
        <w:t xml:space="preserve"> June)</w:t>
      </w:r>
    </w:p>
    <w:p w:rsidR="00CE6C80" w:rsidRPr="00CE6C80" w:rsidRDefault="00CE6C80" w:rsidP="00CE6C80">
      <w:pPr>
        <w:jc w:val="both"/>
        <w:rPr>
          <w:rFonts w:ascii="Comic Sans MS" w:hAnsi="Comic Sans MS"/>
          <w:b/>
          <w:bCs/>
          <w:sz w:val="32"/>
          <w:szCs w:val="32"/>
          <w:u w:val="single"/>
        </w:rPr>
      </w:pPr>
    </w:p>
    <w:p w:rsidR="009F4E12" w:rsidRPr="009F4E12" w:rsidRDefault="009F4E12" w:rsidP="009F4E12">
      <w:pPr>
        <w:jc w:val="both"/>
        <w:rPr>
          <w:rFonts w:ascii="Comic Sans MS" w:hAnsi="Comic Sans MS"/>
          <w:sz w:val="32"/>
          <w:szCs w:val="32"/>
        </w:rPr>
      </w:pPr>
      <w:r w:rsidRPr="009F4E12">
        <w:rPr>
          <w:rFonts w:ascii="Comic Sans MS" w:hAnsi="Comic Sans MS"/>
          <w:i/>
          <w:iCs/>
          <w:sz w:val="32"/>
          <w:szCs w:val="32"/>
        </w:rPr>
        <w:t>Monday 1</w:t>
      </w:r>
      <w:r w:rsidRPr="009F4E12">
        <w:rPr>
          <w:rFonts w:ascii="Comic Sans MS" w:hAnsi="Comic Sans MS"/>
          <w:i/>
          <w:iCs/>
          <w:sz w:val="32"/>
          <w:szCs w:val="32"/>
          <w:vertAlign w:val="superscript"/>
        </w:rPr>
        <w:t>st</w:t>
      </w:r>
      <w:r w:rsidR="00356047">
        <w:rPr>
          <w:rFonts w:ascii="Comic Sans MS" w:hAnsi="Comic Sans MS"/>
          <w:i/>
          <w:iCs/>
          <w:sz w:val="32"/>
          <w:szCs w:val="32"/>
        </w:rPr>
        <w:t xml:space="preserve"> June- ‘Full, Half full, Empty’ language sheets</w:t>
      </w:r>
    </w:p>
    <w:p w:rsidR="009F4E12" w:rsidRPr="009F4E12" w:rsidRDefault="009F4E12" w:rsidP="009F4E12">
      <w:pPr>
        <w:pStyle w:val="ListParagraph"/>
        <w:jc w:val="both"/>
        <w:rPr>
          <w:rFonts w:ascii="Comic Sans MS" w:hAnsi="Comic Sans MS"/>
          <w:i/>
          <w:iCs/>
          <w:sz w:val="32"/>
          <w:szCs w:val="32"/>
        </w:rPr>
      </w:pPr>
    </w:p>
    <w:p w:rsidR="009F4E12" w:rsidRPr="009F4E12" w:rsidRDefault="009F4E12" w:rsidP="009F4E12">
      <w:pPr>
        <w:jc w:val="both"/>
        <w:rPr>
          <w:rFonts w:ascii="Comic Sans MS" w:hAnsi="Comic Sans MS"/>
          <w:sz w:val="32"/>
          <w:szCs w:val="32"/>
        </w:rPr>
      </w:pPr>
      <w:r w:rsidRPr="009F4E12">
        <w:rPr>
          <w:rFonts w:ascii="Comic Sans MS" w:hAnsi="Comic Sans MS"/>
          <w:i/>
          <w:iCs/>
          <w:sz w:val="32"/>
          <w:szCs w:val="32"/>
        </w:rPr>
        <w:t>Tuesday 2</w:t>
      </w:r>
      <w:r w:rsidRPr="009F4E12">
        <w:rPr>
          <w:rFonts w:ascii="Comic Sans MS" w:hAnsi="Comic Sans MS"/>
          <w:i/>
          <w:iCs/>
          <w:sz w:val="32"/>
          <w:szCs w:val="32"/>
          <w:vertAlign w:val="superscript"/>
        </w:rPr>
        <w:t>nd</w:t>
      </w:r>
      <w:r w:rsidRPr="009F4E12">
        <w:rPr>
          <w:rFonts w:ascii="Comic Sans MS" w:hAnsi="Comic Sans MS"/>
          <w:i/>
          <w:iCs/>
          <w:sz w:val="32"/>
          <w:szCs w:val="32"/>
        </w:rPr>
        <w:t xml:space="preserve"> June</w:t>
      </w:r>
      <w:r w:rsidR="00356047">
        <w:rPr>
          <w:rFonts w:ascii="Comic Sans MS" w:hAnsi="Comic Sans MS"/>
          <w:i/>
          <w:iCs/>
          <w:sz w:val="32"/>
          <w:szCs w:val="32"/>
        </w:rPr>
        <w:t xml:space="preserve">- </w:t>
      </w:r>
      <w:r w:rsidR="00540163">
        <w:rPr>
          <w:rFonts w:ascii="Comic Sans MS" w:hAnsi="Comic Sans MS"/>
          <w:i/>
          <w:iCs/>
          <w:sz w:val="32"/>
          <w:szCs w:val="32"/>
        </w:rPr>
        <w:t>Full, Empty, Half decorating</w:t>
      </w:r>
    </w:p>
    <w:p w:rsidR="009F4E12" w:rsidRPr="009F4E12" w:rsidRDefault="009F4E12" w:rsidP="009F4E12">
      <w:pPr>
        <w:pStyle w:val="ListParagraph"/>
        <w:jc w:val="both"/>
        <w:rPr>
          <w:rFonts w:ascii="Comic Sans MS" w:hAnsi="Comic Sans MS"/>
          <w:i/>
          <w:iCs/>
          <w:sz w:val="32"/>
          <w:szCs w:val="32"/>
        </w:rPr>
      </w:pPr>
    </w:p>
    <w:p w:rsidR="009F4E12" w:rsidRPr="009F4E12" w:rsidRDefault="009F4E12" w:rsidP="009F4E12">
      <w:pPr>
        <w:jc w:val="both"/>
        <w:rPr>
          <w:rFonts w:ascii="Comic Sans MS" w:hAnsi="Comic Sans MS"/>
          <w:sz w:val="32"/>
          <w:szCs w:val="32"/>
        </w:rPr>
      </w:pPr>
      <w:r w:rsidRPr="009F4E12">
        <w:rPr>
          <w:rFonts w:ascii="Comic Sans MS" w:hAnsi="Comic Sans MS"/>
          <w:i/>
          <w:iCs/>
          <w:sz w:val="32"/>
          <w:szCs w:val="32"/>
        </w:rPr>
        <w:t>Wednesday 3</w:t>
      </w:r>
      <w:r w:rsidRPr="009F4E12">
        <w:rPr>
          <w:rFonts w:ascii="Comic Sans MS" w:hAnsi="Comic Sans MS"/>
          <w:i/>
          <w:iCs/>
          <w:sz w:val="32"/>
          <w:szCs w:val="32"/>
          <w:vertAlign w:val="superscript"/>
        </w:rPr>
        <w:t>rd</w:t>
      </w:r>
      <w:r w:rsidR="00540163">
        <w:rPr>
          <w:rFonts w:ascii="Comic Sans MS" w:hAnsi="Comic Sans MS"/>
          <w:i/>
          <w:iCs/>
          <w:sz w:val="32"/>
          <w:szCs w:val="32"/>
        </w:rPr>
        <w:t xml:space="preserve"> June- Full, Empty, Half ordering </w:t>
      </w:r>
    </w:p>
    <w:p w:rsidR="009F4E12" w:rsidRPr="009F4E12" w:rsidRDefault="009F4E12" w:rsidP="009F4E12">
      <w:pPr>
        <w:pStyle w:val="ListParagraph"/>
        <w:jc w:val="both"/>
        <w:rPr>
          <w:rFonts w:ascii="Comic Sans MS" w:hAnsi="Comic Sans MS"/>
          <w:i/>
          <w:iCs/>
          <w:sz w:val="32"/>
          <w:szCs w:val="32"/>
        </w:rPr>
      </w:pPr>
    </w:p>
    <w:p w:rsidR="009F4E12" w:rsidRPr="009F4E12" w:rsidRDefault="009F4E12" w:rsidP="009F4E12">
      <w:pPr>
        <w:jc w:val="both"/>
        <w:rPr>
          <w:rFonts w:ascii="Comic Sans MS" w:hAnsi="Comic Sans MS"/>
          <w:sz w:val="32"/>
          <w:szCs w:val="32"/>
        </w:rPr>
      </w:pPr>
      <w:r w:rsidRPr="009F4E12">
        <w:rPr>
          <w:rFonts w:ascii="Comic Sans MS" w:hAnsi="Comic Sans MS"/>
          <w:i/>
          <w:iCs/>
          <w:sz w:val="32"/>
          <w:szCs w:val="32"/>
        </w:rPr>
        <w:t>Thursday 4</w:t>
      </w:r>
      <w:r w:rsidRPr="009F4E12">
        <w:rPr>
          <w:rFonts w:ascii="Comic Sans MS" w:hAnsi="Comic Sans MS"/>
          <w:i/>
          <w:iCs/>
          <w:sz w:val="32"/>
          <w:szCs w:val="32"/>
          <w:vertAlign w:val="superscript"/>
        </w:rPr>
        <w:t>th</w:t>
      </w:r>
      <w:r w:rsidRPr="009F4E12">
        <w:rPr>
          <w:rFonts w:ascii="Comic Sans MS" w:hAnsi="Comic Sans MS"/>
          <w:i/>
          <w:iCs/>
          <w:sz w:val="32"/>
          <w:szCs w:val="32"/>
        </w:rPr>
        <w:t xml:space="preserve"> June</w:t>
      </w:r>
      <w:r w:rsidR="00540163">
        <w:rPr>
          <w:rFonts w:ascii="Comic Sans MS" w:hAnsi="Comic Sans MS"/>
          <w:i/>
          <w:iCs/>
          <w:sz w:val="32"/>
          <w:szCs w:val="32"/>
        </w:rPr>
        <w:t xml:space="preserve">- Capacity Bingo </w:t>
      </w:r>
    </w:p>
    <w:p w:rsidR="009F4E12" w:rsidRPr="009F4E12" w:rsidRDefault="009F4E12" w:rsidP="009F4E12">
      <w:pPr>
        <w:pStyle w:val="ListParagraph"/>
        <w:jc w:val="both"/>
        <w:rPr>
          <w:rFonts w:ascii="Comic Sans MS" w:hAnsi="Comic Sans MS"/>
          <w:i/>
          <w:iCs/>
          <w:sz w:val="32"/>
          <w:szCs w:val="32"/>
        </w:rPr>
      </w:pPr>
    </w:p>
    <w:p w:rsidR="009F4E12" w:rsidRPr="009F4E12" w:rsidRDefault="009F4E12" w:rsidP="009F4E12">
      <w:pPr>
        <w:jc w:val="both"/>
        <w:rPr>
          <w:rFonts w:ascii="Comic Sans MS" w:hAnsi="Comic Sans MS"/>
          <w:sz w:val="32"/>
          <w:szCs w:val="32"/>
        </w:rPr>
      </w:pPr>
      <w:r w:rsidRPr="009F4E12">
        <w:rPr>
          <w:rFonts w:ascii="Comic Sans MS" w:hAnsi="Comic Sans MS"/>
          <w:i/>
          <w:iCs/>
          <w:sz w:val="32"/>
          <w:szCs w:val="32"/>
        </w:rPr>
        <w:t>Friday 5</w:t>
      </w:r>
      <w:r w:rsidRPr="009F4E12">
        <w:rPr>
          <w:rFonts w:ascii="Comic Sans MS" w:hAnsi="Comic Sans MS"/>
          <w:i/>
          <w:iCs/>
          <w:sz w:val="32"/>
          <w:szCs w:val="32"/>
          <w:vertAlign w:val="superscript"/>
        </w:rPr>
        <w:t>th</w:t>
      </w:r>
      <w:r w:rsidR="00540163">
        <w:rPr>
          <w:rFonts w:ascii="Comic Sans MS" w:hAnsi="Comic Sans MS"/>
          <w:i/>
          <w:iCs/>
          <w:sz w:val="32"/>
          <w:szCs w:val="32"/>
        </w:rPr>
        <w:t xml:space="preserve"> June- Capacity Play ideas see separate page for ideas </w:t>
      </w:r>
    </w:p>
    <w:p w:rsidR="009F4E12" w:rsidRPr="009F4E12" w:rsidRDefault="009F4E12" w:rsidP="009F4E12">
      <w:pPr>
        <w:jc w:val="both"/>
        <w:rPr>
          <w:rFonts w:ascii="Comic Sans MS" w:hAnsi="Comic Sans MS"/>
          <w:sz w:val="32"/>
          <w:szCs w:val="32"/>
        </w:rPr>
      </w:pPr>
    </w:p>
    <w:p w:rsidR="009F4E12" w:rsidRPr="009F4E12" w:rsidRDefault="009F4E12" w:rsidP="009F4E12">
      <w:pPr>
        <w:jc w:val="both"/>
        <w:rPr>
          <w:rFonts w:ascii="Times New Roman" w:hAnsi="Times New Roman"/>
          <w:sz w:val="32"/>
          <w:szCs w:val="32"/>
        </w:rPr>
      </w:pPr>
    </w:p>
    <w:p w:rsidR="009F4E12" w:rsidRPr="009F4E12" w:rsidRDefault="009F4E12" w:rsidP="009F4E12">
      <w:pPr>
        <w:rPr>
          <w:sz w:val="32"/>
          <w:szCs w:val="32"/>
        </w:rPr>
      </w:pPr>
    </w:p>
    <w:p w:rsidR="009F4E12" w:rsidRDefault="009F4E12" w:rsidP="009F4E12"/>
    <w:p w:rsidR="009F4E12" w:rsidRDefault="009F4E12" w:rsidP="009F4E12"/>
    <w:p w:rsidR="00A25FDC" w:rsidRPr="00A25FDC" w:rsidRDefault="00A25FDC">
      <w:pPr>
        <w:rPr>
          <w:rFonts w:ascii="Comic Sans MS" w:hAnsi="Comic Sans MS"/>
          <w:sz w:val="32"/>
          <w:szCs w:val="32"/>
        </w:rPr>
      </w:pPr>
    </w:p>
    <w:sectPr w:rsidR="00A25FDC" w:rsidRPr="00A25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18AB"/>
    <w:multiLevelType w:val="hybridMultilevel"/>
    <w:tmpl w:val="5CF2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2BEA732F"/>
    <w:multiLevelType w:val="hybridMultilevel"/>
    <w:tmpl w:val="C4103C30"/>
    <w:lvl w:ilvl="0" w:tplc="4BC0877E">
      <w:start w:val="1"/>
      <w:numFmt w:val="bullet"/>
      <w:lvlText w:val="o"/>
      <w:lvlJc w:val="left"/>
      <w:pPr>
        <w:ind w:left="144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nsid w:val="3B8A5174"/>
    <w:multiLevelType w:val="hybridMultilevel"/>
    <w:tmpl w:val="39E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724CEB"/>
    <w:multiLevelType w:val="hybridMultilevel"/>
    <w:tmpl w:val="9FC60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3D"/>
    <w:rsid w:val="000401F4"/>
    <w:rsid w:val="00051649"/>
    <w:rsid w:val="001B4436"/>
    <w:rsid w:val="00257551"/>
    <w:rsid w:val="002731A3"/>
    <w:rsid w:val="002B1F3D"/>
    <w:rsid w:val="00310080"/>
    <w:rsid w:val="00356047"/>
    <w:rsid w:val="00540163"/>
    <w:rsid w:val="00817EDD"/>
    <w:rsid w:val="0082573D"/>
    <w:rsid w:val="009F3354"/>
    <w:rsid w:val="009F4E12"/>
    <w:rsid w:val="00A25FDC"/>
    <w:rsid w:val="00A44BB3"/>
    <w:rsid w:val="00BA6D7A"/>
    <w:rsid w:val="00CE6C80"/>
    <w:rsid w:val="00D74BC9"/>
    <w:rsid w:val="00DD5CF7"/>
    <w:rsid w:val="00E6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354"/>
    <w:pPr>
      <w:ind w:left="720"/>
      <w:contextualSpacing/>
    </w:pPr>
  </w:style>
  <w:style w:type="character" w:styleId="Hyperlink">
    <w:name w:val="Hyperlink"/>
    <w:basedOn w:val="DefaultParagraphFont"/>
    <w:uiPriority w:val="99"/>
    <w:semiHidden/>
    <w:unhideWhenUsed/>
    <w:rsid w:val="009F3354"/>
    <w:rPr>
      <w:color w:val="0000FF"/>
      <w:u w:val="single"/>
    </w:rPr>
  </w:style>
  <w:style w:type="paragraph" w:styleId="BalloonText">
    <w:name w:val="Balloon Text"/>
    <w:basedOn w:val="Normal"/>
    <w:link w:val="BalloonTextChar"/>
    <w:uiPriority w:val="99"/>
    <w:semiHidden/>
    <w:unhideWhenUsed/>
    <w:rsid w:val="00D7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354"/>
    <w:pPr>
      <w:ind w:left="720"/>
      <w:contextualSpacing/>
    </w:pPr>
  </w:style>
  <w:style w:type="character" w:styleId="Hyperlink">
    <w:name w:val="Hyperlink"/>
    <w:basedOn w:val="DefaultParagraphFont"/>
    <w:uiPriority w:val="99"/>
    <w:semiHidden/>
    <w:unhideWhenUsed/>
    <w:rsid w:val="009F3354"/>
    <w:rPr>
      <w:color w:val="0000FF"/>
      <w:u w:val="single"/>
    </w:rPr>
  </w:style>
  <w:style w:type="paragraph" w:styleId="BalloonText">
    <w:name w:val="Balloon Text"/>
    <w:basedOn w:val="Normal"/>
    <w:link w:val="BalloonTextChar"/>
    <w:uiPriority w:val="99"/>
    <w:semiHidden/>
    <w:unhideWhenUsed/>
    <w:rsid w:val="00D7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8690">
      <w:bodyDiv w:val="1"/>
      <w:marLeft w:val="0"/>
      <w:marRight w:val="0"/>
      <w:marTop w:val="0"/>
      <w:marBottom w:val="0"/>
      <w:divBdr>
        <w:top w:val="none" w:sz="0" w:space="0" w:color="auto"/>
        <w:left w:val="none" w:sz="0" w:space="0" w:color="auto"/>
        <w:bottom w:val="none" w:sz="0" w:space="0" w:color="auto"/>
        <w:right w:val="none" w:sz="0" w:space="0" w:color="auto"/>
      </w:divBdr>
    </w:div>
    <w:div w:id="1148476153">
      <w:bodyDiv w:val="1"/>
      <w:marLeft w:val="0"/>
      <w:marRight w:val="0"/>
      <w:marTop w:val="0"/>
      <w:marBottom w:val="0"/>
      <w:divBdr>
        <w:top w:val="none" w:sz="0" w:space="0" w:color="auto"/>
        <w:left w:val="none" w:sz="0" w:space="0" w:color="auto"/>
        <w:bottom w:val="none" w:sz="0" w:space="0" w:color="auto"/>
        <w:right w:val="none" w:sz="0" w:space="0" w:color="auto"/>
      </w:divBdr>
    </w:div>
    <w:div w:id="17696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0PEgL5poqI8"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youtube.com/watch?v=mVhh0oATqBI" TargetMode="External"/><Relationship Id="rId12" Type="http://schemas.openxmlformats.org/officeDocument/2006/relationships/hyperlink" Target="https://www.youtube.com/watch?v=IDeUZy_iNT4"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topmarks.co.uk/ordering-and-sequencing/coconut-ordering"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youtube.com/watch?v=YE-BI2WRnBU"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TJKwtpm6MaY"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ome.oxfordowl.co.uk/books/free-ebook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O'Hagan</dc:creator>
  <cp:lastModifiedBy>Grainne O'Hagan</cp:lastModifiedBy>
  <cp:revision>2</cp:revision>
  <dcterms:created xsi:type="dcterms:W3CDTF">2020-05-29T13:23:00Z</dcterms:created>
  <dcterms:modified xsi:type="dcterms:W3CDTF">2020-05-29T13:23:00Z</dcterms:modified>
</cp:coreProperties>
</file>