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7372.800000000001"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Dear parents,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86.400000000001"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Please find below suggestions for activities to carry out at home with your children.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86.400000000001"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Nessy programme can be accessed at home and sets targets for reading and spelling and sentence construction.P2 P3 and P4s should have their own account and details of how to use it have been sent out on the school app.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28.80000000000109"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The Starfall website is an excellent interactive resource that teaches children about the initial sound in a word. This is also used in school on a weekly basis and is an excellent way to revise </w:t>
      </w:r>
      <w:r w:rsidDel="00000000" w:rsidR="00000000" w:rsidRPr="00000000">
        <w:rPr>
          <w:rFonts w:ascii="Comic Sans MS" w:cs="Comic Sans MS" w:eastAsia="Comic Sans MS" w:hAnsi="Comic Sans MS"/>
          <w:sz w:val="24"/>
          <w:szCs w:val="24"/>
          <w:rtl w:val="0"/>
        </w:rPr>
        <w:t xml:space="preserve">sounds</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i w:val="0"/>
          <w:smallCaps w:val="0"/>
          <w:strike w:val="0"/>
          <w:color w:val="0563c1"/>
          <w:sz w:val="24"/>
          <w:szCs w:val="24"/>
          <w:u w:val="none"/>
          <w:shd w:fill="auto" w:val="clear"/>
          <w:vertAlign w:val="baseline"/>
          <w:rtl w:val="0"/>
        </w:rPr>
        <w:t xml:space="preserve">https://www.starfall.com/h/abcs/ </w:t>
      </w:r>
      <w:r w:rsidDel="00000000" w:rsidR="00000000" w:rsidRPr="00000000">
        <w:rPr>
          <w:rFonts w:ascii="Comic Sans MS" w:cs="Comic Sans MS" w:eastAsia="Comic Sans MS" w:hAnsi="Comic Sans MS"/>
          <w:sz w:val="24"/>
          <w:szCs w:val="24"/>
          <w:rtl w:val="0"/>
        </w:rPr>
        <w:t xml:space="preserve">It also has a range of reading materials and games.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69.6000000000004" w:firstLine="0"/>
        <w:jc w:val="left"/>
        <w:rPr>
          <w:rFonts w:ascii="Comic Sans MS" w:cs="Comic Sans MS" w:eastAsia="Comic Sans MS" w:hAnsi="Comic Sans MS"/>
          <w:color w:val="0563c1"/>
          <w:sz w:val="24"/>
          <w:szCs w:val="24"/>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Reading:</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The following website has free ebooks which you can access at home. </w:t>
      </w:r>
      <w:r w:rsidDel="00000000" w:rsidR="00000000" w:rsidRPr="00000000">
        <w:rPr>
          <w:rFonts w:ascii="Comic Sans MS" w:cs="Comic Sans MS" w:eastAsia="Comic Sans MS" w:hAnsi="Comic Sans MS"/>
          <w:i w:val="0"/>
          <w:smallCaps w:val="0"/>
          <w:strike w:val="0"/>
          <w:color w:val="0563c1"/>
          <w:sz w:val="24"/>
          <w:szCs w:val="24"/>
          <w:u w:val="none"/>
          <w:shd w:fill="auto" w:val="clear"/>
          <w:vertAlign w:val="baseline"/>
          <w:rtl w:val="0"/>
        </w:rPr>
        <w:t xml:space="preserve">https://www.oxfordowl.co.uk/for-home/reading/# </w:t>
      </w:r>
      <w:r w:rsidDel="00000000" w:rsidR="00000000" w:rsidRPr="00000000">
        <w:rPr>
          <w:rtl w:val="0"/>
        </w:rPr>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64.79999999999995"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Create an account</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reading </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Ebook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Free ebook library </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Browse the library </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969.6000000000004"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level</w:t>
      </w:r>
      <w:r w:rsidDel="00000000" w:rsidR="00000000" w:rsidRPr="00000000">
        <w:rPr>
          <w:sz w:val="24"/>
          <w:szCs w:val="24"/>
          <w:rtl w:val="0"/>
        </w:rPr>
        <w:t xml:space="preserve"> (You may want to start at level 1 and progress up through these levels to find which best suits your child)</w:t>
      </w:r>
    </w:p>
    <w:p w:rsidR="00000000" w:rsidDel="00000000" w:rsidP="00000000" w:rsidRDefault="00000000" w:rsidRPr="00000000" w14:paraId="0000000C">
      <w:pPr>
        <w:widowControl w:val="0"/>
        <w:ind w:left="1080" w:hanging="360"/>
        <w:rPr>
          <w:rFonts w:ascii="Comic Sans MS" w:cs="Comic Sans MS" w:eastAsia="Comic Sans MS" w:hAnsi="Comic Sans MS"/>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D">
      <w:pPr>
        <w:widowControl w:val="0"/>
        <w:ind w:left="0" w:firstLine="0"/>
        <w:rPr>
          <w:rFonts w:ascii="Comic Sans MS" w:cs="Comic Sans MS" w:eastAsia="Comic Sans MS" w:hAnsi="Comic Sans MS"/>
          <w:color w:val="1155cc"/>
          <w:sz w:val="24"/>
          <w:szCs w:val="24"/>
        </w:rPr>
      </w:pPr>
      <w:r w:rsidDel="00000000" w:rsidR="00000000" w:rsidRPr="00000000">
        <w:rPr>
          <w:rFonts w:ascii="Comic Sans MS" w:cs="Comic Sans MS" w:eastAsia="Comic Sans MS" w:hAnsi="Comic Sans MS"/>
          <w:sz w:val="24"/>
          <w:szCs w:val="24"/>
          <w:rtl w:val="0"/>
        </w:rPr>
        <w:t xml:space="preserve">Epic: (Free 30 day trial for English reading books) </w:t>
      </w:r>
      <w:hyperlink r:id="rId6">
        <w:r w:rsidDel="00000000" w:rsidR="00000000" w:rsidRPr="00000000">
          <w:rPr>
            <w:rFonts w:ascii="Comic Sans MS" w:cs="Comic Sans MS" w:eastAsia="Comic Sans MS" w:hAnsi="Comic Sans MS"/>
            <w:color w:val="1155cc"/>
            <w:sz w:val="24"/>
            <w:szCs w:val="24"/>
            <w:rtl w:val="0"/>
          </w:rPr>
          <w:t xml:space="preserve">https://www.getepic.com/promo</w:t>
        </w:r>
      </w:hyperlink>
      <w:r w:rsidDel="00000000" w:rsidR="00000000" w:rsidRPr="00000000">
        <w:rPr>
          <w:rtl w:val="0"/>
        </w:rPr>
      </w:r>
    </w:p>
    <w:p w:rsidR="00000000" w:rsidDel="00000000" w:rsidP="00000000" w:rsidRDefault="00000000" w:rsidRPr="00000000" w14:paraId="0000000E">
      <w:pPr>
        <w:widowControl w:val="0"/>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F">
      <w:pPr>
        <w:widowControl w:val="0"/>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Libraries NI- download app for free and enter library card number for a huge range of FREE downloadable books, magazines audiobooks</w:t>
      </w:r>
    </w:p>
    <w:p w:rsidR="00000000" w:rsidDel="00000000" w:rsidP="00000000" w:rsidRDefault="00000000" w:rsidRPr="00000000" w14:paraId="00000010">
      <w:pPr>
        <w:widowControl w:val="0"/>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widowControl w:val="0"/>
        <w:ind w:left="0" w:firstLine="0"/>
        <w:rPr>
          <w:rFonts w:ascii="Comic Sans MS" w:cs="Comic Sans MS" w:eastAsia="Comic Sans MS" w:hAnsi="Comic Sans MS"/>
          <w:color w:val="1155cc"/>
          <w:sz w:val="24"/>
          <w:szCs w:val="24"/>
        </w:rPr>
      </w:pPr>
      <w:r w:rsidDel="00000000" w:rsidR="00000000" w:rsidRPr="00000000">
        <w:rPr>
          <w:rFonts w:ascii="Comic Sans MS" w:cs="Comic Sans MS" w:eastAsia="Comic Sans MS" w:hAnsi="Comic Sans MS"/>
          <w:sz w:val="24"/>
          <w:szCs w:val="24"/>
          <w:rtl w:val="0"/>
        </w:rPr>
        <w:t xml:space="preserve">Fun English Games (reading, comprehension, spelling) </w:t>
      </w:r>
      <w:hyperlink r:id="rId7">
        <w:r w:rsidDel="00000000" w:rsidR="00000000" w:rsidRPr="00000000">
          <w:rPr>
            <w:rFonts w:ascii="Comic Sans MS" w:cs="Comic Sans MS" w:eastAsia="Comic Sans MS" w:hAnsi="Comic Sans MS"/>
            <w:color w:val="1155cc"/>
            <w:sz w:val="24"/>
            <w:szCs w:val="24"/>
            <w:rtl w:val="0"/>
          </w:rPr>
          <w:t xml:space="preserve">https://www.funenglishgames.com/readinggames.html</w:t>
        </w:r>
      </w:hyperlink>
      <w:r w:rsidDel="00000000" w:rsidR="00000000" w:rsidRPr="00000000">
        <w:rPr>
          <w:rtl w:val="0"/>
        </w:rPr>
      </w:r>
    </w:p>
    <w:p w:rsidR="00000000" w:rsidDel="00000000" w:rsidP="00000000" w:rsidRDefault="00000000" w:rsidRPr="00000000" w14:paraId="00000012">
      <w:pPr>
        <w:widowControl w:val="0"/>
        <w:ind w:left="0" w:firstLine="0"/>
        <w:rPr>
          <w:rFonts w:ascii="Comic Sans MS" w:cs="Comic Sans MS" w:eastAsia="Comic Sans MS" w:hAnsi="Comic Sans MS"/>
          <w:color w:val="1155cc"/>
          <w:sz w:val="24"/>
          <w:szCs w:val="24"/>
        </w:rPr>
      </w:pPr>
      <w:r w:rsidDel="00000000" w:rsidR="00000000" w:rsidRPr="00000000">
        <w:rPr>
          <w:rtl w:val="0"/>
        </w:rPr>
      </w:r>
    </w:p>
    <w:p w:rsidR="00000000" w:rsidDel="00000000" w:rsidP="00000000" w:rsidRDefault="00000000" w:rsidRPr="00000000" w14:paraId="00000013">
      <w:pPr>
        <w:widowControl w:val="0"/>
        <w:spacing w:after="160" w:lineRule="auto"/>
        <w:ind w:left="0" w:firstLine="0"/>
        <w:rPr>
          <w:rFonts w:ascii="Comic Sans MS" w:cs="Comic Sans MS" w:eastAsia="Comic Sans MS" w:hAnsi="Comic Sans MS"/>
          <w:color w:val="1155cc"/>
          <w:sz w:val="24"/>
          <w:szCs w:val="24"/>
        </w:rPr>
      </w:pPr>
      <w:r w:rsidDel="00000000" w:rsidR="00000000" w:rsidRPr="00000000">
        <w:rPr>
          <w:rFonts w:ascii="Comic Sans MS" w:cs="Comic Sans MS" w:eastAsia="Comic Sans MS" w:hAnsi="Comic Sans MS"/>
          <w:sz w:val="24"/>
          <w:szCs w:val="24"/>
          <w:rtl w:val="0"/>
        </w:rPr>
        <w:t xml:space="preserve">Spelling &amp; grammar games </w:t>
      </w:r>
      <w:hyperlink r:id="rId8">
        <w:r w:rsidDel="00000000" w:rsidR="00000000" w:rsidRPr="00000000">
          <w:rPr>
            <w:rFonts w:ascii="Comic Sans MS" w:cs="Comic Sans MS" w:eastAsia="Comic Sans MS" w:hAnsi="Comic Sans MS"/>
            <w:color w:val="1155cc"/>
            <w:sz w:val="24"/>
            <w:szCs w:val="24"/>
            <w:rtl w:val="0"/>
          </w:rPr>
          <w:t xml:space="preserve">https://www.education.com/games/spelling/</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69.6000000000004"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69.6000000000004" w:firstLine="0"/>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96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Twinkle: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 up for a free month to Twinkle using the following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2.400000000000006" w:line="276" w:lineRule="auto"/>
        <w:ind w:left="720" w:right="758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360" w:right="4262.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1: Go to www.twinkl.co.uk/offer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360" w:right="244.800000000001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2: Enter the code you have received, or CVDTWINKLHELPS if you have not yet been given a code </w:t>
      </w:r>
    </w:p>
    <w:p w:rsidR="00000000" w:rsidDel="00000000" w:rsidP="00000000" w:rsidRDefault="00000000" w:rsidRPr="00000000" w14:paraId="0000001A">
      <w:pPr>
        <w:widowControl w:val="0"/>
        <w:spacing w:after="160" w:line="256.8000047857111" w:lineRule="auto"/>
        <w:rPr>
          <w:sz w:val="24"/>
          <w:szCs w:val="24"/>
        </w:rPr>
      </w:pPr>
      <w:r w:rsidDel="00000000" w:rsidR="00000000" w:rsidRPr="00000000">
        <w:rPr>
          <w:rtl w:val="0"/>
        </w:rPr>
      </w:r>
    </w:p>
    <w:p w:rsidR="00000000" w:rsidDel="00000000" w:rsidP="00000000" w:rsidRDefault="00000000" w:rsidRPr="00000000" w14:paraId="0000001B">
      <w:pPr>
        <w:widowControl w:val="0"/>
        <w:spacing w:after="160" w:line="256.8000047857111"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link below gives access to a variety of literacy resources</w:t>
      </w:r>
      <w:r w:rsidDel="00000000" w:rsidR="00000000" w:rsidRPr="00000000">
        <w:rPr>
          <w:rtl w:val="0"/>
        </w:rPr>
      </w:r>
    </w:p>
    <w:p w:rsidR="00000000" w:rsidDel="00000000" w:rsidP="00000000" w:rsidRDefault="00000000" w:rsidRPr="00000000" w14:paraId="0000001C">
      <w:pPr>
        <w:widowControl w:val="0"/>
        <w:spacing w:after="160" w:line="256.8000047857111" w:lineRule="auto"/>
        <w:rPr>
          <w:rFonts w:ascii="Comic Sans MS" w:cs="Comic Sans MS" w:eastAsia="Comic Sans MS" w:hAnsi="Comic Sans MS"/>
          <w:color w:val="0000ff"/>
          <w:u w:val="single"/>
        </w:rPr>
      </w:pPr>
      <w:hyperlink r:id="rId9">
        <w:r w:rsidDel="00000000" w:rsidR="00000000" w:rsidRPr="00000000">
          <w:rPr>
            <w:rFonts w:ascii="Comic Sans MS" w:cs="Comic Sans MS" w:eastAsia="Comic Sans MS" w:hAnsi="Comic Sans MS"/>
            <w:color w:val="0000ff"/>
            <w:u w:val="single"/>
            <w:rtl w:val="0"/>
          </w:rPr>
          <w:t xml:space="preserve">https://www.twinkl.co.uk/resources/parents/age-specific-resources-parents/english-main-subjects-parents</w:t>
        </w:r>
      </w:hyperlink>
      <w:r w:rsidDel="00000000" w:rsidR="00000000" w:rsidRPr="00000000">
        <w:rPr>
          <w:rtl w:val="0"/>
        </w:rPr>
      </w:r>
    </w:p>
    <w:p w:rsidR="00000000" w:rsidDel="00000000" w:rsidP="00000000" w:rsidRDefault="00000000" w:rsidRPr="00000000" w14:paraId="0000001D">
      <w:pPr>
        <w:widowControl w:val="0"/>
        <w:spacing w:after="160" w:line="256.8000047857111"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E">
      <w:pPr>
        <w:widowControl w:val="0"/>
        <w:spacing w:after="160" w:line="256.8000047857111"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addition Amazon is allowing  access to free content for a one month trial through their amazon kids unlimited service. You need only create an account in order to gain access to thousands of children’s books,movies and educational apps.</w:t>
      </w:r>
    </w:p>
    <w:p w:rsidR="00000000" w:rsidDel="00000000" w:rsidP="00000000" w:rsidRDefault="00000000" w:rsidRPr="00000000" w14:paraId="0000001F">
      <w:pPr>
        <w:widowControl w:val="0"/>
        <w:spacing w:after="160" w:line="256.8000047857111" w:lineRule="auto"/>
        <w:rPr>
          <w:rFonts w:ascii="Comic Sans MS" w:cs="Comic Sans MS" w:eastAsia="Comic Sans MS" w:hAnsi="Comic Sans MS"/>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inkl.co.uk/resources/parents/age-specific-resources-parents/english-main-subjects-parents" TargetMode="External"/><Relationship Id="rId5" Type="http://schemas.openxmlformats.org/officeDocument/2006/relationships/styles" Target="styles.xml"/><Relationship Id="rId6" Type="http://schemas.openxmlformats.org/officeDocument/2006/relationships/hyperlink" Target="https://www.getepic.com/promo" TargetMode="External"/><Relationship Id="rId7" Type="http://schemas.openxmlformats.org/officeDocument/2006/relationships/hyperlink" Target="https://www.funenglishgames.com/readinggames.html" TargetMode="External"/><Relationship Id="rId8" Type="http://schemas.openxmlformats.org/officeDocument/2006/relationships/hyperlink" Target="https://www.education.com/games/sp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