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0342" w14:textId="77777777" w:rsidR="003155B5" w:rsidRDefault="003155B5" w:rsidP="003155B5">
      <w:pPr>
        <w:shd w:val="clear" w:color="auto" w:fill="FFFFFF"/>
        <w:spacing w:after="150" w:line="240" w:lineRule="auto"/>
        <w:outlineLvl w:val="3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</w:pPr>
    </w:p>
    <w:p w14:paraId="49B7D8BE" w14:textId="7F44D211" w:rsidR="003155B5" w:rsidRDefault="003155B5" w:rsidP="003155B5">
      <w:pPr>
        <w:shd w:val="clear" w:color="auto" w:fill="FFFFFF"/>
        <w:spacing w:after="150" w:line="240" w:lineRule="auto"/>
        <w:outlineLvl w:val="3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>U rhymes</w:t>
      </w:r>
    </w:p>
    <w:p w14:paraId="37B29F55" w14:textId="3887B858" w:rsidR="003155B5" w:rsidRPr="003155B5" w:rsidRDefault="003155B5" w:rsidP="003155B5">
      <w:pPr>
        <w:shd w:val="clear" w:color="auto" w:fill="FFFFFF"/>
        <w:spacing w:after="150" w:line="240" w:lineRule="auto"/>
        <w:outlineLvl w:val="3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</w:pPr>
      <w:r w:rsidRPr="003155B5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>Up and Down the County Road</w:t>
      </w:r>
    </w:p>
    <w:p w14:paraId="5A9759DE" w14:textId="77777777" w:rsidR="003155B5" w:rsidRPr="003155B5" w:rsidRDefault="003155B5" w:rsidP="003155B5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(</w:t>
      </w:r>
      <w:proofErr w:type="gramStart"/>
      <w:r w:rsidRPr="003155B5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sing</w:t>
      </w:r>
      <w:proofErr w:type="gramEnd"/>
      <w:r w:rsidRPr="003155B5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to the tune of “Pop Goes the Weasel”)</w:t>
      </w:r>
    </w:p>
    <w:p w14:paraId="7B5F7941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Up and down the country road</w:t>
      </w:r>
    </w:p>
    <w:p w14:paraId="18BBAA20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In and out the eagle.</w:t>
      </w:r>
    </w:p>
    <w:p w14:paraId="727A5CAC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That’s the way the money goes,</w:t>
      </w:r>
    </w:p>
    <w:p w14:paraId="5B422486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POP goes the weasel!</w:t>
      </w:r>
    </w:p>
    <w:p w14:paraId="13801434" w14:textId="77777777" w:rsidR="003155B5" w:rsidRPr="003155B5" w:rsidRDefault="003155B5" w:rsidP="003155B5">
      <w:pPr>
        <w:shd w:val="clear" w:color="auto" w:fill="FFFFFF"/>
        <w:spacing w:after="150" w:line="240" w:lineRule="auto"/>
        <w:outlineLvl w:val="3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</w:pPr>
      <w:r w:rsidRPr="003155B5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>The People on the Bus</w:t>
      </w:r>
    </w:p>
    <w:p w14:paraId="3393DB78" w14:textId="77777777" w:rsidR="003155B5" w:rsidRPr="003155B5" w:rsidRDefault="003155B5" w:rsidP="003155B5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(</w:t>
      </w:r>
      <w:proofErr w:type="gramStart"/>
      <w:r w:rsidRPr="003155B5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sing</w:t>
      </w:r>
      <w:proofErr w:type="gramEnd"/>
      <w:r w:rsidRPr="003155B5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to the tune of “The Wheels on the Bus”</w:t>
      </w:r>
    </w:p>
    <w:p w14:paraId="4A57567F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The people on the bus go up and down,</w:t>
      </w:r>
    </w:p>
    <w:p w14:paraId="139E200E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 xml:space="preserve">Up and down, </w:t>
      </w:r>
      <w:proofErr w:type="gramStart"/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up</w:t>
      </w:r>
      <w:proofErr w:type="gramEnd"/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 xml:space="preserve"> and down.</w:t>
      </w:r>
    </w:p>
    <w:p w14:paraId="34406B5D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The people on the bus go up and down,</w:t>
      </w:r>
    </w:p>
    <w:p w14:paraId="2663A40E" w14:textId="77777777" w:rsidR="003155B5" w:rsidRPr="003155B5" w:rsidRDefault="003155B5" w:rsidP="003155B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</w:pPr>
      <w:r w:rsidRPr="003155B5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en-GB"/>
        </w:rPr>
        <w:t>All through the town.</w:t>
      </w:r>
    </w:p>
    <w:p w14:paraId="4DB0D9B9" w14:textId="77777777" w:rsidR="00847BB0" w:rsidRDefault="00847BB0"/>
    <w:sectPr w:rsidR="0084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5"/>
    <w:rsid w:val="00027FBB"/>
    <w:rsid w:val="003155B5"/>
    <w:rsid w:val="00847BB0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25D3"/>
  <w15:chartTrackingRefBased/>
  <w15:docId w15:val="{C8EA1B5D-4210-4CB6-BB51-5957B58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5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55B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155B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55B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Porter</dc:creator>
  <cp:keywords/>
  <dc:description/>
  <cp:lastModifiedBy>I Porter</cp:lastModifiedBy>
  <cp:revision>1</cp:revision>
  <dcterms:created xsi:type="dcterms:W3CDTF">2023-02-14T14:52:00Z</dcterms:created>
  <dcterms:modified xsi:type="dcterms:W3CDTF">2023-02-14T14:52:00Z</dcterms:modified>
</cp:coreProperties>
</file>