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74"/>
        <w:tblW w:w="9468" w:type="dxa"/>
        <w:tblLook w:val="04A0" w:firstRow="1" w:lastRow="0" w:firstColumn="1" w:lastColumn="0" w:noHBand="0" w:noVBand="1"/>
      </w:tblPr>
      <w:tblGrid>
        <w:gridCol w:w="1466"/>
        <w:gridCol w:w="1351"/>
        <w:gridCol w:w="4132"/>
        <w:gridCol w:w="1294"/>
        <w:gridCol w:w="1225"/>
      </w:tblGrid>
      <w:tr w:rsidR="00AE60EE" w:rsidRPr="000C68D9" w:rsidTr="00E669C1">
        <w:trPr>
          <w:trHeight w:val="1898"/>
        </w:trPr>
        <w:tc>
          <w:tcPr>
            <w:tcW w:w="1399" w:type="dxa"/>
          </w:tcPr>
          <w:p w:rsidR="00AE60EE" w:rsidRDefault="00E6563F" w:rsidP="00E669C1">
            <w:pPr>
              <w:rPr>
                <w:i/>
              </w:rPr>
            </w:pPr>
            <w:r>
              <w:rPr>
                <w:i/>
              </w:rPr>
              <w:t>Monday</w:t>
            </w:r>
          </w:p>
          <w:p w:rsidR="00AE60EE" w:rsidRDefault="00AE60EE" w:rsidP="00E669C1"/>
          <w:p w:rsidR="00AE60EE" w:rsidRDefault="00AE60EE" w:rsidP="00E669C1">
            <w:pPr>
              <w:tabs>
                <w:tab w:val="left" w:pos="1032"/>
              </w:tabs>
            </w:pPr>
            <w:r>
              <w:tab/>
            </w:r>
          </w:p>
          <w:p w:rsidR="00F61874" w:rsidRDefault="00F61874" w:rsidP="00E669C1">
            <w:pPr>
              <w:tabs>
                <w:tab w:val="left" w:pos="1032"/>
              </w:tabs>
            </w:pPr>
            <w:r>
              <w:t>Mental Maths</w:t>
            </w:r>
          </w:p>
          <w:p w:rsidR="00F61874" w:rsidRDefault="00F61874" w:rsidP="00E669C1">
            <w:pPr>
              <w:tabs>
                <w:tab w:val="left" w:pos="1032"/>
              </w:tabs>
            </w:pPr>
            <w:r>
              <w:t>Week 22</w:t>
            </w:r>
          </w:p>
          <w:p w:rsidR="00F61874" w:rsidRPr="000C68D9" w:rsidRDefault="00F61874" w:rsidP="00E669C1">
            <w:pPr>
              <w:tabs>
                <w:tab w:val="left" w:pos="1032"/>
              </w:tabs>
            </w:pPr>
            <w:r>
              <w:t>Brain Teasers tests 17/18</w:t>
            </w:r>
          </w:p>
        </w:tc>
        <w:tc>
          <w:tcPr>
            <w:tcW w:w="1352" w:type="dxa"/>
          </w:tcPr>
          <w:p w:rsidR="00AE60EE" w:rsidRDefault="00E6563F" w:rsidP="00E669C1">
            <w:pPr>
              <w:rPr>
                <w:i/>
              </w:rPr>
            </w:pPr>
            <w:r>
              <w:rPr>
                <w:i/>
              </w:rPr>
              <w:t>Tuesday</w:t>
            </w:r>
          </w:p>
          <w:p w:rsidR="00F61874" w:rsidRDefault="00F61874" w:rsidP="00E669C1">
            <w:pPr>
              <w:rPr>
                <w:i/>
              </w:rPr>
            </w:pPr>
          </w:p>
          <w:p w:rsidR="00F61874" w:rsidRDefault="00F61874" w:rsidP="00E669C1">
            <w:pPr>
              <w:rPr>
                <w:i/>
              </w:rPr>
            </w:pPr>
          </w:p>
          <w:p w:rsidR="00F61874" w:rsidRDefault="00F61874" w:rsidP="00E669C1">
            <w:pPr>
              <w:rPr>
                <w:i/>
              </w:rPr>
            </w:pPr>
            <w:r>
              <w:rPr>
                <w:i/>
              </w:rPr>
              <w:t>Mental Maths</w:t>
            </w:r>
          </w:p>
          <w:p w:rsidR="00F61874" w:rsidRDefault="00F61874" w:rsidP="00E669C1">
            <w:pPr>
              <w:rPr>
                <w:i/>
              </w:rPr>
            </w:pPr>
            <w:r>
              <w:rPr>
                <w:i/>
              </w:rPr>
              <w:t>Brain Teaser</w:t>
            </w:r>
          </w:p>
          <w:p w:rsidR="00F61874" w:rsidRDefault="00F61874" w:rsidP="00E669C1">
            <w:pPr>
              <w:rPr>
                <w:i/>
              </w:rPr>
            </w:pPr>
            <w:r>
              <w:rPr>
                <w:i/>
              </w:rPr>
              <w:t>Tests</w:t>
            </w:r>
          </w:p>
          <w:p w:rsidR="00F61874" w:rsidRPr="000C68D9" w:rsidRDefault="00F61874" w:rsidP="00E669C1">
            <w:pPr>
              <w:rPr>
                <w:i/>
              </w:rPr>
            </w:pPr>
            <w:r>
              <w:rPr>
                <w:i/>
              </w:rPr>
              <w:t>19/20</w:t>
            </w:r>
          </w:p>
        </w:tc>
        <w:tc>
          <w:tcPr>
            <w:tcW w:w="4188" w:type="dxa"/>
          </w:tcPr>
          <w:p w:rsidR="00AE60EE" w:rsidRDefault="00E6563F" w:rsidP="00E669C1">
            <w:pPr>
              <w:rPr>
                <w:i/>
              </w:rPr>
            </w:pPr>
            <w:r>
              <w:rPr>
                <w:i/>
              </w:rPr>
              <w:t>Wednesday</w:t>
            </w:r>
          </w:p>
          <w:p w:rsidR="00F61874" w:rsidRDefault="00F61874" w:rsidP="00E669C1">
            <w:pPr>
              <w:rPr>
                <w:i/>
              </w:rPr>
            </w:pPr>
          </w:p>
          <w:p w:rsidR="00F61874" w:rsidRDefault="00F61874" w:rsidP="00E669C1">
            <w:pPr>
              <w:rPr>
                <w:i/>
              </w:rPr>
            </w:pPr>
          </w:p>
          <w:p w:rsidR="00F61874" w:rsidRDefault="00F61874" w:rsidP="00E669C1">
            <w:pPr>
              <w:rPr>
                <w:i/>
              </w:rPr>
            </w:pPr>
            <w:r>
              <w:rPr>
                <w:i/>
              </w:rPr>
              <w:t>Mental Maths</w:t>
            </w:r>
          </w:p>
          <w:p w:rsidR="00E42330" w:rsidRDefault="00E42330" w:rsidP="00E669C1">
            <w:pPr>
              <w:rPr>
                <w:i/>
              </w:rPr>
            </w:pPr>
          </w:p>
          <w:p w:rsidR="00E42330" w:rsidRDefault="00E42330" w:rsidP="00E669C1">
            <w:pPr>
              <w:rPr>
                <w:i/>
              </w:rPr>
            </w:pPr>
            <w:r>
              <w:rPr>
                <w:i/>
              </w:rPr>
              <w:t>English</w:t>
            </w:r>
          </w:p>
          <w:p w:rsidR="00E42330" w:rsidRDefault="003849FE" w:rsidP="00E669C1">
            <w:pPr>
              <w:rPr>
                <w:i/>
              </w:rPr>
            </w:pPr>
            <w:r>
              <w:rPr>
                <w:i/>
              </w:rPr>
              <w:t>Creative writing</w:t>
            </w:r>
          </w:p>
          <w:p w:rsidR="00E42330" w:rsidRPr="000C68D9" w:rsidRDefault="00E42330" w:rsidP="00E669C1">
            <w:pPr>
              <w:rPr>
                <w:i/>
              </w:rPr>
            </w:pPr>
            <w:r>
              <w:rPr>
                <w:i/>
              </w:rPr>
              <w:t>Refer to seesaw</w:t>
            </w:r>
          </w:p>
        </w:tc>
        <w:tc>
          <w:tcPr>
            <w:tcW w:w="1299" w:type="dxa"/>
          </w:tcPr>
          <w:p w:rsidR="00AE60EE" w:rsidRPr="000C68D9" w:rsidRDefault="00E6563F" w:rsidP="00E669C1">
            <w:pPr>
              <w:rPr>
                <w:i/>
              </w:rPr>
            </w:pPr>
            <w:r>
              <w:rPr>
                <w:i/>
              </w:rPr>
              <w:t>Thursday</w:t>
            </w: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Pr="000C68D9" w:rsidRDefault="00F61874" w:rsidP="00E669C1">
            <w:pPr>
              <w:rPr>
                <w:i/>
              </w:rPr>
            </w:pPr>
            <w:r>
              <w:rPr>
                <w:i/>
              </w:rPr>
              <w:t>Mental Maths</w:t>
            </w:r>
          </w:p>
          <w:p w:rsidR="00AE60EE" w:rsidRPr="000C68D9" w:rsidRDefault="00AE60EE" w:rsidP="00E669C1">
            <w:pPr>
              <w:rPr>
                <w:i/>
              </w:rPr>
            </w:pPr>
          </w:p>
        </w:tc>
        <w:tc>
          <w:tcPr>
            <w:tcW w:w="1230" w:type="dxa"/>
          </w:tcPr>
          <w:p w:rsidR="00AE60EE" w:rsidRPr="000C68D9" w:rsidRDefault="00E6563F" w:rsidP="00E669C1">
            <w:pPr>
              <w:rPr>
                <w:i/>
              </w:rPr>
            </w:pPr>
            <w:r>
              <w:rPr>
                <w:i/>
              </w:rPr>
              <w:t>Friday</w:t>
            </w: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Default="00F61874" w:rsidP="00E669C1">
            <w:pPr>
              <w:rPr>
                <w:i/>
              </w:rPr>
            </w:pPr>
            <w:r>
              <w:rPr>
                <w:i/>
              </w:rPr>
              <w:t>Mental Maths</w:t>
            </w:r>
          </w:p>
          <w:p w:rsidR="00F61874" w:rsidRPr="000C68D9" w:rsidRDefault="00F61874" w:rsidP="00E669C1">
            <w:pPr>
              <w:rPr>
                <w:i/>
              </w:rPr>
            </w:pPr>
          </w:p>
          <w:p w:rsidR="00AE60EE" w:rsidRPr="000C68D9" w:rsidRDefault="00AE60EE" w:rsidP="00E669C1">
            <w:pPr>
              <w:rPr>
                <w:i/>
              </w:rPr>
            </w:pPr>
          </w:p>
        </w:tc>
      </w:tr>
      <w:tr w:rsidR="00AE60EE" w:rsidTr="00E669C1">
        <w:trPr>
          <w:trHeight w:val="1243"/>
        </w:trPr>
        <w:tc>
          <w:tcPr>
            <w:tcW w:w="1399" w:type="dxa"/>
          </w:tcPr>
          <w:p w:rsidR="00AE60EE" w:rsidRDefault="00AE60EE" w:rsidP="00E669C1">
            <w:r>
              <w:t>Revise Tables</w:t>
            </w:r>
          </w:p>
          <w:p w:rsidR="00AE60EE" w:rsidRDefault="00AE60EE" w:rsidP="00E42330">
            <w:r>
              <w:t xml:space="preserve">Complete </w:t>
            </w:r>
            <w:r w:rsidR="00E42330">
              <w:t>on seesaw</w:t>
            </w:r>
          </w:p>
          <w:p w:rsidR="00E42330" w:rsidRDefault="00E42330" w:rsidP="00E42330">
            <w:r>
              <w:t>Multiplication and Division fact families.</w:t>
            </w:r>
          </w:p>
        </w:tc>
        <w:tc>
          <w:tcPr>
            <w:tcW w:w="1352" w:type="dxa"/>
          </w:tcPr>
          <w:p w:rsidR="00AE60EE" w:rsidRDefault="00F61874" w:rsidP="00E669C1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Seachtain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na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Gaeilge</w:t>
            </w:r>
            <w:proofErr w:type="spellEnd"/>
          </w:p>
          <w:p w:rsidR="0085794B" w:rsidRDefault="0085794B" w:rsidP="00E669C1">
            <w:pPr>
              <w:rPr>
                <w:color w:val="0070C0"/>
              </w:rPr>
            </w:pPr>
          </w:p>
          <w:p w:rsidR="00F61874" w:rsidRDefault="00F61874" w:rsidP="00E669C1">
            <w:pPr>
              <w:rPr>
                <w:color w:val="0070C0"/>
              </w:rPr>
            </w:pPr>
            <w:r>
              <w:rPr>
                <w:color w:val="0070C0"/>
              </w:rPr>
              <w:t>Refer to seesaw</w:t>
            </w:r>
          </w:p>
          <w:p w:rsidR="0085794B" w:rsidRDefault="0085794B" w:rsidP="00E669C1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Fuaimeanna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agus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Focail</w:t>
            </w:r>
            <w:proofErr w:type="spellEnd"/>
          </w:p>
          <w:p w:rsidR="0085794B" w:rsidRDefault="0085794B" w:rsidP="00E669C1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Aonad</w:t>
            </w:r>
            <w:proofErr w:type="spellEnd"/>
            <w:r>
              <w:rPr>
                <w:color w:val="0070C0"/>
              </w:rPr>
              <w:t xml:space="preserve"> 19</w:t>
            </w:r>
          </w:p>
          <w:p w:rsidR="0085794B" w:rsidRDefault="0085794B" w:rsidP="00E669C1">
            <w:r>
              <w:rPr>
                <w:color w:val="0070C0"/>
              </w:rPr>
              <w:t>Page 58</w:t>
            </w:r>
          </w:p>
        </w:tc>
        <w:tc>
          <w:tcPr>
            <w:tcW w:w="4188" w:type="dxa"/>
          </w:tcPr>
          <w:p w:rsidR="00E42330" w:rsidRDefault="00F61874" w:rsidP="00F61874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Seachtain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na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Gaeilge</w:t>
            </w:r>
            <w:proofErr w:type="spellEnd"/>
          </w:p>
          <w:p w:rsidR="00E42330" w:rsidRDefault="00E42330" w:rsidP="00F61874">
            <w:pPr>
              <w:rPr>
                <w:color w:val="7030A0"/>
              </w:rPr>
            </w:pPr>
          </w:p>
          <w:p w:rsidR="00F61874" w:rsidRDefault="00F61874" w:rsidP="00F61874">
            <w:pPr>
              <w:rPr>
                <w:color w:val="7030A0"/>
              </w:rPr>
            </w:pPr>
            <w:r>
              <w:rPr>
                <w:color w:val="7030A0"/>
              </w:rPr>
              <w:t>Refer to seesaw</w:t>
            </w:r>
          </w:p>
          <w:p w:rsidR="0085794B" w:rsidRDefault="0085794B" w:rsidP="00F61874">
            <w:pPr>
              <w:rPr>
                <w:color w:val="7030A0"/>
              </w:rPr>
            </w:pPr>
          </w:p>
          <w:p w:rsidR="0085794B" w:rsidRDefault="0085794B" w:rsidP="00F61874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Léigh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sa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Bhaile</w:t>
            </w:r>
            <w:proofErr w:type="spellEnd"/>
          </w:p>
          <w:p w:rsidR="0085794B" w:rsidRDefault="0085794B" w:rsidP="00F61874">
            <w:pPr>
              <w:rPr>
                <w:color w:val="7030A0"/>
              </w:rPr>
            </w:pPr>
          </w:p>
          <w:p w:rsidR="0085794B" w:rsidRDefault="0085794B" w:rsidP="00F61874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Fuaimeanna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agus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focail</w:t>
            </w:r>
            <w:proofErr w:type="spellEnd"/>
          </w:p>
          <w:p w:rsidR="0085794B" w:rsidRDefault="0085794B" w:rsidP="00F61874">
            <w:proofErr w:type="spellStart"/>
            <w:r>
              <w:rPr>
                <w:color w:val="7030A0"/>
              </w:rPr>
              <w:t>Aonad</w:t>
            </w:r>
            <w:proofErr w:type="spellEnd"/>
            <w:r>
              <w:rPr>
                <w:color w:val="7030A0"/>
              </w:rPr>
              <w:t xml:space="preserve"> 19 page 58</w:t>
            </w:r>
            <w:bookmarkStart w:id="0" w:name="_GoBack"/>
            <w:bookmarkEnd w:id="0"/>
          </w:p>
        </w:tc>
        <w:tc>
          <w:tcPr>
            <w:tcW w:w="1299" w:type="dxa"/>
          </w:tcPr>
          <w:p w:rsidR="00AE60EE" w:rsidRDefault="00AE60EE" w:rsidP="00E669C1"/>
          <w:p w:rsidR="00AE60EE" w:rsidRDefault="00F61874" w:rsidP="00E669C1">
            <w:r>
              <w:t>SESE</w:t>
            </w:r>
          </w:p>
          <w:p w:rsidR="00F61874" w:rsidRDefault="00F61874" w:rsidP="00E669C1">
            <w:r>
              <w:t>Refer to seesaw</w:t>
            </w:r>
          </w:p>
          <w:p w:rsidR="00AE60EE" w:rsidRDefault="00AE60EE" w:rsidP="00E669C1"/>
          <w:p w:rsidR="00AE60EE" w:rsidRDefault="00AE60EE" w:rsidP="00E669C1"/>
          <w:p w:rsidR="00AE60EE" w:rsidRDefault="00AE60EE" w:rsidP="00E669C1"/>
        </w:tc>
        <w:tc>
          <w:tcPr>
            <w:tcW w:w="1230" w:type="dxa"/>
          </w:tcPr>
          <w:p w:rsidR="00AE60EE" w:rsidRDefault="00AE60EE" w:rsidP="00E669C1"/>
          <w:p w:rsidR="00AE60EE" w:rsidRDefault="00F61874" w:rsidP="00E669C1">
            <w:r>
              <w:t>Art</w:t>
            </w:r>
          </w:p>
          <w:p w:rsidR="00F61874" w:rsidRDefault="00F61874" w:rsidP="00E669C1">
            <w:proofErr w:type="spellStart"/>
            <w:r>
              <w:t>Mothers Day</w:t>
            </w:r>
            <w:proofErr w:type="spellEnd"/>
          </w:p>
          <w:p w:rsidR="00F61874" w:rsidRDefault="00F61874" w:rsidP="00E669C1"/>
          <w:p w:rsidR="0085794B" w:rsidRDefault="0085794B" w:rsidP="00E669C1"/>
          <w:p w:rsidR="00AE60EE" w:rsidRDefault="00AE60EE" w:rsidP="00E669C1"/>
          <w:p w:rsidR="00AE60EE" w:rsidRDefault="00AE60EE" w:rsidP="00E669C1"/>
          <w:p w:rsidR="00AE60EE" w:rsidRDefault="00AE60EE" w:rsidP="00E669C1"/>
        </w:tc>
      </w:tr>
      <w:tr w:rsidR="00AE60EE" w:rsidTr="00E669C1">
        <w:trPr>
          <w:trHeight w:val="1311"/>
        </w:trPr>
        <w:tc>
          <w:tcPr>
            <w:tcW w:w="1399" w:type="dxa"/>
          </w:tcPr>
          <w:p w:rsidR="00AE60EE" w:rsidRDefault="00F61874" w:rsidP="00E669C1">
            <w:proofErr w:type="spellStart"/>
            <w:r>
              <w:t>Seachtain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Gaeilge</w:t>
            </w:r>
            <w:proofErr w:type="spellEnd"/>
          </w:p>
          <w:p w:rsidR="0085794B" w:rsidRDefault="0085794B" w:rsidP="00E669C1">
            <w:proofErr w:type="spellStart"/>
            <w:r>
              <w:t>Mé</w:t>
            </w:r>
            <w:proofErr w:type="spellEnd"/>
            <w:r>
              <w:t xml:space="preserve"> </w:t>
            </w:r>
            <w:proofErr w:type="spellStart"/>
            <w:r>
              <w:t>Féin</w:t>
            </w:r>
            <w:proofErr w:type="spellEnd"/>
          </w:p>
          <w:p w:rsidR="00F61874" w:rsidRDefault="00F61874" w:rsidP="00E669C1">
            <w:r>
              <w:t>Refer to seesaw</w:t>
            </w:r>
          </w:p>
        </w:tc>
        <w:tc>
          <w:tcPr>
            <w:tcW w:w="1352" w:type="dxa"/>
          </w:tcPr>
          <w:p w:rsidR="0085794B" w:rsidRDefault="0085794B" w:rsidP="00E669C1">
            <w:r>
              <w:t>SESE</w:t>
            </w:r>
          </w:p>
          <w:p w:rsidR="00AE60EE" w:rsidRDefault="00910030" w:rsidP="00E669C1">
            <w:r>
              <w:t>Titanic</w:t>
            </w:r>
          </w:p>
          <w:p w:rsidR="00910030" w:rsidRDefault="00910030" w:rsidP="00E669C1">
            <w:r>
              <w:t>Refer to seesaw</w:t>
            </w:r>
          </w:p>
          <w:p w:rsidR="00910030" w:rsidRDefault="00910030" w:rsidP="00E669C1">
            <w:r>
              <w:t>Exit Ticket</w:t>
            </w:r>
          </w:p>
        </w:tc>
        <w:tc>
          <w:tcPr>
            <w:tcW w:w="4188" w:type="dxa"/>
          </w:tcPr>
          <w:p w:rsidR="00AE60EE" w:rsidRPr="00EA5D13" w:rsidRDefault="00AE60EE" w:rsidP="00E669C1">
            <w:pPr>
              <w:rPr>
                <w:color w:val="FF0000"/>
              </w:rPr>
            </w:pPr>
            <w:r w:rsidRPr="00EA5D13">
              <w:rPr>
                <w:color w:val="FF0000"/>
              </w:rPr>
              <w:t>P.E.</w:t>
            </w:r>
          </w:p>
          <w:p w:rsidR="00AE60EE" w:rsidRDefault="00F61874" w:rsidP="00E669C1">
            <w:pPr>
              <w:rPr>
                <w:color w:val="FF0000"/>
              </w:rPr>
            </w:pPr>
            <w:r>
              <w:rPr>
                <w:color w:val="FF0000"/>
              </w:rPr>
              <w:t xml:space="preserve">Ag </w:t>
            </w:r>
            <w:proofErr w:type="spellStart"/>
            <w:r>
              <w:rPr>
                <w:color w:val="FF0000"/>
              </w:rPr>
              <w:t>scipeáil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agus</w:t>
            </w:r>
            <w:proofErr w:type="spellEnd"/>
            <w:r>
              <w:rPr>
                <w:color w:val="FF0000"/>
              </w:rPr>
              <w:t xml:space="preserve"> ag </w:t>
            </w:r>
            <w:proofErr w:type="spellStart"/>
            <w:r>
              <w:rPr>
                <w:color w:val="FF0000"/>
              </w:rPr>
              <w:t>damhsa</w:t>
            </w:r>
            <w:proofErr w:type="spellEnd"/>
          </w:p>
          <w:p w:rsidR="00F61874" w:rsidRDefault="00F61874" w:rsidP="00E669C1">
            <w:pPr>
              <w:rPr>
                <w:color w:val="FF0000"/>
              </w:rPr>
            </w:pPr>
          </w:p>
          <w:p w:rsidR="00F61874" w:rsidRPr="000C68D9" w:rsidRDefault="00F61874" w:rsidP="00E669C1">
            <w:pPr>
              <w:rPr>
                <w:color w:val="548DD4" w:themeColor="text2" w:themeTint="99"/>
              </w:rPr>
            </w:pPr>
            <w:r>
              <w:rPr>
                <w:color w:val="FF0000"/>
              </w:rPr>
              <w:t>Refer to seesaw</w:t>
            </w:r>
          </w:p>
        </w:tc>
        <w:tc>
          <w:tcPr>
            <w:tcW w:w="1299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</w:tc>
        <w:tc>
          <w:tcPr>
            <w:tcW w:w="1230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</w:tc>
      </w:tr>
      <w:tr w:rsidR="00AE60EE" w:rsidTr="00E669C1">
        <w:trPr>
          <w:trHeight w:val="1243"/>
        </w:trPr>
        <w:tc>
          <w:tcPr>
            <w:tcW w:w="1399" w:type="dxa"/>
          </w:tcPr>
          <w:p w:rsidR="0085794B" w:rsidRDefault="0085794B" w:rsidP="00E669C1">
            <w:r>
              <w:t>SESE</w:t>
            </w:r>
          </w:p>
          <w:p w:rsidR="0085794B" w:rsidRDefault="003849FE" w:rsidP="00E669C1">
            <w:r>
              <w:t>Explore</w:t>
            </w:r>
          </w:p>
          <w:p w:rsidR="00AE60EE" w:rsidRDefault="00F61874" w:rsidP="00E669C1">
            <w:proofErr w:type="spellStart"/>
            <w:r>
              <w:t>Arás</w:t>
            </w:r>
            <w:proofErr w:type="spellEnd"/>
            <w:r>
              <w:t xml:space="preserve"> an </w:t>
            </w:r>
            <w:proofErr w:type="spellStart"/>
            <w:r>
              <w:t>Uachtará</w:t>
            </w:r>
            <w:r w:rsidR="003849FE">
              <w:t>i</w:t>
            </w:r>
            <w:r>
              <w:t>n</w:t>
            </w:r>
            <w:proofErr w:type="spellEnd"/>
          </w:p>
          <w:p w:rsidR="003849FE" w:rsidRDefault="003849FE" w:rsidP="00E669C1">
            <w:r>
              <w:t>President of Ireland</w:t>
            </w:r>
          </w:p>
        </w:tc>
        <w:tc>
          <w:tcPr>
            <w:tcW w:w="1352" w:type="dxa"/>
          </w:tcPr>
          <w:p w:rsidR="0019546F" w:rsidRDefault="0019546F" w:rsidP="00E669C1">
            <w:r>
              <w:t>English</w:t>
            </w:r>
          </w:p>
          <w:p w:rsidR="00AE60EE" w:rsidRDefault="0019546F" w:rsidP="00E669C1">
            <w:r>
              <w:t>Conjunction activity</w:t>
            </w:r>
          </w:p>
          <w:p w:rsidR="0019546F" w:rsidRDefault="0019546F" w:rsidP="00E669C1">
            <w:r>
              <w:t>Refer to seesaw</w:t>
            </w:r>
          </w:p>
        </w:tc>
        <w:tc>
          <w:tcPr>
            <w:tcW w:w="4188" w:type="dxa"/>
          </w:tcPr>
          <w:p w:rsidR="0085794B" w:rsidRDefault="00AE60EE" w:rsidP="00E669C1">
            <w:r>
              <w:t>Mindfulness (Refer to Seesaw)</w:t>
            </w:r>
          </w:p>
          <w:p w:rsidR="0085794B" w:rsidRDefault="0085794B" w:rsidP="00E669C1"/>
          <w:p w:rsidR="00E42330" w:rsidRDefault="0085794B" w:rsidP="00E669C1">
            <w:r>
              <w:t>SESE</w:t>
            </w:r>
          </w:p>
          <w:p w:rsidR="00E42330" w:rsidRDefault="00E42330" w:rsidP="00E669C1">
            <w:r>
              <w:t>Importance of Handwashing</w:t>
            </w:r>
          </w:p>
        </w:tc>
        <w:tc>
          <w:tcPr>
            <w:tcW w:w="1299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</w:tc>
        <w:tc>
          <w:tcPr>
            <w:tcW w:w="1230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</w:tc>
      </w:tr>
      <w:tr w:rsidR="00AE60EE" w:rsidTr="00E669C1">
        <w:trPr>
          <w:trHeight w:val="1311"/>
        </w:trPr>
        <w:tc>
          <w:tcPr>
            <w:tcW w:w="1399" w:type="dxa"/>
          </w:tcPr>
          <w:p w:rsidR="0019546F" w:rsidRPr="007869A7" w:rsidRDefault="003849FE" w:rsidP="00E669C1">
            <w:pPr>
              <w:rPr>
                <w:color w:val="FF0000"/>
              </w:rPr>
            </w:pPr>
            <w:r w:rsidRPr="007869A7">
              <w:rPr>
                <w:color w:val="FF0000"/>
              </w:rPr>
              <w:t>English</w:t>
            </w:r>
          </w:p>
          <w:p w:rsidR="003849FE" w:rsidRPr="0019546F" w:rsidRDefault="003849FE" w:rsidP="00E669C1">
            <w:pPr>
              <w:rPr>
                <w:color w:val="F79646" w:themeColor="accent6"/>
              </w:rPr>
            </w:pPr>
            <w:r w:rsidRPr="007869A7">
              <w:rPr>
                <w:color w:val="FF0000"/>
              </w:rPr>
              <w:t>Antonyms and Synonyms.</w:t>
            </w:r>
          </w:p>
        </w:tc>
        <w:tc>
          <w:tcPr>
            <w:tcW w:w="1352" w:type="dxa"/>
          </w:tcPr>
          <w:p w:rsidR="00AE60EE" w:rsidRDefault="003849FE" w:rsidP="00E669C1">
            <w:r>
              <w:t>SPHE</w:t>
            </w:r>
          </w:p>
          <w:p w:rsidR="003849FE" w:rsidRDefault="003849FE" w:rsidP="00E669C1">
            <w:r>
              <w:t xml:space="preserve">Emotions </w:t>
            </w:r>
          </w:p>
          <w:p w:rsidR="003849FE" w:rsidRDefault="003849FE" w:rsidP="00E669C1">
            <w:r>
              <w:t>Refer to seesaw</w:t>
            </w:r>
          </w:p>
        </w:tc>
        <w:tc>
          <w:tcPr>
            <w:tcW w:w="4188" w:type="dxa"/>
          </w:tcPr>
          <w:p w:rsidR="00E6563F" w:rsidRDefault="00E6563F" w:rsidP="00E669C1"/>
          <w:p w:rsidR="00AE60EE" w:rsidRPr="00E6563F" w:rsidRDefault="00E6563F" w:rsidP="00E6563F">
            <w:r>
              <w:t xml:space="preserve">Please refer to school email on the </w:t>
            </w:r>
            <w:r w:rsidRPr="00E6563F">
              <w:rPr>
                <w:color w:val="548DD4" w:themeColor="text2" w:themeTint="99"/>
              </w:rPr>
              <w:t>Return</w:t>
            </w:r>
            <w:r>
              <w:t xml:space="preserve"> of </w:t>
            </w:r>
            <w:r w:rsidRPr="00E6563F">
              <w:rPr>
                <w:color w:val="8DB3E2" w:themeColor="text2" w:themeTint="66"/>
              </w:rPr>
              <w:t>Books</w:t>
            </w:r>
            <w:r>
              <w:t xml:space="preserve"> to school.</w:t>
            </w:r>
          </w:p>
        </w:tc>
        <w:tc>
          <w:tcPr>
            <w:tcW w:w="1299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</w:tc>
        <w:tc>
          <w:tcPr>
            <w:tcW w:w="1230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</w:tc>
      </w:tr>
    </w:tbl>
    <w:p w:rsidR="00E669C1" w:rsidRDefault="00E669C1" w:rsidP="00E669C1">
      <w:proofErr w:type="gramStart"/>
      <w:r>
        <w:t>4</w:t>
      </w:r>
      <w:r w:rsidRPr="00FE45D7">
        <w:rPr>
          <w:vertAlign w:val="superscript"/>
        </w:rPr>
        <w:t>th</w:t>
      </w:r>
      <w:r>
        <w:t xml:space="preserve"> Class.</w:t>
      </w:r>
      <w:proofErr w:type="gramEnd"/>
      <w:r>
        <w:t xml:space="preserve"> </w:t>
      </w:r>
      <w:proofErr w:type="spellStart"/>
      <w:proofErr w:type="gramStart"/>
      <w:r>
        <w:t>Ms.Gray</w:t>
      </w:r>
      <w:proofErr w:type="spellEnd"/>
      <w:r>
        <w:t>.</w:t>
      </w:r>
      <w:proofErr w:type="gramEnd"/>
    </w:p>
    <w:p w:rsidR="0085794B" w:rsidRDefault="0085794B" w:rsidP="00E669C1">
      <w:r>
        <w:t>Week 9 Monday March 8</w:t>
      </w:r>
      <w:r w:rsidRPr="0085794B">
        <w:rPr>
          <w:vertAlign w:val="superscript"/>
        </w:rPr>
        <w:t>th</w:t>
      </w:r>
      <w:r>
        <w:t xml:space="preserve"> –Friday March 12</w:t>
      </w:r>
      <w:r w:rsidRPr="0085794B">
        <w:rPr>
          <w:vertAlign w:val="superscript"/>
        </w:rPr>
        <w:t>th</w:t>
      </w:r>
      <w:proofErr w:type="gramStart"/>
      <w:r>
        <w:t>,2021</w:t>
      </w:r>
      <w:proofErr w:type="gramEnd"/>
      <w:r>
        <w:t xml:space="preserve"> </w:t>
      </w:r>
    </w:p>
    <w:p w:rsidR="0085794B" w:rsidRDefault="0085794B" w:rsidP="00E669C1"/>
    <w:p w:rsidR="00634EFE" w:rsidRDefault="00634EFE"/>
    <w:p w:rsidR="00FE45D7" w:rsidRPr="00123279" w:rsidRDefault="00FE45D7">
      <w:pPr>
        <w:rPr>
          <w:color w:val="548DD4" w:themeColor="text2" w:themeTint="99"/>
        </w:rPr>
      </w:pPr>
    </w:p>
    <w:sectPr w:rsidR="00FE45D7" w:rsidRPr="001232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FE"/>
    <w:rsid w:val="0003669C"/>
    <w:rsid w:val="000C68D9"/>
    <w:rsid w:val="00123279"/>
    <w:rsid w:val="0019546F"/>
    <w:rsid w:val="00364C44"/>
    <w:rsid w:val="003849FE"/>
    <w:rsid w:val="004D1CF9"/>
    <w:rsid w:val="00634EFE"/>
    <w:rsid w:val="007869A7"/>
    <w:rsid w:val="0085794B"/>
    <w:rsid w:val="00910030"/>
    <w:rsid w:val="00AD6588"/>
    <w:rsid w:val="00AE60EE"/>
    <w:rsid w:val="00D07E2F"/>
    <w:rsid w:val="00E42330"/>
    <w:rsid w:val="00E6563F"/>
    <w:rsid w:val="00E669C1"/>
    <w:rsid w:val="00EA5D13"/>
    <w:rsid w:val="00F61874"/>
    <w:rsid w:val="00F87610"/>
    <w:rsid w:val="00FB1290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2021-02-13T20:47:00Z</dcterms:created>
  <dcterms:modified xsi:type="dcterms:W3CDTF">2021-03-07T17:42:00Z</dcterms:modified>
</cp:coreProperties>
</file>