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5A" w:rsidRPr="000D1E00" w:rsidRDefault="000D1E00" w:rsidP="0080205A">
      <w:pPr>
        <w:pStyle w:val="Default"/>
        <w:rPr>
          <w:b/>
          <w:caps/>
          <w:sz w:val="52"/>
          <w:szCs w:val="52"/>
        </w:rPr>
      </w:pPr>
      <w:bookmarkStart w:id="0" w:name="_GoBack"/>
      <w:bookmarkEnd w:id="0"/>
      <w:r w:rsidRPr="000D1E00">
        <w:rPr>
          <w:b/>
          <w:caps/>
          <w:noProof/>
          <w:sz w:val="52"/>
          <w:szCs w:val="52"/>
          <w:lang w:val="en-IE" w:eastAsia="en-I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-450215</wp:posOffset>
            </wp:positionV>
            <wp:extent cx="1881505" cy="2188845"/>
            <wp:effectExtent l="0" t="0" r="4445" b="1905"/>
            <wp:wrapTight wrapText="bothSides">
              <wp:wrapPolygon edited="0">
                <wp:start x="0" y="0"/>
                <wp:lineTo x="0" y="21431"/>
                <wp:lineTo x="21432" y="21431"/>
                <wp:lineTo x="214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1E00">
        <w:rPr>
          <w:b/>
          <w:caps/>
          <w:sz w:val="52"/>
          <w:szCs w:val="52"/>
        </w:rPr>
        <w:t>St John the Baptist</w:t>
      </w:r>
    </w:p>
    <w:p w:rsidR="000D1E00" w:rsidRPr="000D1E00" w:rsidRDefault="000D1E00" w:rsidP="0080205A">
      <w:pPr>
        <w:pStyle w:val="Default"/>
        <w:rPr>
          <w:b/>
          <w:caps/>
          <w:sz w:val="52"/>
          <w:szCs w:val="52"/>
        </w:rPr>
      </w:pPr>
      <w:r w:rsidRPr="000D1E00">
        <w:rPr>
          <w:b/>
          <w:caps/>
          <w:sz w:val="52"/>
          <w:szCs w:val="52"/>
        </w:rPr>
        <w:t>Primary School</w:t>
      </w:r>
    </w:p>
    <w:p w:rsidR="000D1E00" w:rsidRDefault="000D1E00" w:rsidP="0080205A">
      <w:pPr>
        <w:pStyle w:val="Default"/>
      </w:pPr>
    </w:p>
    <w:p w:rsidR="0080205A" w:rsidRDefault="000D1E00" w:rsidP="0080205A">
      <w:pPr>
        <w:pStyle w:val="Default"/>
      </w:pPr>
      <w:r>
        <w:t>Finaghy Road North, Belfast</w:t>
      </w:r>
    </w:p>
    <w:p w:rsidR="00C1111A" w:rsidRDefault="00C1111A" w:rsidP="0080205A">
      <w:pPr>
        <w:pStyle w:val="Default"/>
      </w:pPr>
      <w:r>
        <w:t>BT11 9EH</w:t>
      </w:r>
    </w:p>
    <w:p w:rsidR="00C1111A" w:rsidRDefault="00C1111A" w:rsidP="0080205A">
      <w:pPr>
        <w:pStyle w:val="Default"/>
      </w:pPr>
      <w:r>
        <w:t>Tel: 02890614546</w:t>
      </w:r>
    </w:p>
    <w:p w:rsidR="000D1E00" w:rsidRDefault="000D1E00" w:rsidP="0080205A">
      <w:pPr>
        <w:pStyle w:val="Default"/>
      </w:pPr>
    </w:p>
    <w:p w:rsidR="000D1E00" w:rsidRDefault="000D1E00" w:rsidP="0080205A">
      <w:pPr>
        <w:pStyle w:val="Default"/>
      </w:pPr>
    </w:p>
    <w:p w:rsidR="0080205A" w:rsidRDefault="00C1111A" w:rsidP="00C1111A">
      <w:pPr>
        <w:pStyle w:val="Default"/>
        <w:jc w:val="center"/>
        <w:rPr>
          <w:rFonts w:cs="Aharoni"/>
          <w:b/>
          <w:sz w:val="96"/>
          <w:szCs w:val="96"/>
        </w:rPr>
      </w:pPr>
      <w:r w:rsidRPr="00C1111A">
        <w:rPr>
          <w:rFonts w:cs="Aharoni"/>
          <w:b/>
          <w:sz w:val="96"/>
          <w:szCs w:val="96"/>
        </w:rPr>
        <w:t>OPEN MORNING</w:t>
      </w:r>
    </w:p>
    <w:p w:rsidR="00C1111A" w:rsidRDefault="00DF062B" w:rsidP="00C1111A">
      <w:pPr>
        <w:pStyle w:val="Default"/>
        <w:jc w:val="center"/>
        <w:rPr>
          <w:rFonts w:cs="Aharoni"/>
          <w:b/>
          <w:sz w:val="28"/>
          <w:szCs w:val="28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305435</wp:posOffset>
            </wp:positionV>
            <wp:extent cx="2091690" cy="773430"/>
            <wp:effectExtent l="95250" t="304800" r="99060" b="312420"/>
            <wp:wrapTight wrapText="bothSides">
              <wp:wrapPolygon edited="0">
                <wp:start x="-771" y="-471"/>
                <wp:lineTo x="-1718" y="248"/>
                <wp:lineTo x="-867" y="8443"/>
                <wp:lineTo x="-1624" y="9018"/>
                <wp:lineTo x="-720" y="17726"/>
                <wp:lineTo x="3487" y="22820"/>
                <wp:lineTo x="20862" y="22886"/>
                <wp:lineTo x="21051" y="22742"/>
                <wp:lineTo x="22187" y="21879"/>
                <wp:lineTo x="22141" y="17494"/>
                <wp:lineTo x="22237" y="8579"/>
                <wp:lineTo x="21818" y="609"/>
                <wp:lineTo x="21020" y="-7074"/>
                <wp:lineTo x="12391" y="-1626"/>
                <wp:lineTo x="11540" y="-9821"/>
                <wp:lineTo x="365" y="-1335"/>
                <wp:lineTo x="-771" y="-471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bbles.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41180">
                      <a:off x="0" y="0"/>
                      <a:ext cx="2091690" cy="77343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1111A">
        <w:rPr>
          <w:rFonts w:cs="Aharoni"/>
          <w:b/>
          <w:sz w:val="28"/>
          <w:szCs w:val="28"/>
        </w:rPr>
        <w:t>Wednesday 6</w:t>
      </w:r>
      <w:r w:rsidR="00C1111A" w:rsidRPr="00C1111A">
        <w:rPr>
          <w:rFonts w:cs="Aharoni"/>
          <w:b/>
          <w:sz w:val="28"/>
          <w:szCs w:val="28"/>
          <w:vertAlign w:val="superscript"/>
        </w:rPr>
        <w:t>th</w:t>
      </w:r>
      <w:r w:rsidR="00C1111A">
        <w:rPr>
          <w:rFonts w:cs="Aharoni"/>
          <w:b/>
          <w:sz w:val="28"/>
          <w:szCs w:val="28"/>
        </w:rPr>
        <w:t>&amp; Thursday 7</w:t>
      </w:r>
      <w:r w:rsidR="00C1111A" w:rsidRPr="00C1111A">
        <w:rPr>
          <w:rFonts w:cs="Aharoni"/>
          <w:b/>
          <w:sz w:val="28"/>
          <w:szCs w:val="28"/>
          <w:vertAlign w:val="superscript"/>
        </w:rPr>
        <w:t>th</w:t>
      </w:r>
      <w:r w:rsidR="00C1111A">
        <w:rPr>
          <w:rFonts w:cs="Aharoni"/>
          <w:b/>
          <w:sz w:val="28"/>
          <w:szCs w:val="28"/>
        </w:rPr>
        <w:t xml:space="preserve"> January 201</w:t>
      </w:r>
      <w:r w:rsidR="002831DC">
        <w:rPr>
          <w:rFonts w:cs="Aharoni"/>
          <w:b/>
          <w:sz w:val="28"/>
          <w:szCs w:val="28"/>
        </w:rPr>
        <w:t>5</w:t>
      </w:r>
    </w:p>
    <w:p w:rsidR="00E37832" w:rsidRDefault="00DF062B" w:rsidP="00C1111A">
      <w:pPr>
        <w:pStyle w:val="Default"/>
        <w:jc w:val="center"/>
        <w:rPr>
          <w:rFonts w:cs="Aharoni"/>
          <w:b/>
          <w:sz w:val="28"/>
          <w:szCs w:val="28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125730</wp:posOffset>
            </wp:positionV>
            <wp:extent cx="2067560" cy="843915"/>
            <wp:effectExtent l="95250" t="247650" r="85090" b="241935"/>
            <wp:wrapTight wrapText="bothSides">
              <wp:wrapPolygon edited="0">
                <wp:start x="20555" y="-1720"/>
                <wp:lineTo x="5708" y="-8814"/>
                <wp:lineTo x="5057" y="-1177"/>
                <wp:lineTo x="-8" y="-3767"/>
                <wp:lineTo x="-1269" y="11029"/>
                <wp:lineTo x="-969" y="14669"/>
                <wp:lineTo x="-759" y="21749"/>
                <wp:lineTo x="605" y="22447"/>
                <wp:lineTo x="800" y="22546"/>
                <wp:lineTo x="4664" y="22530"/>
                <wp:lineTo x="19926" y="22365"/>
                <wp:lineTo x="20121" y="22465"/>
                <wp:lineTo x="22094" y="16003"/>
                <wp:lineTo x="22308" y="-823"/>
                <wp:lineTo x="20555" y="-172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.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2604">
                      <a:off x="0" y="0"/>
                      <a:ext cx="2067560" cy="843915"/>
                    </a:xfrm>
                    <a:prstGeom prst="rect">
                      <a:avLst/>
                    </a:prstGeom>
                    <a:ln w="254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37832">
        <w:rPr>
          <w:rFonts w:cs="Aharoni"/>
          <w:b/>
          <w:sz w:val="28"/>
          <w:szCs w:val="28"/>
        </w:rPr>
        <w:t xml:space="preserve">10.00am – 11:30am </w:t>
      </w:r>
    </w:p>
    <w:p w:rsidR="00E37832" w:rsidRDefault="00E37832" w:rsidP="00C1111A">
      <w:pPr>
        <w:pStyle w:val="Default"/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Principal’s address 10</w:t>
      </w:r>
      <w:proofErr w:type="gramStart"/>
      <w:r>
        <w:rPr>
          <w:rFonts w:cs="Aharoni"/>
          <w:b/>
          <w:sz w:val="28"/>
          <w:szCs w:val="28"/>
        </w:rPr>
        <w:t>am</w:t>
      </w:r>
      <w:proofErr w:type="gramEnd"/>
    </w:p>
    <w:p w:rsidR="002831DC" w:rsidRDefault="002831DC" w:rsidP="00C1111A">
      <w:pPr>
        <w:pStyle w:val="Default"/>
        <w:jc w:val="center"/>
        <w:rPr>
          <w:rFonts w:cs="Aharoni"/>
          <w:b/>
          <w:sz w:val="28"/>
          <w:szCs w:val="28"/>
        </w:rPr>
      </w:pPr>
    </w:p>
    <w:p w:rsidR="00E37832" w:rsidRPr="00C1111A" w:rsidRDefault="00E37832" w:rsidP="00E37832">
      <w:pPr>
        <w:pStyle w:val="Default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Quotes from our recent Inspection Report found;</w:t>
      </w:r>
    </w:p>
    <w:p w:rsidR="0080205A" w:rsidRPr="00E37832" w:rsidRDefault="0080205A" w:rsidP="0080205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E37832">
        <w:rPr>
          <w:sz w:val="28"/>
          <w:szCs w:val="28"/>
        </w:rPr>
        <w:t xml:space="preserve">During the inspection, almost all of the teaching observed was good or better. </w:t>
      </w:r>
    </w:p>
    <w:p w:rsidR="000D1E00" w:rsidRPr="00E37832" w:rsidRDefault="0080205A" w:rsidP="000D1E00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E37832">
        <w:rPr>
          <w:noProof/>
          <w:sz w:val="28"/>
          <w:szCs w:val="28"/>
          <w:lang w:eastAsia="en-GB"/>
        </w:rPr>
        <w:t>there are positive working relationships between the teachers, classroom assistants and children which engender an enthusiasm for learning;</w:t>
      </w:r>
    </w:p>
    <w:p w:rsidR="000D1E00" w:rsidRPr="00E37832" w:rsidRDefault="000D1E00" w:rsidP="000D1E00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E37832">
        <w:rPr>
          <w:sz w:val="28"/>
          <w:szCs w:val="28"/>
        </w:rPr>
        <w:t xml:space="preserve">The teachers and the classroom assistants know the children and their families very well and demonstrate a commitment to the pastoral care and welfare of the children. </w:t>
      </w:r>
    </w:p>
    <w:p w:rsidR="000D1E00" w:rsidRPr="00E37832" w:rsidRDefault="00877207" w:rsidP="00C1111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0"/>
          <w:szCs w:val="20"/>
          <w:lang w:val="en-IE" w:eastAsia="en-I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405765</wp:posOffset>
            </wp:positionV>
            <wp:extent cx="4746625" cy="1971675"/>
            <wp:effectExtent l="0" t="0" r="0" b="9525"/>
            <wp:wrapNone/>
            <wp:docPr id="13" name="Picture 13" descr="http://tse3.mm.bing.net/th?id=OIP.M913b0570c28c81e5e0d464b982c3952eH0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se3.mm.bing.net/th?id=OIP.M913b0570c28c81e5e0d464b982c3952eH0&amp;pid=15.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17" b="18083"/>
                    <a:stretch/>
                  </pic:blipFill>
                  <pic:spPr bwMode="auto">
                    <a:xfrm flipH="1">
                      <a:off x="0" y="0"/>
                      <a:ext cx="47466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D1E00" w:rsidRPr="00E37832">
        <w:rPr>
          <w:sz w:val="28"/>
          <w:szCs w:val="28"/>
        </w:rPr>
        <w:t xml:space="preserve">The school’s performance data shows that almost all of the children make good progress in line with their ability or above expectation. </w:t>
      </w:r>
    </w:p>
    <w:p w:rsidR="000D1E00" w:rsidRDefault="000D1E00" w:rsidP="00C1111A">
      <w:pPr>
        <w:pStyle w:val="Default"/>
        <w:ind w:left="720"/>
        <w:jc w:val="both"/>
        <w:rPr>
          <w:sz w:val="36"/>
          <w:szCs w:val="36"/>
        </w:rPr>
      </w:pPr>
    </w:p>
    <w:p w:rsidR="00877207" w:rsidRPr="00877207" w:rsidRDefault="00877207" w:rsidP="00C1111A">
      <w:pPr>
        <w:pStyle w:val="Default"/>
        <w:ind w:left="720"/>
        <w:jc w:val="both"/>
        <w:rPr>
          <w:b/>
          <w:sz w:val="20"/>
          <w:szCs w:val="20"/>
        </w:rPr>
      </w:pPr>
      <w:r w:rsidRPr="00877207">
        <w:rPr>
          <w:b/>
          <w:sz w:val="20"/>
          <w:szCs w:val="20"/>
        </w:rPr>
        <w:t xml:space="preserve">First school in Belfast to achieve Rights Respecting </w:t>
      </w:r>
    </w:p>
    <w:p w:rsidR="00C1111A" w:rsidRPr="00877207" w:rsidRDefault="00877207" w:rsidP="00877207">
      <w:pPr>
        <w:pStyle w:val="Default"/>
        <w:ind w:left="720"/>
        <w:jc w:val="both"/>
        <w:rPr>
          <w:b/>
          <w:sz w:val="20"/>
          <w:szCs w:val="20"/>
        </w:rPr>
      </w:pPr>
      <w:proofErr w:type="gramStart"/>
      <w:r w:rsidRPr="00877207">
        <w:rPr>
          <w:b/>
          <w:sz w:val="20"/>
          <w:szCs w:val="20"/>
        </w:rPr>
        <w:t>award</w:t>
      </w:r>
      <w:proofErr w:type="gramEnd"/>
      <w:r w:rsidRPr="00877207">
        <w:rPr>
          <w:b/>
          <w:sz w:val="20"/>
          <w:szCs w:val="20"/>
        </w:rPr>
        <w:t xml:space="preserve"> and youngest school involved in coding</w:t>
      </w:r>
    </w:p>
    <w:p w:rsidR="00877207" w:rsidRDefault="00877207" w:rsidP="00C1111A">
      <w:pPr>
        <w:pStyle w:val="Default"/>
        <w:ind w:left="720"/>
        <w:jc w:val="both"/>
        <w:rPr>
          <w:color w:val="FFFF00"/>
          <w:sz w:val="36"/>
          <w:szCs w:val="36"/>
        </w:rPr>
      </w:pPr>
    </w:p>
    <w:p w:rsidR="00C1111A" w:rsidRPr="00877207" w:rsidRDefault="00C1111A" w:rsidP="00C1111A">
      <w:pPr>
        <w:pStyle w:val="Default"/>
        <w:ind w:left="720"/>
        <w:jc w:val="both"/>
        <w:rPr>
          <w:color w:val="FFFF00"/>
          <w:sz w:val="36"/>
          <w:szCs w:val="36"/>
        </w:rPr>
      </w:pPr>
      <w:r w:rsidRPr="00877207">
        <w:rPr>
          <w:color w:val="FFFF00"/>
          <w:sz w:val="36"/>
          <w:szCs w:val="36"/>
        </w:rPr>
        <w:t>Clubs and activities</w:t>
      </w:r>
    </w:p>
    <w:p w:rsidR="00877207" w:rsidRDefault="00877207" w:rsidP="00C1111A">
      <w:pPr>
        <w:pStyle w:val="Default"/>
        <w:ind w:left="720"/>
        <w:jc w:val="both"/>
        <w:rPr>
          <w:sz w:val="36"/>
          <w:szCs w:val="36"/>
        </w:rPr>
      </w:pPr>
    </w:p>
    <w:p w:rsidR="00C1111A" w:rsidRPr="00877207" w:rsidRDefault="00C1111A" w:rsidP="00C1111A">
      <w:pPr>
        <w:pStyle w:val="Default"/>
        <w:ind w:left="720"/>
        <w:jc w:val="both"/>
        <w:rPr>
          <w:color w:val="FFFF00"/>
          <w:sz w:val="36"/>
          <w:szCs w:val="36"/>
        </w:rPr>
      </w:pPr>
      <w:r w:rsidRPr="00877207">
        <w:rPr>
          <w:color w:val="FFFF00"/>
          <w:sz w:val="36"/>
          <w:szCs w:val="36"/>
        </w:rPr>
        <w:t>Breakfast Club from 7:45am</w:t>
      </w:r>
    </w:p>
    <w:p w:rsidR="000630BC" w:rsidRPr="000D1E00" w:rsidRDefault="000630BC" w:rsidP="00C1111A">
      <w:pPr>
        <w:pStyle w:val="Default"/>
        <w:ind w:left="720"/>
        <w:jc w:val="both"/>
        <w:rPr>
          <w:sz w:val="36"/>
          <w:szCs w:val="36"/>
        </w:rPr>
      </w:pPr>
    </w:p>
    <w:p w:rsidR="000D1E00" w:rsidRPr="0080205A" w:rsidRDefault="000D1E00" w:rsidP="000D1E00">
      <w:pPr>
        <w:pStyle w:val="Default"/>
        <w:ind w:left="720"/>
        <w:jc w:val="both"/>
        <w:rPr>
          <w:sz w:val="22"/>
          <w:szCs w:val="22"/>
        </w:rPr>
      </w:pPr>
    </w:p>
    <w:p w:rsidR="003B4C64" w:rsidRDefault="003B4C64"/>
    <w:p w:rsidR="003B4C64" w:rsidRDefault="00DF062B">
      <w:r>
        <w:rPr>
          <w:rFonts w:ascii="Arial" w:hAnsi="Arial" w:cs="Arial"/>
          <w:noProof/>
          <w:sz w:val="20"/>
          <w:szCs w:val="20"/>
          <w:lang w:val="en-IE" w:eastAsia="en-I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3490595</wp:posOffset>
            </wp:positionH>
            <wp:positionV relativeFrom="paragraph">
              <wp:posOffset>172085</wp:posOffset>
            </wp:positionV>
            <wp:extent cx="2219325" cy="584835"/>
            <wp:effectExtent l="0" t="0" r="9525" b="5715"/>
            <wp:wrapTight wrapText="bothSides">
              <wp:wrapPolygon edited="0">
                <wp:start x="371" y="0"/>
                <wp:lineTo x="0" y="2111"/>
                <wp:lineTo x="0" y="21107"/>
                <wp:lineTo x="3152" y="21107"/>
                <wp:lineTo x="17985" y="21107"/>
                <wp:lineTo x="21507" y="21107"/>
                <wp:lineTo x="21507" y="7739"/>
                <wp:lineTo x="20024" y="0"/>
                <wp:lineTo x="371" y="0"/>
              </wp:wrapPolygon>
            </wp:wrapTight>
            <wp:docPr id="12" name="Picture 12" descr="http://www.go-berserk.com/images/TalkTalkGoBerserkLogo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o-berserk.com/images/TalkTalkGoBerserkLogo1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748"/>
                    <a:stretch/>
                  </pic:blipFill>
                  <pic:spPr bwMode="auto">
                    <a:xfrm>
                      <a:off x="0" y="0"/>
                      <a:ext cx="221932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1020D0"/>
          <w:sz w:val="20"/>
          <w:szCs w:val="20"/>
          <w:lang w:val="en-IE" w:eastAsia="en-I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172085</wp:posOffset>
            </wp:positionV>
            <wp:extent cx="647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11" name="Picture 11" descr="http://tse1.mm.bing.net/th?&amp;id=OIP.Md15334582627b466c167a8ac3a16fdc4o0&amp;w=300&amp;h=300&amp;c=0&amp;pid=1.9&amp;rs=0&amp;p=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se1.mm.bing.net/th?&amp;id=OIP.Md15334582627b466c167a8ac3a16fdc4o0&amp;w=300&amp;h=300&amp;c=0&amp;pid=1.9&amp;rs=0&amp;p=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1020D0"/>
          <w:sz w:val="20"/>
          <w:szCs w:val="20"/>
          <w:lang w:val="en-IE" w:eastAsia="en-I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76835</wp:posOffset>
            </wp:positionV>
            <wp:extent cx="609600" cy="735330"/>
            <wp:effectExtent l="0" t="0" r="0" b="7620"/>
            <wp:wrapTight wrapText="bothSides">
              <wp:wrapPolygon edited="0">
                <wp:start x="0" y="0"/>
                <wp:lineTo x="0" y="21264"/>
                <wp:lineTo x="20925" y="21264"/>
                <wp:lineTo x="20925" y="0"/>
                <wp:lineTo x="0" y="0"/>
              </wp:wrapPolygon>
            </wp:wrapTight>
            <wp:docPr id="9" name="Picture 9" descr="http://tse1.mm.bing.net/th?id=OIP.M102c6f1213b6e5590f7b9eebb29952bbo0&amp;w=87&amp;h=105&amp;c=7&amp;rs=1&amp;qlt=90&amp;pid=3.1&amp;rm=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://tse1.mm.bing.net/th?id=OIP.M102c6f1213b6e5590f7b9eebb29952bbo0&amp;w=87&amp;h=105&amp;c=7&amp;rs=1&amp;qlt=90&amp;pid=3.1&amp;rm=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1020D0"/>
          <w:sz w:val="20"/>
          <w:szCs w:val="20"/>
          <w:lang w:val="en-IE" w:eastAsia="en-I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76835</wp:posOffset>
            </wp:positionV>
            <wp:extent cx="647700" cy="746760"/>
            <wp:effectExtent l="0" t="0" r="0" b="0"/>
            <wp:wrapTight wrapText="bothSides">
              <wp:wrapPolygon edited="0">
                <wp:start x="0" y="0"/>
                <wp:lineTo x="0" y="20939"/>
                <wp:lineTo x="20965" y="20939"/>
                <wp:lineTo x="20965" y="0"/>
                <wp:lineTo x="0" y="0"/>
              </wp:wrapPolygon>
            </wp:wrapTight>
            <wp:docPr id="10" name="Picture 10" descr="http://tse1.mm.bing.net/th?&amp;id=OIP.M54032cfaebc3f300362bf9b2260b7148o0&amp;w=300&amp;h=300&amp;c=0&amp;pid=1.9&amp;rs=0&amp;p=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se1.mm.bing.net/th?&amp;id=OIP.M54032cfaebc3f300362bf9b2260b7148o0&amp;w=300&amp;h=300&amp;c=0&amp;pid=1.9&amp;rs=0&amp;p=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B4C64" w:rsidSect="000D1E00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00132"/>
    <w:multiLevelType w:val="hybridMultilevel"/>
    <w:tmpl w:val="177C62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5A"/>
    <w:rsid w:val="000630BC"/>
    <w:rsid w:val="000D1E00"/>
    <w:rsid w:val="002572A7"/>
    <w:rsid w:val="002831DC"/>
    <w:rsid w:val="00325689"/>
    <w:rsid w:val="00357667"/>
    <w:rsid w:val="003B4C64"/>
    <w:rsid w:val="00636FBA"/>
    <w:rsid w:val="00784640"/>
    <w:rsid w:val="0080205A"/>
    <w:rsid w:val="00842D50"/>
    <w:rsid w:val="00877207"/>
    <w:rsid w:val="00C1111A"/>
    <w:rsid w:val="00D5093B"/>
    <w:rsid w:val="00DF062B"/>
    <w:rsid w:val="00E3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0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20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0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20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bing.com/images/search?q=university+of+the+first+age&amp;view=detailv2&amp;&amp;id=857EB97324D151BB5C1D700CEC8217527193BC31&amp;selectedIndex=0&amp;ccid=0VM0WCYn&amp;simid=608042764315134110&amp;thid=OIP.Md15334582627b466c167a8ac3a16fdc4o0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://www.bing.com/images/search?q=eco+schools+ni&amp;view=detailv2&amp;&amp;id=D660EBF48EFAEF81F5530B934B03E87F6BBD5054&amp;selectedIndex=0&amp;ccid=VAMs+uvD&amp;simid=608027203658450358&amp;thid=OIP.M54032cfaebc3f300362bf9b2260b7148o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bing.com/images/search?q=rights+respecting+school+award&amp;id=C84BCB53E8E8975B1EAC55C688B4E4079864FDBF&amp;FORM=IQFR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550E9-E723-40FE-894D-9A81E63F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MORGAN</dc:creator>
  <cp:lastModifiedBy>Office</cp:lastModifiedBy>
  <cp:revision>2</cp:revision>
  <dcterms:created xsi:type="dcterms:W3CDTF">2015-12-14T07:45:00Z</dcterms:created>
  <dcterms:modified xsi:type="dcterms:W3CDTF">2015-12-14T07:45:00Z</dcterms:modified>
</cp:coreProperties>
</file>