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6E644" w14:textId="77777777" w:rsidR="006713C5" w:rsidRDefault="006713C5" w:rsidP="00A336B3">
      <w:pPr>
        <w:spacing w:line="276" w:lineRule="auto"/>
        <w:rPr>
          <w:rFonts w:ascii="Arial" w:hAnsi="Arial" w:cs="Arial"/>
          <w:color w:val="000000" w:themeColor="text1"/>
          <w:highlight w:val="yellow"/>
        </w:rPr>
      </w:pPr>
    </w:p>
    <w:p w14:paraId="4E1CB96F" w14:textId="77777777" w:rsidR="006713C5" w:rsidRDefault="006713C5" w:rsidP="00A336B3">
      <w:pPr>
        <w:spacing w:line="276" w:lineRule="auto"/>
        <w:rPr>
          <w:rFonts w:ascii="Arial" w:hAnsi="Arial" w:cs="Arial"/>
          <w:color w:val="000000" w:themeColor="text1"/>
          <w:highlight w:val="yellow"/>
        </w:rPr>
      </w:pPr>
    </w:p>
    <w:p w14:paraId="3F02C58B" w14:textId="77777777" w:rsidR="006713C5" w:rsidRDefault="006713C5" w:rsidP="00A336B3">
      <w:pPr>
        <w:spacing w:line="276" w:lineRule="auto"/>
        <w:rPr>
          <w:rFonts w:ascii="Arial" w:hAnsi="Arial" w:cs="Arial"/>
          <w:color w:val="000000" w:themeColor="text1"/>
          <w:highlight w:val="yellow"/>
        </w:rPr>
      </w:pPr>
    </w:p>
    <w:p w14:paraId="686146C0" w14:textId="77777777" w:rsidR="006713C5" w:rsidRDefault="006713C5" w:rsidP="00A336B3">
      <w:pPr>
        <w:spacing w:line="276" w:lineRule="auto"/>
        <w:rPr>
          <w:rFonts w:ascii="Arial" w:hAnsi="Arial" w:cs="Arial"/>
          <w:color w:val="000000" w:themeColor="text1"/>
          <w:highlight w:val="yellow"/>
        </w:rPr>
      </w:pPr>
    </w:p>
    <w:p w14:paraId="76E42B1C" w14:textId="77777777" w:rsidR="006713C5" w:rsidRDefault="006713C5" w:rsidP="00A336B3">
      <w:pPr>
        <w:spacing w:line="276" w:lineRule="auto"/>
        <w:rPr>
          <w:rFonts w:ascii="Arial" w:hAnsi="Arial" w:cs="Arial"/>
          <w:color w:val="000000" w:themeColor="text1"/>
          <w:highlight w:val="yellow"/>
        </w:rPr>
      </w:pPr>
    </w:p>
    <w:p w14:paraId="2A56B893" w14:textId="77777777" w:rsidR="006713C5" w:rsidRDefault="006713C5" w:rsidP="00A336B3">
      <w:pPr>
        <w:spacing w:line="276" w:lineRule="auto"/>
        <w:rPr>
          <w:rFonts w:ascii="Arial" w:hAnsi="Arial" w:cs="Arial"/>
          <w:color w:val="000000" w:themeColor="text1"/>
          <w:highlight w:val="yellow"/>
        </w:rPr>
      </w:pPr>
    </w:p>
    <w:p w14:paraId="5BF3AC5A" w14:textId="77777777" w:rsidR="006713C5" w:rsidRDefault="006713C5" w:rsidP="00A336B3">
      <w:pPr>
        <w:spacing w:line="276" w:lineRule="auto"/>
        <w:rPr>
          <w:rFonts w:ascii="Arial" w:hAnsi="Arial" w:cs="Arial"/>
          <w:color w:val="000000" w:themeColor="text1"/>
          <w:highlight w:val="yellow"/>
        </w:rPr>
      </w:pPr>
    </w:p>
    <w:p w14:paraId="2E27E771" w14:textId="77777777" w:rsidR="006713C5" w:rsidRDefault="006713C5" w:rsidP="00A336B3">
      <w:pPr>
        <w:spacing w:line="276" w:lineRule="auto"/>
        <w:rPr>
          <w:rFonts w:ascii="Arial" w:hAnsi="Arial" w:cs="Arial"/>
          <w:color w:val="000000" w:themeColor="text1"/>
          <w:highlight w:val="yellow"/>
        </w:rPr>
      </w:pPr>
    </w:p>
    <w:p w14:paraId="7D078833" w14:textId="4CA67048" w:rsidR="00FA4BB9" w:rsidRPr="009A653F" w:rsidRDefault="00CD2F44" w:rsidP="00A336B3">
      <w:pPr>
        <w:spacing w:line="276" w:lineRule="auto"/>
        <w:rPr>
          <w:rFonts w:ascii="Arial" w:hAnsi="Arial" w:cs="Arial"/>
          <w:color w:val="000000" w:themeColor="text1"/>
        </w:rPr>
      </w:pPr>
      <w:r w:rsidRPr="00CD2F44">
        <w:rPr>
          <w:rFonts w:ascii="Arial" w:hAnsi="Arial" w:cs="Arial"/>
          <w:color w:val="000000" w:themeColor="text1"/>
        </w:rPr>
        <w:t>2</w:t>
      </w:r>
      <w:r w:rsidRPr="00CD2F44">
        <w:rPr>
          <w:rFonts w:ascii="Arial" w:hAnsi="Arial" w:cs="Arial"/>
          <w:color w:val="000000" w:themeColor="text1"/>
          <w:vertAlign w:val="superscript"/>
        </w:rPr>
        <w:t>nd</w:t>
      </w:r>
      <w:r w:rsidRPr="00CD2F44">
        <w:rPr>
          <w:rFonts w:ascii="Arial" w:hAnsi="Arial" w:cs="Arial"/>
          <w:color w:val="000000" w:themeColor="text1"/>
        </w:rPr>
        <w:t xml:space="preserve"> </w:t>
      </w:r>
      <w:r>
        <w:rPr>
          <w:rFonts w:ascii="Arial" w:hAnsi="Arial" w:cs="Arial"/>
          <w:color w:val="000000" w:themeColor="text1"/>
        </w:rPr>
        <w:t>February 2022</w:t>
      </w:r>
    </w:p>
    <w:p w14:paraId="7D078834" w14:textId="77777777" w:rsidR="00AF23B7" w:rsidRPr="009A653F" w:rsidRDefault="00AF23B7" w:rsidP="00A336B3">
      <w:pPr>
        <w:spacing w:line="276" w:lineRule="auto"/>
        <w:rPr>
          <w:rFonts w:ascii="Arial" w:hAnsi="Arial" w:cs="Arial"/>
        </w:rPr>
      </w:pPr>
    </w:p>
    <w:p w14:paraId="7D078835" w14:textId="77777777" w:rsidR="00A336B3" w:rsidRPr="009A653F" w:rsidRDefault="00A336B3" w:rsidP="00A336B3">
      <w:pPr>
        <w:spacing w:line="276" w:lineRule="auto"/>
        <w:rPr>
          <w:rFonts w:ascii="Arial" w:hAnsi="Arial" w:cs="Arial"/>
        </w:rPr>
      </w:pPr>
    </w:p>
    <w:p w14:paraId="7D078836" w14:textId="469814A8" w:rsidR="005F4A76" w:rsidRPr="009A653F" w:rsidRDefault="00DF32DB" w:rsidP="00A336B3">
      <w:pPr>
        <w:spacing w:line="276" w:lineRule="auto"/>
        <w:rPr>
          <w:rFonts w:ascii="Arial" w:hAnsi="Arial" w:cs="Arial"/>
          <w:b/>
        </w:rPr>
      </w:pPr>
      <w:r w:rsidRPr="009A653F">
        <w:rPr>
          <w:rFonts w:ascii="Arial" w:hAnsi="Arial" w:cs="Arial"/>
          <w:b/>
        </w:rPr>
        <w:t xml:space="preserve">ADDITIONAL </w:t>
      </w:r>
      <w:r w:rsidR="00A31973" w:rsidRPr="009A653F">
        <w:rPr>
          <w:rFonts w:ascii="Arial" w:hAnsi="Arial" w:cs="Arial"/>
          <w:b/>
          <w:color w:val="000000" w:themeColor="text1"/>
        </w:rPr>
        <w:t>LATERAL FLOW DEVICE</w:t>
      </w:r>
      <w:r w:rsidRPr="009A653F">
        <w:rPr>
          <w:rFonts w:ascii="Arial" w:hAnsi="Arial" w:cs="Arial"/>
          <w:b/>
          <w:color w:val="000000" w:themeColor="text1"/>
        </w:rPr>
        <w:t xml:space="preserve"> </w:t>
      </w:r>
      <w:r w:rsidR="00275CB6" w:rsidRPr="009A653F">
        <w:rPr>
          <w:rFonts w:ascii="Arial" w:hAnsi="Arial" w:cs="Arial"/>
          <w:b/>
        </w:rPr>
        <w:t xml:space="preserve">TESTING </w:t>
      </w:r>
      <w:r w:rsidR="003A54C9" w:rsidRPr="009A653F">
        <w:rPr>
          <w:rFonts w:ascii="Arial" w:hAnsi="Arial" w:cs="Arial"/>
          <w:b/>
        </w:rPr>
        <w:t xml:space="preserve">IN CLASSES WITH </w:t>
      </w:r>
      <w:r w:rsidR="00C17F64">
        <w:rPr>
          <w:rFonts w:ascii="Arial" w:hAnsi="Arial" w:cs="Arial"/>
          <w:b/>
        </w:rPr>
        <w:t xml:space="preserve">A NUMBER OF </w:t>
      </w:r>
      <w:r w:rsidR="003A54C9" w:rsidRPr="009A653F">
        <w:rPr>
          <w:rFonts w:ascii="Arial" w:hAnsi="Arial" w:cs="Arial"/>
          <w:b/>
        </w:rPr>
        <w:t xml:space="preserve">CASES OF </w:t>
      </w:r>
      <w:r w:rsidRPr="009A653F">
        <w:rPr>
          <w:rFonts w:ascii="Arial" w:hAnsi="Arial" w:cs="Arial"/>
          <w:b/>
        </w:rPr>
        <w:t>COVID-19</w:t>
      </w:r>
    </w:p>
    <w:p w14:paraId="7D078837" w14:textId="77777777" w:rsidR="00020C9A" w:rsidRPr="009A653F" w:rsidRDefault="00020C9A" w:rsidP="00A336B3">
      <w:pPr>
        <w:spacing w:line="276" w:lineRule="auto"/>
        <w:rPr>
          <w:rFonts w:ascii="Arial" w:hAnsi="Arial" w:cs="Arial"/>
        </w:rPr>
      </w:pPr>
    </w:p>
    <w:p w14:paraId="7D078838" w14:textId="77777777" w:rsidR="00577578" w:rsidRPr="009A653F" w:rsidRDefault="00577578" w:rsidP="00A336B3">
      <w:pPr>
        <w:pStyle w:val="Default"/>
        <w:spacing w:line="276" w:lineRule="auto"/>
      </w:pPr>
      <w:r w:rsidRPr="009A653F">
        <w:t xml:space="preserve">Dear </w:t>
      </w:r>
      <w:r w:rsidR="005A144A" w:rsidRPr="009A653F">
        <w:t>Parent/Guardian</w:t>
      </w:r>
      <w:r w:rsidRPr="009A653F">
        <w:t xml:space="preserve">, </w:t>
      </w:r>
    </w:p>
    <w:p w14:paraId="7D078839" w14:textId="77777777" w:rsidR="00577578" w:rsidRPr="009A653F" w:rsidRDefault="00577578" w:rsidP="00A336B3">
      <w:pPr>
        <w:pStyle w:val="Default"/>
        <w:spacing w:line="276" w:lineRule="auto"/>
      </w:pPr>
    </w:p>
    <w:p w14:paraId="7D07883A" w14:textId="50DAE5B5" w:rsidR="00DB7CB4" w:rsidRPr="009A653F" w:rsidRDefault="006C726F" w:rsidP="00A336B3">
      <w:pPr>
        <w:autoSpaceDE w:val="0"/>
        <w:autoSpaceDN w:val="0"/>
        <w:adjustRightInd w:val="0"/>
        <w:spacing w:line="276" w:lineRule="auto"/>
        <w:rPr>
          <w:rFonts w:ascii="Arial" w:hAnsi="Arial" w:cs="Arial"/>
          <w:color w:val="000000"/>
        </w:rPr>
      </w:pPr>
      <w:r w:rsidRPr="009A653F">
        <w:rPr>
          <w:rFonts w:ascii="Arial" w:hAnsi="Arial" w:cs="Arial"/>
          <w:color w:val="000000"/>
          <w:lang w:eastAsia="en-US"/>
        </w:rPr>
        <w:t xml:space="preserve">The school </w:t>
      </w:r>
      <w:r w:rsidR="00577578" w:rsidRPr="009A653F">
        <w:rPr>
          <w:rFonts w:ascii="Arial" w:hAnsi="Arial" w:cs="Arial"/>
          <w:color w:val="000000"/>
          <w:lang w:eastAsia="en-US"/>
        </w:rPr>
        <w:t>has been notified of a number of con</w:t>
      </w:r>
      <w:r w:rsidR="00275CB6" w:rsidRPr="009A653F">
        <w:rPr>
          <w:rFonts w:ascii="Arial" w:hAnsi="Arial" w:cs="Arial"/>
          <w:color w:val="000000"/>
          <w:lang w:eastAsia="en-US"/>
        </w:rPr>
        <w:t>firmed cases of COVID-19</w:t>
      </w:r>
      <w:r w:rsidR="00577578" w:rsidRPr="009A653F">
        <w:rPr>
          <w:rFonts w:ascii="Arial" w:hAnsi="Arial" w:cs="Arial"/>
          <w:color w:val="000000"/>
          <w:lang w:eastAsia="en-US"/>
        </w:rPr>
        <w:t xml:space="preserve">. </w:t>
      </w:r>
      <w:r w:rsidR="00A336B3" w:rsidRPr="009A653F">
        <w:rPr>
          <w:rFonts w:ascii="Arial" w:hAnsi="Arial" w:cs="Arial"/>
          <w:color w:val="000000"/>
          <w:lang w:eastAsia="en-US"/>
        </w:rPr>
        <w:t xml:space="preserve"> </w:t>
      </w:r>
      <w:r w:rsidRPr="009A653F">
        <w:rPr>
          <w:rFonts w:ascii="Arial" w:hAnsi="Arial" w:cs="Arial"/>
          <w:color w:val="000000"/>
          <w:lang w:eastAsia="en-US"/>
        </w:rPr>
        <w:t>All those who were high risk close contacts of the cases will have been identifi</w:t>
      </w:r>
      <w:r w:rsidRPr="009A653F">
        <w:rPr>
          <w:rFonts w:ascii="Arial" w:hAnsi="Arial" w:cs="Arial"/>
          <w:color w:val="000000"/>
        </w:rPr>
        <w:t xml:space="preserve">ed, advised on self-isolation and testing by the </w:t>
      </w:r>
      <w:r w:rsidR="003A54C9" w:rsidRPr="009A653F">
        <w:rPr>
          <w:rFonts w:ascii="Arial" w:hAnsi="Arial" w:cs="Arial"/>
          <w:color w:val="000000"/>
        </w:rPr>
        <w:t xml:space="preserve">PHA </w:t>
      </w:r>
      <w:r w:rsidRPr="009A653F">
        <w:rPr>
          <w:rFonts w:ascii="Arial" w:hAnsi="Arial" w:cs="Arial"/>
          <w:color w:val="000000"/>
        </w:rPr>
        <w:t xml:space="preserve">Contact Tracing Service. </w:t>
      </w:r>
    </w:p>
    <w:p w14:paraId="7D07883B" w14:textId="77777777" w:rsidR="00010F47" w:rsidRPr="009A653F" w:rsidRDefault="00010F47" w:rsidP="00A336B3">
      <w:pPr>
        <w:autoSpaceDE w:val="0"/>
        <w:autoSpaceDN w:val="0"/>
        <w:adjustRightInd w:val="0"/>
        <w:spacing w:line="276" w:lineRule="auto"/>
        <w:rPr>
          <w:rFonts w:ascii="Arial" w:hAnsi="Arial" w:cs="Arial"/>
          <w:color w:val="000000"/>
        </w:rPr>
      </w:pPr>
    </w:p>
    <w:p w14:paraId="7F800FA8" w14:textId="77777777" w:rsidR="006713C5" w:rsidRPr="009A653F" w:rsidRDefault="003A54C9" w:rsidP="00E84D50">
      <w:pPr>
        <w:pStyle w:val="Default"/>
        <w:spacing w:line="276" w:lineRule="auto"/>
      </w:pPr>
      <w:r w:rsidRPr="009A653F">
        <w:t xml:space="preserve">It is inevitable that with high cases of Omicron in the community there will </w:t>
      </w:r>
      <w:r w:rsidR="006713C5" w:rsidRPr="009A653F">
        <w:t xml:space="preserve">also </w:t>
      </w:r>
      <w:r w:rsidRPr="009A653F">
        <w:t xml:space="preserve">be cases reported in school age children.  </w:t>
      </w:r>
      <w:r w:rsidR="00A96A05" w:rsidRPr="009A653F">
        <w:t xml:space="preserve">The school is </w:t>
      </w:r>
      <w:r w:rsidR="006713C5" w:rsidRPr="009A653F">
        <w:t xml:space="preserve">taking actions to minimise in-school transmission, following guidance from the Public Health Agency and the Education Authority.   </w:t>
      </w:r>
    </w:p>
    <w:p w14:paraId="78C2A0D1" w14:textId="77777777" w:rsidR="006713C5" w:rsidRPr="009A653F" w:rsidRDefault="006713C5" w:rsidP="00E84D50">
      <w:pPr>
        <w:pStyle w:val="Default"/>
        <w:spacing w:line="276" w:lineRule="auto"/>
      </w:pPr>
    </w:p>
    <w:p w14:paraId="7D07883C" w14:textId="69921F3F" w:rsidR="00E84D50" w:rsidRPr="009A653F" w:rsidRDefault="006713C5" w:rsidP="00E84D50">
      <w:pPr>
        <w:pStyle w:val="Default"/>
        <w:spacing w:line="276" w:lineRule="auto"/>
      </w:pPr>
      <w:r w:rsidRPr="009A653F">
        <w:t xml:space="preserve">Some people can have active COVID-19 infection but have no </w:t>
      </w:r>
      <w:r w:rsidR="00E104D0" w:rsidRPr="006713C5">
        <w:t>symptoms</w:t>
      </w:r>
      <w:r w:rsidRPr="009A653F">
        <w:t xml:space="preserve">, so when there are high numbers of confirmed cases in a class </w:t>
      </w:r>
      <w:r w:rsidR="009F31EA">
        <w:t xml:space="preserve">a one-off test </w:t>
      </w:r>
      <w:r w:rsidRPr="009A653F">
        <w:t>is recommended to the rest of the class to identify other infected children or staff as early as possible so that they can self-isolate</w:t>
      </w:r>
      <w:r w:rsidR="009F31EA">
        <w:t>.</w:t>
      </w:r>
      <w:r w:rsidR="00E84D50" w:rsidRPr="009A653F">
        <w:t xml:space="preserve"> </w:t>
      </w:r>
    </w:p>
    <w:p w14:paraId="7D07883D" w14:textId="77777777" w:rsidR="00E84D50" w:rsidRPr="009A653F" w:rsidRDefault="00E84D50" w:rsidP="00E84D50">
      <w:pPr>
        <w:pStyle w:val="Default"/>
        <w:spacing w:line="276" w:lineRule="auto"/>
      </w:pPr>
    </w:p>
    <w:p w14:paraId="4653E60C" w14:textId="7BE9F9BE" w:rsidR="009F31EA" w:rsidRDefault="00FF3E81" w:rsidP="00084ECC">
      <w:pPr>
        <w:pStyle w:val="Default"/>
        <w:spacing w:line="276" w:lineRule="auto"/>
        <w:rPr>
          <w:b/>
          <w:color w:val="FF0000"/>
        </w:rPr>
      </w:pPr>
      <w:r w:rsidRPr="009A653F">
        <w:rPr>
          <w:color w:val="FF0000"/>
        </w:rPr>
        <w:t xml:space="preserve">Even if </w:t>
      </w:r>
      <w:r w:rsidR="00E84D50" w:rsidRPr="009A653F">
        <w:rPr>
          <w:color w:val="FF0000"/>
        </w:rPr>
        <w:t xml:space="preserve">your child </w:t>
      </w:r>
      <w:r w:rsidR="00E715FF" w:rsidRPr="009A653F">
        <w:rPr>
          <w:color w:val="FF0000"/>
        </w:rPr>
        <w:t xml:space="preserve">has no new symptoms, </w:t>
      </w:r>
      <w:r w:rsidR="00E84D50" w:rsidRPr="009A653F">
        <w:rPr>
          <w:color w:val="FF0000"/>
        </w:rPr>
        <w:t xml:space="preserve">we are asking pupils in </w:t>
      </w:r>
      <w:r w:rsidR="00332F1C">
        <w:rPr>
          <w:color w:val="FF0000"/>
        </w:rPr>
        <w:t>P6</w:t>
      </w:r>
      <w:bookmarkStart w:id="0" w:name="_GoBack"/>
      <w:bookmarkEnd w:id="0"/>
      <w:r w:rsidR="00E84D50" w:rsidRPr="009A653F">
        <w:rPr>
          <w:color w:val="FF0000"/>
        </w:rPr>
        <w:t xml:space="preserve"> class to undertake </w:t>
      </w:r>
      <w:r w:rsidR="00E84D50" w:rsidRPr="009A653F">
        <w:rPr>
          <w:b/>
          <w:color w:val="FF0000"/>
        </w:rPr>
        <w:t xml:space="preserve">a lateral flow </w:t>
      </w:r>
      <w:r w:rsidR="00E715FF" w:rsidRPr="009A653F">
        <w:rPr>
          <w:b/>
          <w:color w:val="FF0000"/>
        </w:rPr>
        <w:t xml:space="preserve">COVID </w:t>
      </w:r>
      <w:r w:rsidR="00E84D50" w:rsidRPr="009A653F">
        <w:rPr>
          <w:b/>
          <w:color w:val="FF0000"/>
        </w:rPr>
        <w:t xml:space="preserve">test (LFT) </w:t>
      </w:r>
      <w:r w:rsidR="00E84D50" w:rsidRPr="009A653F">
        <w:rPr>
          <w:color w:val="FF0000"/>
        </w:rPr>
        <w:t xml:space="preserve">at home </w:t>
      </w:r>
      <w:r w:rsidR="00E84D50" w:rsidRPr="009A653F">
        <w:rPr>
          <w:b/>
          <w:color w:val="FF0000"/>
        </w:rPr>
        <w:t xml:space="preserve">before coming back into school.   </w:t>
      </w:r>
    </w:p>
    <w:p w14:paraId="51F55020" w14:textId="1BAD249E" w:rsidR="00356AAC" w:rsidRPr="009A653F" w:rsidRDefault="00E84D50" w:rsidP="00084ECC">
      <w:pPr>
        <w:pStyle w:val="Default"/>
        <w:spacing w:line="276" w:lineRule="auto"/>
        <w:rPr>
          <w:b/>
          <w:color w:val="FF0000"/>
        </w:rPr>
      </w:pPr>
      <w:r w:rsidRPr="009A653F">
        <w:rPr>
          <w:b/>
          <w:color w:val="FF0000"/>
        </w:rPr>
        <w:t xml:space="preserve"> </w:t>
      </w:r>
    </w:p>
    <w:p w14:paraId="116BD087" w14:textId="45AF5032" w:rsidR="009E534F" w:rsidRPr="006E19A9" w:rsidRDefault="009E534F" w:rsidP="009E534F">
      <w:pPr>
        <w:pStyle w:val="Default"/>
        <w:spacing w:line="276" w:lineRule="auto"/>
      </w:pPr>
      <w:r w:rsidRPr="006E19A9">
        <w:t xml:space="preserve">If the </w:t>
      </w:r>
      <w:r w:rsidRPr="006E19A9">
        <w:rPr>
          <w:color w:val="000000" w:themeColor="text1"/>
        </w:rPr>
        <w:t xml:space="preserve">Lateral Flow </w:t>
      </w:r>
      <w:r w:rsidRPr="006E19A9">
        <w:t xml:space="preserve">test is negative, </w:t>
      </w:r>
      <w:r>
        <w:t xml:space="preserve">and your child has no symptoms, </w:t>
      </w:r>
      <w:r w:rsidRPr="006E19A9">
        <w:t xml:space="preserve">your child can return to school.  </w:t>
      </w:r>
    </w:p>
    <w:p w14:paraId="7D078840" w14:textId="4B0FBE28" w:rsidR="00E84D50" w:rsidRPr="009A653F" w:rsidRDefault="00E84D50" w:rsidP="00084ECC">
      <w:pPr>
        <w:pStyle w:val="Default"/>
        <w:spacing w:line="276" w:lineRule="auto"/>
        <w:rPr>
          <w:color w:val="FF0000"/>
        </w:rPr>
      </w:pPr>
    </w:p>
    <w:p w14:paraId="61A1539B" w14:textId="57B48A03" w:rsidR="00FF3E81" w:rsidRPr="009A653F" w:rsidRDefault="00FF3E81" w:rsidP="00FF3E81">
      <w:pPr>
        <w:pStyle w:val="Default"/>
        <w:rPr>
          <w:b/>
        </w:rPr>
      </w:pPr>
      <w:r w:rsidRPr="009A653F">
        <w:rPr>
          <w:b/>
        </w:rPr>
        <w:t xml:space="preserve">If </w:t>
      </w:r>
      <w:r w:rsidR="00356AAC" w:rsidRPr="009A653F">
        <w:rPr>
          <w:b/>
        </w:rPr>
        <w:t>the</w:t>
      </w:r>
      <w:r w:rsidRPr="009A653F">
        <w:rPr>
          <w:b/>
        </w:rPr>
        <w:t xml:space="preserve"> lateral flow test is positive your child should isolate immediately and is now to be treated as a case of Covid-19. </w:t>
      </w:r>
      <w:r w:rsidR="00AB3682">
        <w:rPr>
          <w:b/>
        </w:rPr>
        <w:t xml:space="preserve"> </w:t>
      </w:r>
      <w:r w:rsidR="00AB3682" w:rsidRPr="00B25756">
        <w:rPr>
          <w:b/>
          <w:color w:val="FF0000"/>
        </w:rPr>
        <w:t>They do not need to have a PCR test.</w:t>
      </w:r>
      <w:r w:rsidR="00AB3682">
        <w:rPr>
          <w:b/>
        </w:rPr>
        <w:t xml:space="preserve"> </w:t>
      </w:r>
      <w:r w:rsidRPr="009A653F">
        <w:rPr>
          <w:b/>
        </w:rPr>
        <w:t xml:space="preserve"> </w:t>
      </w:r>
      <w:r w:rsidRPr="009A653F">
        <w:t>It is extremely important that you report your child’s positive lateral flow test online</w:t>
      </w:r>
      <w:r w:rsidR="009E534F">
        <w:t xml:space="preserve"> using the link: </w:t>
      </w:r>
      <w:r w:rsidR="009E534F" w:rsidRPr="009E534F">
        <w:t xml:space="preserve"> https://www.gov.uk/report-covid19-result</w:t>
      </w:r>
      <w:r w:rsidR="00AB3682">
        <w:t xml:space="preserve"> </w:t>
      </w:r>
      <w:hyperlink r:id="rId10" w:history="1">
        <w:r w:rsidRPr="009A653F">
          <w:rPr>
            <w:rStyle w:val="Hyperlink"/>
          </w:rPr>
          <w:t>Report a COVID-19 rapid lateral flow test result - GOV.UK (www.gov.uk)</w:t>
        </w:r>
      </w:hyperlink>
      <w:r w:rsidRPr="009A653F">
        <w:t xml:space="preserve">.  This will trigger contact tracing processes to alert </w:t>
      </w:r>
      <w:r w:rsidR="009E534F">
        <w:t>those</w:t>
      </w:r>
      <w:r w:rsidRPr="009A653F">
        <w:t xml:space="preserve"> your child has been in close contact with and to provide them with advice regarding their potential to become infected and spread the virus. </w:t>
      </w:r>
      <w:r w:rsidRPr="009A653F">
        <w:rPr>
          <w:b/>
        </w:rPr>
        <w:t>You should also inform the school.</w:t>
      </w:r>
    </w:p>
    <w:p w14:paraId="2A53B436" w14:textId="05114A23" w:rsidR="00FF3E81" w:rsidRPr="009A653F" w:rsidRDefault="00FF3E81" w:rsidP="00FF3E81">
      <w:pPr>
        <w:pStyle w:val="Default"/>
        <w:rPr>
          <w:b/>
        </w:rPr>
      </w:pPr>
      <w:r w:rsidRPr="009A653F">
        <w:rPr>
          <w:b/>
        </w:rPr>
        <w:t xml:space="preserve">  </w:t>
      </w:r>
    </w:p>
    <w:p w14:paraId="7D078843" w14:textId="349CD1DD" w:rsidR="00E84D50" w:rsidRPr="009A653F" w:rsidRDefault="00E84D50" w:rsidP="00E84D50">
      <w:pPr>
        <w:pStyle w:val="Default"/>
        <w:spacing w:line="276" w:lineRule="auto"/>
      </w:pPr>
    </w:p>
    <w:p w14:paraId="2A01EAE5" w14:textId="77777777" w:rsidR="00AB3682" w:rsidRDefault="00AB3682" w:rsidP="00356AAC">
      <w:pPr>
        <w:spacing w:line="276" w:lineRule="auto"/>
        <w:rPr>
          <w:rFonts w:ascii="Arial" w:hAnsi="Arial" w:cs="Arial"/>
          <w:b/>
          <w:color w:val="7030A0"/>
        </w:rPr>
      </w:pPr>
    </w:p>
    <w:p w14:paraId="3CACE424" w14:textId="1B331091" w:rsidR="00356AAC" w:rsidRPr="009A653F" w:rsidRDefault="00356AAC" w:rsidP="00356AAC">
      <w:pPr>
        <w:spacing w:line="276" w:lineRule="auto"/>
        <w:rPr>
          <w:rFonts w:ascii="Arial" w:hAnsi="Arial" w:cs="Arial"/>
          <w:b/>
          <w:color w:val="7030A0"/>
        </w:rPr>
      </w:pPr>
      <w:r w:rsidRPr="009A653F">
        <w:rPr>
          <w:rFonts w:ascii="Arial" w:hAnsi="Arial" w:cs="Arial"/>
          <w:b/>
          <w:color w:val="7030A0"/>
        </w:rPr>
        <w:t xml:space="preserve">How to order a lateral flow test </w:t>
      </w:r>
    </w:p>
    <w:p w14:paraId="68FC88DA" w14:textId="3F8338BF" w:rsidR="00DC025A" w:rsidRPr="00DC025A" w:rsidRDefault="00DC025A" w:rsidP="00DC025A">
      <w:pPr>
        <w:spacing w:after="200" w:line="276" w:lineRule="auto"/>
        <w:contextualSpacing/>
        <w:rPr>
          <w:rFonts w:ascii="Arial" w:hAnsi="Arial" w:cs="Arial"/>
          <w:color w:val="1F497D"/>
        </w:rPr>
      </w:pPr>
      <w:r w:rsidRPr="00DC025A">
        <w:rPr>
          <w:rFonts w:ascii="Arial" w:hAnsi="Arial" w:cs="Arial"/>
          <w:color w:val="1F497D"/>
        </w:rPr>
        <w:t>You can order these tests online</w:t>
      </w:r>
      <w:r>
        <w:rPr>
          <w:rFonts w:ascii="Arial" w:hAnsi="Arial" w:cs="Arial"/>
          <w:color w:val="1F497D"/>
        </w:rPr>
        <w:t>, ring 119,</w:t>
      </w:r>
      <w:r w:rsidRPr="00DC025A">
        <w:rPr>
          <w:rFonts w:ascii="Arial" w:hAnsi="Arial" w:cs="Arial"/>
          <w:color w:val="1F497D"/>
        </w:rPr>
        <w:t xml:space="preserve"> or collect from a local pharmacy.  Details are available on the following link: </w:t>
      </w:r>
      <w:hyperlink r:id="rId11" w:history="1">
        <w:r w:rsidRPr="00DC025A">
          <w:rPr>
            <w:rFonts w:ascii="Arial" w:hAnsi="Arial" w:cs="Arial"/>
            <w:color w:val="0000FF" w:themeColor="hyperlink"/>
            <w:u w:val="single"/>
          </w:rPr>
          <w:t>https://www.health-ni.gov.uk/rapid-tests</w:t>
        </w:r>
      </w:hyperlink>
    </w:p>
    <w:p w14:paraId="7D078846" w14:textId="77777777" w:rsidR="00E715FF" w:rsidRPr="009A653F" w:rsidRDefault="00E715FF" w:rsidP="00E84D50">
      <w:pPr>
        <w:pStyle w:val="Default"/>
        <w:spacing w:line="276" w:lineRule="auto"/>
        <w:rPr>
          <w:b/>
        </w:rPr>
      </w:pPr>
    </w:p>
    <w:p w14:paraId="7D07884E" w14:textId="67415A9F" w:rsidR="00E84D50" w:rsidRPr="009A653F" w:rsidRDefault="00356AAC" w:rsidP="00356AAC">
      <w:pPr>
        <w:spacing w:line="276" w:lineRule="auto"/>
        <w:rPr>
          <w:rFonts w:ascii="Arial" w:hAnsi="Arial" w:cs="Arial"/>
          <w:b/>
          <w:color w:val="7030A0"/>
        </w:rPr>
      </w:pPr>
      <w:r w:rsidRPr="009A653F">
        <w:rPr>
          <w:rFonts w:ascii="Arial" w:hAnsi="Arial" w:cs="Arial"/>
          <w:b/>
          <w:color w:val="7030A0"/>
        </w:rPr>
        <w:t>How to book a PCR test if your child develops symptoms</w:t>
      </w:r>
    </w:p>
    <w:p w14:paraId="25B2F56B" w14:textId="149C3127" w:rsidR="009E534F" w:rsidRPr="00DE28E3" w:rsidRDefault="00B25756" w:rsidP="009E534F">
      <w:pPr>
        <w:pStyle w:val="Default"/>
      </w:pPr>
      <w:r>
        <w:t xml:space="preserve">If the lateral flow test is negative but your child develops new symptoms, please </w:t>
      </w:r>
      <w:r w:rsidR="009E534F" w:rsidRPr="00F31AED">
        <w:t xml:space="preserve">book a </w:t>
      </w:r>
      <w:r>
        <w:t xml:space="preserve">PCR </w:t>
      </w:r>
      <w:r w:rsidR="009E534F" w:rsidRPr="00F31AED">
        <w:t xml:space="preserve">test online at </w:t>
      </w:r>
      <w:hyperlink r:id="rId12" w:history="1">
        <w:r w:rsidR="009E534F" w:rsidRPr="00F31AED">
          <w:rPr>
            <w:rStyle w:val="Hyperlink"/>
          </w:rPr>
          <w:t>www.gov.uk/get-coronavirus-test</w:t>
        </w:r>
      </w:hyperlink>
      <w:r w:rsidR="009E534F" w:rsidRPr="00F31AED">
        <w:t xml:space="preserve">  or by phoning 119. </w:t>
      </w:r>
      <w:r>
        <w:t xml:space="preserve">  </w:t>
      </w:r>
      <w:r w:rsidR="009E534F" w:rsidRPr="00DE28E3">
        <w:t>You can choose your closest testing site or request a postal kit which will be sent to your home.  Going for a COVID test is one of the reasons your child can leave home during the self-isolation period, however they should not use public transport.  Please order a postal test if you do not have private transport to a test site.</w:t>
      </w:r>
    </w:p>
    <w:p w14:paraId="7187691B" w14:textId="72D822B2" w:rsidR="009E534F" w:rsidRPr="009A653F" w:rsidRDefault="009E534F" w:rsidP="00356AAC">
      <w:pPr>
        <w:pStyle w:val="Default"/>
      </w:pPr>
    </w:p>
    <w:p w14:paraId="35666FB9" w14:textId="64902BBC" w:rsidR="00356AAC" w:rsidRPr="009A653F" w:rsidRDefault="00356AAC" w:rsidP="00356AAC">
      <w:pPr>
        <w:pStyle w:val="Default"/>
      </w:pPr>
      <w:r w:rsidRPr="009A653F">
        <w:t xml:space="preserve">Please see </w:t>
      </w:r>
      <w:hyperlink r:id="rId13" w:history="1">
        <w:r w:rsidRPr="009A653F">
          <w:rPr>
            <w:rStyle w:val="Hyperlink"/>
          </w:rPr>
          <w:t>Coronavirus (COVID-19): self-isolating and close contacts | nidirect</w:t>
        </w:r>
      </w:hyperlink>
      <w:r w:rsidRPr="009A653F">
        <w:t xml:space="preserve"> for guidance on whether other people in your household also need to self-isolate and take tests while you are waiting for your child’s PCR result.</w:t>
      </w:r>
    </w:p>
    <w:p w14:paraId="35D8D4BD" w14:textId="77777777" w:rsidR="00356AAC" w:rsidRPr="009A653F" w:rsidRDefault="00356AAC" w:rsidP="00356AAC">
      <w:pPr>
        <w:pStyle w:val="Default"/>
      </w:pPr>
    </w:p>
    <w:p w14:paraId="092ABB00" w14:textId="77777777" w:rsidR="00356AAC" w:rsidRPr="009A653F" w:rsidRDefault="00356AAC" w:rsidP="00356AAC">
      <w:pPr>
        <w:pStyle w:val="Default"/>
      </w:pPr>
    </w:p>
    <w:p w14:paraId="7D078858" w14:textId="3450D17D" w:rsidR="00E84D50" w:rsidRPr="009A653F" w:rsidRDefault="00E84D50" w:rsidP="00356AAC">
      <w:pPr>
        <w:spacing w:line="276" w:lineRule="auto"/>
        <w:rPr>
          <w:rFonts w:ascii="Arial" w:hAnsi="Arial" w:cs="Arial"/>
          <w:b/>
          <w:color w:val="7030A0"/>
        </w:rPr>
      </w:pPr>
      <w:r w:rsidRPr="009A653F">
        <w:rPr>
          <w:rFonts w:ascii="Arial" w:hAnsi="Arial" w:cs="Arial"/>
          <w:b/>
          <w:color w:val="7030A0"/>
        </w:rPr>
        <w:t xml:space="preserve">Help stop COVID-19 spreading </w:t>
      </w:r>
    </w:p>
    <w:p w14:paraId="7D078859" w14:textId="77777777" w:rsidR="00E84D50" w:rsidRPr="009A653F" w:rsidRDefault="00E84D50" w:rsidP="00E84D50">
      <w:pPr>
        <w:autoSpaceDE w:val="0"/>
        <w:autoSpaceDN w:val="0"/>
        <w:adjustRightInd w:val="0"/>
        <w:spacing w:line="276" w:lineRule="auto"/>
        <w:rPr>
          <w:rFonts w:ascii="Arial" w:hAnsi="Arial" w:cs="Arial"/>
          <w:color w:val="000000"/>
        </w:rPr>
      </w:pPr>
      <w:r w:rsidRPr="009A653F">
        <w:rPr>
          <w:rFonts w:ascii="Arial" w:hAnsi="Arial" w:cs="Arial"/>
          <w:color w:val="000000"/>
        </w:rPr>
        <w:t xml:space="preserve">If you or your child are eligible, getting your free vaccination and taking part in regular lateral flow </w:t>
      </w:r>
      <w:r w:rsidR="0095698C" w:rsidRPr="009A653F">
        <w:rPr>
          <w:rFonts w:ascii="Arial" w:hAnsi="Arial" w:cs="Arial"/>
          <w:color w:val="000000"/>
        </w:rPr>
        <w:t xml:space="preserve">testing </w:t>
      </w:r>
      <w:r w:rsidRPr="009A653F">
        <w:rPr>
          <w:rFonts w:ascii="Arial" w:hAnsi="Arial" w:cs="Arial"/>
          <w:color w:val="000000"/>
        </w:rPr>
        <w:t xml:space="preserve">if that is offered to you will help reduce the risk of you and anyone you live with getting ill with COVID-19.  More information on protecting yourself and your family is available at: </w:t>
      </w:r>
      <w:hyperlink r:id="rId14" w:history="1">
        <w:r w:rsidRPr="009A653F">
          <w:rPr>
            <w:rStyle w:val="Hyperlink"/>
            <w:rFonts w:ascii="Arial" w:hAnsi="Arial" w:cs="Arial"/>
          </w:rPr>
          <w:t>Coronavirus (COVID-19): keeping your household safe from COVID-19 | nidirect</w:t>
        </w:r>
      </w:hyperlink>
    </w:p>
    <w:p w14:paraId="7D07885A" w14:textId="77777777" w:rsidR="00577578" w:rsidRPr="009A653F" w:rsidRDefault="00577578" w:rsidP="00A336B3">
      <w:pPr>
        <w:pStyle w:val="Default"/>
        <w:spacing w:line="276" w:lineRule="auto"/>
      </w:pPr>
    </w:p>
    <w:p w14:paraId="7D07885B" w14:textId="545FF2B9" w:rsidR="00D75FDA" w:rsidRPr="009A653F" w:rsidRDefault="00D75FDA" w:rsidP="00D75FDA">
      <w:pPr>
        <w:spacing w:line="276" w:lineRule="auto"/>
        <w:rPr>
          <w:rFonts w:ascii="Arial" w:hAnsi="Arial" w:cs="Arial"/>
        </w:rPr>
      </w:pPr>
      <w:r w:rsidRPr="009A653F">
        <w:rPr>
          <w:rFonts w:ascii="Arial" w:hAnsi="Arial" w:cs="Arial"/>
        </w:rPr>
        <w:t xml:space="preserve">I know that organising tests and staying at home waiting for results may be hard for you and your child but it is vital to help reduce the risk of transmission in the </w:t>
      </w:r>
      <w:r w:rsidR="00AB3682">
        <w:rPr>
          <w:rFonts w:ascii="Arial" w:hAnsi="Arial" w:cs="Arial"/>
        </w:rPr>
        <w:t xml:space="preserve">school </w:t>
      </w:r>
      <w:r w:rsidRPr="009A653F">
        <w:rPr>
          <w:rFonts w:ascii="Arial" w:hAnsi="Arial" w:cs="Arial"/>
        </w:rPr>
        <w:t xml:space="preserve">community. </w:t>
      </w:r>
    </w:p>
    <w:p w14:paraId="7D07885C" w14:textId="77777777" w:rsidR="00D75FDA" w:rsidRPr="009A653F" w:rsidRDefault="00D75FDA" w:rsidP="00D75FDA">
      <w:pPr>
        <w:spacing w:line="276" w:lineRule="auto"/>
        <w:rPr>
          <w:rFonts w:ascii="Arial" w:hAnsi="Arial" w:cs="Arial"/>
        </w:rPr>
      </w:pPr>
    </w:p>
    <w:p w14:paraId="7D07885D" w14:textId="77777777" w:rsidR="00D75FDA" w:rsidRPr="009A653F" w:rsidRDefault="00D75FDA" w:rsidP="00D75FDA">
      <w:pPr>
        <w:spacing w:line="276" w:lineRule="auto"/>
        <w:rPr>
          <w:rFonts w:ascii="Arial" w:hAnsi="Arial" w:cs="Arial"/>
        </w:rPr>
      </w:pPr>
      <w:r w:rsidRPr="009A653F">
        <w:rPr>
          <w:rFonts w:ascii="Arial" w:hAnsi="Arial" w:cs="Arial"/>
        </w:rPr>
        <w:t>Your support is very much appreciated.</w:t>
      </w:r>
    </w:p>
    <w:p w14:paraId="7D07885E" w14:textId="77777777" w:rsidR="00D75FDA" w:rsidRPr="009A653F" w:rsidRDefault="00D75FDA" w:rsidP="00D75FDA">
      <w:pPr>
        <w:pStyle w:val="Default"/>
        <w:spacing w:line="276" w:lineRule="auto"/>
      </w:pPr>
    </w:p>
    <w:p w14:paraId="7D07885F" w14:textId="77777777" w:rsidR="00020C9A" w:rsidRPr="009A653F" w:rsidRDefault="00020C9A" w:rsidP="00A336B3">
      <w:pPr>
        <w:spacing w:line="276" w:lineRule="auto"/>
        <w:rPr>
          <w:rFonts w:ascii="Arial" w:hAnsi="Arial" w:cs="Arial"/>
        </w:rPr>
      </w:pPr>
    </w:p>
    <w:p w14:paraId="7D078860" w14:textId="77777777" w:rsidR="00A336B3" w:rsidRPr="009A653F" w:rsidRDefault="00A336B3" w:rsidP="00A336B3">
      <w:pPr>
        <w:spacing w:line="276" w:lineRule="auto"/>
        <w:rPr>
          <w:rFonts w:ascii="Arial" w:hAnsi="Arial" w:cs="Arial"/>
        </w:rPr>
      </w:pPr>
    </w:p>
    <w:p w14:paraId="7D078861" w14:textId="77777777" w:rsidR="00A336B3" w:rsidRPr="009A653F" w:rsidRDefault="00020C9A" w:rsidP="00A336B3">
      <w:pPr>
        <w:spacing w:line="276" w:lineRule="auto"/>
        <w:rPr>
          <w:rFonts w:ascii="Arial" w:hAnsi="Arial" w:cs="Arial"/>
        </w:rPr>
      </w:pPr>
      <w:r w:rsidRPr="009A653F">
        <w:rPr>
          <w:rFonts w:ascii="Arial" w:hAnsi="Arial" w:cs="Arial"/>
        </w:rPr>
        <w:t>Yours sincerely</w:t>
      </w:r>
    </w:p>
    <w:p w14:paraId="7D078862" w14:textId="77777777" w:rsidR="00020C9A" w:rsidRPr="009A653F" w:rsidRDefault="00020C9A" w:rsidP="00A336B3">
      <w:pPr>
        <w:spacing w:line="276" w:lineRule="auto"/>
        <w:rPr>
          <w:rFonts w:ascii="Arial" w:hAnsi="Arial" w:cs="Arial"/>
        </w:rPr>
      </w:pPr>
    </w:p>
    <w:p w14:paraId="7D078865" w14:textId="21D9862C" w:rsidR="00F344BD" w:rsidRDefault="00F344BD" w:rsidP="00A336B3">
      <w:pPr>
        <w:spacing w:line="276" w:lineRule="auto"/>
        <w:rPr>
          <w:rFonts w:ascii="Arial" w:hAnsi="Arial" w:cs="Arial"/>
        </w:rPr>
      </w:pPr>
    </w:p>
    <w:p w14:paraId="30FD188E" w14:textId="1E5C828B" w:rsidR="00CD2F44" w:rsidRPr="00CD2F44" w:rsidRDefault="00CD2F44" w:rsidP="00A336B3">
      <w:pPr>
        <w:spacing w:line="276" w:lineRule="auto"/>
        <w:rPr>
          <w:rFonts w:ascii="Arial" w:hAnsi="Arial" w:cs="Arial"/>
          <w:b/>
        </w:rPr>
      </w:pPr>
      <w:r w:rsidRPr="00CD2F44">
        <w:rPr>
          <w:rFonts w:ascii="Arial" w:hAnsi="Arial" w:cs="Arial"/>
          <w:b/>
        </w:rPr>
        <w:t>Mrs M McGrath</w:t>
      </w:r>
    </w:p>
    <w:p w14:paraId="5E08BF6C" w14:textId="49D2BB18" w:rsidR="00CD2F44" w:rsidRPr="00CD2F44" w:rsidRDefault="00CD2F44" w:rsidP="00A336B3">
      <w:pPr>
        <w:spacing w:line="276" w:lineRule="auto"/>
        <w:rPr>
          <w:rFonts w:ascii="Arial" w:hAnsi="Arial" w:cs="Arial"/>
          <w:b/>
        </w:rPr>
      </w:pPr>
      <w:r w:rsidRPr="00CD2F44">
        <w:rPr>
          <w:rFonts w:ascii="Arial" w:hAnsi="Arial" w:cs="Arial"/>
          <w:b/>
        </w:rPr>
        <w:t>Principal</w:t>
      </w:r>
    </w:p>
    <w:sectPr w:rsidR="00CD2F44" w:rsidRPr="00CD2F44" w:rsidSect="00D565F2">
      <w:footerReference w:type="first" r:id="rId15"/>
      <w:pgSz w:w="11906" w:h="16838" w:code="9"/>
      <w:pgMar w:top="851" w:right="737" w:bottom="1418"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27094" w14:textId="77777777" w:rsidR="001809E9" w:rsidRDefault="001809E9">
      <w:r>
        <w:separator/>
      </w:r>
    </w:p>
  </w:endnote>
  <w:endnote w:type="continuationSeparator" w:id="0">
    <w:p w14:paraId="2CC70482" w14:textId="77777777" w:rsidR="001809E9" w:rsidRDefault="0018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7886E" w14:textId="77777777" w:rsidR="004440B9" w:rsidRDefault="004440B9" w:rsidP="00C32C80">
    <w:pPr>
      <w:pStyle w:val="Footer"/>
    </w:pPr>
  </w:p>
  <w:p w14:paraId="7D07886F" w14:textId="77777777" w:rsidR="004440B9" w:rsidRDefault="004440B9" w:rsidP="00C32C80">
    <w:pPr>
      <w:pStyle w:val="Footer"/>
    </w:pPr>
  </w:p>
  <w:p w14:paraId="7D078870" w14:textId="77777777" w:rsidR="004440B9" w:rsidRDefault="004440B9" w:rsidP="00C32C80">
    <w:pPr>
      <w:pStyle w:val="Footer"/>
    </w:pPr>
  </w:p>
  <w:p w14:paraId="7D078871" w14:textId="77777777" w:rsidR="004440B9" w:rsidRDefault="004440B9" w:rsidP="00C32C80">
    <w:pPr>
      <w:pStyle w:val="Footer"/>
    </w:pPr>
  </w:p>
  <w:p w14:paraId="7D078872" w14:textId="77777777" w:rsidR="004440B9" w:rsidRPr="00C32C80" w:rsidRDefault="004440B9" w:rsidP="00C32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1B469" w14:textId="77777777" w:rsidR="001809E9" w:rsidRDefault="001809E9">
      <w:r>
        <w:separator/>
      </w:r>
    </w:p>
  </w:footnote>
  <w:footnote w:type="continuationSeparator" w:id="0">
    <w:p w14:paraId="5C8B3E10" w14:textId="77777777" w:rsidR="001809E9" w:rsidRDefault="00180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DB27DA7"/>
    <w:multiLevelType w:val="hybridMultilevel"/>
    <w:tmpl w:val="F0BA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85026C"/>
    <w:multiLevelType w:val="hybridMultilevel"/>
    <w:tmpl w:val="2DDA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0196"/>
    <w:multiLevelType w:val="hybridMultilevel"/>
    <w:tmpl w:val="F49C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8D56C9"/>
    <w:multiLevelType w:val="hybridMultilevel"/>
    <w:tmpl w:val="5FD283DC"/>
    <w:lvl w:ilvl="0" w:tplc="1D9ADDAE">
      <w:start w:val="1"/>
      <w:numFmt w:val="bullet"/>
      <w:lvlText w:val=""/>
      <w:lvlJc w:val="left"/>
      <w:pPr>
        <w:ind w:left="720" w:hanging="360"/>
      </w:pPr>
      <w:rPr>
        <w:rFonts w:ascii="Symbol" w:hAnsi="Symbol" w:hint="default"/>
      </w:rPr>
    </w:lvl>
    <w:lvl w:ilvl="1" w:tplc="F52C29F0">
      <w:start w:val="1"/>
      <w:numFmt w:val="bullet"/>
      <w:lvlText w:val="o"/>
      <w:lvlJc w:val="left"/>
      <w:pPr>
        <w:ind w:left="1440" w:hanging="360"/>
      </w:pPr>
      <w:rPr>
        <w:rFonts w:ascii="Courier New" w:hAnsi="Courier New" w:cs="Times New Roman" w:hint="default"/>
      </w:rPr>
    </w:lvl>
    <w:lvl w:ilvl="2" w:tplc="518CF19E">
      <w:start w:val="1"/>
      <w:numFmt w:val="bullet"/>
      <w:lvlText w:val=""/>
      <w:lvlJc w:val="left"/>
      <w:pPr>
        <w:ind w:left="2160" w:hanging="360"/>
      </w:pPr>
      <w:rPr>
        <w:rFonts w:ascii="Wingdings" w:hAnsi="Wingdings" w:hint="default"/>
      </w:rPr>
    </w:lvl>
    <w:lvl w:ilvl="3" w:tplc="D7D212B6">
      <w:start w:val="1"/>
      <w:numFmt w:val="bullet"/>
      <w:lvlText w:val=""/>
      <w:lvlJc w:val="left"/>
      <w:pPr>
        <w:ind w:left="2880" w:hanging="360"/>
      </w:pPr>
      <w:rPr>
        <w:rFonts w:ascii="Symbol" w:hAnsi="Symbol" w:hint="default"/>
      </w:rPr>
    </w:lvl>
    <w:lvl w:ilvl="4" w:tplc="26E0C84A">
      <w:start w:val="1"/>
      <w:numFmt w:val="bullet"/>
      <w:lvlText w:val="o"/>
      <w:lvlJc w:val="left"/>
      <w:pPr>
        <w:ind w:left="3600" w:hanging="360"/>
      </w:pPr>
      <w:rPr>
        <w:rFonts w:ascii="Courier New" w:hAnsi="Courier New" w:cs="Times New Roman" w:hint="default"/>
      </w:rPr>
    </w:lvl>
    <w:lvl w:ilvl="5" w:tplc="6C9AF33C">
      <w:start w:val="1"/>
      <w:numFmt w:val="bullet"/>
      <w:lvlText w:val=""/>
      <w:lvlJc w:val="left"/>
      <w:pPr>
        <w:ind w:left="4320" w:hanging="360"/>
      </w:pPr>
      <w:rPr>
        <w:rFonts w:ascii="Wingdings" w:hAnsi="Wingdings" w:hint="default"/>
      </w:rPr>
    </w:lvl>
    <w:lvl w:ilvl="6" w:tplc="0FE663D0">
      <w:start w:val="1"/>
      <w:numFmt w:val="bullet"/>
      <w:lvlText w:val=""/>
      <w:lvlJc w:val="left"/>
      <w:pPr>
        <w:ind w:left="5040" w:hanging="360"/>
      </w:pPr>
      <w:rPr>
        <w:rFonts w:ascii="Symbol" w:hAnsi="Symbol" w:hint="default"/>
      </w:rPr>
    </w:lvl>
    <w:lvl w:ilvl="7" w:tplc="B2645DF8">
      <w:start w:val="1"/>
      <w:numFmt w:val="bullet"/>
      <w:lvlText w:val="o"/>
      <w:lvlJc w:val="left"/>
      <w:pPr>
        <w:ind w:left="5760" w:hanging="360"/>
      </w:pPr>
      <w:rPr>
        <w:rFonts w:ascii="Courier New" w:hAnsi="Courier New" w:cs="Times New Roman" w:hint="default"/>
      </w:rPr>
    </w:lvl>
    <w:lvl w:ilvl="8" w:tplc="7742854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B7"/>
    <w:rsid w:val="00010AC7"/>
    <w:rsid w:val="00010F47"/>
    <w:rsid w:val="000178CE"/>
    <w:rsid w:val="00020C9A"/>
    <w:rsid w:val="000228B4"/>
    <w:rsid w:val="0002376C"/>
    <w:rsid w:val="0004299D"/>
    <w:rsid w:val="000553D2"/>
    <w:rsid w:val="00066391"/>
    <w:rsid w:val="00074070"/>
    <w:rsid w:val="000747E2"/>
    <w:rsid w:val="00075132"/>
    <w:rsid w:val="00084ECC"/>
    <w:rsid w:val="00091D7C"/>
    <w:rsid w:val="00097A6C"/>
    <w:rsid w:val="000A20BA"/>
    <w:rsid w:val="000C3D4B"/>
    <w:rsid w:val="000C4AB9"/>
    <w:rsid w:val="000E1198"/>
    <w:rsid w:val="00102678"/>
    <w:rsid w:val="00104659"/>
    <w:rsid w:val="0011345E"/>
    <w:rsid w:val="001306C1"/>
    <w:rsid w:val="001360CC"/>
    <w:rsid w:val="00140FC0"/>
    <w:rsid w:val="0014566B"/>
    <w:rsid w:val="00145CFB"/>
    <w:rsid w:val="0015181D"/>
    <w:rsid w:val="00156DA4"/>
    <w:rsid w:val="0016788C"/>
    <w:rsid w:val="001752D0"/>
    <w:rsid w:val="0017772D"/>
    <w:rsid w:val="001809E9"/>
    <w:rsid w:val="00180D93"/>
    <w:rsid w:val="00180F91"/>
    <w:rsid w:val="00184AD1"/>
    <w:rsid w:val="00195330"/>
    <w:rsid w:val="001A485B"/>
    <w:rsid w:val="001E1CB7"/>
    <w:rsid w:val="001F4E80"/>
    <w:rsid w:val="001F4F76"/>
    <w:rsid w:val="001F5D9A"/>
    <w:rsid w:val="00232BE6"/>
    <w:rsid w:val="002355D2"/>
    <w:rsid w:val="002644E9"/>
    <w:rsid w:val="00275CB6"/>
    <w:rsid w:val="0028090E"/>
    <w:rsid w:val="002A0A35"/>
    <w:rsid w:val="002A0FFE"/>
    <w:rsid w:val="002A1FA3"/>
    <w:rsid w:val="002D6B11"/>
    <w:rsid w:val="002E60B7"/>
    <w:rsid w:val="00310CD4"/>
    <w:rsid w:val="0031414D"/>
    <w:rsid w:val="0031770B"/>
    <w:rsid w:val="00332F1C"/>
    <w:rsid w:val="00337497"/>
    <w:rsid w:val="00342ABC"/>
    <w:rsid w:val="00354A63"/>
    <w:rsid w:val="00356AAC"/>
    <w:rsid w:val="00364D3D"/>
    <w:rsid w:val="003659E2"/>
    <w:rsid w:val="0037052D"/>
    <w:rsid w:val="00372954"/>
    <w:rsid w:val="003A54C9"/>
    <w:rsid w:val="003B0C1B"/>
    <w:rsid w:val="003D16BF"/>
    <w:rsid w:val="003F095B"/>
    <w:rsid w:val="003F444A"/>
    <w:rsid w:val="0042468D"/>
    <w:rsid w:val="004440B9"/>
    <w:rsid w:val="00464C5B"/>
    <w:rsid w:val="00465B2F"/>
    <w:rsid w:val="00466701"/>
    <w:rsid w:val="00471B71"/>
    <w:rsid w:val="0048356D"/>
    <w:rsid w:val="004B097D"/>
    <w:rsid w:val="004C5EA9"/>
    <w:rsid w:val="004D535D"/>
    <w:rsid w:val="004D7A02"/>
    <w:rsid w:val="004E5E4A"/>
    <w:rsid w:val="004F1A09"/>
    <w:rsid w:val="005215DA"/>
    <w:rsid w:val="00532EE4"/>
    <w:rsid w:val="005342AC"/>
    <w:rsid w:val="00544EA3"/>
    <w:rsid w:val="005563DB"/>
    <w:rsid w:val="0056480B"/>
    <w:rsid w:val="005751E0"/>
    <w:rsid w:val="00577578"/>
    <w:rsid w:val="00580077"/>
    <w:rsid w:val="005926DE"/>
    <w:rsid w:val="00592843"/>
    <w:rsid w:val="00592B98"/>
    <w:rsid w:val="005A1335"/>
    <w:rsid w:val="005A144A"/>
    <w:rsid w:val="005A5C3F"/>
    <w:rsid w:val="005B29F3"/>
    <w:rsid w:val="005C1FF0"/>
    <w:rsid w:val="005C615F"/>
    <w:rsid w:val="005D39ED"/>
    <w:rsid w:val="005D6F2F"/>
    <w:rsid w:val="005F41EA"/>
    <w:rsid w:val="005F4A76"/>
    <w:rsid w:val="005F5609"/>
    <w:rsid w:val="00601ECD"/>
    <w:rsid w:val="0060766A"/>
    <w:rsid w:val="00615045"/>
    <w:rsid w:val="00633265"/>
    <w:rsid w:val="00643650"/>
    <w:rsid w:val="006460FA"/>
    <w:rsid w:val="00647107"/>
    <w:rsid w:val="00661A01"/>
    <w:rsid w:val="0066369D"/>
    <w:rsid w:val="006713C5"/>
    <w:rsid w:val="00671929"/>
    <w:rsid w:val="00675F17"/>
    <w:rsid w:val="006814F0"/>
    <w:rsid w:val="00692377"/>
    <w:rsid w:val="00692550"/>
    <w:rsid w:val="006B2A44"/>
    <w:rsid w:val="006B2E5C"/>
    <w:rsid w:val="006C03C4"/>
    <w:rsid w:val="006C0CF3"/>
    <w:rsid w:val="006C56E1"/>
    <w:rsid w:val="006C726F"/>
    <w:rsid w:val="006C74F1"/>
    <w:rsid w:val="006C7695"/>
    <w:rsid w:val="006D3D01"/>
    <w:rsid w:val="006E4524"/>
    <w:rsid w:val="006F6529"/>
    <w:rsid w:val="00702E55"/>
    <w:rsid w:val="00731FAE"/>
    <w:rsid w:val="00747EDB"/>
    <w:rsid w:val="00750926"/>
    <w:rsid w:val="0075178A"/>
    <w:rsid w:val="007657F6"/>
    <w:rsid w:val="00766D94"/>
    <w:rsid w:val="007704E1"/>
    <w:rsid w:val="007757D1"/>
    <w:rsid w:val="0078023D"/>
    <w:rsid w:val="00793D30"/>
    <w:rsid w:val="007B4B1A"/>
    <w:rsid w:val="007C29CD"/>
    <w:rsid w:val="007D0292"/>
    <w:rsid w:val="007D590F"/>
    <w:rsid w:val="007E3178"/>
    <w:rsid w:val="007E4867"/>
    <w:rsid w:val="008236B4"/>
    <w:rsid w:val="00827FEB"/>
    <w:rsid w:val="00832B29"/>
    <w:rsid w:val="00834C14"/>
    <w:rsid w:val="00837240"/>
    <w:rsid w:val="00851C70"/>
    <w:rsid w:val="00855051"/>
    <w:rsid w:val="00862B1F"/>
    <w:rsid w:val="00883287"/>
    <w:rsid w:val="008839BD"/>
    <w:rsid w:val="00887258"/>
    <w:rsid w:val="008A63BB"/>
    <w:rsid w:val="008A726E"/>
    <w:rsid w:val="008B5599"/>
    <w:rsid w:val="008E40F8"/>
    <w:rsid w:val="008E452A"/>
    <w:rsid w:val="008F1382"/>
    <w:rsid w:val="00924EAC"/>
    <w:rsid w:val="00931F9F"/>
    <w:rsid w:val="0095698C"/>
    <w:rsid w:val="00983764"/>
    <w:rsid w:val="0098701C"/>
    <w:rsid w:val="00990FB5"/>
    <w:rsid w:val="00997943"/>
    <w:rsid w:val="009A1A0A"/>
    <w:rsid w:val="009A653F"/>
    <w:rsid w:val="009C2DC5"/>
    <w:rsid w:val="009D43D1"/>
    <w:rsid w:val="009D7A66"/>
    <w:rsid w:val="009E14C6"/>
    <w:rsid w:val="009E534F"/>
    <w:rsid w:val="009F31EA"/>
    <w:rsid w:val="00A07C13"/>
    <w:rsid w:val="00A158F5"/>
    <w:rsid w:val="00A16473"/>
    <w:rsid w:val="00A17DED"/>
    <w:rsid w:val="00A23E8B"/>
    <w:rsid w:val="00A2721E"/>
    <w:rsid w:val="00A31973"/>
    <w:rsid w:val="00A320B0"/>
    <w:rsid w:val="00A336B3"/>
    <w:rsid w:val="00A3400E"/>
    <w:rsid w:val="00A3583E"/>
    <w:rsid w:val="00A743DF"/>
    <w:rsid w:val="00A802EE"/>
    <w:rsid w:val="00A86B8A"/>
    <w:rsid w:val="00A87899"/>
    <w:rsid w:val="00A96A05"/>
    <w:rsid w:val="00AB3682"/>
    <w:rsid w:val="00AC4A92"/>
    <w:rsid w:val="00AC4D68"/>
    <w:rsid w:val="00AE09D5"/>
    <w:rsid w:val="00AE1EB4"/>
    <w:rsid w:val="00AF0622"/>
    <w:rsid w:val="00AF16A8"/>
    <w:rsid w:val="00AF23B7"/>
    <w:rsid w:val="00AF66F3"/>
    <w:rsid w:val="00AF67AF"/>
    <w:rsid w:val="00AF6811"/>
    <w:rsid w:val="00B03918"/>
    <w:rsid w:val="00B07B7B"/>
    <w:rsid w:val="00B16434"/>
    <w:rsid w:val="00B25756"/>
    <w:rsid w:val="00B47037"/>
    <w:rsid w:val="00B55D8D"/>
    <w:rsid w:val="00B57910"/>
    <w:rsid w:val="00B67A5C"/>
    <w:rsid w:val="00B8078D"/>
    <w:rsid w:val="00B82988"/>
    <w:rsid w:val="00B85BA4"/>
    <w:rsid w:val="00BC167D"/>
    <w:rsid w:val="00BC2968"/>
    <w:rsid w:val="00BC631C"/>
    <w:rsid w:val="00BD5CE7"/>
    <w:rsid w:val="00BD719A"/>
    <w:rsid w:val="00BE271A"/>
    <w:rsid w:val="00BF0A1C"/>
    <w:rsid w:val="00BF7F81"/>
    <w:rsid w:val="00C07C50"/>
    <w:rsid w:val="00C1503B"/>
    <w:rsid w:val="00C17F64"/>
    <w:rsid w:val="00C32C80"/>
    <w:rsid w:val="00C37CA3"/>
    <w:rsid w:val="00C4016E"/>
    <w:rsid w:val="00C44140"/>
    <w:rsid w:val="00C443AA"/>
    <w:rsid w:val="00C45B10"/>
    <w:rsid w:val="00C63670"/>
    <w:rsid w:val="00C63F25"/>
    <w:rsid w:val="00C665E2"/>
    <w:rsid w:val="00C70EB0"/>
    <w:rsid w:val="00C71168"/>
    <w:rsid w:val="00C7341D"/>
    <w:rsid w:val="00C77A77"/>
    <w:rsid w:val="00C83FA5"/>
    <w:rsid w:val="00C84764"/>
    <w:rsid w:val="00C86887"/>
    <w:rsid w:val="00CC486E"/>
    <w:rsid w:val="00CD2F44"/>
    <w:rsid w:val="00CE5F53"/>
    <w:rsid w:val="00CF010E"/>
    <w:rsid w:val="00CF25F8"/>
    <w:rsid w:val="00CF295A"/>
    <w:rsid w:val="00D01185"/>
    <w:rsid w:val="00D028F6"/>
    <w:rsid w:val="00D10FAB"/>
    <w:rsid w:val="00D25685"/>
    <w:rsid w:val="00D33CBB"/>
    <w:rsid w:val="00D340E9"/>
    <w:rsid w:val="00D565F2"/>
    <w:rsid w:val="00D74253"/>
    <w:rsid w:val="00D75FDA"/>
    <w:rsid w:val="00DB7CB4"/>
    <w:rsid w:val="00DC025A"/>
    <w:rsid w:val="00DC5A8C"/>
    <w:rsid w:val="00DF32DB"/>
    <w:rsid w:val="00DF4BA4"/>
    <w:rsid w:val="00E104D0"/>
    <w:rsid w:val="00E10A55"/>
    <w:rsid w:val="00E13447"/>
    <w:rsid w:val="00E23839"/>
    <w:rsid w:val="00E25297"/>
    <w:rsid w:val="00E42BBF"/>
    <w:rsid w:val="00E46100"/>
    <w:rsid w:val="00E568CF"/>
    <w:rsid w:val="00E715FF"/>
    <w:rsid w:val="00E81CED"/>
    <w:rsid w:val="00E84D50"/>
    <w:rsid w:val="00E8626F"/>
    <w:rsid w:val="00E92242"/>
    <w:rsid w:val="00EB01C9"/>
    <w:rsid w:val="00EB6A3E"/>
    <w:rsid w:val="00EC0579"/>
    <w:rsid w:val="00EC5762"/>
    <w:rsid w:val="00ED77BC"/>
    <w:rsid w:val="00EE2926"/>
    <w:rsid w:val="00F03F6F"/>
    <w:rsid w:val="00F04B34"/>
    <w:rsid w:val="00F05692"/>
    <w:rsid w:val="00F05BBA"/>
    <w:rsid w:val="00F344BD"/>
    <w:rsid w:val="00F503DC"/>
    <w:rsid w:val="00F57079"/>
    <w:rsid w:val="00F67202"/>
    <w:rsid w:val="00F86790"/>
    <w:rsid w:val="00F91154"/>
    <w:rsid w:val="00FA4BB9"/>
    <w:rsid w:val="00FD6A6F"/>
    <w:rsid w:val="00FE4BE2"/>
    <w:rsid w:val="00FF1CA8"/>
    <w:rsid w:val="00FF3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078824"/>
  <w15:docId w15:val="{85682135-7668-431C-BBAB-F833B2A0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AB9"/>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2C80"/>
    <w:pPr>
      <w:tabs>
        <w:tab w:val="center" w:pos="4153"/>
        <w:tab w:val="right" w:pos="8306"/>
      </w:tabs>
    </w:pPr>
  </w:style>
  <w:style w:type="paragraph" w:styleId="Footer">
    <w:name w:val="footer"/>
    <w:basedOn w:val="Normal"/>
    <w:rsid w:val="00C32C80"/>
    <w:pPr>
      <w:tabs>
        <w:tab w:val="center" w:pos="4153"/>
        <w:tab w:val="right" w:pos="8306"/>
      </w:tabs>
    </w:pPr>
  </w:style>
  <w:style w:type="character" w:styleId="Hyperlink">
    <w:name w:val="Hyperlink"/>
    <w:basedOn w:val="DefaultParagraphFont"/>
    <w:uiPriority w:val="99"/>
    <w:unhideWhenUsed/>
    <w:rsid w:val="00C1503B"/>
    <w:rPr>
      <w:color w:val="0000FF"/>
      <w:u w:val="single"/>
    </w:rPr>
  </w:style>
  <w:style w:type="character" w:styleId="FollowedHyperlink">
    <w:name w:val="FollowedHyperlink"/>
    <w:basedOn w:val="DefaultParagraphFont"/>
    <w:uiPriority w:val="99"/>
    <w:semiHidden/>
    <w:unhideWhenUsed/>
    <w:rsid w:val="00C1503B"/>
    <w:rPr>
      <w:color w:val="800080"/>
      <w:u w:val="single"/>
    </w:rPr>
  </w:style>
  <w:style w:type="paragraph" w:styleId="ListParagraph">
    <w:name w:val="List Paragraph"/>
    <w:basedOn w:val="Normal"/>
    <w:uiPriority w:val="34"/>
    <w:qFormat/>
    <w:rsid w:val="00887258"/>
    <w:pPr>
      <w:ind w:left="720"/>
    </w:pPr>
  </w:style>
  <w:style w:type="paragraph" w:styleId="BalloonText">
    <w:name w:val="Balloon Text"/>
    <w:basedOn w:val="Normal"/>
    <w:link w:val="BalloonTextChar"/>
    <w:uiPriority w:val="99"/>
    <w:semiHidden/>
    <w:unhideWhenUsed/>
    <w:rsid w:val="00466701"/>
    <w:rPr>
      <w:rFonts w:ascii="Tahoma" w:hAnsi="Tahoma" w:cs="Tahoma"/>
      <w:sz w:val="16"/>
      <w:szCs w:val="16"/>
    </w:rPr>
  </w:style>
  <w:style w:type="character" w:customStyle="1" w:styleId="BalloonTextChar">
    <w:name w:val="Balloon Text Char"/>
    <w:basedOn w:val="DefaultParagraphFont"/>
    <w:link w:val="BalloonText"/>
    <w:uiPriority w:val="99"/>
    <w:semiHidden/>
    <w:rsid w:val="00466701"/>
    <w:rPr>
      <w:rFonts w:ascii="Tahoma" w:hAnsi="Tahoma" w:cs="Tahoma"/>
      <w:sz w:val="16"/>
      <w:szCs w:val="16"/>
      <w:lang w:val="en-GB" w:eastAsia="en-GB"/>
    </w:rPr>
  </w:style>
  <w:style w:type="paragraph" w:customStyle="1" w:styleId="Default">
    <w:name w:val="Default"/>
    <w:rsid w:val="00F344BD"/>
    <w:pPr>
      <w:autoSpaceDE w:val="0"/>
      <w:autoSpaceDN w:val="0"/>
      <w:adjustRightInd w:val="0"/>
    </w:pPr>
    <w:rPr>
      <w:rFonts w:ascii="Arial" w:eastAsiaTheme="minorHAnsi" w:hAnsi="Arial" w:cs="Arial"/>
      <w:color w:val="000000"/>
      <w:sz w:val="24"/>
      <w:szCs w:val="24"/>
      <w:lang w:val="en-GB"/>
    </w:rPr>
  </w:style>
  <w:style w:type="character" w:styleId="CommentReference">
    <w:name w:val="annotation reference"/>
    <w:basedOn w:val="DefaultParagraphFont"/>
    <w:uiPriority w:val="99"/>
    <w:semiHidden/>
    <w:unhideWhenUsed/>
    <w:rsid w:val="002A1FA3"/>
    <w:rPr>
      <w:sz w:val="16"/>
      <w:szCs w:val="16"/>
    </w:rPr>
  </w:style>
  <w:style w:type="paragraph" w:styleId="CommentText">
    <w:name w:val="annotation text"/>
    <w:basedOn w:val="Normal"/>
    <w:link w:val="CommentTextChar"/>
    <w:uiPriority w:val="99"/>
    <w:semiHidden/>
    <w:unhideWhenUsed/>
    <w:rsid w:val="002A1FA3"/>
    <w:rPr>
      <w:sz w:val="20"/>
      <w:szCs w:val="20"/>
    </w:rPr>
  </w:style>
  <w:style w:type="character" w:customStyle="1" w:styleId="CommentTextChar">
    <w:name w:val="Comment Text Char"/>
    <w:basedOn w:val="DefaultParagraphFont"/>
    <w:link w:val="CommentText"/>
    <w:uiPriority w:val="99"/>
    <w:semiHidden/>
    <w:rsid w:val="002A1FA3"/>
    <w:rPr>
      <w:lang w:val="en-GB" w:eastAsia="en-GB"/>
    </w:rPr>
  </w:style>
  <w:style w:type="paragraph" w:styleId="CommentSubject">
    <w:name w:val="annotation subject"/>
    <w:basedOn w:val="CommentText"/>
    <w:next w:val="CommentText"/>
    <w:link w:val="CommentSubjectChar"/>
    <w:uiPriority w:val="99"/>
    <w:semiHidden/>
    <w:unhideWhenUsed/>
    <w:rsid w:val="002A1FA3"/>
    <w:rPr>
      <w:b/>
      <w:bCs/>
    </w:rPr>
  </w:style>
  <w:style w:type="character" w:customStyle="1" w:styleId="CommentSubjectChar">
    <w:name w:val="Comment Subject Char"/>
    <w:basedOn w:val="CommentTextChar"/>
    <w:link w:val="CommentSubject"/>
    <w:uiPriority w:val="99"/>
    <w:semiHidden/>
    <w:rsid w:val="002A1FA3"/>
    <w:rPr>
      <w:b/>
      <w:bCs/>
      <w:lang w:val="en-GB" w:eastAsia="en-GB"/>
    </w:rPr>
  </w:style>
  <w:style w:type="character" w:styleId="Strong">
    <w:name w:val="Strong"/>
    <w:basedOn w:val="DefaultParagraphFont"/>
    <w:uiPriority w:val="22"/>
    <w:qFormat/>
    <w:rsid w:val="0098701C"/>
    <w:rPr>
      <w:b/>
      <w:bCs/>
    </w:rPr>
  </w:style>
  <w:style w:type="character" w:styleId="SubtleReference">
    <w:name w:val="Subtle Reference"/>
    <w:basedOn w:val="DefaultParagraphFont"/>
    <w:uiPriority w:val="31"/>
    <w:qFormat/>
    <w:rsid w:val="00601ECD"/>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54332">
      <w:bodyDiv w:val="1"/>
      <w:marLeft w:val="0"/>
      <w:marRight w:val="0"/>
      <w:marTop w:val="0"/>
      <w:marBottom w:val="0"/>
      <w:divBdr>
        <w:top w:val="none" w:sz="0" w:space="0" w:color="auto"/>
        <w:left w:val="none" w:sz="0" w:space="0" w:color="auto"/>
        <w:bottom w:val="none" w:sz="0" w:space="0" w:color="auto"/>
        <w:right w:val="none" w:sz="0" w:space="0" w:color="auto"/>
      </w:divBdr>
    </w:div>
    <w:div w:id="524946938">
      <w:bodyDiv w:val="1"/>
      <w:marLeft w:val="0"/>
      <w:marRight w:val="0"/>
      <w:marTop w:val="0"/>
      <w:marBottom w:val="0"/>
      <w:divBdr>
        <w:top w:val="none" w:sz="0" w:space="0" w:color="auto"/>
        <w:left w:val="none" w:sz="0" w:space="0" w:color="auto"/>
        <w:bottom w:val="none" w:sz="0" w:space="0" w:color="auto"/>
        <w:right w:val="none" w:sz="0" w:space="0" w:color="auto"/>
      </w:divBdr>
    </w:div>
    <w:div w:id="758790440">
      <w:bodyDiv w:val="1"/>
      <w:marLeft w:val="0"/>
      <w:marRight w:val="0"/>
      <w:marTop w:val="0"/>
      <w:marBottom w:val="0"/>
      <w:divBdr>
        <w:top w:val="none" w:sz="0" w:space="0" w:color="auto"/>
        <w:left w:val="none" w:sz="0" w:space="0" w:color="auto"/>
        <w:bottom w:val="none" w:sz="0" w:space="0" w:color="auto"/>
        <w:right w:val="none" w:sz="0" w:space="0" w:color="auto"/>
      </w:divBdr>
    </w:div>
    <w:div w:id="833884459">
      <w:bodyDiv w:val="1"/>
      <w:marLeft w:val="0"/>
      <w:marRight w:val="0"/>
      <w:marTop w:val="0"/>
      <w:marBottom w:val="0"/>
      <w:divBdr>
        <w:top w:val="none" w:sz="0" w:space="0" w:color="auto"/>
        <w:left w:val="none" w:sz="0" w:space="0" w:color="auto"/>
        <w:bottom w:val="none" w:sz="0" w:space="0" w:color="auto"/>
        <w:right w:val="none" w:sz="0" w:space="0" w:color="auto"/>
      </w:divBdr>
    </w:div>
    <w:div w:id="183121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direct.gov.uk/articles/coronavirus-covid-19-self-isolating-and-close-contac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get-coronavirus-te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ni.gov.uk/rapid-t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report-covid19-resu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direct.gov.uk/articles/coronavirus-covid-19-keeping-your-household-safe-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0720FEB54E6C40B6E9A0DC85C5810C" ma:contentTypeVersion="0" ma:contentTypeDescription="Create a new document." ma:contentTypeScope="" ma:versionID="4f841829bdefc5d941354100a9da2a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C93E9-5BD8-48C9-947F-3564595818A7}">
  <ds:schemaRefs>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2A579FC-6E22-4E54-BE62-5CA0A633D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01016C-0CAB-4F66-8B7F-641485363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EHSSB</Company>
  <LinksUpToDate>false</LinksUpToDate>
  <CharactersWithSpaces>3855</CharactersWithSpaces>
  <SharedDoc>false</SharedDoc>
  <HLinks>
    <vt:vector size="6" baseType="variant">
      <vt:variant>
        <vt:i4>2359372</vt:i4>
      </vt:variant>
      <vt:variant>
        <vt:i4>0</vt:i4>
      </vt:variant>
      <vt:variant>
        <vt:i4>0</vt:i4>
      </vt:variant>
      <vt:variant>
        <vt:i4>5</vt:i4>
      </vt:variant>
      <vt:variant>
        <vt:lpwstr>mailto:patricia.grimley@hscni.net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MEustace</dc:creator>
  <cp:lastModifiedBy>U Hamill</cp:lastModifiedBy>
  <cp:revision>2</cp:revision>
  <cp:lastPrinted>2021-10-21T15:13:00Z</cp:lastPrinted>
  <dcterms:created xsi:type="dcterms:W3CDTF">2022-02-02T10:23:00Z</dcterms:created>
  <dcterms:modified xsi:type="dcterms:W3CDTF">2022-02-02T10:23:00Z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0x0101000E0720FEB54E6C40B6E9A0DC85C5810C</vt:lpwstr>
  </property>
</Properties>
</file>